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EB" w:rsidRDefault="00B81FEB">
      <w:bookmarkStart w:id="0" w:name="_GoBack"/>
      <w:bookmarkEnd w:id="0"/>
    </w:p>
    <w:p w:rsidR="00700D9C" w:rsidRPr="00700D9C" w:rsidRDefault="00700D9C" w:rsidP="00700D9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1" w:name="_Hlk115270105"/>
      <w:r w:rsidRPr="00700D9C">
        <w:rPr>
          <w:rFonts w:asciiTheme="majorHAnsi" w:hAnsiTheme="majorHAnsi" w:cstheme="majorHAnsi"/>
          <w:b/>
          <w:sz w:val="24"/>
          <w:szCs w:val="24"/>
        </w:rPr>
        <w:t xml:space="preserve">Questionario per l’individuazione della presenza </w:t>
      </w:r>
      <w:proofErr w:type="gramStart"/>
      <w:r w:rsidRPr="00700D9C">
        <w:rPr>
          <w:rFonts w:asciiTheme="majorHAnsi" w:hAnsiTheme="majorHAnsi" w:cstheme="majorHAnsi"/>
          <w:b/>
          <w:sz w:val="24"/>
          <w:szCs w:val="24"/>
        </w:rPr>
        <w:t>di  sintomi</w:t>
      </w:r>
      <w:proofErr w:type="gramEnd"/>
      <w:r w:rsidRPr="00700D9C">
        <w:rPr>
          <w:rFonts w:asciiTheme="majorHAnsi" w:hAnsiTheme="majorHAnsi" w:cstheme="majorHAnsi"/>
          <w:b/>
          <w:sz w:val="24"/>
          <w:szCs w:val="24"/>
        </w:rPr>
        <w:t xml:space="preserve"> riferibili ad un deterioramento cognitivo</w:t>
      </w:r>
    </w:p>
    <w:p w:rsidR="00700D9C" w:rsidRPr="00700D9C" w:rsidRDefault="00700D9C" w:rsidP="00700D9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00D9C">
        <w:rPr>
          <w:rFonts w:asciiTheme="majorHAnsi" w:hAnsiTheme="majorHAnsi" w:cstheme="majorHAnsi"/>
          <w:b/>
          <w:sz w:val="24"/>
          <w:szCs w:val="24"/>
        </w:rPr>
        <w:t>Da compilare a cura de</w:t>
      </w:r>
      <w:r w:rsidR="000B4142">
        <w:rPr>
          <w:rFonts w:asciiTheme="majorHAnsi" w:hAnsiTheme="majorHAnsi" w:cstheme="majorHAnsi"/>
          <w:b/>
          <w:sz w:val="24"/>
          <w:szCs w:val="24"/>
        </w:rPr>
        <w:t>lla persona interessata e/o</w:t>
      </w:r>
      <w:r w:rsidRPr="00700D9C">
        <w:rPr>
          <w:rFonts w:asciiTheme="majorHAnsi" w:hAnsiTheme="majorHAnsi" w:cstheme="majorHAnsi"/>
          <w:b/>
          <w:sz w:val="24"/>
          <w:szCs w:val="24"/>
        </w:rPr>
        <w:t xml:space="preserve"> familiare ch</w:t>
      </w:r>
      <w:r w:rsidR="000B4142">
        <w:rPr>
          <w:rFonts w:asciiTheme="majorHAnsi" w:hAnsiTheme="majorHAnsi" w:cstheme="majorHAnsi"/>
          <w:b/>
          <w:sz w:val="24"/>
          <w:szCs w:val="24"/>
        </w:rPr>
        <w:t>e</w:t>
      </w:r>
      <w:r w:rsidRPr="00700D9C">
        <w:rPr>
          <w:rFonts w:asciiTheme="majorHAnsi" w:hAnsiTheme="majorHAnsi" w:cstheme="majorHAnsi"/>
          <w:b/>
          <w:sz w:val="24"/>
          <w:szCs w:val="24"/>
        </w:rPr>
        <w:t xml:space="preserve"> meglio conosce l’anziano</w:t>
      </w:r>
    </w:p>
    <w:p w:rsidR="00700D9C" w:rsidRPr="00700D9C" w:rsidRDefault="00700D9C" w:rsidP="00700D9C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5017AB" w:rsidRDefault="00700D9C" w:rsidP="005017AB">
      <w:p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00D9C">
        <w:rPr>
          <w:rFonts w:asciiTheme="majorHAnsi" w:hAnsiTheme="majorHAnsi" w:cstheme="majorHAnsi"/>
          <w:sz w:val="24"/>
          <w:szCs w:val="24"/>
        </w:rPr>
        <w:t>Nome e Cognome</w:t>
      </w:r>
      <w:r w:rsidR="005017AB">
        <w:rPr>
          <w:rFonts w:asciiTheme="majorHAnsi" w:hAnsiTheme="majorHAnsi" w:cstheme="majorHAnsi"/>
          <w:sz w:val="24"/>
          <w:szCs w:val="24"/>
        </w:rPr>
        <w:t xml:space="preserve"> UTENTE</w:t>
      </w:r>
      <w:r w:rsidRPr="00700D9C">
        <w:rPr>
          <w:rFonts w:asciiTheme="majorHAnsi" w:hAnsiTheme="majorHAnsi" w:cstheme="majorHAnsi"/>
          <w:sz w:val="24"/>
          <w:szCs w:val="24"/>
        </w:rPr>
        <w:t xml:space="preserve"> ………………………………</w:t>
      </w:r>
      <w:proofErr w:type="gramStart"/>
      <w:r w:rsidRPr="00700D9C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700D9C">
        <w:rPr>
          <w:rFonts w:asciiTheme="majorHAnsi" w:hAnsiTheme="majorHAnsi" w:cstheme="majorHAnsi"/>
          <w:sz w:val="24"/>
          <w:szCs w:val="24"/>
        </w:rPr>
        <w:t xml:space="preserve">. </w:t>
      </w:r>
      <w:r w:rsidR="005017AB">
        <w:rPr>
          <w:rFonts w:asciiTheme="majorHAnsi" w:hAnsiTheme="majorHAnsi" w:cstheme="majorHAnsi"/>
          <w:sz w:val="24"/>
          <w:szCs w:val="24"/>
        </w:rPr>
        <w:t>……</w:t>
      </w:r>
    </w:p>
    <w:p w:rsidR="00700D9C" w:rsidRPr="00700D9C" w:rsidRDefault="005017AB" w:rsidP="005017AB">
      <w:p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Nome e Cognome OSSERVANTE ……………………………………</w:t>
      </w:r>
      <w:r w:rsidR="00700D9C" w:rsidRPr="00700D9C">
        <w:rPr>
          <w:rFonts w:asciiTheme="majorHAnsi" w:hAnsiTheme="majorHAnsi" w:cstheme="majorHAnsi"/>
          <w:sz w:val="24"/>
          <w:szCs w:val="24"/>
        </w:rPr>
        <w:t xml:space="preserve">                              </w:t>
      </w:r>
    </w:p>
    <w:tbl>
      <w:tblPr>
        <w:tblStyle w:val="Grigliatabella"/>
        <w:tblW w:w="9827" w:type="dxa"/>
        <w:tblLook w:val="04A0" w:firstRow="1" w:lastRow="0" w:firstColumn="1" w:lastColumn="0" w:noHBand="0" w:noVBand="1"/>
      </w:tblPr>
      <w:tblGrid>
        <w:gridCol w:w="7508"/>
        <w:gridCol w:w="1134"/>
        <w:gridCol w:w="1185"/>
      </w:tblGrid>
      <w:tr w:rsidR="00700D9C" w:rsidRPr="00700D9C" w:rsidTr="005017AB">
        <w:tc>
          <w:tcPr>
            <w:tcW w:w="7508" w:type="dxa"/>
            <w:vAlign w:val="center"/>
          </w:tcPr>
          <w:p w:rsidR="00700D9C" w:rsidRPr="00700D9C" w:rsidRDefault="00700D9C" w:rsidP="00700D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00D9C">
              <w:rPr>
                <w:rFonts w:asciiTheme="majorHAnsi" w:hAnsiTheme="majorHAnsi" w:cstheme="majorHAnsi"/>
                <w:sz w:val="24"/>
                <w:szCs w:val="24"/>
              </w:rPr>
              <w:t xml:space="preserve">           </w:t>
            </w:r>
          </w:p>
        </w:tc>
        <w:tc>
          <w:tcPr>
            <w:tcW w:w="1134" w:type="dxa"/>
            <w:vAlign w:val="center"/>
          </w:tcPr>
          <w:p w:rsidR="00700D9C" w:rsidRPr="00700D9C" w:rsidRDefault="00700D9C" w:rsidP="00700D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00D9C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  <w:tc>
          <w:tcPr>
            <w:tcW w:w="1185" w:type="dxa"/>
            <w:vAlign w:val="center"/>
          </w:tcPr>
          <w:p w:rsidR="00700D9C" w:rsidRPr="00700D9C" w:rsidRDefault="00700D9C" w:rsidP="00700D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00D9C">
              <w:rPr>
                <w:rFonts w:asciiTheme="majorHAnsi" w:hAnsiTheme="majorHAnsi" w:cstheme="majorHAnsi"/>
                <w:b/>
                <w:sz w:val="24"/>
                <w:szCs w:val="24"/>
              </w:rPr>
              <w:t>NO</w:t>
            </w:r>
          </w:p>
        </w:tc>
      </w:tr>
      <w:tr w:rsidR="00700D9C" w:rsidRPr="00700D9C" w:rsidTr="005017AB">
        <w:tc>
          <w:tcPr>
            <w:tcW w:w="7508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00D9C">
              <w:rPr>
                <w:rFonts w:asciiTheme="majorHAnsi" w:hAnsiTheme="majorHAnsi" w:cstheme="majorHAnsi"/>
                <w:sz w:val="24"/>
                <w:szCs w:val="24"/>
              </w:rPr>
              <w:t xml:space="preserve">1.Ha difficoltà a ricordare recenti conversazioni, eventi ed appuntamenti?         </w:t>
            </w:r>
          </w:p>
        </w:tc>
        <w:tc>
          <w:tcPr>
            <w:tcW w:w="1134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5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00D9C" w:rsidRPr="00700D9C" w:rsidTr="005017AB">
        <w:tc>
          <w:tcPr>
            <w:tcW w:w="7508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00D9C">
              <w:rPr>
                <w:rFonts w:asciiTheme="majorHAnsi" w:hAnsiTheme="majorHAnsi" w:cstheme="majorHAnsi"/>
                <w:sz w:val="24"/>
                <w:szCs w:val="24"/>
              </w:rPr>
              <w:t>2.Ha difficoltà a ricordare il giorno della settimana o la data attuale?</w:t>
            </w:r>
          </w:p>
        </w:tc>
        <w:tc>
          <w:tcPr>
            <w:tcW w:w="1134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5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00D9C" w:rsidRPr="00700D9C" w:rsidTr="005017AB">
        <w:tc>
          <w:tcPr>
            <w:tcW w:w="7508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00D9C">
              <w:rPr>
                <w:rFonts w:asciiTheme="majorHAnsi" w:hAnsiTheme="majorHAnsi" w:cstheme="majorHAnsi"/>
                <w:sz w:val="24"/>
                <w:szCs w:val="24"/>
              </w:rPr>
              <w:t>3.Ripone frequentemente gli oggetti in luoghi inappropriati?</w:t>
            </w:r>
          </w:p>
        </w:tc>
        <w:tc>
          <w:tcPr>
            <w:tcW w:w="1134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5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00D9C" w:rsidRPr="00700D9C" w:rsidTr="005017AB">
        <w:tc>
          <w:tcPr>
            <w:tcW w:w="7508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00D9C">
              <w:rPr>
                <w:rFonts w:asciiTheme="majorHAnsi" w:hAnsiTheme="majorHAnsi" w:cstheme="majorHAnsi"/>
                <w:sz w:val="24"/>
                <w:szCs w:val="24"/>
              </w:rPr>
              <w:t>4.E’ più ripetitivo nel parlare?</w:t>
            </w:r>
          </w:p>
        </w:tc>
        <w:tc>
          <w:tcPr>
            <w:tcW w:w="1134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5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00D9C" w:rsidRPr="00700D9C" w:rsidTr="005017AB">
        <w:tc>
          <w:tcPr>
            <w:tcW w:w="7508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00D9C">
              <w:rPr>
                <w:rFonts w:asciiTheme="majorHAnsi" w:hAnsiTheme="majorHAnsi" w:cstheme="majorHAnsi"/>
                <w:sz w:val="24"/>
                <w:szCs w:val="24"/>
              </w:rPr>
              <w:t>5.Ha difficoltà a seguire un pensiero complesso o nell’eseguire compiti che richiedono numerose azioni?</w:t>
            </w:r>
          </w:p>
        </w:tc>
        <w:tc>
          <w:tcPr>
            <w:tcW w:w="1134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5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00D9C" w:rsidRPr="00700D9C" w:rsidTr="005017AB">
        <w:tc>
          <w:tcPr>
            <w:tcW w:w="7508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00D9C">
              <w:rPr>
                <w:rFonts w:asciiTheme="majorHAnsi" w:hAnsiTheme="majorHAnsi" w:cstheme="majorHAnsi"/>
                <w:sz w:val="24"/>
                <w:szCs w:val="24"/>
              </w:rPr>
              <w:t>6.E’ incapace di risolvere problemi banali insorti in casa o sul lavoro?</w:t>
            </w:r>
          </w:p>
        </w:tc>
        <w:tc>
          <w:tcPr>
            <w:tcW w:w="1134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5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00D9C" w:rsidRPr="00700D9C" w:rsidTr="005017AB">
        <w:tc>
          <w:tcPr>
            <w:tcW w:w="7508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00D9C">
              <w:rPr>
                <w:rFonts w:asciiTheme="majorHAnsi" w:hAnsiTheme="majorHAnsi" w:cstheme="majorHAnsi"/>
                <w:sz w:val="24"/>
                <w:szCs w:val="24"/>
              </w:rPr>
              <w:t>7.Si mostra stranamente poco riguardoso delle regole sociali di comportamento?</w:t>
            </w:r>
          </w:p>
        </w:tc>
        <w:tc>
          <w:tcPr>
            <w:tcW w:w="1134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5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00D9C" w:rsidRPr="00700D9C" w:rsidTr="005017AB">
        <w:tc>
          <w:tcPr>
            <w:tcW w:w="7508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00D9C">
              <w:rPr>
                <w:rFonts w:asciiTheme="majorHAnsi" w:hAnsiTheme="majorHAnsi" w:cstheme="majorHAnsi"/>
                <w:sz w:val="24"/>
                <w:szCs w:val="24"/>
              </w:rPr>
              <w:t>8.Ha difficoltà nell’orientamento  durante la guida dell’automobile?</w:t>
            </w:r>
          </w:p>
        </w:tc>
        <w:tc>
          <w:tcPr>
            <w:tcW w:w="1134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5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00D9C" w:rsidRPr="00700D9C" w:rsidTr="005017AB">
        <w:tc>
          <w:tcPr>
            <w:tcW w:w="7508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00D9C">
              <w:rPr>
                <w:rFonts w:asciiTheme="majorHAnsi" w:hAnsiTheme="majorHAnsi" w:cstheme="majorHAnsi"/>
                <w:sz w:val="24"/>
                <w:szCs w:val="24"/>
              </w:rPr>
              <w:t>9.Tende a perdersi anche in luoghi familiari?</w:t>
            </w:r>
          </w:p>
        </w:tc>
        <w:tc>
          <w:tcPr>
            <w:tcW w:w="1134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5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00D9C" w:rsidRPr="00700D9C" w:rsidTr="005017AB">
        <w:tc>
          <w:tcPr>
            <w:tcW w:w="7508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00D9C">
              <w:rPr>
                <w:rFonts w:asciiTheme="majorHAnsi" w:hAnsiTheme="majorHAnsi" w:cstheme="majorHAnsi"/>
                <w:sz w:val="24"/>
                <w:szCs w:val="24"/>
              </w:rPr>
              <w:t>10.E’ passivo, non reagisce adeguatamente alle differenti situazioni</w:t>
            </w:r>
          </w:p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00D9C">
              <w:rPr>
                <w:rFonts w:asciiTheme="majorHAnsi" w:hAnsiTheme="majorHAnsi" w:cstheme="majorHAnsi"/>
                <w:sz w:val="24"/>
                <w:szCs w:val="24"/>
              </w:rPr>
              <w:t xml:space="preserve">     e si mostra indifferente e distaccato?</w:t>
            </w:r>
          </w:p>
        </w:tc>
        <w:tc>
          <w:tcPr>
            <w:tcW w:w="1134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5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00D9C" w:rsidRPr="00700D9C" w:rsidTr="005017AB">
        <w:tc>
          <w:tcPr>
            <w:tcW w:w="7508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00D9C">
              <w:rPr>
                <w:rFonts w:asciiTheme="majorHAnsi" w:hAnsiTheme="majorHAnsi" w:cstheme="majorHAnsi"/>
                <w:sz w:val="24"/>
                <w:szCs w:val="24"/>
              </w:rPr>
              <w:t>11.Interpreta in modo sbagliato stimoli uditivi e visivi?</w:t>
            </w:r>
          </w:p>
        </w:tc>
        <w:tc>
          <w:tcPr>
            <w:tcW w:w="1134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5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00D9C" w:rsidRPr="00700D9C" w:rsidTr="005017AB">
        <w:tc>
          <w:tcPr>
            <w:tcW w:w="7508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00D9C">
              <w:rPr>
                <w:rFonts w:asciiTheme="majorHAnsi" w:hAnsiTheme="majorHAnsi" w:cstheme="majorHAnsi"/>
                <w:sz w:val="24"/>
                <w:szCs w:val="24"/>
              </w:rPr>
              <w:t>12.E’ più irritabile e sospettoso del solito?</w:t>
            </w:r>
          </w:p>
        </w:tc>
        <w:tc>
          <w:tcPr>
            <w:tcW w:w="1134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5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00D9C" w:rsidRPr="00700D9C" w:rsidTr="005017AB">
        <w:tc>
          <w:tcPr>
            <w:tcW w:w="7508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00D9C">
              <w:rPr>
                <w:rFonts w:asciiTheme="majorHAnsi" w:hAnsiTheme="majorHAnsi" w:cstheme="majorHAnsi"/>
                <w:sz w:val="24"/>
                <w:szCs w:val="24"/>
              </w:rPr>
              <w:t>13.Ha difficoltà sempre maggiori a trovare le parole che esprimono ciò che vuole comunicare (“sulla punta della lingua”) ed a seguire le conversazioni?</w:t>
            </w:r>
          </w:p>
        </w:tc>
        <w:tc>
          <w:tcPr>
            <w:tcW w:w="1134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5" w:type="dxa"/>
          </w:tcPr>
          <w:p w:rsidR="00700D9C" w:rsidRPr="00700D9C" w:rsidRDefault="00700D9C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B76A6" w:rsidRDefault="00BB76A6" w:rsidP="00700D9C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BB76A6" w:rsidRDefault="00BB76A6" w:rsidP="00700D9C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276860</wp:posOffset>
                </wp:positionV>
                <wp:extent cx="6381750" cy="0"/>
                <wp:effectExtent l="0" t="19050" r="19050" b="1905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E221871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21.8pt" to="500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" strokecolor="black [3213]" strokeweight="2.25pt">
                <v:stroke joinstyle="miter"/>
              </v:line>
            </w:pict>
          </mc:Fallback>
        </mc:AlternateContent>
      </w:r>
    </w:p>
    <w:p w:rsidR="00BB76A6" w:rsidRDefault="00BB76A6" w:rsidP="00700D9C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Grigliatabella"/>
        <w:tblW w:w="10183" w:type="dxa"/>
        <w:tblLook w:val="04A0" w:firstRow="1" w:lastRow="0" w:firstColumn="1" w:lastColumn="0" w:noHBand="0" w:noVBand="1"/>
      </w:tblPr>
      <w:tblGrid>
        <w:gridCol w:w="2689"/>
        <w:gridCol w:w="1915"/>
        <w:gridCol w:w="1884"/>
        <w:gridCol w:w="1936"/>
        <w:gridCol w:w="1759"/>
      </w:tblGrid>
      <w:tr w:rsidR="00BB76A6" w:rsidRPr="00BB76A6" w:rsidTr="00BB76A6">
        <w:tc>
          <w:tcPr>
            <w:tcW w:w="2689" w:type="dxa"/>
          </w:tcPr>
          <w:p w:rsidR="00BB76A6" w:rsidRPr="00BB76A6" w:rsidRDefault="00BB76A6" w:rsidP="00BB76A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B76A6">
              <w:rPr>
                <w:rFonts w:asciiTheme="majorHAnsi" w:hAnsiTheme="majorHAnsi" w:cstheme="majorHAnsi"/>
                <w:b/>
                <w:sz w:val="24"/>
                <w:szCs w:val="24"/>
              </w:rPr>
              <w:t>COMUNE RILEVAZIONE</w:t>
            </w:r>
          </w:p>
        </w:tc>
        <w:tc>
          <w:tcPr>
            <w:tcW w:w="1915" w:type="dxa"/>
          </w:tcPr>
          <w:p w:rsidR="00BB76A6" w:rsidRPr="00BB76A6" w:rsidRDefault="00BB76A6" w:rsidP="00BB76A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B76A6">
              <w:rPr>
                <w:rFonts w:asciiTheme="majorHAnsi" w:hAnsiTheme="majorHAnsi" w:cstheme="majorHAnsi"/>
                <w:b/>
                <w:sz w:val="24"/>
                <w:szCs w:val="24"/>
              </w:rPr>
              <w:t>DATA</w:t>
            </w:r>
          </w:p>
        </w:tc>
        <w:tc>
          <w:tcPr>
            <w:tcW w:w="1884" w:type="dxa"/>
          </w:tcPr>
          <w:p w:rsidR="00BB76A6" w:rsidRPr="00BB76A6" w:rsidRDefault="00BB76A6" w:rsidP="00BB76A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B76A6">
              <w:rPr>
                <w:rFonts w:asciiTheme="majorHAnsi" w:hAnsiTheme="majorHAnsi" w:cstheme="majorHAnsi"/>
                <w:b/>
                <w:sz w:val="24"/>
                <w:szCs w:val="24"/>
              </w:rPr>
              <w:t>ETA’</w:t>
            </w:r>
          </w:p>
        </w:tc>
        <w:tc>
          <w:tcPr>
            <w:tcW w:w="1936" w:type="dxa"/>
          </w:tcPr>
          <w:p w:rsidR="00BB76A6" w:rsidRPr="00BB76A6" w:rsidRDefault="00BB76A6" w:rsidP="00BB76A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B76A6">
              <w:rPr>
                <w:rFonts w:asciiTheme="majorHAnsi" w:hAnsiTheme="majorHAnsi" w:cstheme="majorHAnsi"/>
                <w:b/>
                <w:sz w:val="24"/>
                <w:szCs w:val="24"/>
              </w:rPr>
              <w:t>SESSO</w:t>
            </w:r>
          </w:p>
        </w:tc>
        <w:tc>
          <w:tcPr>
            <w:tcW w:w="1759" w:type="dxa"/>
          </w:tcPr>
          <w:p w:rsidR="00BB76A6" w:rsidRPr="00BB76A6" w:rsidRDefault="00BB76A6" w:rsidP="00BB76A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B76A6">
              <w:rPr>
                <w:rFonts w:asciiTheme="majorHAnsi" w:hAnsiTheme="majorHAnsi" w:cstheme="majorHAnsi"/>
                <w:b/>
                <w:sz w:val="24"/>
                <w:szCs w:val="24"/>
              </w:rPr>
              <w:t>ESITO</w:t>
            </w:r>
          </w:p>
        </w:tc>
      </w:tr>
      <w:tr w:rsidR="00BB76A6" w:rsidTr="00BB76A6">
        <w:tc>
          <w:tcPr>
            <w:tcW w:w="2689" w:type="dxa"/>
          </w:tcPr>
          <w:p w:rsidR="00BB76A6" w:rsidRDefault="00BB76A6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B76A6" w:rsidRDefault="00BB76A6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BB76A6" w:rsidRDefault="00BB76A6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84" w:type="dxa"/>
          </w:tcPr>
          <w:p w:rsidR="00BB76A6" w:rsidRDefault="00BB76A6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6" w:type="dxa"/>
          </w:tcPr>
          <w:p w:rsidR="00BB76A6" w:rsidRDefault="00BB76A6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59" w:type="dxa"/>
          </w:tcPr>
          <w:p w:rsidR="00BB76A6" w:rsidRDefault="00BB76A6" w:rsidP="00700D9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bookmarkEnd w:id="1"/>
    </w:tbl>
    <w:p w:rsidR="005017AB" w:rsidRPr="00700D9C" w:rsidRDefault="005017AB" w:rsidP="00BB76A6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5017AB" w:rsidRPr="00700D9C" w:rsidSect="00233750">
      <w:headerReference w:type="default" r:id="rId6"/>
      <w:pgSz w:w="11906" w:h="16838"/>
      <w:pgMar w:top="1418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87F" w:rsidRDefault="00AC587F" w:rsidP="001330C7">
      <w:pPr>
        <w:spacing w:after="0" w:line="240" w:lineRule="auto"/>
      </w:pPr>
      <w:r>
        <w:separator/>
      </w:r>
    </w:p>
  </w:endnote>
  <w:endnote w:type="continuationSeparator" w:id="0">
    <w:p w:rsidR="00AC587F" w:rsidRDefault="00AC587F" w:rsidP="0013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87F" w:rsidRDefault="00AC587F" w:rsidP="001330C7">
      <w:pPr>
        <w:spacing w:after="0" w:line="240" w:lineRule="auto"/>
      </w:pPr>
      <w:r>
        <w:separator/>
      </w:r>
    </w:p>
  </w:footnote>
  <w:footnote w:type="continuationSeparator" w:id="0">
    <w:p w:rsidR="00AC587F" w:rsidRDefault="00AC587F" w:rsidP="0013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C7" w:rsidRDefault="00233750">
    <w:pPr>
      <w:pStyle w:val="Intestazione"/>
    </w:pPr>
    <w:r w:rsidRPr="001330C7"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69578811" wp14:editId="7910B0A3">
          <wp:simplePos x="0" y="0"/>
          <wp:positionH relativeFrom="column">
            <wp:posOffset>5471160</wp:posOffset>
          </wp:positionH>
          <wp:positionV relativeFrom="paragraph">
            <wp:posOffset>58586</wp:posOffset>
          </wp:positionV>
          <wp:extent cx="812367" cy="643089"/>
          <wp:effectExtent l="0" t="0" r="6985" b="5080"/>
          <wp:wrapNone/>
          <wp:docPr id="9" name="Immagine 9" descr="logo 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am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374" cy="65021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inline distT="0" distB="0" distL="0" distR="0">
          <wp:extent cx="641350" cy="906034"/>
          <wp:effectExtent l="0" t="0" r="6350" b="889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une cantalice.jf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890" cy="91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0C"/>
    <w:rsid w:val="00011D2E"/>
    <w:rsid w:val="000B4142"/>
    <w:rsid w:val="000E5B54"/>
    <w:rsid w:val="001330C7"/>
    <w:rsid w:val="00233750"/>
    <w:rsid w:val="00297453"/>
    <w:rsid w:val="002D2631"/>
    <w:rsid w:val="00351BB6"/>
    <w:rsid w:val="004659AB"/>
    <w:rsid w:val="005017AB"/>
    <w:rsid w:val="00617F1E"/>
    <w:rsid w:val="006C13D9"/>
    <w:rsid w:val="00700D9C"/>
    <w:rsid w:val="00705FD2"/>
    <w:rsid w:val="00713D66"/>
    <w:rsid w:val="00786AAE"/>
    <w:rsid w:val="008E5F90"/>
    <w:rsid w:val="009120E8"/>
    <w:rsid w:val="009F17B6"/>
    <w:rsid w:val="00AC587F"/>
    <w:rsid w:val="00B25EC2"/>
    <w:rsid w:val="00B80CDD"/>
    <w:rsid w:val="00B81FEB"/>
    <w:rsid w:val="00BB76A6"/>
    <w:rsid w:val="00C66234"/>
    <w:rsid w:val="00CF10BF"/>
    <w:rsid w:val="00D95009"/>
    <w:rsid w:val="00E07929"/>
    <w:rsid w:val="00E13834"/>
    <w:rsid w:val="00E46B48"/>
    <w:rsid w:val="00E6510C"/>
    <w:rsid w:val="00ED656C"/>
    <w:rsid w:val="00F8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1B7F8-F131-449E-9595-4C5D2BA1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510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0E8"/>
    <w:rPr>
      <w:rFonts w:ascii="Segoe UI" w:eastAsia="Times New Roman" w:hAnsi="Segoe UI" w:cs="Segoe UI"/>
      <w:color w:val="000000"/>
      <w:kern w:val="28"/>
      <w:sz w:val="18"/>
      <w:szCs w:val="18"/>
      <w:lang w:eastAsia="it-IT"/>
      <w14:ligatures w14:val="standard"/>
      <w14:cntxtAlts/>
    </w:rPr>
  </w:style>
  <w:style w:type="paragraph" w:styleId="Intestazione">
    <w:name w:val="header"/>
    <w:basedOn w:val="Normale"/>
    <w:link w:val="IntestazioneCarattere"/>
    <w:uiPriority w:val="99"/>
    <w:unhideWhenUsed/>
    <w:rsid w:val="00133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30C7"/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Pidipagina">
    <w:name w:val="footer"/>
    <w:basedOn w:val="Normale"/>
    <w:link w:val="PidipaginaCarattere"/>
    <w:uiPriority w:val="99"/>
    <w:unhideWhenUsed/>
    <w:rsid w:val="00133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30C7"/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styleId="Collegamentoipertestuale">
    <w:name w:val="Hyperlink"/>
    <w:basedOn w:val="Carpredefinitoparagrafo"/>
    <w:uiPriority w:val="99"/>
    <w:unhideWhenUsed/>
    <w:rsid w:val="002D263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D263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0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f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Patrizia</cp:lastModifiedBy>
  <cp:revision>2</cp:revision>
  <cp:lastPrinted>2021-06-16T09:01:00Z</cp:lastPrinted>
  <dcterms:created xsi:type="dcterms:W3CDTF">2023-03-15T14:16:00Z</dcterms:created>
  <dcterms:modified xsi:type="dcterms:W3CDTF">2023-03-15T14:16:00Z</dcterms:modified>
</cp:coreProperties>
</file>