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19BC" w14:textId="4491C644" w:rsidR="00584D7E" w:rsidRPr="00F5225A" w:rsidRDefault="00584D7E">
      <w:pPr>
        <w:widowControl w:val="0"/>
        <w:tabs>
          <w:tab w:val="left" w:pos="3969"/>
          <w:tab w:val="left" w:pos="5103"/>
        </w:tabs>
        <w:rPr>
          <w:rFonts w:asciiTheme="minorHAnsi" w:hAnsiTheme="minorHAnsi" w:cstheme="minorHAnsi"/>
          <w:szCs w:val="24"/>
        </w:rPr>
      </w:pPr>
      <w:r>
        <w:rPr>
          <w:rFonts w:ascii="Comic Sans MS" w:hAnsi="Comic Sans MS"/>
          <w:snapToGrid w:val="0"/>
          <w:sz w:val="22"/>
        </w:rPr>
        <w:tab/>
      </w:r>
      <w:r>
        <w:rPr>
          <w:rFonts w:ascii="Comic Sans MS" w:hAnsi="Comic Sans MS"/>
          <w:snapToGrid w:val="0"/>
          <w:sz w:val="22"/>
        </w:rPr>
        <w:tab/>
      </w:r>
      <w:r>
        <w:rPr>
          <w:rFonts w:ascii="Comic Sans MS" w:hAnsi="Comic Sans MS"/>
          <w:snapToGrid w:val="0"/>
          <w:sz w:val="22"/>
        </w:rPr>
        <w:tab/>
      </w:r>
      <w:r w:rsidRPr="00F5225A">
        <w:rPr>
          <w:rFonts w:asciiTheme="minorHAnsi" w:hAnsiTheme="minorHAnsi" w:cstheme="minorHAnsi"/>
          <w:snapToGrid w:val="0"/>
          <w:szCs w:val="24"/>
        </w:rPr>
        <w:t>ALL'</w:t>
      </w:r>
      <w:r w:rsidRPr="00F5225A">
        <w:rPr>
          <w:rFonts w:asciiTheme="minorHAnsi" w:hAnsiTheme="minorHAnsi" w:cstheme="minorHAnsi"/>
          <w:szCs w:val="24"/>
        </w:rPr>
        <w:tab/>
        <w:t>UFFICIO TRIBUTI</w:t>
      </w:r>
    </w:p>
    <w:p w14:paraId="321916CB" w14:textId="06F91801" w:rsidR="00584D7E" w:rsidRPr="00F5225A" w:rsidRDefault="00584D7E">
      <w:pPr>
        <w:widowControl w:val="0"/>
        <w:tabs>
          <w:tab w:val="left" w:pos="3969"/>
          <w:tab w:val="left" w:pos="5103"/>
        </w:tabs>
        <w:rPr>
          <w:rFonts w:asciiTheme="minorHAnsi" w:hAnsiTheme="minorHAnsi" w:cstheme="minorHAnsi"/>
          <w:szCs w:val="24"/>
        </w:rPr>
      </w:pPr>
      <w:r w:rsidRPr="00F5225A">
        <w:rPr>
          <w:rFonts w:asciiTheme="minorHAnsi" w:hAnsiTheme="minorHAnsi" w:cstheme="minorHAnsi"/>
          <w:szCs w:val="24"/>
        </w:rPr>
        <w:tab/>
      </w:r>
      <w:r w:rsidRPr="00F5225A">
        <w:rPr>
          <w:rFonts w:asciiTheme="minorHAnsi" w:hAnsiTheme="minorHAnsi" w:cstheme="minorHAnsi"/>
          <w:szCs w:val="24"/>
        </w:rPr>
        <w:tab/>
      </w:r>
      <w:r w:rsidRPr="00F5225A">
        <w:rPr>
          <w:rFonts w:asciiTheme="minorHAnsi" w:hAnsiTheme="minorHAnsi" w:cstheme="minorHAnsi"/>
          <w:szCs w:val="24"/>
        </w:rPr>
        <w:tab/>
      </w:r>
      <w:r w:rsidR="001C4976" w:rsidRPr="00F5225A">
        <w:rPr>
          <w:rFonts w:asciiTheme="minorHAnsi" w:hAnsiTheme="minorHAnsi" w:cstheme="minorHAnsi"/>
          <w:szCs w:val="24"/>
        </w:rPr>
        <w:tab/>
      </w:r>
      <w:r w:rsidRPr="00F5225A">
        <w:rPr>
          <w:rFonts w:asciiTheme="minorHAnsi" w:hAnsiTheme="minorHAnsi" w:cstheme="minorHAnsi"/>
          <w:szCs w:val="24"/>
        </w:rPr>
        <w:t xml:space="preserve">DEL COMUNE DI </w:t>
      </w:r>
      <w:r w:rsidR="00EF4C06">
        <w:rPr>
          <w:rFonts w:asciiTheme="minorHAnsi" w:hAnsiTheme="minorHAnsi" w:cstheme="minorHAnsi"/>
          <w:szCs w:val="24"/>
        </w:rPr>
        <w:t>NOCERA UMBRA</w:t>
      </w:r>
    </w:p>
    <w:p w14:paraId="078C26E4" w14:textId="4C2BB419" w:rsidR="00584D7E" w:rsidRPr="00F5225A" w:rsidRDefault="00584D7E">
      <w:pPr>
        <w:widowControl w:val="0"/>
        <w:tabs>
          <w:tab w:val="left" w:pos="3969"/>
          <w:tab w:val="left" w:pos="5103"/>
        </w:tabs>
        <w:rPr>
          <w:rFonts w:asciiTheme="minorHAnsi" w:hAnsiTheme="minorHAnsi" w:cstheme="minorHAnsi"/>
          <w:szCs w:val="24"/>
        </w:rPr>
      </w:pPr>
      <w:r w:rsidRPr="00F5225A">
        <w:rPr>
          <w:rFonts w:asciiTheme="minorHAnsi" w:hAnsiTheme="minorHAnsi" w:cstheme="minorHAnsi"/>
          <w:szCs w:val="24"/>
        </w:rPr>
        <w:tab/>
      </w:r>
      <w:r w:rsidRPr="00F5225A">
        <w:rPr>
          <w:rFonts w:asciiTheme="minorHAnsi" w:hAnsiTheme="minorHAnsi" w:cstheme="minorHAnsi"/>
          <w:szCs w:val="24"/>
        </w:rPr>
        <w:tab/>
      </w:r>
      <w:r w:rsidRPr="00F5225A">
        <w:rPr>
          <w:rFonts w:asciiTheme="minorHAnsi" w:hAnsiTheme="minorHAnsi" w:cstheme="minorHAnsi"/>
          <w:szCs w:val="24"/>
        </w:rPr>
        <w:tab/>
      </w:r>
      <w:r w:rsidR="001C4976" w:rsidRPr="00F5225A">
        <w:rPr>
          <w:rFonts w:asciiTheme="minorHAnsi" w:hAnsiTheme="minorHAnsi" w:cstheme="minorHAnsi"/>
          <w:szCs w:val="24"/>
        </w:rPr>
        <w:tab/>
      </w:r>
      <w:r w:rsidRPr="00F5225A">
        <w:rPr>
          <w:rFonts w:asciiTheme="minorHAnsi" w:hAnsiTheme="minorHAnsi" w:cstheme="minorHAnsi"/>
          <w:szCs w:val="24"/>
        </w:rPr>
        <w:t xml:space="preserve">P.zza </w:t>
      </w:r>
      <w:r w:rsidR="00EF4C06">
        <w:rPr>
          <w:rFonts w:asciiTheme="minorHAnsi" w:hAnsiTheme="minorHAnsi" w:cstheme="minorHAnsi"/>
          <w:szCs w:val="24"/>
        </w:rPr>
        <w:t>Caprera n. 5</w:t>
      </w:r>
    </w:p>
    <w:p w14:paraId="26BCB4B3" w14:textId="5F170F90" w:rsidR="00584D7E" w:rsidRPr="00F5225A" w:rsidRDefault="00584D7E">
      <w:pPr>
        <w:widowControl w:val="0"/>
        <w:tabs>
          <w:tab w:val="left" w:pos="3969"/>
          <w:tab w:val="left" w:pos="5103"/>
        </w:tabs>
        <w:rPr>
          <w:rFonts w:asciiTheme="minorHAnsi" w:hAnsiTheme="minorHAnsi" w:cstheme="minorHAnsi"/>
          <w:szCs w:val="24"/>
        </w:rPr>
      </w:pPr>
      <w:r w:rsidRPr="00F5225A">
        <w:rPr>
          <w:rFonts w:asciiTheme="minorHAnsi" w:hAnsiTheme="minorHAnsi" w:cstheme="minorHAnsi"/>
          <w:szCs w:val="24"/>
        </w:rPr>
        <w:tab/>
      </w:r>
      <w:r w:rsidRPr="00F5225A">
        <w:rPr>
          <w:rFonts w:asciiTheme="minorHAnsi" w:hAnsiTheme="minorHAnsi" w:cstheme="minorHAnsi"/>
          <w:szCs w:val="24"/>
        </w:rPr>
        <w:tab/>
      </w:r>
      <w:r w:rsidRPr="00F5225A">
        <w:rPr>
          <w:rFonts w:asciiTheme="minorHAnsi" w:hAnsiTheme="minorHAnsi" w:cstheme="minorHAnsi"/>
          <w:szCs w:val="24"/>
        </w:rPr>
        <w:tab/>
      </w:r>
      <w:r w:rsidR="001C4976" w:rsidRPr="00F5225A">
        <w:rPr>
          <w:rFonts w:asciiTheme="minorHAnsi" w:hAnsiTheme="minorHAnsi" w:cstheme="minorHAnsi"/>
          <w:szCs w:val="24"/>
        </w:rPr>
        <w:tab/>
      </w:r>
      <w:r w:rsidR="00EF4C06">
        <w:rPr>
          <w:rFonts w:asciiTheme="minorHAnsi" w:hAnsiTheme="minorHAnsi" w:cstheme="minorHAnsi"/>
          <w:szCs w:val="24"/>
        </w:rPr>
        <w:t>06025 - NOCERA</w:t>
      </w:r>
      <w:r w:rsidRPr="00F5225A">
        <w:rPr>
          <w:rFonts w:asciiTheme="minorHAnsi" w:hAnsiTheme="minorHAnsi" w:cstheme="minorHAnsi"/>
          <w:szCs w:val="24"/>
        </w:rPr>
        <w:t xml:space="preserve"> UMBRA (PG)</w:t>
      </w:r>
    </w:p>
    <w:p w14:paraId="306CEF86" w14:textId="6F6E3940" w:rsidR="00584D7E" w:rsidRDefault="00584D7E">
      <w:pPr>
        <w:pStyle w:val="Intestazione"/>
        <w:rPr>
          <w:rFonts w:ascii="Tahoma" w:hAnsi="Tahoma" w:cs="Tahoma"/>
          <w:b/>
          <w:sz w:val="28"/>
        </w:rPr>
      </w:pPr>
    </w:p>
    <w:p w14:paraId="0DE1FF0B" w14:textId="77777777" w:rsidR="000A6C6A" w:rsidRDefault="000A6C6A">
      <w:pPr>
        <w:pStyle w:val="Intestazione"/>
        <w:rPr>
          <w:rFonts w:ascii="Tahoma" w:hAnsi="Tahoma" w:cs="Tahoma"/>
          <w:b/>
          <w:sz w:val="28"/>
        </w:rPr>
      </w:pPr>
    </w:p>
    <w:p w14:paraId="72853DB9" w14:textId="195864A6" w:rsidR="004B036F" w:rsidRPr="00F5225A" w:rsidRDefault="000165C3" w:rsidP="00660333">
      <w:pPr>
        <w:pStyle w:val="Intestazione"/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AF1DD" w:themeFill="accent3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225A">
        <w:rPr>
          <w:rFonts w:asciiTheme="minorHAnsi" w:hAnsiTheme="minorHAnsi" w:cstheme="minorHAnsi"/>
          <w:b/>
          <w:sz w:val="28"/>
          <w:szCs w:val="28"/>
        </w:rPr>
        <w:t xml:space="preserve">COMUNICAZIONE </w:t>
      </w:r>
      <w:r w:rsidR="00A770B3" w:rsidRPr="00F5225A">
        <w:rPr>
          <w:rFonts w:asciiTheme="minorHAnsi" w:hAnsiTheme="minorHAnsi" w:cstheme="minorHAnsi"/>
          <w:b/>
          <w:sz w:val="28"/>
          <w:szCs w:val="28"/>
        </w:rPr>
        <w:t>DI USCITA DAL SERVIZIO PUBBLICO DI RACCOLTA</w:t>
      </w:r>
      <w:r w:rsidR="00170110">
        <w:rPr>
          <w:rFonts w:asciiTheme="minorHAnsi" w:hAnsiTheme="minorHAnsi" w:cstheme="minorHAnsi"/>
          <w:b/>
          <w:sz w:val="28"/>
          <w:szCs w:val="28"/>
        </w:rPr>
        <w:t>,</w:t>
      </w:r>
      <w:r w:rsidR="00A770B3" w:rsidRPr="00F5225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70110">
        <w:rPr>
          <w:rFonts w:asciiTheme="minorHAnsi" w:hAnsiTheme="minorHAnsi" w:cstheme="minorHAnsi"/>
          <w:b/>
          <w:sz w:val="28"/>
          <w:szCs w:val="28"/>
        </w:rPr>
        <w:t xml:space="preserve">TRASPORTO </w:t>
      </w:r>
      <w:r w:rsidR="00A770B3" w:rsidRPr="00F5225A">
        <w:rPr>
          <w:rFonts w:asciiTheme="minorHAnsi" w:hAnsiTheme="minorHAnsi" w:cstheme="minorHAnsi"/>
          <w:b/>
          <w:sz w:val="28"/>
          <w:szCs w:val="28"/>
        </w:rPr>
        <w:t>E SMALTIMENTO DEI RIFIUTI URBANI</w:t>
      </w:r>
      <w:r w:rsidR="00660333" w:rsidRPr="00F5225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225A">
        <w:rPr>
          <w:rFonts w:asciiTheme="minorHAnsi" w:hAnsiTheme="minorHAnsi" w:cstheme="minorHAnsi"/>
          <w:b/>
          <w:sz w:val="28"/>
          <w:szCs w:val="28"/>
        </w:rPr>
        <w:t>- UTENZA NON DOMESTICA -</w:t>
      </w:r>
    </w:p>
    <w:p w14:paraId="5F70B0BD" w14:textId="77777777" w:rsidR="00F5225A" w:rsidRDefault="00A770B3" w:rsidP="00660333">
      <w:pPr>
        <w:pStyle w:val="Intestazione"/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AF1DD" w:themeFill="accent3" w:themeFillTint="33"/>
        <w:jc w:val="center"/>
        <w:rPr>
          <w:rFonts w:asciiTheme="minorHAnsi" w:hAnsiTheme="minorHAnsi" w:cstheme="minorHAnsi"/>
          <w:i/>
          <w:iCs/>
          <w:sz w:val="20"/>
        </w:rPr>
      </w:pPr>
      <w:r w:rsidRPr="00F5225A">
        <w:rPr>
          <w:rFonts w:asciiTheme="minorHAnsi" w:hAnsiTheme="minorHAnsi" w:cstheme="minorHAnsi"/>
          <w:i/>
          <w:iCs/>
          <w:sz w:val="20"/>
        </w:rPr>
        <w:t>ai sensi degli artt. 198, comma 2-bis e 238, comma 10, del Decreto Legislativo 3/04/2006, n. 152</w:t>
      </w:r>
    </w:p>
    <w:p w14:paraId="3C720931" w14:textId="0B699E73" w:rsidR="00584D7E" w:rsidRDefault="00584D7E">
      <w:pPr>
        <w:pStyle w:val="Intestazione"/>
        <w:jc w:val="center"/>
        <w:rPr>
          <w:rFonts w:ascii="Tahoma" w:hAnsi="Tahoma" w:cs="Tahoma"/>
        </w:rPr>
      </w:pPr>
    </w:p>
    <w:p w14:paraId="33B25332" w14:textId="3201F19C" w:rsidR="008C270E" w:rsidRDefault="008C270E" w:rsidP="004C13B8">
      <w:pPr>
        <w:jc w:val="center"/>
        <w:rPr>
          <w:rFonts w:ascii="Calibri" w:hAnsi="Calibri" w:cs="Calibri"/>
          <w:b/>
          <w:bCs/>
          <w:caps/>
          <w:szCs w:val="24"/>
        </w:rPr>
      </w:pPr>
    </w:p>
    <w:p w14:paraId="5F871622" w14:textId="5C2FE007" w:rsidR="004C13B8" w:rsidRDefault="004C13B8" w:rsidP="004C13B8">
      <w:pPr>
        <w:jc w:val="center"/>
        <w:rPr>
          <w:rFonts w:ascii="Calibri" w:hAnsi="Calibri" w:cs="Calibri"/>
          <w:b/>
          <w:bCs/>
          <w:caps/>
          <w:szCs w:val="24"/>
        </w:rPr>
      </w:pPr>
      <w:r w:rsidRPr="008C270E">
        <w:rPr>
          <w:rFonts w:ascii="Calibri" w:hAnsi="Calibri" w:cs="Calibri"/>
          <w:b/>
          <w:bCs/>
          <w:caps/>
          <w:szCs w:val="24"/>
        </w:rPr>
        <w:t>Il sottoscritto contribuente</w:t>
      </w:r>
    </w:p>
    <w:p w14:paraId="5C68FB81" w14:textId="530B1178" w:rsidR="004C13B8" w:rsidRDefault="004C13B8" w:rsidP="004C13B8">
      <w:pPr>
        <w:rPr>
          <w:rFonts w:ascii="Calibri" w:hAnsi="Calibri" w:cs="Calibri"/>
          <w:b/>
          <w:bCs/>
          <w:caps/>
          <w:sz w:val="8"/>
          <w:szCs w:val="8"/>
        </w:rPr>
      </w:pPr>
    </w:p>
    <w:p w14:paraId="6AA9FE4F" w14:textId="77777777" w:rsidR="008C270E" w:rsidRPr="008C270E" w:rsidRDefault="008C270E" w:rsidP="004C13B8">
      <w:pPr>
        <w:rPr>
          <w:rFonts w:ascii="Calibri" w:hAnsi="Calibri" w:cs="Calibri"/>
          <w:sz w:val="8"/>
          <w:szCs w:val="8"/>
        </w:rPr>
      </w:pPr>
    </w:p>
    <w:tbl>
      <w:tblPr>
        <w:tblW w:w="10327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1284"/>
        <w:gridCol w:w="284"/>
        <w:gridCol w:w="2126"/>
        <w:gridCol w:w="1134"/>
        <w:gridCol w:w="709"/>
        <w:gridCol w:w="15"/>
        <w:gridCol w:w="693"/>
        <w:gridCol w:w="284"/>
        <w:gridCol w:w="283"/>
        <w:gridCol w:w="3515"/>
      </w:tblGrid>
      <w:tr w:rsidR="004C13B8" w:rsidRPr="006B059B" w14:paraId="508920E6" w14:textId="77777777" w:rsidTr="004C13B8">
        <w:tc>
          <w:tcPr>
            <w:tcW w:w="369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23EF94" w14:textId="77777777" w:rsidR="004C13B8" w:rsidRPr="00FF349E" w:rsidRDefault="004C13B8" w:rsidP="008F3BD3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>DENOMINAZIONE/Ragione sociale</w:t>
            </w:r>
          </w:p>
        </w:tc>
        <w:tc>
          <w:tcPr>
            <w:tcW w:w="663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AAC660" w14:textId="77777777" w:rsidR="004C13B8" w:rsidRPr="008E72CB" w:rsidRDefault="004C13B8" w:rsidP="008F3BD3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4C13B8" w:rsidRPr="006B059B" w14:paraId="1AC4A7AE" w14:textId="77777777" w:rsidTr="004C13B8">
        <w:tc>
          <w:tcPr>
            <w:tcW w:w="15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BFF118" w14:textId="77777777" w:rsidR="004C13B8" w:rsidRPr="00E50F28" w:rsidRDefault="004C13B8" w:rsidP="008F3BD3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398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9101E1" w14:textId="77777777" w:rsidR="004C13B8" w:rsidRPr="00E50F28" w:rsidRDefault="004C13B8" w:rsidP="008F3BD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14:paraId="2B01FE9D" w14:textId="77777777" w:rsidR="004C13B8" w:rsidRPr="00E50F28" w:rsidRDefault="004C13B8" w:rsidP="008F3BD3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Partita Iva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9199C4" w14:textId="77777777" w:rsidR="004C13B8" w:rsidRPr="00E50F28" w:rsidRDefault="004C13B8" w:rsidP="008F3BD3">
            <w:pPr>
              <w:rPr>
                <w:rFonts w:ascii="Calibri" w:hAnsi="Calibri" w:cs="Calibri"/>
                <w:szCs w:val="24"/>
              </w:rPr>
            </w:pPr>
          </w:p>
        </w:tc>
      </w:tr>
      <w:tr w:rsidR="004C13B8" w:rsidRPr="00196786" w14:paraId="5B6E71FF" w14:textId="77777777" w:rsidTr="004C13B8">
        <w:tc>
          <w:tcPr>
            <w:tcW w:w="15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618FE3" w14:textId="77777777" w:rsidR="004C13B8" w:rsidRPr="00E50F28" w:rsidRDefault="004C13B8" w:rsidP="008F3BD3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 xml:space="preserve">sede legale in </w:t>
            </w:r>
          </w:p>
        </w:tc>
        <w:tc>
          <w:tcPr>
            <w:tcW w:w="875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9AA7F" w14:textId="77777777" w:rsidR="004C13B8" w:rsidRPr="00E50F28" w:rsidRDefault="004C13B8" w:rsidP="008F3BD3">
            <w:pPr>
              <w:rPr>
                <w:rFonts w:ascii="Calibri" w:hAnsi="Calibri" w:cs="Calibri"/>
                <w:szCs w:val="24"/>
              </w:rPr>
            </w:pPr>
          </w:p>
        </w:tc>
      </w:tr>
      <w:tr w:rsidR="004C13B8" w:rsidRPr="00196786" w14:paraId="0EB108DB" w14:textId="77777777" w:rsidTr="004C13B8">
        <w:tc>
          <w:tcPr>
            <w:tcW w:w="15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1835C1" w14:textId="77777777" w:rsidR="004C13B8" w:rsidRPr="00E50F28" w:rsidRDefault="004C13B8" w:rsidP="008F3BD3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telefono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D2F917" w14:textId="77777777" w:rsidR="004C13B8" w:rsidRPr="00E50F28" w:rsidRDefault="004C13B8" w:rsidP="008F3BD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AC83D" w14:textId="294AC6CE" w:rsidR="004C13B8" w:rsidRPr="00E50F28" w:rsidRDefault="008C270E" w:rsidP="008F3BD3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         </w:t>
            </w:r>
            <w:r w:rsidR="004C13B8" w:rsidRPr="00E50F28">
              <w:rPr>
                <w:rFonts w:ascii="Calibri" w:hAnsi="Calibri" w:cs="Calibri"/>
                <w:szCs w:val="24"/>
              </w:rPr>
              <w:t>PEC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D0A0AD" w14:textId="77777777" w:rsidR="004C13B8" w:rsidRPr="00E50F28" w:rsidRDefault="004C13B8" w:rsidP="008F3BD3">
            <w:pPr>
              <w:rPr>
                <w:rFonts w:ascii="Calibri" w:hAnsi="Calibri" w:cs="Calibri"/>
                <w:szCs w:val="24"/>
              </w:rPr>
            </w:pPr>
          </w:p>
        </w:tc>
      </w:tr>
      <w:tr w:rsidR="004C13B8" w:rsidRPr="00196786" w14:paraId="73C91B12" w14:textId="77777777" w:rsidTr="004C13B8">
        <w:tc>
          <w:tcPr>
            <w:tcW w:w="10327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AD84B6" w14:textId="77777777" w:rsidR="004C13B8" w:rsidRPr="00E50F28" w:rsidRDefault="004C13B8" w:rsidP="004C13B8">
            <w:pPr>
              <w:pStyle w:val="Paragrafoelenco"/>
              <w:numPr>
                <w:ilvl w:val="0"/>
                <w:numId w:val="13"/>
              </w:num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i/>
                <w:sz w:val="22"/>
                <w:szCs w:val="22"/>
              </w:rPr>
              <w:t>Rappresentante Legale</w:t>
            </w:r>
          </w:p>
        </w:tc>
      </w:tr>
      <w:tr w:rsidR="004C13B8" w:rsidRPr="00196786" w14:paraId="5FF07F22" w14:textId="77777777" w:rsidTr="004C13B8">
        <w:tc>
          <w:tcPr>
            <w:tcW w:w="1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208365" w14:textId="77777777" w:rsidR="004C13B8" w:rsidRPr="00E50F28" w:rsidRDefault="004C13B8" w:rsidP="008F3BD3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Cognome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5D64ED" w14:textId="77777777" w:rsidR="004C13B8" w:rsidRPr="00E50F28" w:rsidRDefault="004C13B8" w:rsidP="008F3BD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14:paraId="58F5AA85" w14:textId="77777777" w:rsidR="004C13B8" w:rsidRPr="00E50F28" w:rsidRDefault="004C13B8" w:rsidP="008F3BD3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9B82A9" w14:textId="77777777" w:rsidR="004C13B8" w:rsidRPr="00E50F28" w:rsidRDefault="004C13B8" w:rsidP="008F3BD3">
            <w:pPr>
              <w:rPr>
                <w:rFonts w:ascii="Calibri" w:hAnsi="Calibri" w:cs="Calibri"/>
                <w:szCs w:val="24"/>
              </w:rPr>
            </w:pPr>
          </w:p>
        </w:tc>
      </w:tr>
      <w:tr w:rsidR="004C13B8" w:rsidRPr="00196786" w14:paraId="09121075" w14:textId="77777777" w:rsidTr="004C13B8">
        <w:tc>
          <w:tcPr>
            <w:tcW w:w="15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4A3137" w14:textId="77777777" w:rsidR="004C13B8" w:rsidRPr="00E50F28" w:rsidRDefault="004C13B8" w:rsidP="008F3BD3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875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4EDA1B" w14:textId="77777777" w:rsidR="004C13B8" w:rsidRPr="00E50F28" w:rsidRDefault="004C13B8" w:rsidP="008F3BD3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6DF053C1" w14:textId="37C9F2DF" w:rsidR="004C13B8" w:rsidRDefault="004C13B8">
      <w:pPr>
        <w:pStyle w:val="Intestazione"/>
        <w:jc w:val="center"/>
        <w:rPr>
          <w:rFonts w:ascii="Tahoma" w:hAnsi="Tahoma" w:cs="Tahoma"/>
        </w:rPr>
      </w:pPr>
    </w:p>
    <w:p w14:paraId="52F5EBDE" w14:textId="63E1E2DB" w:rsidR="004B036F" w:rsidRPr="000165C3" w:rsidRDefault="00282203" w:rsidP="0028220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Presa </w:t>
      </w:r>
      <w:r w:rsidRPr="00CD46E2">
        <w:rPr>
          <w:rFonts w:asciiTheme="minorHAnsi" w:hAnsiTheme="minorHAnsi" w:cstheme="minorHAnsi"/>
        </w:rPr>
        <w:t>visione del Regolamento TARI</w:t>
      </w:r>
      <w:r w:rsidR="001A705B">
        <w:rPr>
          <w:rFonts w:asciiTheme="minorHAnsi" w:hAnsiTheme="minorHAnsi" w:cstheme="minorHAnsi"/>
        </w:rPr>
        <w:t xml:space="preserve"> (Tassa sui rifiuti)</w:t>
      </w:r>
      <w:r w:rsidRPr="00CD46E2">
        <w:rPr>
          <w:rFonts w:asciiTheme="minorHAnsi" w:hAnsiTheme="minorHAnsi" w:cstheme="minorHAnsi"/>
        </w:rPr>
        <w:t xml:space="preserve"> del Comune di </w:t>
      </w:r>
      <w:r>
        <w:rPr>
          <w:rFonts w:asciiTheme="minorHAnsi" w:hAnsiTheme="minorHAnsi" w:cstheme="minorHAnsi"/>
        </w:rPr>
        <w:t>Bastia Umbra</w:t>
      </w:r>
      <w:r w:rsidRPr="00CD46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così come modificato con </w:t>
      </w:r>
      <w:r w:rsidRPr="00CD46E2">
        <w:rPr>
          <w:rFonts w:asciiTheme="minorHAnsi" w:hAnsiTheme="minorHAnsi" w:cstheme="minorHAnsi"/>
        </w:rPr>
        <w:t xml:space="preserve">Deliberazione del Consiglio Comunale n. </w:t>
      </w:r>
      <w:r>
        <w:rPr>
          <w:rFonts w:asciiTheme="minorHAnsi" w:hAnsiTheme="minorHAnsi" w:cstheme="minorHAnsi"/>
        </w:rPr>
        <w:t>32</w:t>
      </w:r>
      <w:r w:rsidRPr="00CD46E2">
        <w:rPr>
          <w:rFonts w:asciiTheme="minorHAnsi" w:hAnsiTheme="minorHAnsi" w:cstheme="minorHAnsi"/>
        </w:rPr>
        <w:t xml:space="preserve"> del </w:t>
      </w:r>
      <w:r>
        <w:rPr>
          <w:rFonts w:asciiTheme="minorHAnsi" w:hAnsiTheme="minorHAnsi" w:cstheme="minorHAnsi"/>
        </w:rPr>
        <w:t>30</w:t>
      </w:r>
      <w:r w:rsidRPr="00CD46E2">
        <w:rPr>
          <w:rFonts w:asciiTheme="minorHAnsi" w:hAnsiTheme="minorHAnsi" w:cstheme="minorHAnsi"/>
        </w:rPr>
        <w:t>.06.2021</w:t>
      </w:r>
      <w:r>
        <w:rPr>
          <w:rFonts w:asciiTheme="minorHAnsi" w:hAnsiTheme="minorHAnsi" w:cstheme="minorHAnsi"/>
        </w:rPr>
        <w:t xml:space="preserve"> ed in particolare, ai sensi di quanto previsto</w:t>
      </w:r>
      <w:r w:rsidR="004B036F" w:rsidRPr="000165C3">
        <w:rPr>
          <w:rFonts w:asciiTheme="minorHAnsi" w:hAnsiTheme="minorHAnsi" w:cstheme="minorHAnsi"/>
        </w:rPr>
        <w:t xml:space="preserve"> dall’art. 21-bis</w:t>
      </w:r>
      <w:r>
        <w:rPr>
          <w:rFonts w:asciiTheme="minorHAnsi" w:hAnsiTheme="minorHAnsi" w:cstheme="minorHAnsi"/>
        </w:rPr>
        <w:t>:</w:t>
      </w:r>
    </w:p>
    <w:p w14:paraId="36AB6093" w14:textId="742A1D18" w:rsidR="000165C3" w:rsidRDefault="000165C3" w:rsidP="004B036F">
      <w:pPr>
        <w:pStyle w:val="Default"/>
        <w:jc w:val="center"/>
        <w:rPr>
          <w:rFonts w:asciiTheme="minorHAnsi" w:hAnsiTheme="minorHAnsi" w:cstheme="minorHAnsi"/>
        </w:rPr>
      </w:pPr>
      <w:r w:rsidRPr="000165C3">
        <w:rPr>
          <w:rFonts w:asciiTheme="minorHAnsi" w:hAnsiTheme="minorHAnsi" w:cstheme="minorHAnsi"/>
          <w:b/>
          <w:color w:val="auto"/>
        </w:rPr>
        <w:t>COMUNICA CHE</w:t>
      </w:r>
      <w:r w:rsidRPr="000165C3">
        <w:rPr>
          <w:rFonts w:asciiTheme="minorHAnsi" w:hAnsiTheme="minorHAnsi" w:cstheme="minorHAnsi"/>
        </w:rPr>
        <w:t xml:space="preserve"> </w:t>
      </w:r>
    </w:p>
    <w:p w14:paraId="0EAB0C7F" w14:textId="77777777" w:rsidR="008C270E" w:rsidRPr="008C270E" w:rsidRDefault="008C270E" w:rsidP="004B036F">
      <w:pPr>
        <w:pStyle w:val="Default"/>
        <w:jc w:val="center"/>
        <w:rPr>
          <w:rFonts w:asciiTheme="minorHAnsi" w:hAnsiTheme="minorHAnsi" w:cstheme="minorHAnsi"/>
          <w:sz w:val="8"/>
          <w:szCs w:val="8"/>
        </w:rPr>
      </w:pPr>
    </w:p>
    <w:p w14:paraId="0D6F78BD" w14:textId="6DB977AC" w:rsidR="008B0FFA" w:rsidRPr="000165C3" w:rsidRDefault="008B0FFA" w:rsidP="001A705B">
      <w:pPr>
        <w:spacing w:line="240" w:lineRule="atLeas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Ai fini </w:t>
      </w:r>
      <w:r w:rsidRPr="000165C3">
        <w:rPr>
          <w:rFonts w:asciiTheme="minorHAnsi" w:hAnsiTheme="minorHAnsi" w:cstheme="minorHAnsi"/>
          <w:szCs w:val="24"/>
        </w:rPr>
        <w:t xml:space="preserve">della gestione dei rifiuti </w:t>
      </w:r>
      <w:r>
        <w:rPr>
          <w:rFonts w:asciiTheme="minorHAnsi" w:hAnsiTheme="minorHAnsi" w:cstheme="minorHAnsi"/>
        </w:rPr>
        <w:t xml:space="preserve">urbani </w:t>
      </w:r>
      <w:r w:rsidRPr="000165C3">
        <w:rPr>
          <w:rFonts w:asciiTheme="minorHAnsi" w:hAnsiTheme="minorHAnsi" w:cstheme="minorHAnsi"/>
          <w:szCs w:val="24"/>
        </w:rPr>
        <w:t xml:space="preserve">prodotti e dell’applicazione della TARI </w:t>
      </w:r>
      <w:r>
        <w:rPr>
          <w:rFonts w:asciiTheme="minorHAnsi" w:hAnsiTheme="minorHAnsi" w:cstheme="minorHAnsi"/>
        </w:rPr>
        <w:t>relativi alla</w:t>
      </w:r>
      <w:r w:rsidRPr="000165C3">
        <w:rPr>
          <w:rFonts w:asciiTheme="minorHAnsi" w:hAnsiTheme="minorHAnsi" w:cstheme="minorHAnsi"/>
          <w:szCs w:val="24"/>
        </w:rPr>
        <w:t xml:space="preserve"> propria attività</w:t>
      </w:r>
      <w:r w:rsidRPr="000165C3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9FD09" wp14:editId="47BCF1B3">
                <wp:simplePos x="0" y="0"/>
                <wp:positionH relativeFrom="column">
                  <wp:posOffset>4119245</wp:posOffset>
                </wp:positionH>
                <wp:positionV relativeFrom="paragraph">
                  <wp:posOffset>45085</wp:posOffset>
                </wp:positionV>
                <wp:extent cx="2400300" cy="342900"/>
                <wp:effectExtent l="635" t="0" r="0" b="127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58769" w14:textId="77777777" w:rsidR="008B0FFA" w:rsidRPr="00F42F36" w:rsidRDefault="008B0FFA" w:rsidP="008B0F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9FD0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.35pt;margin-top:3.55pt;width:18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" filled="f" stroked="f">
                <v:textbox>
                  <w:txbxContent>
                    <w:p w14:paraId="1F358769" w14:textId="77777777" w:rsidR="008B0FFA" w:rsidRPr="00F42F36" w:rsidRDefault="008B0FFA" w:rsidP="008B0FFA"/>
                  </w:txbxContent>
                </v:textbox>
              </v:shape>
            </w:pict>
          </mc:Fallback>
        </mc:AlternateContent>
      </w:r>
      <w:r w:rsidRPr="000165C3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91390B" wp14:editId="7C462CBD">
                <wp:simplePos x="0" y="0"/>
                <wp:positionH relativeFrom="column">
                  <wp:posOffset>4119245</wp:posOffset>
                </wp:positionH>
                <wp:positionV relativeFrom="paragraph">
                  <wp:posOffset>45085</wp:posOffset>
                </wp:positionV>
                <wp:extent cx="2400300" cy="342900"/>
                <wp:effectExtent l="635" t="0" r="0" b="127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88782" w14:textId="77777777" w:rsidR="008B0FFA" w:rsidRPr="00F42F36" w:rsidRDefault="008B0FFA" w:rsidP="008B0F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1390B" id="Text Box 13" o:spid="_x0000_s1027" type="#_x0000_t202" style="position:absolute;left:0;text-align:left;margin-left:324.35pt;margin-top:3.55pt;width:18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" filled="f" stroked="f">
                <v:textbox>
                  <w:txbxContent>
                    <w:p w14:paraId="63988782" w14:textId="77777777" w:rsidR="008B0FFA" w:rsidRPr="00F42F36" w:rsidRDefault="008B0FFA" w:rsidP="008B0FF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</w:t>
      </w:r>
      <w:r w:rsidRPr="000165C3">
        <w:rPr>
          <w:rFonts w:asciiTheme="minorHAnsi" w:hAnsiTheme="minorHAnsi" w:cstheme="minorHAnsi"/>
          <w:szCs w:val="24"/>
        </w:rPr>
        <w:t xml:space="preserve">ubicata nell’immobile sito </w:t>
      </w:r>
      <w:r w:rsidR="001A705B" w:rsidRPr="000165C3">
        <w:rPr>
          <w:rFonts w:asciiTheme="minorHAnsi" w:hAnsiTheme="minorHAnsi" w:cstheme="minorHAnsi"/>
          <w:szCs w:val="24"/>
        </w:rPr>
        <w:t xml:space="preserve">nel territorio comunale </w:t>
      </w:r>
      <w:r w:rsidRPr="000165C3">
        <w:rPr>
          <w:rFonts w:asciiTheme="minorHAnsi" w:hAnsiTheme="minorHAnsi" w:cstheme="minorHAnsi"/>
          <w:szCs w:val="24"/>
        </w:rPr>
        <w:t>in:</w:t>
      </w: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8B0FFA" w:rsidRPr="000165C3" w14:paraId="0E37BE3E" w14:textId="77777777" w:rsidTr="008B0FFA">
        <w:trPr>
          <w:jc w:val="center"/>
        </w:trPr>
        <w:tc>
          <w:tcPr>
            <w:tcW w:w="9745" w:type="dxa"/>
          </w:tcPr>
          <w:p w14:paraId="4899F6D8" w14:textId="77777777" w:rsidR="008B0FFA" w:rsidRPr="000165C3" w:rsidRDefault="008B0FFA" w:rsidP="008F3BD3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0165C3">
              <w:rPr>
                <w:rFonts w:asciiTheme="minorHAnsi" w:hAnsiTheme="minorHAnsi" w:cstheme="minorHAnsi"/>
                <w:szCs w:val="24"/>
              </w:rPr>
              <w:t>via    ____________________________________________ n. _____ lett. ____ int. ___ piano ___</w:t>
            </w:r>
          </w:p>
          <w:p w14:paraId="559F9C00" w14:textId="77777777" w:rsidR="008B0FFA" w:rsidRPr="000165C3" w:rsidRDefault="008B0FFA" w:rsidP="008F3BD3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0165C3">
              <w:rPr>
                <w:rFonts w:asciiTheme="minorHAnsi" w:hAnsiTheme="minorHAnsi" w:cstheme="minorHAnsi"/>
                <w:szCs w:val="24"/>
              </w:rPr>
              <w:t xml:space="preserve">Foglio _____   Part. _____   Sub. _____  Categ. _____   </w:t>
            </w:r>
          </w:p>
          <w:p w14:paraId="67309C8A" w14:textId="77777777" w:rsidR="008B0FFA" w:rsidRPr="000165C3" w:rsidRDefault="008B0FFA" w:rsidP="008F3BD3">
            <w:pPr>
              <w:spacing w:before="120" w:after="12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165C3">
              <w:rPr>
                <w:rFonts w:asciiTheme="minorHAnsi" w:hAnsiTheme="minorHAnsi" w:cstheme="minorHAnsi"/>
                <w:szCs w:val="24"/>
              </w:rPr>
              <w:t xml:space="preserve">Foglio _____   Part. _____   Sub. _____  Categ. _____   </w:t>
            </w:r>
          </w:p>
          <w:p w14:paraId="4EF25397" w14:textId="77777777" w:rsidR="008B0FFA" w:rsidRPr="000165C3" w:rsidRDefault="008B0FFA" w:rsidP="008F3BD3">
            <w:pPr>
              <w:spacing w:before="120" w:after="12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165C3">
              <w:rPr>
                <w:rFonts w:asciiTheme="minorHAnsi" w:hAnsiTheme="minorHAnsi" w:cstheme="minorHAnsi"/>
                <w:szCs w:val="24"/>
                <w:lang w:val="en-US"/>
              </w:rPr>
              <w:t xml:space="preserve">Foglio _____   Part. _____   Sub. _____  Categ. _____   </w:t>
            </w:r>
          </w:p>
          <w:p w14:paraId="417DB28E" w14:textId="77777777" w:rsidR="008B0FFA" w:rsidRPr="000165C3" w:rsidRDefault="008B0FFA" w:rsidP="008F3BD3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0165C3">
              <w:rPr>
                <w:rFonts w:asciiTheme="minorHAnsi" w:hAnsiTheme="minorHAnsi" w:cstheme="minorHAnsi"/>
                <w:szCs w:val="24"/>
                <w:lang w:val="en-US"/>
              </w:rPr>
              <w:t xml:space="preserve">Foglio _____   Part. _____   Sub. _____  Categ. _____   </w:t>
            </w:r>
          </w:p>
        </w:tc>
      </w:tr>
    </w:tbl>
    <w:p w14:paraId="45A9C835" w14:textId="77777777" w:rsidR="008B0FFA" w:rsidRPr="000165C3" w:rsidRDefault="008B0FFA" w:rsidP="004B036F">
      <w:pPr>
        <w:pStyle w:val="Default"/>
        <w:jc w:val="center"/>
        <w:rPr>
          <w:rFonts w:asciiTheme="minorHAnsi" w:hAnsiTheme="minorHAnsi" w:cstheme="minorHAnsi"/>
        </w:rPr>
      </w:pPr>
    </w:p>
    <w:p w14:paraId="79697B41" w14:textId="494F42A3" w:rsidR="000165C3" w:rsidRPr="000165C3" w:rsidRDefault="00873AE5" w:rsidP="000165C3">
      <w:pPr>
        <w:pStyle w:val="Default"/>
        <w:jc w:val="both"/>
        <w:rPr>
          <w:rFonts w:asciiTheme="minorHAnsi" w:hAnsiTheme="minorHAnsi" w:cstheme="minorHAnsi"/>
        </w:rPr>
      </w:pPr>
      <w:r w:rsidRPr="00282203">
        <w:rPr>
          <w:rFonts w:asciiTheme="minorHAnsi" w:hAnsiTheme="minorHAnsi" w:cstheme="minorHAnsi"/>
          <w:b/>
          <w:bCs/>
        </w:rPr>
        <w:t>con decorrenza dal 1° gennaio successivo al recapito della presente comunicazione</w:t>
      </w:r>
      <w:r>
        <w:rPr>
          <w:rFonts w:asciiTheme="minorHAnsi" w:hAnsiTheme="minorHAnsi" w:cstheme="minorHAnsi"/>
          <w:b/>
          <w:bCs/>
        </w:rPr>
        <w:t xml:space="preserve">, intende </w:t>
      </w:r>
      <w:r w:rsidR="003045F1">
        <w:rPr>
          <w:rFonts w:asciiTheme="minorHAnsi" w:hAnsiTheme="minorHAnsi" w:cstheme="minorHAnsi"/>
          <w:b/>
          <w:bCs/>
        </w:rPr>
        <w:t>optare per l’</w:t>
      </w:r>
      <w:r>
        <w:rPr>
          <w:rFonts w:asciiTheme="minorHAnsi" w:hAnsiTheme="minorHAnsi" w:cstheme="minorHAnsi"/>
          <w:b/>
          <w:bCs/>
        </w:rPr>
        <w:t>USCITA DAL SERVIZIO PUBBLICO DI RACCOLTA</w:t>
      </w:r>
      <w:r w:rsidR="00170110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TRASPORTO E SMALTIMENTO DEI RIFIUTI URBANI erogato da codesto Comune, </w:t>
      </w:r>
      <w:r w:rsidR="000165C3" w:rsidRPr="00282203">
        <w:rPr>
          <w:rFonts w:asciiTheme="minorHAnsi" w:hAnsiTheme="minorHAnsi" w:cstheme="minorHAnsi"/>
          <w:b/>
          <w:bCs/>
        </w:rPr>
        <w:t>avendo scelto di ricorrere al mercato</w:t>
      </w:r>
      <w:r w:rsidR="000165C3" w:rsidRPr="000165C3">
        <w:rPr>
          <w:rFonts w:asciiTheme="minorHAnsi" w:hAnsiTheme="minorHAnsi" w:cstheme="minorHAnsi"/>
        </w:rPr>
        <w:t xml:space="preserve"> </w:t>
      </w:r>
      <w:r w:rsidR="000165C3" w:rsidRPr="00282203">
        <w:rPr>
          <w:rFonts w:asciiTheme="minorHAnsi" w:hAnsiTheme="minorHAnsi" w:cstheme="minorHAnsi"/>
          <w:b/>
          <w:bCs/>
          <w:u w:val="single"/>
        </w:rPr>
        <w:t>per un periodo non inferiore ad anni 5</w:t>
      </w:r>
      <w:r w:rsidR="000165C3" w:rsidRPr="000165C3">
        <w:rPr>
          <w:rFonts w:asciiTheme="minorHAnsi" w:hAnsiTheme="minorHAnsi" w:cstheme="minorHAnsi"/>
        </w:rPr>
        <w:t>.</w:t>
      </w:r>
    </w:p>
    <w:p w14:paraId="4B487DCF" w14:textId="1AF6A523" w:rsidR="000165C3" w:rsidRDefault="000165C3" w:rsidP="004B036F">
      <w:pPr>
        <w:pStyle w:val="Default"/>
        <w:jc w:val="center"/>
        <w:rPr>
          <w:rFonts w:asciiTheme="minorHAnsi" w:hAnsiTheme="minorHAnsi" w:cstheme="minorHAnsi"/>
          <w:b/>
        </w:rPr>
      </w:pPr>
    </w:p>
    <w:p w14:paraId="4CBEA01A" w14:textId="0F06CD49" w:rsidR="008B0FFA" w:rsidRPr="001A705B" w:rsidRDefault="008B0FFA" w:rsidP="008B0FFA">
      <w:pPr>
        <w:pStyle w:val="Default"/>
        <w:jc w:val="both"/>
        <w:rPr>
          <w:rFonts w:asciiTheme="minorHAnsi" w:hAnsiTheme="minorHAnsi" w:cstheme="minorHAnsi"/>
          <w:bCs/>
          <w:i/>
          <w:iCs/>
          <w:color w:val="auto"/>
        </w:rPr>
      </w:pPr>
      <w:r w:rsidRPr="001A705B">
        <w:rPr>
          <w:rFonts w:asciiTheme="minorHAnsi" w:hAnsiTheme="minorHAnsi" w:cstheme="minorHAnsi"/>
          <w:bCs/>
          <w:i/>
          <w:iCs/>
        </w:rPr>
        <w:t>A</w:t>
      </w:r>
      <w:r w:rsidRPr="001A705B">
        <w:rPr>
          <w:rFonts w:asciiTheme="minorHAnsi" w:hAnsiTheme="minorHAnsi" w:cstheme="minorHAnsi"/>
          <w:bCs/>
          <w:i/>
          <w:iCs/>
          <w:spacing w:val="-6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tal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fine,</w:t>
      </w:r>
      <w:r w:rsidRPr="001A705B">
        <w:rPr>
          <w:rFonts w:asciiTheme="minorHAnsi" w:hAnsiTheme="minorHAnsi" w:cstheme="minorHAnsi"/>
          <w:bCs/>
          <w:i/>
          <w:iCs/>
          <w:spacing w:val="-5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ai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sensi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dell’art</w:t>
      </w:r>
      <w:r w:rsidRPr="001A705B">
        <w:rPr>
          <w:rFonts w:asciiTheme="minorHAnsi" w:hAnsiTheme="minorHAnsi" w:cstheme="minorHAnsi"/>
          <w:bCs/>
          <w:i/>
          <w:iCs/>
          <w:spacing w:val="-5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47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del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DPR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445/2000,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consapevole</w:t>
      </w:r>
      <w:r w:rsidRPr="001A705B">
        <w:rPr>
          <w:rFonts w:asciiTheme="minorHAnsi" w:hAnsiTheme="minorHAnsi" w:cstheme="minorHAnsi"/>
          <w:bCs/>
          <w:i/>
          <w:iCs/>
          <w:spacing w:val="-6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delle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pene</w:t>
      </w:r>
      <w:r w:rsidRPr="001A705B">
        <w:rPr>
          <w:rFonts w:asciiTheme="minorHAnsi" w:hAnsiTheme="minorHAnsi" w:cstheme="minorHAnsi"/>
          <w:bCs/>
          <w:i/>
          <w:iCs/>
          <w:spacing w:val="-5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stabilite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dagli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artt.</w:t>
      </w:r>
      <w:r w:rsidRPr="001A705B">
        <w:rPr>
          <w:rFonts w:asciiTheme="minorHAnsi" w:hAnsiTheme="minorHAnsi" w:cstheme="minorHAnsi"/>
          <w:bCs/>
          <w:i/>
          <w:iCs/>
          <w:spacing w:val="-5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76</w:t>
      </w:r>
      <w:r w:rsidRPr="001A705B">
        <w:rPr>
          <w:rFonts w:asciiTheme="minorHAnsi" w:hAnsiTheme="minorHAnsi" w:cstheme="minorHAnsi"/>
          <w:bCs/>
          <w:i/>
          <w:iCs/>
          <w:spacing w:val="1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e</w:t>
      </w:r>
      <w:r w:rsidRPr="001A705B">
        <w:rPr>
          <w:rFonts w:asciiTheme="minorHAnsi" w:hAnsiTheme="minorHAnsi" w:cstheme="minorHAnsi"/>
          <w:bCs/>
          <w:i/>
          <w:iCs/>
          <w:spacing w:val="-2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77</w:t>
      </w:r>
      <w:r w:rsidRPr="001A705B">
        <w:rPr>
          <w:rFonts w:asciiTheme="minorHAnsi" w:hAnsiTheme="minorHAnsi" w:cstheme="minorHAnsi"/>
          <w:bCs/>
          <w:i/>
          <w:iCs/>
          <w:spacing w:val="-6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del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DPR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445/2000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per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false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attestazioni</w:t>
      </w:r>
      <w:r w:rsidRPr="001A705B">
        <w:rPr>
          <w:rFonts w:asciiTheme="minorHAnsi" w:hAnsiTheme="minorHAnsi" w:cstheme="minorHAnsi"/>
          <w:bCs/>
          <w:i/>
          <w:iCs/>
          <w:spacing w:val="-5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e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mendaci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dichiarazioni,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e</w:t>
      </w:r>
      <w:r w:rsidRPr="001A705B">
        <w:rPr>
          <w:rFonts w:asciiTheme="minorHAnsi" w:hAnsiTheme="minorHAnsi" w:cstheme="minorHAnsi"/>
          <w:bCs/>
          <w:i/>
          <w:iCs/>
          <w:spacing w:val="-5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sotto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la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propria</w:t>
      </w:r>
      <w:r w:rsidRPr="001A705B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Pr="001A705B">
        <w:rPr>
          <w:rFonts w:asciiTheme="minorHAnsi" w:hAnsiTheme="minorHAnsi" w:cstheme="minorHAnsi"/>
          <w:bCs/>
          <w:i/>
          <w:iCs/>
        </w:rPr>
        <w:t>responsabilità</w:t>
      </w:r>
    </w:p>
    <w:p w14:paraId="6E57020D" w14:textId="77777777" w:rsidR="008B0FFA" w:rsidRDefault="008B0FFA" w:rsidP="004B036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59DA96BA" w14:textId="41F43628" w:rsidR="004B036F" w:rsidRDefault="004B036F" w:rsidP="004B036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0165C3">
        <w:rPr>
          <w:rFonts w:asciiTheme="minorHAnsi" w:hAnsiTheme="minorHAnsi" w:cstheme="minorHAnsi"/>
          <w:b/>
          <w:color w:val="auto"/>
        </w:rPr>
        <w:t>DICHIARA</w:t>
      </w:r>
    </w:p>
    <w:p w14:paraId="738AF041" w14:textId="6838D8E2" w:rsidR="004B036F" w:rsidRDefault="00D6554A" w:rsidP="00AF30EA">
      <w:pPr>
        <w:pStyle w:val="Rientrocorpodeltesto"/>
        <w:numPr>
          <w:ilvl w:val="0"/>
          <w:numId w:val="10"/>
        </w:numPr>
        <w:spacing w:line="240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B036F" w:rsidRPr="000165C3">
        <w:rPr>
          <w:rFonts w:asciiTheme="minorHAnsi" w:hAnsiTheme="minorHAnsi" w:cstheme="minorHAnsi"/>
        </w:rPr>
        <w:t xml:space="preserve">he </w:t>
      </w:r>
      <w:r w:rsidR="004B036F" w:rsidRPr="00E00939">
        <w:rPr>
          <w:rFonts w:asciiTheme="minorHAnsi" w:hAnsiTheme="minorHAnsi" w:cstheme="minorHAnsi"/>
          <w:b/>
          <w:bCs/>
          <w:u w:val="single"/>
        </w:rPr>
        <w:t>TUTTI</w:t>
      </w:r>
      <w:r w:rsidR="004B036F" w:rsidRPr="00E00939">
        <w:rPr>
          <w:rFonts w:asciiTheme="minorHAnsi" w:hAnsiTheme="minorHAnsi" w:cstheme="minorHAnsi"/>
          <w:u w:val="single"/>
        </w:rPr>
        <w:t xml:space="preserve"> i rifiuti urbani non pericolosi prodotti</w:t>
      </w:r>
      <w:r w:rsidR="004B036F" w:rsidRPr="000165C3">
        <w:rPr>
          <w:rFonts w:asciiTheme="minorHAnsi" w:hAnsiTheme="minorHAnsi" w:cstheme="minorHAnsi"/>
        </w:rPr>
        <w:t xml:space="preserve">, fra quelli indicati nella tabella seguente, verranno avviati al recupero avvalendosi dei soggetti autorizzati </w:t>
      </w:r>
      <w:r w:rsidR="001C6C34" w:rsidRPr="000165C3">
        <w:rPr>
          <w:rFonts w:asciiTheme="minorHAnsi" w:hAnsiTheme="minorHAnsi" w:cstheme="minorHAnsi"/>
        </w:rPr>
        <w:t>sottoindicati</w:t>
      </w:r>
      <w:r w:rsidR="004B036F" w:rsidRPr="000165C3">
        <w:rPr>
          <w:rFonts w:asciiTheme="minorHAnsi" w:hAnsiTheme="minorHAnsi" w:cstheme="minorHAnsi"/>
        </w:rPr>
        <w:t xml:space="preserve">, con i quali è stato stipulato apposito contratto </w:t>
      </w:r>
      <w:r w:rsidR="004B036F" w:rsidRPr="00282203">
        <w:rPr>
          <w:rFonts w:asciiTheme="minorHAnsi" w:hAnsiTheme="minorHAnsi" w:cstheme="minorHAnsi"/>
        </w:rPr>
        <w:t>(di durata pari o superiore ai cinque anni)</w:t>
      </w:r>
      <w:r w:rsidR="004B036F" w:rsidRPr="000165C3">
        <w:rPr>
          <w:rFonts w:asciiTheme="minorHAnsi" w:hAnsiTheme="minorHAnsi" w:cstheme="minorHAnsi"/>
        </w:rPr>
        <w:t xml:space="preserve"> </w:t>
      </w:r>
    </w:p>
    <w:p w14:paraId="67E5491D" w14:textId="6232D6C4" w:rsidR="00D6554A" w:rsidRDefault="00D6554A" w:rsidP="00D6554A">
      <w:pPr>
        <w:pStyle w:val="Rientrocorpodeltesto"/>
        <w:spacing w:line="240" w:lineRule="auto"/>
        <w:ind w:left="425" w:firstLine="0"/>
        <w:rPr>
          <w:rFonts w:asciiTheme="minorHAnsi" w:hAnsiTheme="minorHAnsi" w:cstheme="minorHAnsi"/>
        </w:rPr>
      </w:pPr>
    </w:p>
    <w:p w14:paraId="5366195C" w14:textId="77777777" w:rsidR="00D6554A" w:rsidRDefault="00D6554A" w:rsidP="00D6554A">
      <w:pPr>
        <w:pStyle w:val="Rientrocorpodeltesto"/>
        <w:spacing w:line="240" w:lineRule="auto"/>
        <w:ind w:left="425" w:firstLine="0"/>
        <w:rPr>
          <w:rFonts w:asciiTheme="minorHAnsi" w:hAnsiTheme="minorHAnsi" w:cstheme="minorHAnsi"/>
        </w:rPr>
      </w:pPr>
    </w:p>
    <w:p w14:paraId="780F6501" w14:textId="2FDA63F1" w:rsidR="00AF30EA" w:rsidRPr="00D6554A" w:rsidRDefault="00D6554A" w:rsidP="00D6554A">
      <w:pPr>
        <w:pStyle w:val="Rientrocorpodeltesto"/>
        <w:numPr>
          <w:ilvl w:val="0"/>
          <w:numId w:val="10"/>
        </w:numPr>
        <w:spacing w:line="240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</w:t>
      </w:r>
      <w:r w:rsidRPr="00D6554A">
        <w:rPr>
          <w:rFonts w:asciiTheme="minorHAnsi" w:hAnsiTheme="minorHAnsi" w:cstheme="minorHAnsi"/>
        </w:rPr>
        <w:t>i quantitativi di rifiuti annui stimati che saranno conferiti al di fuori del servizio pubblico da avviare al recupero sono i seguenti distinti per codice EER (elenco europeo dei rifiuti):</w:t>
      </w:r>
    </w:p>
    <w:p w14:paraId="5EE42B0B" w14:textId="725425A7" w:rsidR="00AF30EA" w:rsidRDefault="00AF30EA" w:rsidP="00AF30EA">
      <w:pPr>
        <w:pStyle w:val="Rientrocorpodeltesto"/>
        <w:spacing w:line="240" w:lineRule="auto"/>
        <w:ind w:left="425" w:firstLine="0"/>
        <w:rPr>
          <w:rFonts w:asciiTheme="minorHAnsi" w:hAnsiTheme="minorHAnsi" w:cstheme="minorHAnsi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3908"/>
        <w:gridCol w:w="1418"/>
        <w:gridCol w:w="850"/>
        <w:gridCol w:w="1843"/>
      </w:tblGrid>
      <w:tr w:rsidR="00C916C3" w:rsidRPr="007403D3" w14:paraId="65FABDAC" w14:textId="77777777" w:rsidTr="00AE494D">
        <w:trPr>
          <w:trHeight w:val="87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6577" w14:textId="77777777" w:rsidR="00C916C3" w:rsidRDefault="00C916C3" w:rsidP="00C91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2CF29C06" w14:textId="77777777" w:rsidR="008C270E" w:rsidRDefault="008C270E" w:rsidP="00C91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205EDE6A" w14:textId="052D1105" w:rsidR="00C916C3" w:rsidRPr="007403D3" w:rsidRDefault="008C270E" w:rsidP="00C91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Frazione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2A26" w14:textId="77777777" w:rsidR="008C270E" w:rsidRDefault="00C916C3" w:rsidP="00C91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403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DESCRIZIONE</w:t>
            </w:r>
          </w:p>
          <w:p w14:paraId="7904F806" w14:textId="6155952C" w:rsidR="00C916C3" w:rsidRPr="007403D3" w:rsidRDefault="008C270E" w:rsidP="00C91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rifiuti urbani non pericolosi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9E4F" w14:textId="0DCC17C6" w:rsidR="00C916C3" w:rsidRPr="007403D3" w:rsidRDefault="00C916C3" w:rsidP="00C91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403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codice EER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772C" w14:textId="3C0FCA4C" w:rsidR="00C916C3" w:rsidRPr="000A6C6A" w:rsidRDefault="00C916C3" w:rsidP="00C916C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6C6A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barrare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AC0F" w14:textId="77777777" w:rsidR="00C916C3" w:rsidRPr="007403D3" w:rsidRDefault="00C916C3" w:rsidP="00C91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403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QUANTITA' ordinariamente prodotta (KG)</w:t>
            </w:r>
          </w:p>
        </w:tc>
      </w:tr>
      <w:tr w:rsidR="00C916C3" w:rsidRPr="007403D3" w14:paraId="0AD70FD3" w14:textId="77777777" w:rsidTr="00AE494D">
        <w:trPr>
          <w:trHeight w:val="300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E3A3E3" w14:textId="171AF088" w:rsidR="00C916C3" w:rsidRPr="007403D3" w:rsidRDefault="00C916C3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RIFIUTI ORGANICI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192D" w14:textId="1DB9BFAE" w:rsidR="00C916C3" w:rsidRPr="007403D3" w:rsidRDefault="00C916C3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Rifiuti biodegradabili di cucine e mense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8D7E" w14:textId="69B8C4AB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200108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63FF" w14:textId="0EE43A18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0A67" w14:textId="77777777" w:rsidR="00C916C3" w:rsidRPr="007403D3" w:rsidRDefault="00C916C3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916C3" w:rsidRPr="007403D3" w14:paraId="4A116E99" w14:textId="77777777" w:rsidTr="00AE494D">
        <w:trPr>
          <w:trHeight w:val="300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89A37" w14:textId="77777777" w:rsidR="00C916C3" w:rsidRPr="007403D3" w:rsidRDefault="00C916C3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E99D" w14:textId="79FB4B40" w:rsidR="00C916C3" w:rsidRPr="007403D3" w:rsidRDefault="00C916C3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Rifiuti biodegradabili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2138" w14:textId="705DC7BC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200201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D59C" w14:textId="549E4F8E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8998" w14:textId="77777777" w:rsidR="00C916C3" w:rsidRPr="007403D3" w:rsidRDefault="00C916C3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916C3" w:rsidRPr="007403D3" w14:paraId="2126403A" w14:textId="77777777" w:rsidTr="00AE494D">
        <w:trPr>
          <w:trHeight w:val="300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A3A8" w14:textId="77777777" w:rsidR="00C916C3" w:rsidRPr="007403D3" w:rsidRDefault="00C916C3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EA89" w14:textId="3882DCAC" w:rsidR="00C916C3" w:rsidRPr="007403D3" w:rsidRDefault="00C916C3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Rifiuti dei mercati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741A" w14:textId="58C45B8D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D061" w14:textId="4A21DE98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9203" w14:textId="77777777" w:rsidR="00C916C3" w:rsidRPr="007403D3" w:rsidRDefault="00C916C3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916C3" w:rsidRPr="007403D3" w14:paraId="086C06B1" w14:textId="77777777" w:rsidTr="00AE494D">
        <w:trPr>
          <w:trHeight w:val="300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725C43" w14:textId="0A98A74A" w:rsidR="00C916C3" w:rsidRPr="007403D3" w:rsidRDefault="00C916C3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CARTA E CARTONE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EA10" w14:textId="0F58873B" w:rsidR="00C916C3" w:rsidRPr="007403D3" w:rsidRDefault="00C916C3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Imballaggi in carta e cartone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D48E" w14:textId="7FF90B8F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150101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C151" w14:textId="1B0A3D9A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2032" w14:textId="77777777" w:rsidR="00C916C3" w:rsidRPr="007403D3" w:rsidRDefault="00C916C3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916C3" w:rsidRPr="007403D3" w14:paraId="336A8398" w14:textId="77777777" w:rsidTr="00AE494D">
        <w:trPr>
          <w:trHeight w:val="300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7364" w14:textId="77777777" w:rsidR="00C916C3" w:rsidRPr="007403D3" w:rsidRDefault="00C916C3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CA5A" w14:textId="5248A69E" w:rsidR="00C916C3" w:rsidRPr="007403D3" w:rsidRDefault="00C916C3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Carta e cartone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E6F5" w14:textId="103D56E7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76B0" w14:textId="176246C0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12D7" w14:textId="77777777" w:rsidR="00C916C3" w:rsidRPr="007403D3" w:rsidRDefault="00C916C3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916C3" w:rsidRPr="007403D3" w14:paraId="483FFB52" w14:textId="77777777" w:rsidTr="00AE494D">
        <w:trPr>
          <w:trHeight w:val="300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71B5F1" w14:textId="3D889F3E" w:rsidR="00C916C3" w:rsidRPr="007403D3" w:rsidRDefault="00C916C3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PLASTICA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9D19" w14:textId="482CE07A" w:rsidR="00C916C3" w:rsidRPr="007403D3" w:rsidRDefault="00C916C3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Imballaggi in plastica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0588" w14:textId="1C3B8967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150102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2E9F" w14:textId="44C56FD0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926C" w14:textId="77777777" w:rsidR="00C916C3" w:rsidRPr="007403D3" w:rsidRDefault="00C916C3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916C3" w:rsidRPr="007403D3" w14:paraId="71FB981F" w14:textId="77777777" w:rsidTr="00AE494D">
        <w:trPr>
          <w:trHeight w:val="300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0426" w14:textId="77777777" w:rsidR="00C916C3" w:rsidRPr="007403D3" w:rsidRDefault="00C916C3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97A8" w14:textId="7CAC836E" w:rsidR="00C916C3" w:rsidRPr="007403D3" w:rsidRDefault="00C916C3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Plastica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4DB0" w14:textId="3312F1B6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200139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5A92" w14:textId="14200C7E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D650" w14:textId="77777777" w:rsidR="00C916C3" w:rsidRPr="007403D3" w:rsidRDefault="00C916C3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916C3" w:rsidRPr="007403D3" w14:paraId="2D1A000B" w14:textId="77777777" w:rsidTr="00AE494D">
        <w:trPr>
          <w:trHeight w:val="300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77E1F0" w14:textId="772C597A" w:rsidR="00C916C3" w:rsidRPr="007403D3" w:rsidRDefault="00C916C3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LEGNO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8392" w14:textId="013B0E5F" w:rsidR="00C916C3" w:rsidRPr="007403D3" w:rsidRDefault="00C916C3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Imballaggi in legno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091B" w14:textId="78CF9CEB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150103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CE07" w14:textId="10486F33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670C" w14:textId="77777777" w:rsidR="00C916C3" w:rsidRPr="007403D3" w:rsidRDefault="00C916C3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916C3" w:rsidRPr="007403D3" w14:paraId="234F7BA6" w14:textId="77777777" w:rsidTr="00AE494D">
        <w:trPr>
          <w:trHeight w:val="300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D5C5" w14:textId="77777777" w:rsidR="00C916C3" w:rsidRPr="007403D3" w:rsidRDefault="00C916C3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6FA1" w14:textId="51A30C48" w:rsidR="00C916C3" w:rsidRPr="007403D3" w:rsidRDefault="00C916C3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Legno, diverso da quello di cui alla voce 200137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FB47" w14:textId="4FC3E05A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200138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60D0" w14:textId="0CA33C66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36D7" w14:textId="77777777" w:rsidR="00C916C3" w:rsidRPr="007403D3" w:rsidRDefault="00C916C3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7606B" w:rsidRPr="007403D3" w14:paraId="35012359" w14:textId="77777777" w:rsidTr="00AE494D">
        <w:trPr>
          <w:trHeight w:val="300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DF6FD8" w14:textId="77777777" w:rsidR="00C7606B" w:rsidRDefault="00C7606B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METALLO</w:t>
            </w:r>
          </w:p>
          <w:p w14:paraId="4C39D37B" w14:textId="565DB46C" w:rsidR="00C7606B" w:rsidRPr="007403D3" w:rsidRDefault="00C7606B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8576" w14:textId="771B01B7" w:rsidR="00C7606B" w:rsidRPr="007403D3" w:rsidRDefault="00C7606B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Imballaggi metallici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9792" w14:textId="2882B5A3" w:rsidR="00C7606B" w:rsidRPr="007403D3" w:rsidRDefault="00C7606B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150104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42DB" w14:textId="4E5AE464" w:rsidR="00C7606B" w:rsidRPr="007403D3" w:rsidRDefault="00C7606B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19B6" w14:textId="77777777" w:rsidR="00C7606B" w:rsidRPr="007403D3" w:rsidRDefault="00C7606B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7606B" w:rsidRPr="007403D3" w14:paraId="10047CD0" w14:textId="77777777" w:rsidTr="00AE494D">
        <w:trPr>
          <w:trHeight w:val="300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FAA6" w14:textId="77777777" w:rsidR="00C7606B" w:rsidRPr="007403D3" w:rsidRDefault="00C7606B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078D" w14:textId="621DD3CC" w:rsidR="00C7606B" w:rsidRPr="007403D3" w:rsidRDefault="00C7606B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Metallo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43D1" w14:textId="397EF8FE" w:rsidR="00C7606B" w:rsidRPr="007403D3" w:rsidRDefault="00C7606B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EB12" w14:textId="50129766" w:rsidR="00C7606B" w:rsidRPr="007403D3" w:rsidRDefault="00C7606B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6A00" w14:textId="77777777" w:rsidR="00C7606B" w:rsidRPr="007403D3" w:rsidRDefault="00C7606B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916C3" w:rsidRPr="007403D3" w14:paraId="57BBDDF5" w14:textId="77777777" w:rsidTr="00AE494D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731" w14:textId="6BBA544E" w:rsidR="00C916C3" w:rsidRPr="007403D3" w:rsidRDefault="00C7606B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IMBALLAGGI COMPOSITI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1427" w14:textId="2D531EF0" w:rsidR="00C916C3" w:rsidRPr="007403D3" w:rsidRDefault="00C916C3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Imballaggi materiali compositi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EB56" w14:textId="57230CC0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150105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DFE0" w14:textId="62AF4A0D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F495" w14:textId="77777777" w:rsidR="00C916C3" w:rsidRPr="007403D3" w:rsidRDefault="00C916C3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916C3" w:rsidRPr="007403D3" w14:paraId="72E948A0" w14:textId="77777777" w:rsidTr="00AE494D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EFE" w14:textId="7DF0FFE1" w:rsidR="00C916C3" w:rsidRPr="007403D3" w:rsidRDefault="00C7606B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MULTIMATERIALE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5529" w14:textId="68D6B141" w:rsidR="00C916C3" w:rsidRPr="007403D3" w:rsidRDefault="00C916C3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Imballaggi in materiali   misti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4689" w14:textId="76AD11D7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150106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D412" w14:textId="3FD67BE9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1D34" w14:textId="77777777" w:rsidR="00C916C3" w:rsidRPr="007403D3" w:rsidRDefault="00C916C3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7606B" w:rsidRPr="007403D3" w14:paraId="1326DB5F" w14:textId="77777777" w:rsidTr="00AE494D">
        <w:trPr>
          <w:trHeight w:val="300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AB6C3F" w14:textId="57A557B7" w:rsidR="00C7606B" w:rsidRPr="007403D3" w:rsidRDefault="00C7606B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VETRO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412C" w14:textId="0F5B032D" w:rsidR="00C7606B" w:rsidRPr="007403D3" w:rsidRDefault="00C7606B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Imballaggi in vetro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3AD0" w14:textId="68925B1E" w:rsidR="00C7606B" w:rsidRPr="007403D3" w:rsidRDefault="00C7606B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150107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2253" w14:textId="51CC9670" w:rsidR="00C7606B" w:rsidRPr="007403D3" w:rsidRDefault="00C7606B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D101" w14:textId="77777777" w:rsidR="00C7606B" w:rsidRPr="007403D3" w:rsidRDefault="00C7606B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7606B" w:rsidRPr="007403D3" w14:paraId="4CDD8A6A" w14:textId="77777777" w:rsidTr="00AE494D">
        <w:trPr>
          <w:trHeight w:val="300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61D" w14:textId="77777777" w:rsidR="00C7606B" w:rsidRPr="007403D3" w:rsidRDefault="00C7606B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7C8" w14:textId="319592CA" w:rsidR="00C7606B" w:rsidRPr="007403D3" w:rsidRDefault="00C7606B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27FD" w14:textId="51BE6B09" w:rsidR="00C7606B" w:rsidRPr="007403D3" w:rsidRDefault="00C7606B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9457" w14:textId="0D10C186" w:rsidR="00C7606B" w:rsidRPr="007403D3" w:rsidRDefault="00C7606B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A854" w14:textId="77777777" w:rsidR="00C7606B" w:rsidRPr="007403D3" w:rsidRDefault="00C7606B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7606B" w:rsidRPr="007403D3" w14:paraId="3487B88D" w14:textId="77777777" w:rsidTr="00AE494D">
        <w:trPr>
          <w:trHeight w:val="300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577E1E" w14:textId="644B1B6C" w:rsidR="00C7606B" w:rsidRPr="007403D3" w:rsidRDefault="00C7606B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TESSILE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125A" w14:textId="1EC0B3AE" w:rsidR="00C7606B" w:rsidRPr="007403D3" w:rsidRDefault="00C7606B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Imballaggi </w:t>
            </w:r>
            <w:r w:rsidR="001C6C34"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 materia tessile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55F5" w14:textId="111D09A5" w:rsidR="00C7606B" w:rsidRPr="007403D3" w:rsidRDefault="00C7606B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150109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DBF2" w14:textId="73F0F9F5" w:rsidR="00C7606B" w:rsidRPr="007403D3" w:rsidRDefault="00C7606B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14D9" w14:textId="77777777" w:rsidR="00C7606B" w:rsidRPr="007403D3" w:rsidRDefault="00C7606B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7606B" w:rsidRPr="007403D3" w14:paraId="72910649" w14:textId="77777777" w:rsidTr="00AE494D">
        <w:trPr>
          <w:trHeight w:val="300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20E78" w14:textId="77777777" w:rsidR="00C7606B" w:rsidRPr="007403D3" w:rsidRDefault="00C7606B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39D9" w14:textId="2942C500" w:rsidR="00C7606B" w:rsidRPr="007403D3" w:rsidRDefault="00C7606B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Abbigliamento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37F8" w14:textId="2207BC76" w:rsidR="00C7606B" w:rsidRPr="007403D3" w:rsidRDefault="00C7606B" w:rsidP="009B5A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CC78" w14:textId="142E80D0" w:rsidR="00C7606B" w:rsidRPr="007403D3" w:rsidRDefault="00C7606B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4911" w14:textId="77777777" w:rsidR="00C7606B" w:rsidRPr="007403D3" w:rsidRDefault="00C7606B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7606B" w:rsidRPr="007403D3" w14:paraId="162E80F8" w14:textId="77777777" w:rsidTr="00AE494D">
        <w:trPr>
          <w:trHeight w:val="300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76CD" w14:textId="77777777" w:rsidR="00C7606B" w:rsidRPr="007403D3" w:rsidRDefault="00C7606B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A14D" w14:textId="018C6AB1" w:rsidR="00C7606B" w:rsidRPr="007403D3" w:rsidRDefault="00C7606B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Prodotti tessili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CAB" w14:textId="1DD5B337" w:rsidR="00C7606B" w:rsidRPr="007403D3" w:rsidRDefault="00C7606B" w:rsidP="009B5A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1B20" w14:textId="2DFD678F" w:rsidR="00C7606B" w:rsidRPr="007403D3" w:rsidRDefault="00C7606B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BD86" w14:textId="77777777" w:rsidR="00C7606B" w:rsidRPr="007403D3" w:rsidRDefault="00C7606B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916C3" w:rsidRPr="007403D3" w14:paraId="3EED3C4C" w14:textId="77777777" w:rsidTr="00AE494D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8F8" w14:textId="03A4904E" w:rsidR="00C916C3" w:rsidRPr="007403D3" w:rsidRDefault="00C7606B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TONER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486D" w14:textId="0D5045B2" w:rsidR="00C916C3" w:rsidRPr="007403D3" w:rsidRDefault="00C916C3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Toner per stampa esauriti diversi da quelli di cui </w:t>
            </w:r>
            <w:r w:rsidR="001C6C34"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alla voce</w:t>
            </w: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080317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0EB5" w14:textId="2A490F3C" w:rsidR="00C916C3" w:rsidRPr="007403D3" w:rsidRDefault="00C916C3" w:rsidP="009B5A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80318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61EB" w14:textId="16214CF5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B36" w14:textId="77777777" w:rsidR="00C916C3" w:rsidRPr="007403D3" w:rsidRDefault="00C916C3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916C3" w:rsidRPr="007403D3" w14:paraId="222B088A" w14:textId="77777777" w:rsidTr="00AE494D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860" w14:textId="3130FE83" w:rsidR="00C916C3" w:rsidRPr="007403D3" w:rsidRDefault="00C7606B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INGOMBRANTI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7C04" w14:textId="44D156E7" w:rsidR="00C916C3" w:rsidRPr="007403D3" w:rsidRDefault="00C916C3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Rifiuti ingombranti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20C0" w14:textId="4FDA4ADC" w:rsidR="00C916C3" w:rsidRPr="007403D3" w:rsidRDefault="00C916C3" w:rsidP="009B5A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200307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F5BE" w14:textId="7A5776A1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DD85" w14:textId="77777777" w:rsidR="00C916C3" w:rsidRPr="007403D3" w:rsidRDefault="00C916C3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916C3" w:rsidRPr="007403D3" w14:paraId="6B14344B" w14:textId="77777777" w:rsidTr="00AE494D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B3F" w14:textId="332BDEF8" w:rsidR="00C916C3" w:rsidRPr="007403D3" w:rsidRDefault="00C7606B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VE</w:t>
            </w:r>
            <w:r w:rsidR="00542F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NICI, INCHIOSTRI, ADESI</w:t>
            </w:r>
            <w:r w:rsidR="00542F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 RESINE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F4B6" w14:textId="2DFFB4E5" w:rsidR="00C916C3" w:rsidRPr="007403D3" w:rsidRDefault="00C916C3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Vernici, inchiostri, adesivi e resine diversi da quelli di cui alla voce 200127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F60" w14:textId="0476C081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200128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6C13" w14:textId="2464671A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A8EB" w14:textId="77777777" w:rsidR="00C916C3" w:rsidRPr="007403D3" w:rsidRDefault="00C916C3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916C3" w:rsidRPr="007403D3" w14:paraId="623746FA" w14:textId="77777777" w:rsidTr="00AE494D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3FAB" w14:textId="081A2BDA" w:rsidR="00C916C3" w:rsidRPr="007403D3" w:rsidRDefault="00C7606B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DETERGENTI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E964" w14:textId="45CB7FAC" w:rsidR="00C916C3" w:rsidRPr="007403D3" w:rsidRDefault="00C916C3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Detergenti diversi da quelli di cui alla voce 200129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DD5E" w14:textId="5AC3BB86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1F94" w14:textId="769DF8C0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C505" w14:textId="77777777" w:rsidR="00C916C3" w:rsidRPr="007403D3" w:rsidRDefault="00C916C3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916C3" w:rsidRPr="007403D3" w14:paraId="6191748A" w14:textId="77777777" w:rsidTr="00AE494D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31CC" w14:textId="3BD952F2" w:rsidR="00C916C3" w:rsidRPr="007403D3" w:rsidRDefault="00C7606B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ALTRI RIFIUTI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E3CF" w14:textId="2AEDB217" w:rsidR="00C916C3" w:rsidRPr="007403D3" w:rsidRDefault="00C916C3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Altri rifiuti non biodegradabili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D133" w14:textId="21FDF965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200203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CFE4" w14:textId="772046EF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0B8A" w14:textId="77777777" w:rsidR="00C916C3" w:rsidRPr="007403D3" w:rsidRDefault="00C916C3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916C3" w:rsidRPr="007403D3" w14:paraId="74343A47" w14:textId="77777777" w:rsidTr="00AE494D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18CC" w14:textId="281BE370" w:rsidR="00C916C3" w:rsidRPr="007403D3" w:rsidRDefault="00C7606B" w:rsidP="00C760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RIFIUTI URBANI INDIFFERENZIATI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226" w14:textId="03D37587" w:rsidR="00C916C3" w:rsidRPr="007403D3" w:rsidRDefault="00C916C3" w:rsidP="00C916C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Rifiuti </w:t>
            </w:r>
            <w:r w:rsidR="001C6C34"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urbani indifferenziati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1FB" w14:textId="275558E1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AFF2" w14:textId="4E7BFC65" w:rsidR="00C916C3" w:rsidRPr="007403D3" w:rsidRDefault="00C916C3" w:rsidP="00C91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BA5D" w14:textId="77777777" w:rsidR="00C916C3" w:rsidRPr="007403D3" w:rsidRDefault="00C916C3" w:rsidP="00C91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3D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5086913E" w14:textId="557EE6CA" w:rsidR="00AF30EA" w:rsidRDefault="00AF30EA" w:rsidP="00AF30EA">
      <w:pPr>
        <w:pStyle w:val="Rientrocorpodeltesto"/>
        <w:spacing w:line="240" w:lineRule="auto"/>
        <w:ind w:left="425" w:firstLine="0"/>
        <w:rPr>
          <w:rFonts w:asciiTheme="minorHAnsi" w:hAnsiTheme="minorHAnsi" w:cstheme="minorHAnsi"/>
        </w:rPr>
      </w:pPr>
    </w:p>
    <w:p w14:paraId="3EADC4D4" w14:textId="69CC718B" w:rsidR="00CD46E2" w:rsidRDefault="00CD46E2" w:rsidP="00BE5422">
      <w:pPr>
        <w:pStyle w:val="Rientrocorpodeltesto"/>
        <w:numPr>
          <w:ilvl w:val="0"/>
          <w:numId w:val="10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soggetto o i soggetti autorizzati per </w:t>
      </w:r>
      <w:r w:rsidRPr="000165C3">
        <w:rPr>
          <w:rFonts w:asciiTheme="minorHAnsi" w:hAnsiTheme="minorHAnsi" w:cstheme="minorHAnsi"/>
        </w:rPr>
        <w:t>l’attività d</w:t>
      </w:r>
      <w:r>
        <w:rPr>
          <w:rFonts w:asciiTheme="minorHAnsi" w:hAnsiTheme="minorHAnsi" w:cstheme="minorHAnsi"/>
        </w:rPr>
        <w:t xml:space="preserve">i </w:t>
      </w:r>
      <w:r w:rsidRPr="000165C3">
        <w:rPr>
          <w:rFonts w:asciiTheme="minorHAnsi" w:hAnsiTheme="minorHAnsi" w:cstheme="minorHAnsi"/>
        </w:rPr>
        <w:t xml:space="preserve">recupero dei </w:t>
      </w:r>
      <w:r>
        <w:rPr>
          <w:rFonts w:asciiTheme="minorHAnsi" w:hAnsiTheme="minorHAnsi" w:cstheme="minorHAnsi"/>
        </w:rPr>
        <w:t xml:space="preserve">suddetti </w:t>
      </w:r>
      <w:r w:rsidRPr="000165C3">
        <w:rPr>
          <w:rFonts w:asciiTheme="minorHAnsi" w:hAnsiTheme="minorHAnsi" w:cstheme="minorHAnsi"/>
        </w:rPr>
        <w:t>rifiuti</w:t>
      </w:r>
      <w:r>
        <w:rPr>
          <w:rFonts w:asciiTheme="minorHAnsi" w:hAnsiTheme="minorHAnsi" w:cstheme="minorHAnsi"/>
        </w:rPr>
        <w:t xml:space="preserve"> sono :</w:t>
      </w:r>
    </w:p>
    <w:p w14:paraId="52E506BF" w14:textId="77777777" w:rsidR="00CD46E2" w:rsidRDefault="00CD46E2" w:rsidP="00CD46E2">
      <w:pPr>
        <w:pStyle w:val="Rientrocorpodeltesto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14:paraId="56F91654" w14:textId="36C92B57" w:rsidR="00BE5422" w:rsidRDefault="00CD46E2" w:rsidP="00CD46E2">
      <w:pPr>
        <w:pStyle w:val="Rientrocorpodeltesto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  <w:r w:rsidR="00BE5422">
        <w:rPr>
          <w:rFonts w:asciiTheme="minorHAnsi" w:hAnsiTheme="minorHAnsi" w:cstheme="minorHAnsi"/>
        </w:rPr>
        <w:t xml:space="preserve"> </w:t>
      </w:r>
    </w:p>
    <w:p w14:paraId="2F1A02DA" w14:textId="0692AB47" w:rsidR="004B036F" w:rsidRPr="000165C3" w:rsidRDefault="004B036F" w:rsidP="000A6C6A">
      <w:pPr>
        <w:pStyle w:val="Rientrocorpodeltesto"/>
        <w:numPr>
          <w:ilvl w:val="0"/>
          <w:numId w:val="10"/>
        </w:numPr>
        <w:spacing w:line="240" w:lineRule="atLeast"/>
        <w:ind w:left="425" w:hanging="425"/>
        <w:rPr>
          <w:rFonts w:asciiTheme="minorHAnsi" w:hAnsiTheme="minorHAnsi" w:cstheme="minorHAnsi"/>
        </w:rPr>
      </w:pPr>
      <w:r w:rsidRPr="000165C3">
        <w:rPr>
          <w:rFonts w:asciiTheme="minorHAnsi" w:hAnsiTheme="minorHAnsi" w:cstheme="minorHAnsi"/>
        </w:rPr>
        <w:t xml:space="preserve">Alla presente dichiarazione </w:t>
      </w:r>
      <w:r w:rsidR="00CD46E2">
        <w:rPr>
          <w:rFonts w:asciiTheme="minorHAnsi" w:hAnsiTheme="minorHAnsi" w:cstheme="minorHAnsi"/>
        </w:rPr>
        <w:t>viene</w:t>
      </w:r>
      <w:r w:rsidRPr="000165C3">
        <w:rPr>
          <w:rFonts w:asciiTheme="minorHAnsi" w:hAnsiTheme="minorHAnsi" w:cstheme="minorHAnsi"/>
        </w:rPr>
        <w:t xml:space="preserve"> allegata idonea documentazione, comprovante l’esistenza di un accordo contrattuale, con il soggetto autorizzato che effettua l’attività di recupero dei rifiuti,</w:t>
      </w:r>
    </w:p>
    <w:p w14:paraId="7BF7EA3F" w14:textId="77777777" w:rsidR="005E3C45" w:rsidRDefault="005E3C45" w:rsidP="00CD46E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44667D4" w14:textId="77777777" w:rsidR="00C34ACD" w:rsidRDefault="00C34ACD" w:rsidP="00CD46E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6A75156F" w14:textId="77777777" w:rsidR="00D6554A" w:rsidRDefault="00D6554A" w:rsidP="00CD46E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5576B44" w14:textId="0EE7B771" w:rsidR="004B036F" w:rsidRDefault="00C34ACD" w:rsidP="00CD46E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D</w:t>
      </w:r>
      <w:r w:rsidR="00C2601C">
        <w:rPr>
          <w:rFonts w:asciiTheme="minorHAnsi" w:hAnsiTheme="minorHAnsi" w:cstheme="minorHAnsi"/>
          <w:b/>
          <w:bCs/>
        </w:rPr>
        <w:t>ICHIARA inoltre di essere a conoscenza che</w:t>
      </w:r>
      <w:r w:rsidR="0027501D">
        <w:rPr>
          <w:rFonts w:asciiTheme="minorHAnsi" w:hAnsiTheme="minorHAnsi" w:cstheme="minorHAnsi"/>
          <w:b/>
          <w:bCs/>
        </w:rPr>
        <w:t xml:space="preserve"> :</w:t>
      </w:r>
    </w:p>
    <w:p w14:paraId="4D5773D0" w14:textId="158A72F1" w:rsidR="00C34ACD" w:rsidRPr="00C34ACD" w:rsidRDefault="00D94FFF" w:rsidP="0032072A">
      <w:pPr>
        <w:numPr>
          <w:ilvl w:val="0"/>
          <w:numId w:val="10"/>
        </w:numPr>
        <w:suppressLineNumbers/>
        <w:tabs>
          <w:tab w:val="left" w:pos="-165"/>
          <w:tab w:val="left" w:pos="-15"/>
        </w:tabs>
        <w:suppressAutoHyphens/>
        <w:ind w:left="425" w:hanging="425"/>
        <w:jc w:val="both"/>
        <w:rPr>
          <w:rFonts w:asciiTheme="minorHAnsi" w:hAnsiTheme="minorHAnsi" w:cstheme="minorHAnsi"/>
          <w:szCs w:val="24"/>
        </w:rPr>
      </w:pPr>
      <w:r w:rsidRPr="00C34ACD">
        <w:rPr>
          <w:rFonts w:asciiTheme="minorHAnsi" w:hAnsiTheme="minorHAnsi" w:cstheme="minorHAnsi"/>
          <w:szCs w:val="24"/>
        </w:rPr>
        <w:t>per</w:t>
      </w:r>
      <w:r w:rsidRPr="00C34ACD">
        <w:rPr>
          <w:rFonts w:cstheme="minorHAnsi"/>
          <w:sz w:val="20"/>
        </w:rPr>
        <w:t xml:space="preserve"> </w:t>
      </w:r>
      <w:r w:rsidRPr="00C34ACD">
        <w:rPr>
          <w:rFonts w:asciiTheme="minorHAnsi" w:hAnsiTheme="minorHAnsi" w:cstheme="minorHAnsi"/>
          <w:szCs w:val="24"/>
        </w:rPr>
        <w:t xml:space="preserve">i rifiuti di cui sopra, ad avvenuta dimostrazione di avvio al recupero, spetta </w:t>
      </w:r>
      <w:r w:rsidR="00C34ACD" w:rsidRPr="00EF4C06">
        <w:rPr>
          <w:rFonts w:asciiTheme="minorHAnsi" w:hAnsiTheme="minorHAnsi" w:cstheme="minorHAnsi"/>
          <w:b/>
          <w:bCs/>
        </w:rPr>
        <w:t>l’</w:t>
      </w:r>
      <w:r w:rsidR="00C34ACD" w:rsidRPr="00EF4C06">
        <w:rPr>
          <w:rFonts w:asciiTheme="minorHAnsi" w:hAnsiTheme="minorHAnsi" w:cstheme="minorHAnsi"/>
          <w:b/>
          <w:bCs/>
          <w:u w:val="single"/>
        </w:rPr>
        <w:t>esclusione dalla corresponsione della sola quota variabile TARI</w:t>
      </w:r>
      <w:r w:rsidR="00C34ACD" w:rsidRPr="00C34ACD">
        <w:rPr>
          <w:rFonts w:asciiTheme="minorHAnsi" w:hAnsiTheme="minorHAnsi" w:cstheme="minorHAnsi"/>
        </w:rPr>
        <w:t xml:space="preserve"> con effetto dal 1° gennaio dell’anno successivo a quello di presentazione della presente istanza;</w:t>
      </w:r>
    </w:p>
    <w:p w14:paraId="09165FF7" w14:textId="4C33DB0C" w:rsidR="00CF7B1E" w:rsidRDefault="00CF7B1E" w:rsidP="00CF7B1E">
      <w:pPr>
        <w:pStyle w:val="Default"/>
        <w:numPr>
          <w:ilvl w:val="0"/>
          <w:numId w:val="10"/>
        </w:numPr>
        <w:ind w:left="425" w:hanging="425"/>
        <w:contextualSpacing/>
        <w:jc w:val="both"/>
        <w:rPr>
          <w:rFonts w:asciiTheme="minorHAnsi" w:hAnsiTheme="minorHAnsi" w:cstheme="minorHAnsi"/>
        </w:rPr>
      </w:pPr>
      <w:r w:rsidRPr="00CF7B1E">
        <w:rPr>
          <w:rFonts w:asciiTheme="minorHAnsi" w:hAnsiTheme="minorHAnsi" w:cstheme="minorHAnsi"/>
        </w:rPr>
        <w:t>sarà obbliga</w:t>
      </w:r>
      <w:r w:rsidR="00C8482D">
        <w:rPr>
          <w:rFonts w:asciiTheme="minorHAnsi" w:hAnsiTheme="minorHAnsi" w:cstheme="minorHAnsi"/>
        </w:rPr>
        <w:t>to a</w:t>
      </w:r>
      <w:r w:rsidRPr="00CF7B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comunicare</w:t>
      </w:r>
      <w:r w:rsidRPr="00CF7B1E">
        <w:rPr>
          <w:rFonts w:asciiTheme="minorHAnsi" w:hAnsiTheme="minorHAnsi" w:cstheme="minorHAnsi"/>
        </w:rPr>
        <w:t xml:space="preserve"> al Comune, </w:t>
      </w:r>
      <w:r w:rsidRPr="00CF7B1E">
        <w:rPr>
          <w:rFonts w:asciiTheme="minorHAnsi" w:hAnsiTheme="minorHAnsi" w:cstheme="minorHAnsi"/>
          <w:b/>
          <w:bCs/>
        </w:rPr>
        <w:t>entro il 28 febbraio</w:t>
      </w:r>
      <w:r w:rsidRPr="00CF7B1E">
        <w:rPr>
          <w:rFonts w:asciiTheme="minorHAnsi" w:hAnsiTheme="minorHAnsi" w:cstheme="minorHAnsi"/>
        </w:rPr>
        <w:t xml:space="preserve"> di ciascun anno, i quantitativi dei rifiuti urbani avviati autonomamente a recupero nell’anno precedente e desumibili dal MUD o dagli appositi formulari di identificazione dei rifiuti allegando attestazione rilasciata dal soggetto o dai soggetti che ha</w:t>
      </w:r>
      <w:r w:rsidR="00224EF3">
        <w:rPr>
          <w:rFonts w:asciiTheme="minorHAnsi" w:hAnsiTheme="minorHAnsi" w:cstheme="minorHAnsi"/>
        </w:rPr>
        <w:t>nno</w:t>
      </w:r>
      <w:r w:rsidRPr="00CF7B1E">
        <w:rPr>
          <w:rFonts w:asciiTheme="minorHAnsi" w:hAnsiTheme="minorHAnsi" w:cstheme="minorHAnsi"/>
        </w:rPr>
        <w:t xml:space="preserve"> effettuato l'attività di recupero dei rifiuti stessi, che dovrà contenere anche i dati dell’utenza cui i rifiuti si riferiscono e</w:t>
      </w:r>
      <w:r w:rsidR="00D172E4">
        <w:rPr>
          <w:rFonts w:asciiTheme="minorHAnsi" w:hAnsiTheme="minorHAnsi" w:cstheme="minorHAnsi"/>
        </w:rPr>
        <w:t>d</w:t>
      </w:r>
      <w:r w:rsidRPr="00CF7B1E">
        <w:rPr>
          <w:rFonts w:asciiTheme="minorHAnsi" w:hAnsiTheme="minorHAnsi" w:cstheme="minorHAnsi"/>
        </w:rPr>
        <w:t xml:space="preserve"> il periodo durante il quale ha avuto luogo l’operazione di recupero.</w:t>
      </w:r>
    </w:p>
    <w:p w14:paraId="3A6C2B86" w14:textId="4289A5C2" w:rsidR="00CF7B1E" w:rsidRPr="00CF7B1E" w:rsidRDefault="00CF7B1E" w:rsidP="00CF7B1E">
      <w:pPr>
        <w:pStyle w:val="Default"/>
        <w:ind w:left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CF7B1E">
        <w:rPr>
          <w:rFonts w:asciiTheme="minorHAnsi" w:hAnsiTheme="minorHAnsi" w:cstheme="minorHAnsi"/>
        </w:rPr>
        <w:t>n difetto di tale documentazione la quota variabile è dovuta e il Comune provvederà al suo recupero;</w:t>
      </w:r>
    </w:p>
    <w:p w14:paraId="4423D27F" w14:textId="4F55BAA1" w:rsidR="00CD46E2" w:rsidRDefault="004B036F" w:rsidP="00D94FFF">
      <w:pPr>
        <w:pStyle w:val="Default"/>
        <w:numPr>
          <w:ilvl w:val="0"/>
          <w:numId w:val="10"/>
        </w:numPr>
        <w:ind w:left="425" w:hanging="425"/>
        <w:jc w:val="both"/>
        <w:rPr>
          <w:rFonts w:asciiTheme="minorHAnsi" w:hAnsiTheme="minorHAnsi" w:cstheme="minorHAnsi"/>
        </w:rPr>
      </w:pPr>
      <w:r w:rsidRPr="00CD46E2">
        <w:rPr>
          <w:rFonts w:asciiTheme="minorHAnsi" w:hAnsiTheme="minorHAnsi" w:cstheme="minorHAnsi"/>
        </w:rPr>
        <w:t>potrà comunque essere richiesto il ritorno alla gestione pubblica entro il 30 giugno di ogni anno e che la richiesta sarà valutata dal gestore, al quale spetta la facoltà di riammettere l’utente;</w:t>
      </w:r>
    </w:p>
    <w:p w14:paraId="7729A7AB" w14:textId="31F15634" w:rsidR="00D94FFF" w:rsidRPr="00D94FFF" w:rsidRDefault="00D94FFF" w:rsidP="00D94FFF">
      <w:pPr>
        <w:pStyle w:val="Default"/>
        <w:numPr>
          <w:ilvl w:val="0"/>
          <w:numId w:val="10"/>
        </w:numPr>
        <w:ind w:left="425" w:hanging="425"/>
        <w:jc w:val="both"/>
        <w:rPr>
          <w:rFonts w:asciiTheme="minorHAnsi" w:hAnsiTheme="minorHAnsi" w:cstheme="minorHAnsi"/>
        </w:rPr>
      </w:pPr>
      <w:r w:rsidRPr="00D94FFF">
        <w:rPr>
          <w:rFonts w:asciiTheme="minorHAnsi" w:hAnsiTheme="minorHAnsi" w:cstheme="minorHAnsi"/>
        </w:rPr>
        <w:t>la presente dichiarazione comporta il ritiro dei contenitori per la raccolta differenziata concessi in comodato d’uso gratuito</w:t>
      </w:r>
      <w:r>
        <w:rPr>
          <w:rFonts w:asciiTheme="minorHAnsi" w:hAnsiTheme="minorHAnsi" w:cstheme="minorHAnsi"/>
        </w:rPr>
        <w:t>.</w:t>
      </w:r>
    </w:p>
    <w:p w14:paraId="42D007EE" w14:textId="77777777" w:rsidR="00C305C7" w:rsidRPr="00C305C7" w:rsidRDefault="00C305C7" w:rsidP="00CF7B1E">
      <w:pPr>
        <w:pStyle w:val="Default"/>
        <w:jc w:val="both"/>
        <w:rPr>
          <w:rFonts w:asciiTheme="minorHAnsi" w:hAnsiTheme="minorHAnsi" w:cstheme="minorHAnsi"/>
        </w:rPr>
      </w:pPr>
    </w:p>
    <w:p w14:paraId="500D0D68" w14:textId="2B2DD93A" w:rsidR="00D94FFF" w:rsidRPr="00F94D43" w:rsidRDefault="00D94FFF" w:rsidP="00C305C7">
      <w:pPr>
        <w:pStyle w:val="Default"/>
        <w:ind w:left="425"/>
        <w:jc w:val="both"/>
        <w:rPr>
          <w:rFonts w:asciiTheme="minorHAnsi" w:hAnsiTheme="minorHAnsi" w:cstheme="minorHAnsi"/>
        </w:rPr>
      </w:pPr>
    </w:p>
    <w:p w14:paraId="4FB49009" w14:textId="77777777" w:rsidR="00A00191" w:rsidRDefault="00A00191" w:rsidP="00D94F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262572A" w14:textId="71E4A460" w:rsidR="004B036F" w:rsidRDefault="004B036F" w:rsidP="004B036F">
      <w:pPr>
        <w:pStyle w:val="Default"/>
        <w:rPr>
          <w:rFonts w:asciiTheme="minorHAnsi" w:hAnsiTheme="minorHAnsi" w:cstheme="minorHAnsi"/>
        </w:rPr>
      </w:pPr>
      <w:r w:rsidRPr="00D94FFF">
        <w:rPr>
          <w:rFonts w:asciiTheme="minorHAnsi" w:hAnsiTheme="minorHAnsi" w:cstheme="minorHAnsi"/>
          <w:b/>
          <w:bCs/>
        </w:rPr>
        <w:t xml:space="preserve">ALLEGA </w:t>
      </w:r>
      <w:r w:rsidRPr="00D94FFF">
        <w:rPr>
          <w:rFonts w:asciiTheme="minorHAnsi" w:hAnsiTheme="minorHAnsi" w:cstheme="minorHAnsi"/>
        </w:rPr>
        <w:t xml:space="preserve">i seguenti documenti: </w:t>
      </w:r>
    </w:p>
    <w:p w14:paraId="6B82DE93" w14:textId="77777777" w:rsidR="00D94FFF" w:rsidRPr="00D94FFF" w:rsidRDefault="00D94FFF" w:rsidP="004B036F">
      <w:pPr>
        <w:pStyle w:val="Default"/>
        <w:rPr>
          <w:rFonts w:asciiTheme="minorHAnsi" w:hAnsiTheme="minorHAnsi" w:cstheme="minorHAnsi"/>
          <w:sz w:val="4"/>
          <w:szCs w:val="4"/>
        </w:rPr>
      </w:pPr>
    </w:p>
    <w:p w14:paraId="5C52686D" w14:textId="35F0CC91" w:rsidR="00D94FFF" w:rsidRDefault="004B036F" w:rsidP="00D94FFF">
      <w:pPr>
        <w:pStyle w:val="Default"/>
        <w:numPr>
          <w:ilvl w:val="1"/>
          <w:numId w:val="12"/>
        </w:numPr>
        <w:ind w:left="426" w:hanging="426"/>
        <w:rPr>
          <w:rFonts w:asciiTheme="minorHAnsi" w:hAnsiTheme="minorHAnsi" w:cstheme="minorHAnsi"/>
        </w:rPr>
      </w:pPr>
      <w:r w:rsidRPr="00D94FFF">
        <w:rPr>
          <w:rFonts w:asciiTheme="minorHAnsi" w:hAnsiTheme="minorHAnsi" w:cstheme="minorHAnsi"/>
          <w:b/>
          <w:bCs/>
        </w:rPr>
        <w:t>copia documento di identità del dichiarante</w:t>
      </w:r>
      <w:r w:rsidR="00D94FFF">
        <w:rPr>
          <w:rFonts w:asciiTheme="minorHAnsi" w:hAnsiTheme="minorHAnsi" w:cstheme="minorHAnsi"/>
        </w:rPr>
        <w:t>,</w:t>
      </w:r>
      <w:r w:rsidRPr="00D94FFF">
        <w:rPr>
          <w:rFonts w:asciiTheme="minorHAnsi" w:hAnsiTheme="minorHAnsi" w:cstheme="minorHAnsi"/>
        </w:rPr>
        <w:t xml:space="preserve"> </w:t>
      </w:r>
    </w:p>
    <w:p w14:paraId="0E97A6DB" w14:textId="725A471A" w:rsidR="004B036F" w:rsidRPr="00D94FFF" w:rsidRDefault="004B036F" w:rsidP="00AC1C4C">
      <w:pPr>
        <w:pStyle w:val="Default"/>
        <w:numPr>
          <w:ilvl w:val="1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D94FFF">
        <w:rPr>
          <w:rFonts w:asciiTheme="minorHAnsi" w:hAnsiTheme="minorHAnsi" w:cstheme="minorHAnsi"/>
          <w:b/>
          <w:bCs/>
        </w:rPr>
        <w:t>copia de</w:t>
      </w:r>
      <w:r w:rsidR="00CB5B81">
        <w:rPr>
          <w:rFonts w:asciiTheme="minorHAnsi" w:hAnsiTheme="minorHAnsi" w:cstheme="minorHAnsi"/>
          <w:b/>
          <w:bCs/>
        </w:rPr>
        <w:t>l</w:t>
      </w:r>
      <w:r w:rsidRPr="00D94FFF">
        <w:rPr>
          <w:rFonts w:asciiTheme="minorHAnsi" w:hAnsiTheme="minorHAnsi" w:cstheme="minorHAnsi"/>
          <w:b/>
          <w:bCs/>
        </w:rPr>
        <w:t xml:space="preserve"> contratt</w:t>
      </w:r>
      <w:r w:rsidR="00CB5B81">
        <w:rPr>
          <w:rFonts w:asciiTheme="minorHAnsi" w:hAnsiTheme="minorHAnsi" w:cstheme="minorHAnsi"/>
          <w:b/>
          <w:bCs/>
        </w:rPr>
        <w:t xml:space="preserve">o o dei contratti </w:t>
      </w:r>
      <w:r w:rsidRPr="00D94FFF">
        <w:rPr>
          <w:rFonts w:asciiTheme="minorHAnsi" w:hAnsiTheme="minorHAnsi" w:cstheme="minorHAnsi"/>
          <w:b/>
          <w:bCs/>
        </w:rPr>
        <w:t>di avvio al recupero, stipulati con i soggetti autorizzati</w:t>
      </w:r>
      <w:r w:rsidRPr="00D94FFF">
        <w:rPr>
          <w:rFonts w:asciiTheme="minorHAnsi" w:hAnsiTheme="minorHAnsi" w:cstheme="minorHAnsi"/>
        </w:rPr>
        <w:t>.</w:t>
      </w:r>
    </w:p>
    <w:p w14:paraId="6AE8DA3A" w14:textId="77777777" w:rsidR="004B036F" w:rsidRPr="00D94FFF" w:rsidRDefault="004B036F" w:rsidP="004B036F">
      <w:pPr>
        <w:pStyle w:val="Rientrocorpodeltesto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3EA1B443" w14:textId="77777777" w:rsidR="00800445" w:rsidRDefault="00800445" w:rsidP="00800445">
      <w:pPr>
        <w:jc w:val="center"/>
        <w:rPr>
          <w:rFonts w:asciiTheme="minorHAnsi" w:hAnsiTheme="minorHAnsi" w:cstheme="minorHAnsi"/>
          <w:b/>
          <w:szCs w:val="24"/>
        </w:rPr>
      </w:pPr>
    </w:p>
    <w:p w14:paraId="03850706" w14:textId="0D778E7B" w:rsidR="00800445" w:rsidRPr="00390773" w:rsidRDefault="00800445" w:rsidP="00800445">
      <w:pPr>
        <w:jc w:val="center"/>
        <w:rPr>
          <w:rFonts w:asciiTheme="minorHAnsi" w:hAnsiTheme="minorHAnsi" w:cstheme="minorHAnsi"/>
          <w:szCs w:val="24"/>
        </w:rPr>
      </w:pPr>
      <w:r w:rsidRPr="00390773">
        <w:rPr>
          <w:rFonts w:asciiTheme="minorHAnsi" w:hAnsiTheme="minorHAnsi" w:cstheme="minorHAnsi"/>
          <w:b/>
          <w:szCs w:val="24"/>
        </w:rPr>
        <w:t xml:space="preserve">INFORMATIVA PRIVACY </w:t>
      </w:r>
      <w:r w:rsidRPr="00390773">
        <w:rPr>
          <w:rFonts w:asciiTheme="minorHAnsi" w:hAnsiTheme="minorHAnsi" w:cstheme="minorHAnsi"/>
          <w:szCs w:val="24"/>
        </w:rPr>
        <w:t>art. 13 del GDPR (Regolamento UE 2016/679)</w:t>
      </w:r>
    </w:p>
    <w:p w14:paraId="216B34C4" w14:textId="77777777" w:rsidR="00800445" w:rsidRPr="00120527" w:rsidRDefault="00800445" w:rsidP="00800445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0527">
        <w:rPr>
          <w:rFonts w:asciiTheme="minorHAnsi" w:hAnsiTheme="minorHAnsi" w:cstheme="minorHAnsi"/>
          <w:i/>
          <w:sz w:val="18"/>
          <w:szCs w:val="18"/>
        </w:rPr>
        <w:t>Il sottoscritto, come sopra individuato, DICHIARA altresì di aver letto e compreso l'Informativa Privacy del Comune di Bastia Umbra disponibile sul sito internet istituzionale: (</w:t>
      </w:r>
      <w:hyperlink r:id="rId7" w:tgtFrame="_blank" w:history="1">
        <w:r w:rsidRPr="00120527">
          <w:rPr>
            <w:rFonts w:asciiTheme="minorHAnsi" w:hAnsiTheme="minorHAnsi" w:cstheme="minorHAnsi"/>
            <w:i/>
            <w:sz w:val="18"/>
            <w:szCs w:val="18"/>
          </w:rPr>
          <w:t>www.comune.bastia.pg.it</w:t>
        </w:r>
      </w:hyperlink>
      <w:r w:rsidRPr="00120527">
        <w:rPr>
          <w:rFonts w:asciiTheme="minorHAnsi" w:hAnsiTheme="minorHAnsi" w:cstheme="minorHAnsi"/>
          <w:i/>
          <w:sz w:val="18"/>
          <w:szCs w:val="18"/>
        </w:rPr>
        <w:t xml:space="preserve"> – amministrazione trasparente – altri contenuti - privacy). Autorizza il trattamento dei propri dati personali ai sensi del Regolamento europeo n. 679/2016, D.lgs. 30 giugno 2003, n. 196 e del vigente regolamento comunale, nella misura necessaria per il perseguimento delle necessità d'ufficio e così come specificati nell'informativa.</w:t>
      </w:r>
    </w:p>
    <w:p w14:paraId="5AFC6241" w14:textId="77777777" w:rsidR="00D94FFF" w:rsidRDefault="00D94FFF" w:rsidP="004B036F">
      <w:pPr>
        <w:pStyle w:val="Rientrocorpodeltesto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70A90021" w14:textId="76D0FA01" w:rsidR="004B036F" w:rsidRDefault="004B036F" w:rsidP="004B036F">
      <w:pPr>
        <w:pStyle w:val="Standard"/>
        <w:jc w:val="both"/>
        <w:rPr>
          <w:rFonts w:asciiTheme="minorHAnsi" w:eastAsia="Times New Roman" w:hAnsiTheme="minorHAnsi" w:cstheme="minorHAnsi"/>
          <w:strike/>
          <w:color w:val="auto"/>
          <w:lang w:val="it-IT"/>
        </w:rPr>
      </w:pPr>
    </w:p>
    <w:tbl>
      <w:tblPr>
        <w:tblStyle w:val="Grigliatabella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1844"/>
        <w:gridCol w:w="2366"/>
        <w:gridCol w:w="4988"/>
      </w:tblGrid>
      <w:tr w:rsidR="00800445" w:rsidRPr="00390773" w14:paraId="6119E099" w14:textId="77777777" w:rsidTr="00564FFB">
        <w:trPr>
          <w:trHeight w:val="1073"/>
        </w:trPr>
        <w:tc>
          <w:tcPr>
            <w:tcW w:w="622" w:type="dxa"/>
            <w:vAlign w:val="bottom"/>
          </w:tcPr>
          <w:p w14:paraId="783FA65B" w14:textId="77777777" w:rsidR="00800445" w:rsidRPr="00390773" w:rsidRDefault="00800445" w:rsidP="008F3BD3">
            <w:pPr>
              <w:pStyle w:val="Titolo5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3CDDFA7A" w14:textId="77777777" w:rsidR="00800445" w:rsidRPr="00390773" w:rsidRDefault="00800445" w:rsidP="008F3BD3">
            <w:pPr>
              <w:pStyle w:val="Titolo5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90773">
              <w:rPr>
                <w:rFonts w:asciiTheme="minorHAnsi" w:hAnsiTheme="minorHAnsi" w:cstheme="minorHAnsi"/>
                <w:color w:val="auto"/>
                <w:szCs w:val="24"/>
              </w:rPr>
              <w:t>Data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bottom"/>
          </w:tcPr>
          <w:p w14:paraId="2ADEF942" w14:textId="77777777" w:rsidR="00800445" w:rsidRPr="00390773" w:rsidRDefault="00800445" w:rsidP="008F3BD3">
            <w:pPr>
              <w:pStyle w:val="Titolo5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381" w:type="dxa"/>
            <w:vAlign w:val="bottom"/>
          </w:tcPr>
          <w:p w14:paraId="470D11C6" w14:textId="77777777" w:rsidR="00800445" w:rsidRPr="00390773" w:rsidRDefault="00800445" w:rsidP="008F3BD3">
            <w:pPr>
              <w:pStyle w:val="Titolo5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5014" w:type="dxa"/>
            <w:tcBorders>
              <w:bottom w:val="single" w:sz="4" w:space="0" w:color="auto"/>
            </w:tcBorders>
            <w:vAlign w:val="bottom"/>
          </w:tcPr>
          <w:p w14:paraId="5B6FA6A1" w14:textId="77777777" w:rsidR="00800445" w:rsidRPr="00390773" w:rsidRDefault="00800445" w:rsidP="008F3BD3">
            <w:pPr>
              <w:pStyle w:val="Titolo5"/>
              <w:jc w:val="center"/>
              <w:rPr>
                <w:rFonts w:asciiTheme="minorHAnsi" w:hAnsiTheme="minorHAnsi" w:cstheme="minorHAnsi"/>
                <w:color w:val="auto"/>
                <w:szCs w:val="24"/>
                <w:vertAlign w:val="superscript"/>
              </w:rPr>
            </w:pPr>
            <w:r w:rsidRPr="00390773">
              <w:rPr>
                <w:rFonts w:asciiTheme="minorHAnsi" w:hAnsiTheme="minorHAnsi" w:cstheme="minorHAnsi"/>
                <w:color w:val="auto"/>
                <w:szCs w:val="24"/>
              </w:rPr>
              <w:t>FIRMA del dichiarante</w:t>
            </w:r>
          </w:p>
          <w:p w14:paraId="65585630" w14:textId="77777777" w:rsidR="00800445" w:rsidRPr="00390773" w:rsidRDefault="00800445" w:rsidP="008F3BD3">
            <w:pPr>
              <w:pStyle w:val="Titolo5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08EF5844" w14:textId="77777777" w:rsidR="00800445" w:rsidRPr="00390773" w:rsidRDefault="00800445" w:rsidP="008F3BD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A13E4DC" w14:textId="3FEBA002" w:rsidR="00800445" w:rsidRDefault="00800445" w:rsidP="004B036F">
      <w:pPr>
        <w:pStyle w:val="Standard"/>
        <w:jc w:val="both"/>
        <w:rPr>
          <w:rFonts w:asciiTheme="minorHAnsi" w:eastAsia="Times New Roman" w:hAnsiTheme="minorHAnsi" w:cstheme="minorHAnsi"/>
          <w:strike/>
          <w:color w:val="auto"/>
          <w:lang w:val="it-IT"/>
        </w:rPr>
      </w:pPr>
    </w:p>
    <w:p w14:paraId="4D66490A" w14:textId="680CD614" w:rsidR="00800445" w:rsidRDefault="00800445" w:rsidP="004B036F">
      <w:pPr>
        <w:pStyle w:val="Standard"/>
        <w:jc w:val="both"/>
        <w:rPr>
          <w:rFonts w:asciiTheme="minorHAnsi" w:eastAsia="Times New Roman" w:hAnsiTheme="minorHAnsi" w:cstheme="minorHAnsi"/>
          <w:strike/>
          <w:color w:val="auto"/>
          <w:lang w:val="it-IT"/>
        </w:rPr>
      </w:pPr>
    </w:p>
    <w:p w14:paraId="4F7DA81D" w14:textId="77777777" w:rsidR="00800445" w:rsidRPr="00800445" w:rsidRDefault="00800445" w:rsidP="004B036F">
      <w:pPr>
        <w:pStyle w:val="Standard"/>
        <w:jc w:val="both"/>
        <w:rPr>
          <w:rFonts w:asciiTheme="minorHAnsi" w:eastAsia="Times New Roman" w:hAnsiTheme="minorHAnsi" w:cstheme="minorHAnsi"/>
          <w:strike/>
          <w:color w:val="auto"/>
          <w:lang w:val="it-IT"/>
        </w:rPr>
      </w:pPr>
    </w:p>
    <w:p w14:paraId="02B0E17D" w14:textId="77777777" w:rsidR="0058757C" w:rsidRPr="00390773" w:rsidRDefault="0058757C" w:rsidP="0058757C">
      <w:pPr>
        <w:ind w:right="193"/>
        <w:jc w:val="center"/>
        <w:rPr>
          <w:rFonts w:asciiTheme="minorHAnsi" w:hAnsiTheme="minorHAnsi" w:cstheme="minorHAnsi"/>
          <w:snapToGrid w:val="0"/>
          <w:szCs w:val="24"/>
        </w:rPr>
      </w:pPr>
      <w:r w:rsidRPr="00390773">
        <w:rPr>
          <w:rFonts w:asciiTheme="minorHAnsi" w:hAnsiTheme="minorHAnsi" w:cstheme="minorHAnsi"/>
          <w:snapToGrid w:val="0"/>
          <w:szCs w:val="24"/>
        </w:rPr>
        <w:t>……………………………………………………………………………………………………………..</w:t>
      </w:r>
    </w:p>
    <w:p w14:paraId="56C72FC8" w14:textId="77777777" w:rsidR="0058757C" w:rsidRPr="00390773" w:rsidRDefault="0058757C" w:rsidP="0058757C">
      <w:pPr>
        <w:ind w:right="193"/>
        <w:jc w:val="center"/>
        <w:rPr>
          <w:rFonts w:asciiTheme="minorHAnsi" w:hAnsiTheme="minorHAnsi" w:cstheme="minorHAnsi"/>
          <w:b/>
          <w:szCs w:val="24"/>
        </w:rPr>
      </w:pPr>
    </w:p>
    <w:p w14:paraId="38556AB6" w14:textId="77777777" w:rsidR="00800445" w:rsidRDefault="00800445" w:rsidP="00800445">
      <w:pPr>
        <w:ind w:right="193"/>
        <w:jc w:val="center"/>
        <w:rPr>
          <w:rFonts w:asciiTheme="minorHAnsi" w:hAnsiTheme="minorHAnsi" w:cstheme="minorHAnsi"/>
          <w:b/>
          <w:szCs w:val="24"/>
        </w:rPr>
      </w:pPr>
      <w:r w:rsidRPr="006F0873">
        <w:rPr>
          <w:rFonts w:asciiTheme="minorHAnsi" w:hAnsiTheme="minorHAnsi" w:cstheme="minorHAnsi"/>
          <w:b/>
          <w:szCs w:val="24"/>
        </w:rPr>
        <w:t>MODALITA’ DI PRESENTAZIONE</w:t>
      </w:r>
    </w:p>
    <w:p w14:paraId="331B45E7" w14:textId="77777777" w:rsidR="00800445" w:rsidRDefault="00800445" w:rsidP="00800445">
      <w:pPr>
        <w:pStyle w:val="Rientrocorpodeltesto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350DE7C0" w14:textId="018B69E8" w:rsidR="00800445" w:rsidRPr="00D94FFF" w:rsidRDefault="00800445" w:rsidP="00800445">
      <w:pPr>
        <w:pStyle w:val="Rientrocorpodeltesto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94FFF">
        <w:rPr>
          <w:rFonts w:asciiTheme="minorHAnsi" w:hAnsiTheme="minorHAnsi" w:cstheme="minorHAnsi"/>
          <w:sz w:val="22"/>
          <w:szCs w:val="22"/>
        </w:rPr>
        <w:t>Il presente modello, firmato e compilato in ogni sua parte, può essere presentato, alternativamente:</w:t>
      </w:r>
    </w:p>
    <w:p w14:paraId="3280EE6A" w14:textId="77777777" w:rsidR="0058757C" w:rsidRPr="00390773" w:rsidRDefault="0058757C" w:rsidP="0058757C">
      <w:pPr>
        <w:ind w:right="193"/>
        <w:jc w:val="center"/>
        <w:rPr>
          <w:rFonts w:asciiTheme="minorHAnsi" w:hAnsiTheme="minorHAnsi" w:cstheme="minorHAnsi"/>
          <w:b/>
          <w:szCs w:val="24"/>
        </w:rPr>
      </w:pPr>
    </w:p>
    <w:p w14:paraId="188E0F8B" w14:textId="5B80665E" w:rsidR="0058757C" w:rsidRDefault="0058757C" w:rsidP="0058757C">
      <w:pPr>
        <w:widowControl w:val="0"/>
        <w:shd w:val="clear" w:color="auto" w:fill="FFFFFF"/>
        <w:tabs>
          <w:tab w:val="left" w:pos="3969"/>
          <w:tab w:val="left" w:pos="5103"/>
        </w:tabs>
        <w:ind w:right="193"/>
        <w:rPr>
          <w:rStyle w:val="Collegamentoipertestuale"/>
          <w:rFonts w:ascii="Calibri" w:hAnsi="Calibri" w:cs="Calibri"/>
          <w:b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 xml:space="preserve">- invio a mezzo PEC </w:t>
      </w:r>
      <w:r w:rsidR="00EF4C06">
        <w:rPr>
          <w:rFonts w:ascii="Calibri" w:hAnsi="Calibri" w:cs="Calibri"/>
          <w:snapToGrid w:val="0"/>
          <w:sz w:val="22"/>
          <w:szCs w:val="22"/>
        </w:rPr>
        <w:t xml:space="preserve">   </w:t>
      </w:r>
      <w:r>
        <w:rPr>
          <w:rFonts w:ascii="Calibri" w:hAnsi="Calibri" w:cs="Calibri"/>
          <w:snapToGrid w:val="0"/>
          <w:sz w:val="22"/>
          <w:szCs w:val="22"/>
        </w:rPr>
        <w:t xml:space="preserve">   </w:t>
      </w:r>
      <w:r w:rsidRPr="00027C16">
        <w:rPr>
          <w:rFonts w:ascii="Calibri" w:hAnsi="Calibri" w:cs="Calibri"/>
          <w:snapToGrid w:val="0"/>
          <w:sz w:val="22"/>
          <w:szCs w:val="22"/>
        </w:rPr>
        <w:t>:</w:t>
      </w:r>
      <w:r w:rsidRPr="00027C16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hyperlink r:id="rId8" w:history="1">
        <w:r w:rsidR="00EF4C06" w:rsidRPr="004A7FF1">
          <w:rPr>
            <w:rStyle w:val="Collegamentoipertestuale"/>
            <w:rFonts w:ascii="Calibri" w:hAnsi="Calibri" w:cs="Calibri"/>
            <w:b/>
            <w:sz w:val="22"/>
            <w:szCs w:val="22"/>
          </w:rPr>
          <w:t>comune.noceraumbra@postacert.umbria.it</w:t>
        </w:r>
      </w:hyperlink>
    </w:p>
    <w:p w14:paraId="4D23304E" w14:textId="72469901" w:rsidR="0058757C" w:rsidRDefault="0058757C" w:rsidP="0058757C">
      <w:pPr>
        <w:ind w:right="193"/>
        <w:jc w:val="both"/>
        <w:rPr>
          <w:rFonts w:ascii="Calibri" w:hAnsi="Calibri" w:cs="Calibri"/>
          <w:snapToGrid w:val="0"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>- a mezzo posta a</w:t>
      </w:r>
      <w:r>
        <w:rPr>
          <w:rFonts w:ascii="Calibri" w:hAnsi="Calibri" w:cs="Calibri"/>
          <w:snapToGrid w:val="0"/>
          <w:sz w:val="22"/>
          <w:szCs w:val="22"/>
        </w:rPr>
        <w:t xml:space="preserve">   </w:t>
      </w:r>
      <w:r w:rsidR="00EF4C06">
        <w:rPr>
          <w:rFonts w:ascii="Calibri" w:hAnsi="Calibri" w:cs="Calibri"/>
          <w:snapToGrid w:val="0"/>
          <w:sz w:val="22"/>
          <w:szCs w:val="22"/>
        </w:rPr>
        <w:t xml:space="preserve">     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:Comune di </w:t>
      </w:r>
      <w:r w:rsidR="00EF4C06">
        <w:rPr>
          <w:rFonts w:ascii="Calibri" w:hAnsi="Calibri" w:cs="Calibri"/>
          <w:snapToGrid w:val="0"/>
          <w:sz w:val="22"/>
          <w:szCs w:val="22"/>
        </w:rPr>
        <w:t>Nocera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Umbra – Ufficio </w:t>
      </w:r>
      <w:r>
        <w:rPr>
          <w:rFonts w:ascii="Calibri" w:hAnsi="Calibri" w:cs="Calibri"/>
          <w:snapToGrid w:val="0"/>
          <w:sz w:val="22"/>
          <w:szCs w:val="22"/>
        </w:rPr>
        <w:t xml:space="preserve">Tributi -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p.zza </w:t>
      </w:r>
      <w:r w:rsidR="00EF4C06">
        <w:rPr>
          <w:rFonts w:ascii="Calibri" w:hAnsi="Calibri" w:cs="Calibri"/>
          <w:snapToGrid w:val="0"/>
          <w:sz w:val="22"/>
          <w:szCs w:val="22"/>
        </w:rPr>
        <w:t>Caprera n. 5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– </w:t>
      </w:r>
      <w:r w:rsidR="00EF4C06">
        <w:rPr>
          <w:rFonts w:ascii="Calibri" w:hAnsi="Calibri" w:cs="Calibri"/>
          <w:snapToGrid w:val="0"/>
          <w:sz w:val="22"/>
          <w:szCs w:val="22"/>
        </w:rPr>
        <w:t>0605 Nocera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Umbra</w:t>
      </w:r>
      <w:r>
        <w:rPr>
          <w:rFonts w:ascii="Calibri" w:hAnsi="Calibri" w:cs="Calibri"/>
          <w:snapToGrid w:val="0"/>
          <w:sz w:val="22"/>
          <w:szCs w:val="22"/>
        </w:rPr>
        <w:t xml:space="preserve"> (PG)</w:t>
      </w:r>
    </w:p>
    <w:p w14:paraId="63FD2CE9" w14:textId="77777777" w:rsidR="0058757C" w:rsidRDefault="0058757C">
      <w:pPr>
        <w:spacing w:line="360" w:lineRule="auto"/>
        <w:ind w:left="6372" w:firstLine="708"/>
        <w:jc w:val="both"/>
        <w:rPr>
          <w:rFonts w:ascii="Tahoma" w:hAnsi="Tahoma" w:cs="Tahoma"/>
          <w:sz w:val="20"/>
        </w:rPr>
      </w:pPr>
    </w:p>
    <w:sectPr w:rsidR="0058757C" w:rsidSect="000A6C6A">
      <w:footerReference w:type="default" r:id="rId9"/>
      <w:pgSz w:w="11906" w:h="16838"/>
      <w:pgMar w:top="851" w:right="99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218B" w14:textId="77777777" w:rsidR="004150FD" w:rsidRDefault="004150FD">
      <w:r>
        <w:separator/>
      </w:r>
    </w:p>
  </w:endnote>
  <w:endnote w:type="continuationSeparator" w:id="0">
    <w:p w14:paraId="3514B2A3" w14:textId="77777777" w:rsidR="004150FD" w:rsidRDefault="0041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3632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A7CAE74" w14:textId="70122B6E" w:rsidR="006E49FA" w:rsidRPr="006512B3" w:rsidRDefault="006E49FA">
        <w:pPr>
          <w:pStyle w:val="Pidipagina"/>
          <w:jc w:val="right"/>
          <w:rPr>
            <w:rFonts w:asciiTheme="minorHAnsi" w:hAnsiTheme="minorHAnsi" w:cstheme="minorHAnsi"/>
          </w:rPr>
        </w:pPr>
        <w:r w:rsidRPr="006512B3">
          <w:rPr>
            <w:rFonts w:asciiTheme="minorHAnsi" w:hAnsiTheme="minorHAnsi" w:cstheme="minorHAnsi"/>
          </w:rPr>
          <w:fldChar w:fldCharType="begin"/>
        </w:r>
        <w:r w:rsidRPr="006512B3">
          <w:rPr>
            <w:rFonts w:asciiTheme="minorHAnsi" w:hAnsiTheme="minorHAnsi" w:cstheme="minorHAnsi"/>
          </w:rPr>
          <w:instrText>PAGE   \* MERGEFORMAT</w:instrText>
        </w:r>
        <w:r w:rsidRPr="006512B3">
          <w:rPr>
            <w:rFonts w:asciiTheme="minorHAnsi" w:hAnsiTheme="minorHAnsi" w:cstheme="minorHAnsi"/>
          </w:rPr>
          <w:fldChar w:fldCharType="separate"/>
        </w:r>
        <w:r w:rsidRPr="006512B3">
          <w:rPr>
            <w:rFonts w:asciiTheme="minorHAnsi" w:hAnsiTheme="minorHAnsi" w:cstheme="minorHAnsi"/>
          </w:rPr>
          <w:t>2</w:t>
        </w:r>
        <w:r w:rsidRPr="006512B3">
          <w:rPr>
            <w:rFonts w:asciiTheme="minorHAnsi" w:hAnsiTheme="minorHAnsi" w:cstheme="minorHAnsi"/>
          </w:rPr>
          <w:fldChar w:fldCharType="end"/>
        </w:r>
        <w:r w:rsidR="006512B3">
          <w:rPr>
            <w:rFonts w:asciiTheme="minorHAnsi" w:hAnsiTheme="minorHAnsi" w:cstheme="minorHAnsi"/>
          </w:rPr>
          <w:t>/3</w:t>
        </w:r>
      </w:p>
    </w:sdtContent>
  </w:sdt>
  <w:p w14:paraId="1426CD29" w14:textId="77777777" w:rsidR="006E49FA" w:rsidRDefault="006E4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C1C5" w14:textId="77777777" w:rsidR="004150FD" w:rsidRDefault="004150FD">
      <w:r>
        <w:separator/>
      </w:r>
    </w:p>
  </w:footnote>
  <w:footnote w:type="continuationSeparator" w:id="0">
    <w:p w14:paraId="6FB68E68" w14:textId="77777777" w:rsidR="004150FD" w:rsidRDefault="0041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D46"/>
    <w:multiLevelType w:val="hybridMultilevel"/>
    <w:tmpl w:val="BE5E93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05337"/>
    <w:multiLevelType w:val="hybridMultilevel"/>
    <w:tmpl w:val="D2EADA7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87EA9C0">
      <w:start w:val="1"/>
      <w:numFmt w:val="bullet"/>
      <w:lvlText w:val="-"/>
      <w:lvlJc w:val="left"/>
      <w:pPr>
        <w:ind w:left="1440" w:hanging="360"/>
      </w:pPr>
      <w:rPr>
        <w:rFonts w:ascii="Calibri" w:eastAsia="MS Gothic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C717C"/>
    <w:multiLevelType w:val="hybridMultilevel"/>
    <w:tmpl w:val="872AF2A6"/>
    <w:lvl w:ilvl="0" w:tplc="2C0C1B1E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F48EE"/>
    <w:multiLevelType w:val="hybridMultilevel"/>
    <w:tmpl w:val="CE60DBB6"/>
    <w:lvl w:ilvl="0" w:tplc="ACA25F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65DCF"/>
    <w:multiLevelType w:val="hybridMultilevel"/>
    <w:tmpl w:val="6840D7BC"/>
    <w:lvl w:ilvl="0" w:tplc="71E271A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27C46"/>
    <w:multiLevelType w:val="hybridMultilevel"/>
    <w:tmpl w:val="98629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6B6991"/>
    <w:multiLevelType w:val="hybridMultilevel"/>
    <w:tmpl w:val="5BBE25BE"/>
    <w:lvl w:ilvl="0" w:tplc="2C0C1B1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5B65"/>
    <w:multiLevelType w:val="hybridMultilevel"/>
    <w:tmpl w:val="DA208C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91477"/>
    <w:multiLevelType w:val="multilevel"/>
    <w:tmpl w:val="923A55AA"/>
    <w:lvl w:ilvl="0">
      <w:start w:val="1"/>
      <w:numFmt w:val="bullet"/>
      <w:lvlText w:val=""/>
      <w:lvlJc w:val="left"/>
      <w:pPr>
        <w:tabs>
          <w:tab w:val="num" w:pos="663"/>
        </w:tabs>
        <w:ind w:left="66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23"/>
        </w:tabs>
        <w:ind w:left="102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3"/>
        </w:tabs>
        <w:ind w:left="138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3"/>
        </w:tabs>
        <w:ind w:left="174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3"/>
        </w:tabs>
        <w:ind w:left="210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3"/>
        </w:tabs>
        <w:ind w:left="246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3"/>
        </w:tabs>
        <w:ind w:left="318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3"/>
        </w:tabs>
        <w:ind w:left="3543" w:hanging="360"/>
      </w:pPr>
      <w:rPr>
        <w:rFonts w:ascii="OpenSymbol" w:hAnsi="OpenSymbol" w:cs="OpenSymbol"/>
      </w:rPr>
    </w:lvl>
  </w:abstractNum>
  <w:abstractNum w:abstractNumId="9" w15:restartNumberingAfterBreak="0">
    <w:nsid w:val="726A2CE8"/>
    <w:multiLevelType w:val="hybridMultilevel"/>
    <w:tmpl w:val="E29E702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1705F"/>
    <w:multiLevelType w:val="hybridMultilevel"/>
    <w:tmpl w:val="704A55EA"/>
    <w:lvl w:ilvl="0" w:tplc="2C0C1B1E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AE1EDD"/>
    <w:multiLevelType w:val="hybridMultilevel"/>
    <w:tmpl w:val="E22C75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507350">
    <w:abstractNumId w:val="10"/>
  </w:num>
  <w:num w:numId="2" w16cid:durableId="814686434">
    <w:abstractNumId w:val="4"/>
  </w:num>
  <w:num w:numId="3" w16cid:durableId="401490002">
    <w:abstractNumId w:val="2"/>
  </w:num>
  <w:num w:numId="4" w16cid:durableId="1294290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7266213">
    <w:abstractNumId w:val="0"/>
  </w:num>
  <w:num w:numId="6" w16cid:durableId="1476483268">
    <w:abstractNumId w:val="6"/>
  </w:num>
  <w:num w:numId="7" w16cid:durableId="318656153">
    <w:abstractNumId w:val="5"/>
  </w:num>
  <w:num w:numId="8" w16cid:durableId="599532628">
    <w:abstractNumId w:val="9"/>
  </w:num>
  <w:num w:numId="9" w16cid:durableId="1311442738">
    <w:abstractNumId w:val="3"/>
  </w:num>
  <w:num w:numId="10" w16cid:durableId="264117106">
    <w:abstractNumId w:val="1"/>
  </w:num>
  <w:num w:numId="11" w16cid:durableId="1226993648">
    <w:abstractNumId w:val="8"/>
  </w:num>
  <w:num w:numId="12" w16cid:durableId="2072001543">
    <w:abstractNumId w:val="7"/>
  </w:num>
  <w:num w:numId="13" w16cid:durableId="19637999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D9"/>
    <w:rsid w:val="000165C3"/>
    <w:rsid w:val="00026DB3"/>
    <w:rsid w:val="00040C44"/>
    <w:rsid w:val="00087AF9"/>
    <w:rsid w:val="000958A0"/>
    <w:rsid w:val="000A6C6A"/>
    <w:rsid w:val="00170110"/>
    <w:rsid w:val="00194E10"/>
    <w:rsid w:val="001A705B"/>
    <w:rsid w:val="001C4976"/>
    <w:rsid w:val="001C6C34"/>
    <w:rsid w:val="001D3BF6"/>
    <w:rsid w:val="001F5F8F"/>
    <w:rsid w:val="00224EF3"/>
    <w:rsid w:val="0027501D"/>
    <w:rsid w:val="00282203"/>
    <w:rsid w:val="00286ADE"/>
    <w:rsid w:val="003045F1"/>
    <w:rsid w:val="004044D9"/>
    <w:rsid w:val="004150FD"/>
    <w:rsid w:val="004A167E"/>
    <w:rsid w:val="004B036F"/>
    <w:rsid w:val="004C13B8"/>
    <w:rsid w:val="00542F32"/>
    <w:rsid w:val="00564FFB"/>
    <w:rsid w:val="00584D7E"/>
    <w:rsid w:val="0058757C"/>
    <w:rsid w:val="005D2F18"/>
    <w:rsid w:val="005E3C45"/>
    <w:rsid w:val="005E78D8"/>
    <w:rsid w:val="0064343B"/>
    <w:rsid w:val="006512B3"/>
    <w:rsid w:val="00660333"/>
    <w:rsid w:val="00671F8E"/>
    <w:rsid w:val="006E49FA"/>
    <w:rsid w:val="006F2B5B"/>
    <w:rsid w:val="007403D3"/>
    <w:rsid w:val="00785F6F"/>
    <w:rsid w:val="00800445"/>
    <w:rsid w:val="00873AE5"/>
    <w:rsid w:val="008B0FFA"/>
    <w:rsid w:val="008B6D78"/>
    <w:rsid w:val="008C270E"/>
    <w:rsid w:val="009B5AE4"/>
    <w:rsid w:val="00A00191"/>
    <w:rsid w:val="00A71E3B"/>
    <w:rsid w:val="00A770B3"/>
    <w:rsid w:val="00A96CCD"/>
    <w:rsid w:val="00AC1C4C"/>
    <w:rsid w:val="00AE494D"/>
    <w:rsid w:val="00AF0F51"/>
    <w:rsid w:val="00AF30EA"/>
    <w:rsid w:val="00B54E8E"/>
    <w:rsid w:val="00BE5422"/>
    <w:rsid w:val="00C1633E"/>
    <w:rsid w:val="00C244C7"/>
    <w:rsid w:val="00C2601C"/>
    <w:rsid w:val="00C305C7"/>
    <w:rsid w:val="00C34ACD"/>
    <w:rsid w:val="00C73294"/>
    <w:rsid w:val="00C7606B"/>
    <w:rsid w:val="00C818F8"/>
    <w:rsid w:val="00C8482D"/>
    <w:rsid w:val="00C87118"/>
    <w:rsid w:val="00C916C3"/>
    <w:rsid w:val="00CB5B81"/>
    <w:rsid w:val="00CD46E2"/>
    <w:rsid w:val="00CF6F57"/>
    <w:rsid w:val="00CF7B1E"/>
    <w:rsid w:val="00D172E4"/>
    <w:rsid w:val="00D23B62"/>
    <w:rsid w:val="00D6554A"/>
    <w:rsid w:val="00D94FFF"/>
    <w:rsid w:val="00DD06BD"/>
    <w:rsid w:val="00DE38F5"/>
    <w:rsid w:val="00E00939"/>
    <w:rsid w:val="00E67FF0"/>
    <w:rsid w:val="00EE2575"/>
    <w:rsid w:val="00EE44B7"/>
    <w:rsid w:val="00EF4C06"/>
    <w:rsid w:val="00F5225A"/>
    <w:rsid w:val="00F94D43"/>
    <w:rsid w:val="00FC0E35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56B3D"/>
  <w15:docId w15:val="{9F3C86C3-0922-4B44-8E20-3B774EDB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004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unhideWhenUsed/>
    <w:rPr>
      <w:sz w:val="20"/>
    </w:rPr>
  </w:style>
  <w:style w:type="character" w:customStyle="1" w:styleId="TestonotaapidipaginaCarattere">
    <w:name w:val="Testo nota a piè di pagina Carattere"/>
    <w:basedOn w:val="Carpredefinitoparagrafo"/>
    <w:semiHidden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Rientrocorpodeltesto">
    <w:name w:val="Body Text Indent"/>
    <w:basedOn w:val="Normale"/>
    <w:link w:val="RientrocorpodeltestoCarattere"/>
    <w:semiHidden/>
    <w:rsid w:val="004B036F"/>
    <w:pPr>
      <w:spacing w:line="360" w:lineRule="auto"/>
      <w:ind w:firstLine="709"/>
      <w:jc w:val="both"/>
    </w:pPr>
    <w:rPr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B036F"/>
    <w:rPr>
      <w:sz w:val="24"/>
      <w:szCs w:val="24"/>
    </w:rPr>
  </w:style>
  <w:style w:type="paragraph" w:customStyle="1" w:styleId="Standard">
    <w:name w:val="Standard"/>
    <w:rsid w:val="004B036F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4B03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B036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B0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71E3B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71E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Carpredefinitoparagrafo"/>
    <w:rsid w:val="000165C3"/>
  </w:style>
  <w:style w:type="character" w:customStyle="1" w:styleId="Titolo5Carattere">
    <w:name w:val="Titolo 5 Carattere"/>
    <w:basedOn w:val="Carpredefinitoparagrafo"/>
    <w:link w:val="Titolo5"/>
    <w:uiPriority w:val="9"/>
    <w:rsid w:val="00800445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Paragrafoelenco">
    <w:name w:val="List Paragraph"/>
    <w:basedOn w:val="Normale"/>
    <w:uiPriority w:val="34"/>
    <w:qFormat/>
    <w:rsid w:val="004C13B8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9FA"/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4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noceraumbra@postacert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bastia.pg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sottoscritto, ______________________________ in qualità di legale rappresentante della ditta/società___________________________________, con sede in ___________________, Via _______________________n</vt:lpstr>
    </vt:vector>
  </TitlesOfParts>
  <Company>Comune Bastia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sottoscritto, ______________________________ in qualità di legale rappresentante della ditta/società___________________________________, con sede in ___________________, Via _______________________n</dc:title>
  <dc:creator>Dominici</dc:creator>
  <cp:lastModifiedBy>Milena Scapeccia</cp:lastModifiedBy>
  <cp:revision>3</cp:revision>
  <cp:lastPrinted>2021-09-07T08:56:00Z</cp:lastPrinted>
  <dcterms:created xsi:type="dcterms:W3CDTF">2023-03-10T07:44:00Z</dcterms:created>
  <dcterms:modified xsi:type="dcterms:W3CDTF">2023-03-10T09:04:00Z</dcterms:modified>
</cp:coreProperties>
</file>