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1499" w14:textId="77777777" w:rsidR="003C4CA2" w:rsidRDefault="00000000" w:rsidP="003C4CA2">
      <w:pPr>
        <w:pStyle w:val="Corpotesto"/>
        <w:spacing w:before="76"/>
        <w:ind w:left="0" w:right="410"/>
        <w:jc w:val="right"/>
      </w:pPr>
      <w:r>
        <w:t>All’Ufficio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 xml:space="preserve">Sociali </w:t>
      </w:r>
    </w:p>
    <w:p w14:paraId="4D8B74DA" w14:textId="7808F7DD" w:rsidR="00866BFC" w:rsidRDefault="003C4CA2" w:rsidP="003C4CA2">
      <w:pPr>
        <w:pStyle w:val="Corpotesto"/>
        <w:spacing w:before="76"/>
        <w:ind w:left="0" w:right="410"/>
        <w:jc w:val="right"/>
      </w:pP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Laerru</w:t>
      </w:r>
    </w:p>
    <w:p w14:paraId="3AD89FA4" w14:textId="77777777" w:rsidR="003C4CA2" w:rsidRDefault="003C4CA2" w:rsidP="003C4CA2">
      <w:pPr>
        <w:pStyle w:val="Corpotesto"/>
        <w:spacing w:before="76"/>
        <w:ind w:left="0" w:right="410"/>
        <w:jc w:val="right"/>
      </w:pPr>
    </w:p>
    <w:p w14:paraId="7A0EBB77" w14:textId="77777777" w:rsidR="00866BFC" w:rsidRDefault="00866BFC">
      <w:pPr>
        <w:pStyle w:val="Corpotesto"/>
        <w:spacing w:before="8"/>
        <w:ind w:left="0"/>
        <w:rPr>
          <w:sz w:val="22"/>
        </w:rPr>
      </w:pPr>
    </w:p>
    <w:p w14:paraId="223AB021" w14:textId="77777777" w:rsidR="00866BFC" w:rsidRDefault="00000000">
      <w:pPr>
        <w:pStyle w:val="Titolo1"/>
      </w:pPr>
      <w:r>
        <w:t>Oggetto:</w:t>
      </w:r>
      <w:r>
        <w:rPr>
          <w:spacing w:val="-4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REDDITO</w:t>
      </w:r>
      <w:r>
        <w:rPr>
          <w:spacing w:val="-1"/>
        </w:rPr>
        <w:t xml:space="preserve"> </w:t>
      </w:r>
      <w:r>
        <w:t>INCLUSIONE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ANNO</w:t>
      </w:r>
      <w:r>
        <w:rPr>
          <w:spacing w:val="3"/>
        </w:rPr>
        <w:t xml:space="preserve"> </w:t>
      </w:r>
      <w:r>
        <w:t>2023.</w:t>
      </w:r>
    </w:p>
    <w:p w14:paraId="4083AB0B" w14:textId="77777777" w:rsidR="00866BFC" w:rsidRDefault="00866BFC">
      <w:pPr>
        <w:pStyle w:val="Corpotesto"/>
        <w:spacing w:before="6"/>
        <w:ind w:left="0"/>
        <w:rPr>
          <w:b/>
          <w:sz w:val="22"/>
        </w:rPr>
      </w:pPr>
    </w:p>
    <w:p w14:paraId="1645A2A9" w14:textId="7FED3D3F" w:rsidR="00866BFC" w:rsidRDefault="00000000">
      <w:pPr>
        <w:pStyle w:val="Corpotesto"/>
        <w:tabs>
          <w:tab w:val="left" w:pos="4319"/>
          <w:tab w:val="left" w:pos="5561"/>
          <w:tab w:val="left" w:pos="5661"/>
          <w:tab w:val="left" w:pos="6940"/>
          <w:tab w:val="left" w:pos="7905"/>
          <w:tab w:val="left" w:pos="8324"/>
          <w:tab w:val="left" w:pos="9430"/>
          <w:tab w:val="left" w:pos="9493"/>
          <w:tab w:val="left" w:pos="9626"/>
        </w:tabs>
        <w:spacing w:line="398" w:lineRule="auto"/>
        <w:ind w:left="112" w:right="517"/>
      </w:pPr>
      <w:r>
        <w:t>Il//la</w:t>
      </w:r>
      <w:r>
        <w:rPr>
          <w:spacing w:val="-3"/>
        </w:rPr>
        <w:t xml:space="preserve"> </w:t>
      </w:r>
      <w:r>
        <w:t>sottoscritt</w:t>
      </w:r>
      <w:r w:rsidR="003C4CA2">
        <w:t>_</w:t>
      </w:r>
      <w:r>
        <w:rPr>
          <w:spacing w:val="1"/>
        </w:rPr>
        <w:t xml:space="preserve"> </w:t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3C4CA2">
        <w:t>Laerru</w:t>
      </w:r>
      <w:r>
        <w:t xml:space="preserve"> in via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Cittadinanza</w:t>
      </w:r>
      <w:r>
        <w:rPr>
          <w:u w:val="single"/>
        </w:rPr>
        <w:tab/>
      </w:r>
      <w:r>
        <w:t>Recapito</w:t>
      </w:r>
      <w:r>
        <w:rPr>
          <w:spacing w:val="-4"/>
        </w:rPr>
        <w:t xml:space="preserve"> </w:t>
      </w:r>
      <w:r>
        <w:t xml:space="preserve">telefonico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7DE2D2" w14:textId="77777777" w:rsidR="00866BFC" w:rsidRDefault="00000000">
      <w:pPr>
        <w:pStyle w:val="Titolo1"/>
        <w:ind w:left="2211" w:right="2512"/>
        <w:jc w:val="center"/>
      </w:pPr>
      <w:r>
        <w:t>CHIEDE</w:t>
      </w:r>
    </w:p>
    <w:p w14:paraId="60735952" w14:textId="62FA62B4" w:rsidR="00866BFC" w:rsidRDefault="00000000">
      <w:pPr>
        <w:pStyle w:val="Corpotesto"/>
        <w:spacing w:before="182" w:line="259" w:lineRule="auto"/>
        <w:ind w:left="124" w:right="424" w:hanging="5"/>
        <w:jc w:val="center"/>
      </w:pPr>
      <w:r>
        <w:t>di essere ammess</w:t>
      </w:r>
      <w:r w:rsidR="003C4CA2">
        <w:t>_</w:t>
      </w:r>
      <w:r>
        <w:t xml:space="preserve"> a fruire dei benefici previsti dalla Legge Regionale n. 18 del 2 agosto 2016</w:t>
      </w:r>
      <w:r>
        <w:rPr>
          <w:spacing w:val="1"/>
        </w:rPr>
        <w:t xml:space="preserve"> </w:t>
      </w:r>
      <w:r>
        <w:t>Reddito di inclusione sociale - Fondo regionale per il reddito di inclusione sociale - "Agiudu torrau"</w:t>
      </w:r>
      <w:r>
        <w:rPr>
          <w:spacing w:val="-57"/>
        </w:rPr>
        <w:t xml:space="preserve"> </w:t>
      </w:r>
      <w:r>
        <w:t>annualità</w:t>
      </w:r>
      <w:r>
        <w:rPr>
          <w:spacing w:val="-1"/>
        </w:rPr>
        <w:t xml:space="preserve"> </w:t>
      </w:r>
      <w:r>
        <w:t>2023.</w:t>
      </w:r>
    </w:p>
    <w:p w14:paraId="4436801F" w14:textId="77777777" w:rsidR="00866BFC" w:rsidRDefault="00000000">
      <w:pPr>
        <w:pStyle w:val="Corpotesto"/>
        <w:spacing w:before="158" w:line="259" w:lineRule="auto"/>
        <w:ind w:left="112" w:right="415"/>
        <w:jc w:val="both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penale,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dell’articolo</w:t>
      </w:r>
      <w:r>
        <w:rPr>
          <w:spacing w:val="-7"/>
        </w:rPr>
        <w:t xml:space="preserve"> </w:t>
      </w:r>
      <w:r>
        <w:t>76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Presidente</w:t>
      </w:r>
      <w:r>
        <w:rPr>
          <w:spacing w:val="-58"/>
        </w:rPr>
        <w:t xml:space="preserve"> </w:t>
      </w:r>
      <w:r>
        <w:t>della Repubblica 28 dicembre 2000, n. 445, per falsità in atti e dichiarazioni mendaci, dichiaro che</w:t>
      </w:r>
      <w:r>
        <w:rPr>
          <w:spacing w:val="1"/>
        </w:rPr>
        <w:t xml:space="preserve"> </w:t>
      </w:r>
      <w:r>
        <w:t>quanto</w:t>
      </w:r>
      <w:r>
        <w:rPr>
          <w:spacing w:val="5"/>
        </w:rPr>
        <w:t xml:space="preserve"> </w:t>
      </w:r>
      <w:r>
        <w:t>espresso</w:t>
      </w:r>
      <w:r>
        <w:rPr>
          <w:spacing w:val="6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modulo</w:t>
      </w:r>
      <w:r>
        <w:rPr>
          <w:spacing w:val="5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vero</w:t>
      </w:r>
      <w:r>
        <w:rPr>
          <w:spacing w:val="5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accertabile</w:t>
      </w:r>
      <w:r>
        <w:rPr>
          <w:spacing w:val="7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dell’articolo</w:t>
      </w:r>
      <w:r>
        <w:rPr>
          <w:spacing w:val="6"/>
        </w:rPr>
        <w:t xml:space="preserve"> </w:t>
      </w:r>
      <w:r>
        <w:t>43</w:t>
      </w:r>
      <w:r>
        <w:rPr>
          <w:spacing w:val="1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citato</w:t>
      </w:r>
      <w:r>
        <w:rPr>
          <w:spacing w:val="6"/>
        </w:rPr>
        <w:t xml:space="preserve"> </w:t>
      </w:r>
      <w:r>
        <w:t>DPR</w:t>
      </w:r>
    </w:p>
    <w:p w14:paraId="79DDFD39" w14:textId="77777777" w:rsidR="00866BFC" w:rsidRDefault="00000000">
      <w:pPr>
        <w:pStyle w:val="Corpotesto"/>
        <w:spacing w:before="1"/>
        <w:ind w:left="112"/>
        <w:jc w:val="both"/>
      </w:pP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2000, ovvero</w:t>
      </w:r>
      <w:r>
        <w:rPr>
          <w:spacing w:val="1"/>
        </w:rPr>
        <w:t xml:space="preserve"> </w:t>
      </w:r>
      <w:r>
        <w:t>documentabile</w:t>
      </w:r>
      <w:r>
        <w:rPr>
          <w:spacing w:val="-2"/>
        </w:rPr>
        <w:t xml:space="preserve"> </w:t>
      </w:r>
      <w:r>
        <w:t>su richiesta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amministrazioni</w:t>
      </w:r>
      <w:r>
        <w:rPr>
          <w:spacing w:val="-1"/>
        </w:rPr>
        <w:t xml:space="preserve"> </w:t>
      </w:r>
      <w:r>
        <w:t>competenti:</w:t>
      </w:r>
    </w:p>
    <w:p w14:paraId="54487D59" w14:textId="77777777" w:rsidR="00866BFC" w:rsidRDefault="00000000">
      <w:pPr>
        <w:pStyle w:val="Titolo1"/>
        <w:spacing w:before="182"/>
        <w:ind w:left="2210" w:right="2512"/>
        <w:jc w:val="center"/>
      </w:pPr>
      <w:r>
        <w:t>DICHIARA</w:t>
      </w:r>
    </w:p>
    <w:p w14:paraId="7BFDB318" w14:textId="77777777" w:rsidR="00866BFC" w:rsidRDefault="00000000">
      <w:pPr>
        <w:spacing w:before="180"/>
        <w:ind w:left="112"/>
        <w:rPr>
          <w:b/>
          <w:sz w:val="24"/>
        </w:rPr>
      </w:pPr>
      <w:r>
        <w:rPr>
          <w:b/>
          <w:sz w:val="24"/>
        </w:rPr>
        <w:t>Requisiti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(barrare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interessata):</w:t>
      </w:r>
    </w:p>
    <w:p w14:paraId="4ECC91E9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4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 italiano;</w:t>
      </w:r>
    </w:p>
    <w:p w14:paraId="19066A98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 comunitario;</w:t>
      </w:r>
    </w:p>
    <w:p w14:paraId="2633FF9E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9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1"/>
          <w:sz w:val="24"/>
        </w:rPr>
        <w:t xml:space="preserve"> </w:t>
      </w:r>
      <w:r>
        <w:rPr>
          <w:sz w:val="24"/>
        </w:rPr>
        <w:t>straniero 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di regolare titolo di soggiorno;</w:t>
      </w:r>
    </w:p>
    <w:p w14:paraId="33E2254B" w14:textId="441F677D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residente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Comune di </w:t>
      </w:r>
      <w:r w:rsidR="003C4CA2">
        <w:rPr>
          <w:sz w:val="24"/>
        </w:rPr>
        <w:t>Laerru</w:t>
      </w:r>
      <w:r>
        <w:rPr>
          <w:sz w:val="24"/>
        </w:rPr>
        <w:t xml:space="preserve"> al</w:t>
      </w:r>
      <w:r>
        <w:rPr>
          <w:spacing w:val="-1"/>
          <w:sz w:val="24"/>
        </w:rPr>
        <w:t xml:space="preserve"> </w:t>
      </w:r>
      <w:r>
        <w:rPr>
          <w:sz w:val="24"/>
        </w:rPr>
        <w:t>momento della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 della</w:t>
      </w:r>
      <w:r>
        <w:rPr>
          <w:spacing w:val="-2"/>
          <w:sz w:val="24"/>
        </w:rPr>
        <w:t xml:space="preserve"> </w:t>
      </w:r>
      <w:r>
        <w:rPr>
          <w:sz w:val="24"/>
        </w:rPr>
        <w:t>domanda;</w:t>
      </w:r>
    </w:p>
    <w:p w14:paraId="05BD805F" w14:textId="77777777" w:rsidR="00866BFC" w:rsidRDefault="00000000">
      <w:pPr>
        <w:pStyle w:val="Titolo1"/>
        <w:spacing w:before="179"/>
      </w:pPr>
      <w:r>
        <w:t>Di</w:t>
      </w:r>
      <w:r>
        <w:rPr>
          <w:spacing w:val="-2"/>
        </w:rPr>
        <w:t xml:space="preserve"> </w:t>
      </w:r>
      <w:r>
        <w:t>appartenere</w:t>
      </w:r>
      <w:r>
        <w:rPr>
          <w:spacing w:val="-3"/>
        </w:rPr>
        <w:t xml:space="preserve"> </w:t>
      </w:r>
      <w:r>
        <w:t>a:</w:t>
      </w:r>
    </w:p>
    <w:p w14:paraId="51F272FC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3" w:line="273" w:lineRule="auto"/>
        <w:ind w:right="411"/>
        <w:rPr>
          <w:sz w:val="24"/>
        </w:rPr>
      </w:pPr>
      <w:r>
        <w:rPr>
          <w:sz w:val="24"/>
        </w:rPr>
        <w:t>nuclei</w:t>
      </w:r>
      <w:r>
        <w:rPr>
          <w:spacing w:val="-5"/>
          <w:sz w:val="24"/>
        </w:rPr>
        <w:t xml:space="preserve"> </w:t>
      </w:r>
      <w:r>
        <w:rPr>
          <w:sz w:val="24"/>
        </w:rPr>
        <w:t>familiari,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5"/>
          <w:sz w:val="24"/>
        </w:rPr>
        <w:t xml:space="preserve"> </w:t>
      </w:r>
      <w:r>
        <w:rPr>
          <w:sz w:val="24"/>
        </w:rPr>
        <w:t>unipersonali,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almeno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componente</w:t>
      </w:r>
      <w:r>
        <w:rPr>
          <w:spacing w:val="-5"/>
          <w:sz w:val="24"/>
        </w:rPr>
        <w:t xml:space="preserve"> </w:t>
      </w:r>
      <w:r>
        <w:rPr>
          <w:sz w:val="24"/>
        </w:rPr>
        <w:t>sia</w:t>
      </w:r>
      <w:r>
        <w:rPr>
          <w:spacing w:val="-4"/>
          <w:sz w:val="24"/>
        </w:rPr>
        <w:t xml:space="preserve"> </w:t>
      </w:r>
      <w:r>
        <w:rPr>
          <w:sz w:val="24"/>
        </w:rPr>
        <w:t>residente</w:t>
      </w:r>
      <w:r>
        <w:rPr>
          <w:spacing w:val="-4"/>
          <w:sz w:val="24"/>
        </w:rPr>
        <w:t xml:space="preserve"> </w:t>
      </w:r>
      <w:r>
        <w:rPr>
          <w:sz w:val="24"/>
        </w:rPr>
        <w:t>almeno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24</w:t>
      </w:r>
      <w:r>
        <w:rPr>
          <w:spacing w:val="-57"/>
          <w:sz w:val="24"/>
        </w:rPr>
        <w:t xml:space="preserve"> </w:t>
      </w:r>
      <w:r>
        <w:rPr>
          <w:sz w:val="24"/>
        </w:rPr>
        <w:t>mesi;</w:t>
      </w:r>
    </w:p>
    <w:p w14:paraId="5D320968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"/>
        <w:ind w:hanging="361"/>
        <w:rPr>
          <w:sz w:val="24"/>
        </w:rPr>
      </w:pPr>
      <w:r>
        <w:rPr>
          <w:sz w:val="24"/>
        </w:rPr>
        <w:t>famiglie,</w:t>
      </w:r>
      <w:r>
        <w:rPr>
          <w:spacing w:val="-2"/>
          <w:sz w:val="24"/>
        </w:rPr>
        <w:t xml:space="preserve"> </w:t>
      </w:r>
      <w:r>
        <w:rPr>
          <w:sz w:val="24"/>
        </w:rPr>
        <w:t>anche formate da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solo</w:t>
      </w:r>
      <w:r>
        <w:rPr>
          <w:spacing w:val="-2"/>
          <w:sz w:val="24"/>
        </w:rPr>
        <w:t xml:space="preserve"> </w:t>
      </w:r>
      <w:r>
        <w:rPr>
          <w:sz w:val="24"/>
        </w:rPr>
        <w:t>componente,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dimora;</w:t>
      </w:r>
    </w:p>
    <w:p w14:paraId="639FCF25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0"/>
        <w:ind w:hanging="361"/>
        <w:rPr>
          <w:sz w:val="24"/>
        </w:rPr>
      </w:pPr>
      <w:r>
        <w:rPr>
          <w:sz w:val="24"/>
        </w:rPr>
        <w:t>famiglie</w:t>
      </w:r>
      <w:r>
        <w:rPr>
          <w:spacing w:val="-2"/>
          <w:sz w:val="24"/>
        </w:rPr>
        <w:t xml:space="preserve"> </w:t>
      </w:r>
      <w:r>
        <w:rPr>
          <w:sz w:val="24"/>
        </w:rPr>
        <w:t>composte da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persone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(risultante da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 famiglia);</w:t>
      </w:r>
    </w:p>
    <w:p w14:paraId="04DA9BA8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famiglie</w:t>
      </w:r>
      <w:r>
        <w:rPr>
          <w:spacing w:val="-2"/>
          <w:sz w:val="24"/>
        </w:rPr>
        <w:t xml:space="preserve"> </w:t>
      </w:r>
      <w:r>
        <w:rPr>
          <w:sz w:val="24"/>
        </w:rPr>
        <w:t>composte da</w:t>
      </w:r>
      <w:r>
        <w:rPr>
          <w:spacing w:val="-3"/>
          <w:sz w:val="24"/>
        </w:rPr>
        <w:t xml:space="preserve"> </w:t>
      </w:r>
      <w:r>
        <w:rPr>
          <w:sz w:val="24"/>
        </w:rPr>
        <w:t>uno o più</w:t>
      </w:r>
      <w:r>
        <w:rPr>
          <w:spacing w:val="-1"/>
          <w:sz w:val="24"/>
        </w:rPr>
        <w:t xml:space="preserve"> </w:t>
      </w:r>
      <w:r>
        <w:rPr>
          <w:sz w:val="24"/>
        </w:rPr>
        <w:t>persone</w:t>
      </w:r>
      <w:r>
        <w:rPr>
          <w:spacing w:val="-1"/>
          <w:sz w:val="24"/>
        </w:rPr>
        <w:t xml:space="preserve"> </w:t>
      </w:r>
      <w:r>
        <w:rPr>
          <w:sz w:val="24"/>
        </w:rPr>
        <w:t>over 50</w:t>
      </w:r>
      <w:r>
        <w:rPr>
          <w:spacing w:val="-1"/>
          <w:sz w:val="24"/>
        </w:rPr>
        <w:t xml:space="preserve"> </w:t>
      </w:r>
      <w:r>
        <w:rPr>
          <w:sz w:val="24"/>
        </w:rPr>
        <w:t>con figli a</w:t>
      </w:r>
      <w:r>
        <w:rPr>
          <w:spacing w:val="-2"/>
          <w:sz w:val="24"/>
        </w:rPr>
        <w:t xml:space="preserve"> </w:t>
      </w:r>
      <w:r>
        <w:rPr>
          <w:sz w:val="24"/>
        </w:rPr>
        <w:t>carico disoccupati;</w:t>
      </w:r>
    </w:p>
    <w:p w14:paraId="51922E02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8" w:line="273" w:lineRule="auto"/>
        <w:ind w:right="414"/>
        <w:rPr>
          <w:sz w:val="24"/>
        </w:rPr>
      </w:pPr>
      <w:r>
        <w:rPr>
          <w:sz w:val="24"/>
        </w:rPr>
        <w:t>coppie</w:t>
      </w:r>
      <w:r>
        <w:rPr>
          <w:spacing w:val="-12"/>
          <w:sz w:val="24"/>
        </w:rPr>
        <w:t xml:space="preserve"> </w:t>
      </w:r>
      <w:r>
        <w:rPr>
          <w:sz w:val="24"/>
        </w:rPr>
        <w:t>sposate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coppie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fatto</w:t>
      </w:r>
      <w:r>
        <w:rPr>
          <w:spacing w:val="-11"/>
          <w:sz w:val="24"/>
        </w:rPr>
        <w:t xml:space="preserve"> </w:t>
      </w:r>
      <w:r>
        <w:rPr>
          <w:sz w:val="24"/>
        </w:rPr>
        <w:t>registrate,</w:t>
      </w:r>
      <w:r>
        <w:rPr>
          <w:spacing w:val="-12"/>
          <w:sz w:val="24"/>
        </w:rPr>
        <w:t xml:space="preserve"> </w:t>
      </w:r>
      <w:r>
        <w:rPr>
          <w:sz w:val="24"/>
        </w:rPr>
        <w:t>conviventi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almeno</w:t>
      </w:r>
      <w:r>
        <w:rPr>
          <w:spacing w:val="-11"/>
          <w:sz w:val="24"/>
        </w:rPr>
        <w:t xml:space="preserve"> </w:t>
      </w:r>
      <w:r>
        <w:rPr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z w:val="24"/>
        </w:rPr>
        <w:t>mesi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composte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giovani</w:t>
      </w:r>
      <w:r>
        <w:rPr>
          <w:spacing w:val="-57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non abbiano superato</w:t>
      </w:r>
      <w:r>
        <w:rPr>
          <w:spacing w:val="2"/>
          <w:sz w:val="24"/>
        </w:rPr>
        <w:t xml:space="preserve"> </w:t>
      </w:r>
      <w:r>
        <w:rPr>
          <w:sz w:val="24"/>
        </w:rPr>
        <w:t>i 40 anni d’età;</w:t>
      </w:r>
    </w:p>
    <w:p w14:paraId="6FFBE27B" w14:textId="77777777" w:rsidR="00866BFC" w:rsidRDefault="00000000">
      <w:pPr>
        <w:pStyle w:val="Titolo1"/>
        <w:spacing w:before="163"/>
      </w:pP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economici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dall’art.2</w:t>
      </w:r>
      <w:r>
        <w:rPr>
          <w:spacing w:val="-2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e:</w:t>
      </w:r>
    </w:p>
    <w:p w14:paraId="2D2C8E22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204" w:line="276" w:lineRule="auto"/>
        <w:ind w:right="415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possedere</w:t>
      </w:r>
      <w:r>
        <w:rPr>
          <w:spacing w:val="-10"/>
          <w:sz w:val="24"/>
        </w:rPr>
        <w:t xml:space="preserve"> </w:t>
      </w:r>
      <w:r>
        <w:rPr>
          <w:sz w:val="24"/>
        </w:rPr>
        <w:t>autoveicoli</w:t>
      </w:r>
      <w:r>
        <w:rPr>
          <w:spacing w:val="-7"/>
          <w:sz w:val="24"/>
        </w:rPr>
        <w:t xml:space="preserve"> </w:t>
      </w:r>
      <w:r>
        <w:rPr>
          <w:sz w:val="24"/>
        </w:rPr>
        <w:t>immatricolati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prima</w:t>
      </w:r>
      <w:r>
        <w:rPr>
          <w:spacing w:val="-8"/>
          <w:sz w:val="24"/>
        </w:rPr>
        <w:t xml:space="preserve"> </w:t>
      </w:r>
      <w:r>
        <w:rPr>
          <w:sz w:val="24"/>
        </w:rPr>
        <w:t>volta</w:t>
      </w:r>
      <w:r>
        <w:rPr>
          <w:spacing w:val="-10"/>
          <w:sz w:val="24"/>
        </w:rPr>
        <w:t xml:space="preserve"> </w:t>
      </w:r>
      <w:r>
        <w:rPr>
          <w:sz w:val="24"/>
        </w:rPr>
        <w:t>nei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mesi</w:t>
      </w:r>
      <w:r>
        <w:rPr>
          <w:spacing w:val="-8"/>
          <w:sz w:val="24"/>
        </w:rPr>
        <w:t xml:space="preserve"> </w:t>
      </w:r>
      <w:r>
        <w:rPr>
          <w:sz w:val="24"/>
        </w:rPr>
        <w:t>antecedenti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richiesta,</w:t>
      </w:r>
      <w:r>
        <w:rPr>
          <w:spacing w:val="-58"/>
          <w:sz w:val="24"/>
        </w:rPr>
        <w:t xml:space="preserve"> </w:t>
      </w:r>
      <w:r>
        <w:rPr>
          <w:sz w:val="24"/>
        </w:rPr>
        <w:t>o autoveicoli di cilindrata superiore a 1.600 cc oppure motoveicoli di cilindrata superiore a</w:t>
      </w:r>
      <w:r>
        <w:rPr>
          <w:spacing w:val="1"/>
          <w:sz w:val="24"/>
        </w:rPr>
        <w:t xml:space="preserve"> </w:t>
      </w:r>
      <w:r>
        <w:rPr>
          <w:sz w:val="24"/>
        </w:rPr>
        <w:t>250 cc, immatricolati la prima volta nei 12 mesi antecedenti (sono esclusi gli autoveicoli e i</w:t>
      </w:r>
      <w:r>
        <w:rPr>
          <w:spacing w:val="1"/>
          <w:sz w:val="24"/>
        </w:rPr>
        <w:t xml:space="preserve"> </w:t>
      </w:r>
      <w:r>
        <w:rPr>
          <w:sz w:val="24"/>
        </w:rPr>
        <w:t>motoveicoli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prevista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agevolazione</w:t>
      </w:r>
      <w:r>
        <w:rPr>
          <w:spacing w:val="-10"/>
          <w:sz w:val="24"/>
        </w:rPr>
        <w:t xml:space="preserve"> </w:t>
      </w:r>
      <w:r>
        <w:rPr>
          <w:sz w:val="24"/>
        </w:rPr>
        <w:t>fiscale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favore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10"/>
          <w:sz w:val="24"/>
        </w:rPr>
        <w:t xml:space="preserve"> </w:t>
      </w:r>
      <w:r>
        <w:rPr>
          <w:sz w:val="24"/>
        </w:rPr>
        <w:t>persone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disabilità);</w:t>
      </w:r>
    </w:p>
    <w:p w14:paraId="21557529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possedere</w:t>
      </w:r>
      <w:r>
        <w:rPr>
          <w:spacing w:val="-1"/>
          <w:sz w:val="24"/>
        </w:rPr>
        <w:t xml:space="preserve"> </w:t>
      </w:r>
      <w:r>
        <w:rPr>
          <w:sz w:val="24"/>
        </w:rPr>
        <w:t>navi</w:t>
      </w:r>
      <w:r>
        <w:rPr>
          <w:spacing w:val="-1"/>
          <w:sz w:val="24"/>
        </w:rPr>
        <w:t xml:space="preserve"> </w:t>
      </w:r>
      <w:r>
        <w:rPr>
          <w:sz w:val="24"/>
        </w:rPr>
        <w:t>e imbarcazioni da</w:t>
      </w:r>
      <w:r>
        <w:rPr>
          <w:spacing w:val="-2"/>
          <w:sz w:val="24"/>
        </w:rPr>
        <w:t xml:space="preserve"> </w:t>
      </w:r>
      <w:r>
        <w:rPr>
          <w:sz w:val="24"/>
        </w:rPr>
        <w:t>diporto (art.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c.1, D.lgs.</w:t>
      </w:r>
      <w:r>
        <w:rPr>
          <w:spacing w:val="-1"/>
          <w:sz w:val="24"/>
        </w:rPr>
        <w:t xml:space="preserve"> </w:t>
      </w:r>
      <w:r>
        <w:rPr>
          <w:sz w:val="24"/>
        </w:rPr>
        <w:t>171/2005).</w:t>
      </w:r>
    </w:p>
    <w:p w14:paraId="667C7252" w14:textId="77777777" w:rsidR="00866BFC" w:rsidRDefault="00866BFC">
      <w:pPr>
        <w:spacing w:line="276" w:lineRule="exact"/>
        <w:jc w:val="both"/>
        <w:rPr>
          <w:sz w:val="24"/>
        </w:rPr>
        <w:sectPr w:rsidR="00866BFC">
          <w:type w:val="continuous"/>
          <w:pgSz w:w="11910" w:h="16840"/>
          <w:pgMar w:top="1320" w:right="720" w:bottom="280" w:left="1020" w:header="720" w:footer="720" w:gutter="0"/>
          <w:cols w:space="720"/>
        </w:sectPr>
      </w:pPr>
    </w:p>
    <w:p w14:paraId="4F3A981E" w14:textId="77777777" w:rsidR="00866BFC" w:rsidRDefault="00000000">
      <w:pPr>
        <w:pStyle w:val="Titolo1"/>
        <w:spacing w:before="76"/>
      </w:pPr>
      <w:r>
        <w:lastRenderedPageBreak/>
        <w:t>Di</w:t>
      </w:r>
      <w:r>
        <w:rPr>
          <w:spacing w:val="-2"/>
        </w:rPr>
        <w:t xml:space="preserve"> </w:t>
      </w:r>
      <w:r>
        <w:t>rientrare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casistiche:</w:t>
      </w:r>
    </w:p>
    <w:p w14:paraId="15EA990F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04" w:line="273" w:lineRule="auto"/>
        <w:ind w:right="413"/>
        <w:rPr>
          <w:sz w:val="24"/>
        </w:rPr>
      </w:pPr>
      <w:r>
        <w:rPr>
          <w:sz w:val="24"/>
        </w:rPr>
        <w:t>Famiglie</w:t>
      </w:r>
      <w:r>
        <w:rPr>
          <w:spacing w:val="41"/>
          <w:sz w:val="24"/>
        </w:rPr>
        <w:t xml:space="preserve"> </w:t>
      </w:r>
      <w:r>
        <w:rPr>
          <w:sz w:val="24"/>
        </w:rPr>
        <w:t>composte</w:t>
      </w:r>
      <w:r>
        <w:rPr>
          <w:spacing w:val="42"/>
          <w:sz w:val="24"/>
        </w:rPr>
        <w:t xml:space="preserve"> </w:t>
      </w:r>
      <w:r>
        <w:rPr>
          <w:sz w:val="24"/>
        </w:rPr>
        <w:t>da</w:t>
      </w:r>
      <w:r>
        <w:rPr>
          <w:spacing w:val="42"/>
          <w:sz w:val="24"/>
        </w:rPr>
        <w:t xml:space="preserve"> </w:t>
      </w:r>
      <w:r>
        <w:rPr>
          <w:sz w:val="24"/>
        </w:rPr>
        <w:t>soli</w:t>
      </w:r>
      <w:r>
        <w:rPr>
          <w:spacing w:val="43"/>
          <w:sz w:val="24"/>
        </w:rPr>
        <w:t xml:space="preserve"> </w:t>
      </w:r>
      <w:r>
        <w:rPr>
          <w:sz w:val="24"/>
        </w:rPr>
        <w:t>anziani</w:t>
      </w:r>
      <w:r>
        <w:rPr>
          <w:spacing w:val="43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età</w:t>
      </w:r>
      <w:r>
        <w:rPr>
          <w:spacing w:val="42"/>
          <w:sz w:val="24"/>
        </w:rPr>
        <w:t xml:space="preserve"> </w:t>
      </w:r>
      <w:r>
        <w:rPr>
          <w:sz w:val="24"/>
        </w:rPr>
        <w:t>superiore</w:t>
      </w:r>
      <w:r>
        <w:rPr>
          <w:spacing w:val="41"/>
          <w:sz w:val="24"/>
        </w:rPr>
        <w:t xml:space="preserve"> </w:t>
      </w:r>
      <w:r>
        <w:rPr>
          <w:sz w:val="24"/>
        </w:rPr>
        <w:t>agli</w:t>
      </w:r>
      <w:r>
        <w:rPr>
          <w:spacing w:val="43"/>
          <w:sz w:val="24"/>
        </w:rPr>
        <w:t xml:space="preserve"> </w:t>
      </w:r>
      <w:r>
        <w:rPr>
          <w:sz w:val="24"/>
        </w:rPr>
        <w:t>70</w:t>
      </w:r>
      <w:r>
        <w:rPr>
          <w:spacing w:val="45"/>
          <w:sz w:val="24"/>
        </w:rPr>
        <w:t xml:space="preserve"> </w:t>
      </w:r>
      <w:r>
        <w:rPr>
          <w:sz w:val="24"/>
        </w:rPr>
        <w:t>anni,</w:t>
      </w:r>
      <w:r>
        <w:rPr>
          <w:spacing w:val="43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cui</w:t>
      </w:r>
      <w:r>
        <w:rPr>
          <w:spacing w:val="45"/>
          <w:sz w:val="24"/>
        </w:rPr>
        <w:t xml:space="preserve"> </w:t>
      </w:r>
      <w:r>
        <w:rPr>
          <w:sz w:val="24"/>
        </w:rPr>
        <w:t>almeno</w:t>
      </w:r>
      <w:r>
        <w:rPr>
          <w:spacing w:val="41"/>
          <w:sz w:val="24"/>
        </w:rPr>
        <w:t xml:space="preserve"> </w:t>
      </w:r>
      <w:r>
        <w:rPr>
          <w:sz w:val="24"/>
        </w:rPr>
        <w:t>uno</w:t>
      </w:r>
      <w:r>
        <w:rPr>
          <w:spacing w:val="42"/>
          <w:sz w:val="24"/>
        </w:rPr>
        <w:t xml:space="preserve"> </w:t>
      </w:r>
      <w:r>
        <w:rPr>
          <w:sz w:val="24"/>
        </w:rPr>
        <w:t>con</w:t>
      </w:r>
      <w:r>
        <w:rPr>
          <w:spacing w:val="-57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d’invalidità</w:t>
      </w:r>
      <w:r>
        <w:rPr>
          <w:spacing w:val="-1"/>
          <w:sz w:val="24"/>
        </w:rPr>
        <w:t xml:space="preserve"> </w:t>
      </w:r>
      <w:r>
        <w:rPr>
          <w:sz w:val="24"/>
        </w:rPr>
        <w:t>grave</w:t>
      </w:r>
      <w:r>
        <w:rPr>
          <w:spacing w:val="-1"/>
          <w:sz w:val="24"/>
        </w:rPr>
        <w:t xml:space="preserve"> </w:t>
      </w:r>
      <w:r>
        <w:rPr>
          <w:sz w:val="24"/>
        </w:rPr>
        <w:t>superiore</w:t>
      </w:r>
      <w:r>
        <w:rPr>
          <w:spacing w:val="-1"/>
          <w:sz w:val="24"/>
        </w:rPr>
        <w:t xml:space="preserve"> </w:t>
      </w:r>
      <w:r>
        <w:rPr>
          <w:sz w:val="24"/>
        </w:rPr>
        <w:t>al 90%.</w:t>
      </w:r>
    </w:p>
    <w:p w14:paraId="63FE85FA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" w:line="273" w:lineRule="auto"/>
        <w:ind w:right="416"/>
        <w:rPr>
          <w:sz w:val="24"/>
        </w:rPr>
      </w:pPr>
      <w:r>
        <w:rPr>
          <w:sz w:val="24"/>
        </w:rPr>
        <w:t>Famiglie</w:t>
      </w:r>
      <w:r>
        <w:rPr>
          <w:spacing w:val="6"/>
          <w:sz w:val="24"/>
        </w:rPr>
        <w:t xml:space="preserve"> </w:t>
      </w:r>
      <w:r>
        <w:rPr>
          <w:sz w:val="24"/>
        </w:rPr>
        <w:t>che</w:t>
      </w:r>
      <w:r>
        <w:rPr>
          <w:spacing w:val="7"/>
          <w:sz w:val="24"/>
        </w:rPr>
        <w:t xml:space="preserve"> </w:t>
      </w:r>
      <w:r>
        <w:rPr>
          <w:sz w:val="24"/>
        </w:rPr>
        <w:t>hanno</w:t>
      </w:r>
      <w:r>
        <w:rPr>
          <w:spacing w:val="7"/>
          <w:sz w:val="24"/>
        </w:rPr>
        <w:t xml:space="preserve"> </w:t>
      </w:r>
      <w:r>
        <w:rPr>
          <w:sz w:val="24"/>
        </w:rPr>
        <w:t>tra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loro</w:t>
      </w:r>
      <w:r>
        <w:rPr>
          <w:spacing w:val="7"/>
          <w:sz w:val="24"/>
        </w:rPr>
        <w:t xml:space="preserve"> </w:t>
      </w:r>
      <w:r>
        <w:rPr>
          <w:sz w:val="24"/>
        </w:rPr>
        <w:t>componenti</w:t>
      </w:r>
      <w:r>
        <w:rPr>
          <w:spacing w:val="8"/>
          <w:sz w:val="24"/>
        </w:rPr>
        <w:t xml:space="preserve"> </w:t>
      </w:r>
      <w:r>
        <w:rPr>
          <w:sz w:val="24"/>
        </w:rPr>
        <w:t>persone</w:t>
      </w:r>
      <w:r>
        <w:rPr>
          <w:spacing w:val="9"/>
          <w:sz w:val="24"/>
        </w:rPr>
        <w:t xml:space="preserve"> </w:t>
      </w:r>
      <w:r>
        <w:rPr>
          <w:sz w:val="24"/>
        </w:rPr>
        <w:t>destinatarie</w:t>
      </w:r>
      <w:r>
        <w:rPr>
          <w:spacing w:val="6"/>
          <w:sz w:val="24"/>
        </w:rPr>
        <w:t xml:space="preserve"> </w:t>
      </w:r>
      <w:r>
        <w:rPr>
          <w:sz w:val="24"/>
        </w:rPr>
        <w:t>dei</w:t>
      </w:r>
      <w:r>
        <w:rPr>
          <w:spacing w:val="8"/>
          <w:sz w:val="24"/>
        </w:rPr>
        <w:t xml:space="preserve"> </w:t>
      </w:r>
      <w:r>
        <w:rPr>
          <w:sz w:val="24"/>
        </w:rPr>
        <w:t>sussidi</w:t>
      </w:r>
      <w:r>
        <w:rPr>
          <w:spacing w:val="7"/>
          <w:sz w:val="24"/>
        </w:rPr>
        <w:t xml:space="preserve"> </w:t>
      </w:r>
      <w:r>
        <w:rPr>
          <w:sz w:val="24"/>
        </w:rPr>
        <w:t>previsti</w:t>
      </w:r>
      <w:r>
        <w:rPr>
          <w:spacing w:val="8"/>
          <w:sz w:val="24"/>
        </w:rPr>
        <w:t xml:space="preserve"> </w:t>
      </w:r>
      <w:r>
        <w:rPr>
          <w:sz w:val="24"/>
        </w:rPr>
        <w:t>dalla</w:t>
      </w:r>
      <w:r>
        <w:rPr>
          <w:spacing w:val="7"/>
          <w:sz w:val="24"/>
        </w:rPr>
        <w:t xml:space="preserve"> </w:t>
      </w:r>
      <w:r>
        <w:rPr>
          <w:sz w:val="24"/>
        </w:rPr>
        <w:t>L.R.</w:t>
      </w:r>
      <w:r>
        <w:rPr>
          <w:spacing w:val="-57"/>
          <w:sz w:val="24"/>
        </w:rPr>
        <w:t xml:space="preserve"> </w:t>
      </w:r>
      <w:r>
        <w:rPr>
          <w:sz w:val="24"/>
        </w:rPr>
        <w:t>n.20/1997.</w:t>
      </w:r>
    </w:p>
    <w:p w14:paraId="3666A422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"/>
        <w:ind w:hanging="361"/>
        <w:rPr>
          <w:sz w:val="24"/>
        </w:rPr>
      </w:pPr>
      <w:r>
        <w:rPr>
          <w:sz w:val="24"/>
        </w:rPr>
        <w:t>Famiglie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cui è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familiare</w:t>
      </w:r>
      <w:r>
        <w:rPr>
          <w:spacing w:val="-1"/>
          <w:sz w:val="24"/>
        </w:rPr>
        <w:t xml:space="preserve"> </w:t>
      </w:r>
      <w:r>
        <w:rPr>
          <w:sz w:val="24"/>
        </w:rPr>
        <w:t>con disabilità</w:t>
      </w:r>
      <w:r>
        <w:rPr>
          <w:spacing w:val="-2"/>
          <w:sz w:val="24"/>
        </w:rPr>
        <w:t xml:space="preserve"> </w:t>
      </w:r>
      <w:r>
        <w:rPr>
          <w:sz w:val="24"/>
        </w:rPr>
        <w:t>grave.</w:t>
      </w:r>
    </w:p>
    <w:p w14:paraId="1AB37DCD" w14:textId="77777777" w:rsidR="00866BFC" w:rsidRDefault="00000000">
      <w:pPr>
        <w:pStyle w:val="Corpotesto"/>
        <w:tabs>
          <w:tab w:val="left" w:pos="9540"/>
        </w:tabs>
        <w:spacing w:before="200"/>
        <w:ind w:left="112"/>
      </w:pPr>
      <w:r>
        <w:t>In caso</w:t>
      </w:r>
      <w:r>
        <w:rPr>
          <w:spacing w:val="-2"/>
        </w:rPr>
        <w:t xml:space="preserve"> </w:t>
      </w:r>
      <w:r>
        <w:t>affermativo</w:t>
      </w:r>
      <w:r>
        <w:rPr>
          <w:spacing w:val="-2"/>
        </w:rPr>
        <w:t xml:space="preserve"> </w:t>
      </w:r>
      <w:r>
        <w:t>indicare</w:t>
      </w:r>
      <w:r>
        <w:rPr>
          <w:spacing w:val="-3"/>
        </w:rPr>
        <w:t xml:space="preserve"> </w:t>
      </w:r>
      <w:r>
        <w:t>nominativo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EDE5F4" w14:textId="77777777" w:rsidR="00866BFC" w:rsidRDefault="00866BFC">
      <w:pPr>
        <w:pStyle w:val="Corpotesto"/>
        <w:spacing w:before="7"/>
        <w:ind w:left="0"/>
        <w:rPr>
          <w:sz w:val="16"/>
        </w:rPr>
      </w:pPr>
    </w:p>
    <w:p w14:paraId="2B9BC298" w14:textId="77777777" w:rsidR="00866BFC" w:rsidRDefault="00000000">
      <w:pPr>
        <w:pStyle w:val="Titolo1"/>
        <w:spacing w:before="90"/>
        <w:jc w:val="both"/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 nucleo</w:t>
      </w:r>
      <w:r>
        <w:rPr>
          <w:spacing w:val="-1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composto:</w:t>
      </w:r>
    </w:p>
    <w:p w14:paraId="11850BED" w14:textId="77777777" w:rsidR="00866BFC" w:rsidRDefault="00866BFC">
      <w:pPr>
        <w:pStyle w:val="Corpotesto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268"/>
        <w:gridCol w:w="1843"/>
        <w:gridCol w:w="1984"/>
      </w:tblGrid>
      <w:tr w:rsidR="00866BFC" w14:paraId="1156942C" w14:textId="77777777">
        <w:trPr>
          <w:trHeight w:val="635"/>
        </w:trPr>
        <w:tc>
          <w:tcPr>
            <w:tcW w:w="3824" w:type="dxa"/>
          </w:tcPr>
          <w:p w14:paraId="38273A3F" w14:textId="77777777" w:rsidR="00866BFC" w:rsidRDefault="00000000">
            <w:pPr>
              <w:pStyle w:val="TableParagraph"/>
              <w:spacing w:line="275" w:lineRule="exact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cognome</w:t>
            </w:r>
          </w:p>
        </w:tc>
        <w:tc>
          <w:tcPr>
            <w:tcW w:w="2268" w:type="dxa"/>
          </w:tcPr>
          <w:p w14:paraId="53F250BC" w14:textId="77777777" w:rsidR="00866BFC" w:rsidRDefault="00000000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Rapporto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parentela</w:t>
            </w:r>
          </w:p>
        </w:tc>
        <w:tc>
          <w:tcPr>
            <w:tcW w:w="1843" w:type="dxa"/>
          </w:tcPr>
          <w:p w14:paraId="121031F0" w14:textId="77777777" w:rsidR="00866BFC" w:rsidRDefault="00000000">
            <w:pPr>
              <w:pStyle w:val="TableParagraph"/>
              <w:spacing w:line="275" w:lineRule="exact"/>
              <w:ind w:left="13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nascita</w:t>
            </w:r>
          </w:p>
          <w:p w14:paraId="12587E69" w14:textId="77777777" w:rsidR="00866BFC" w:rsidRDefault="00000000">
            <w:pPr>
              <w:pStyle w:val="TableParagraph"/>
              <w:spacing w:before="41"/>
              <w:ind w:left="13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luogo</w:t>
            </w:r>
          </w:p>
        </w:tc>
        <w:tc>
          <w:tcPr>
            <w:tcW w:w="1984" w:type="dxa"/>
          </w:tcPr>
          <w:p w14:paraId="67F63ACA" w14:textId="77777777" w:rsidR="00866BFC" w:rsidRDefault="00000000">
            <w:pPr>
              <w:pStyle w:val="TableParagraph"/>
              <w:spacing w:line="275" w:lineRule="exact"/>
              <w:ind w:left="577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Attività</w:t>
            </w:r>
          </w:p>
          <w:p w14:paraId="6C3A3D82" w14:textId="77777777" w:rsidR="00866BFC" w:rsidRDefault="00000000">
            <w:pPr>
              <w:pStyle w:val="TableParagraph"/>
              <w:spacing w:before="41"/>
              <w:ind w:left="577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svolta</w:t>
            </w:r>
          </w:p>
        </w:tc>
      </w:tr>
      <w:tr w:rsidR="00866BFC" w14:paraId="6AA9EEE1" w14:textId="77777777">
        <w:trPr>
          <w:trHeight w:val="412"/>
        </w:trPr>
        <w:tc>
          <w:tcPr>
            <w:tcW w:w="3824" w:type="dxa"/>
          </w:tcPr>
          <w:p w14:paraId="417F1DD9" w14:textId="77777777" w:rsidR="00866BFC" w:rsidRDefault="00866BFC">
            <w:pPr>
              <w:pStyle w:val="TableParagraph"/>
            </w:pPr>
          </w:p>
        </w:tc>
        <w:tc>
          <w:tcPr>
            <w:tcW w:w="2268" w:type="dxa"/>
          </w:tcPr>
          <w:p w14:paraId="44A8DAB5" w14:textId="77777777" w:rsidR="00866BFC" w:rsidRDefault="00866BFC">
            <w:pPr>
              <w:pStyle w:val="TableParagraph"/>
            </w:pPr>
          </w:p>
        </w:tc>
        <w:tc>
          <w:tcPr>
            <w:tcW w:w="1843" w:type="dxa"/>
          </w:tcPr>
          <w:p w14:paraId="1CDB3988" w14:textId="77777777" w:rsidR="00866BFC" w:rsidRDefault="00866BFC">
            <w:pPr>
              <w:pStyle w:val="TableParagraph"/>
            </w:pPr>
          </w:p>
        </w:tc>
        <w:tc>
          <w:tcPr>
            <w:tcW w:w="1984" w:type="dxa"/>
          </w:tcPr>
          <w:p w14:paraId="213ADFD7" w14:textId="77777777" w:rsidR="00866BFC" w:rsidRDefault="00866BFC">
            <w:pPr>
              <w:pStyle w:val="TableParagraph"/>
            </w:pPr>
          </w:p>
        </w:tc>
      </w:tr>
      <w:tr w:rsidR="00866BFC" w14:paraId="07C24C93" w14:textId="77777777">
        <w:trPr>
          <w:trHeight w:val="414"/>
        </w:trPr>
        <w:tc>
          <w:tcPr>
            <w:tcW w:w="3824" w:type="dxa"/>
          </w:tcPr>
          <w:p w14:paraId="143E1B49" w14:textId="77777777" w:rsidR="00866BFC" w:rsidRDefault="00866BFC">
            <w:pPr>
              <w:pStyle w:val="TableParagraph"/>
            </w:pPr>
          </w:p>
        </w:tc>
        <w:tc>
          <w:tcPr>
            <w:tcW w:w="2268" w:type="dxa"/>
          </w:tcPr>
          <w:p w14:paraId="2DA9886D" w14:textId="77777777" w:rsidR="00866BFC" w:rsidRDefault="00866BFC">
            <w:pPr>
              <w:pStyle w:val="TableParagraph"/>
            </w:pPr>
          </w:p>
        </w:tc>
        <w:tc>
          <w:tcPr>
            <w:tcW w:w="1843" w:type="dxa"/>
          </w:tcPr>
          <w:p w14:paraId="5BE38D52" w14:textId="77777777" w:rsidR="00866BFC" w:rsidRDefault="00866BFC">
            <w:pPr>
              <w:pStyle w:val="TableParagraph"/>
            </w:pPr>
          </w:p>
        </w:tc>
        <w:tc>
          <w:tcPr>
            <w:tcW w:w="1984" w:type="dxa"/>
          </w:tcPr>
          <w:p w14:paraId="43B166D2" w14:textId="77777777" w:rsidR="00866BFC" w:rsidRDefault="00866BFC">
            <w:pPr>
              <w:pStyle w:val="TableParagraph"/>
            </w:pPr>
          </w:p>
        </w:tc>
      </w:tr>
      <w:tr w:rsidR="00866BFC" w14:paraId="3212F8FA" w14:textId="77777777">
        <w:trPr>
          <w:trHeight w:val="414"/>
        </w:trPr>
        <w:tc>
          <w:tcPr>
            <w:tcW w:w="3824" w:type="dxa"/>
          </w:tcPr>
          <w:p w14:paraId="4400656A" w14:textId="77777777" w:rsidR="00866BFC" w:rsidRDefault="00866BFC">
            <w:pPr>
              <w:pStyle w:val="TableParagraph"/>
            </w:pPr>
          </w:p>
        </w:tc>
        <w:tc>
          <w:tcPr>
            <w:tcW w:w="2268" w:type="dxa"/>
          </w:tcPr>
          <w:p w14:paraId="5E3F6E52" w14:textId="77777777" w:rsidR="00866BFC" w:rsidRDefault="00866BFC">
            <w:pPr>
              <w:pStyle w:val="TableParagraph"/>
            </w:pPr>
          </w:p>
        </w:tc>
        <w:tc>
          <w:tcPr>
            <w:tcW w:w="1843" w:type="dxa"/>
          </w:tcPr>
          <w:p w14:paraId="42781F53" w14:textId="77777777" w:rsidR="00866BFC" w:rsidRDefault="00866BFC">
            <w:pPr>
              <w:pStyle w:val="TableParagraph"/>
            </w:pPr>
          </w:p>
        </w:tc>
        <w:tc>
          <w:tcPr>
            <w:tcW w:w="1984" w:type="dxa"/>
          </w:tcPr>
          <w:p w14:paraId="15567D56" w14:textId="77777777" w:rsidR="00866BFC" w:rsidRDefault="00866BFC">
            <w:pPr>
              <w:pStyle w:val="TableParagraph"/>
            </w:pPr>
          </w:p>
        </w:tc>
      </w:tr>
      <w:tr w:rsidR="00866BFC" w14:paraId="3FDA4CC5" w14:textId="77777777">
        <w:trPr>
          <w:trHeight w:val="412"/>
        </w:trPr>
        <w:tc>
          <w:tcPr>
            <w:tcW w:w="3824" w:type="dxa"/>
          </w:tcPr>
          <w:p w14:paraId="1CE65328" w14:textId="77777777" w:rsidR="00866BFC" w:rsidRDefault="00866BFC">
            <w:pPr>
              <w:pStyle w:val="TableParagraph"/>
            </w:pPr>
          </w:p>
        </w:tc>
        <w:tc>
          <w:tcPr>
            <w:tcW w:w="2268" w:type="dxa"/>
          </w:tcPr>
          <w:p w14:paraId="4B10F22F" w14:textId="77777777" w:rsidR="00866BFC" w:rsidRDefault="00866BFC">
            <w:pPr>
              <w:pStyle w:val="TableParagraph"/>
            </w:pPr>
          </w:p>
        </w:tc>
        <w:tc>
          <w:tcPr>
            <w:tcW w:w="1843" w:type="dxa"/>
          </w:tcPr>
          <w:p w14:paraId="6427C7F1" w14:textId="77777777" w:rsidR="00866BFC" w:rsidRDefault="00866BFC">
            <w:pPr>
              <w:pStyle w:val="TableParagraph"/>
            </w:pPr>
          </w:p>
        </w:tc>
        <w:tc>
          <w:tcPr>
            <w:tcW w:w="1984" w:type="dxa"/>
          </w:tcPr>
          <w:p w14:paraId="652E64B4" w14:textId="77777777" w:rsidR="00866BFC" w:rsidRDefault="00866BFC">
            <w:pPr>
              <w:pStyle w:val="TableParagraph"/>
            </w:pPr>
          </w:p>
        </w:tc>
      </w:tr>
      <w:tr w:rsidR="00866BFC" w14:paraId="045C8AC2" w14:textId="77777777">
        <w:trPr>
          <w:trHeight w:val="414"/>
        </w:trPr>
        <w:tc>
          <w:tcPr>
            <w:tcW w:w="3824" w:type="dxa"/>
          </w:tcPr>
          <w:p w14:paraId="34BFF350" w14:textId="77777777" w:rsidR="00866BFC" w:rsidRDefault="00866BFC">
            <w:pPr>
              <w:pStyle w:val="TableParagraph"/>
            </w:pPr>
          </w:p>
        </w:tc>
        <w:tc>
          <w:tcPr>
            <w:tcW w:w="2268" w:type="dxa"/>
          </w:tcPr>
          <w:p w14:paraId="42E6246C" w14:textId="77777777" w:rsidR="00866BFC" w:rsidRDefault="00866BFC">
            <w:pPr>
              <w:pStyle w:val="TableParagraph"/>
            </w:pPr>
          </w:p>
        </w:tc>
        <w:tc>
          <w:tcPr>
            <w:tcW w:w="1843" w:type="dxa"/>
          </w:tcPr>
          <w:p w14:paraId="12100D57" w14:textId="77777777" w:rsidR="00866BFC" w:rsidRDefault="00866BFC">
            <w:pPr>
              <w:pStyle w:val="TableParagraph"/>
            </w:pPr>
          </w:p>
        </w:tc>
        <w:tc>
          <w:tcPr>
            <w:tcW w:w="1984" w:type="dxa"/>
          </w:tcPr>
          <w:p w14:paraId="0CDC8EBC" w14:textId="77777777" w:rsidR="00866BFC" w:rsidRDefault="00866BFC">
            <w:pPr>
              <w:pStyle w:val="TableParagraph"/>
            </w:pPr>
          </w:p>
        </w:tc>
      </w:tr>
      <w:tr w:rsidR="00866BFC" w14:paraId="3E25FD01" w14:textId="77777777">
        <w:trPr>
          <w:trHeight w:val="412"/>
        </w:trPr>
        <w:tc>
          <w:tcPr>
            <w:tcW w:w="3824" w:type="dxa"/>
          </w:tcPr>
          <w:p w14:paraId="6D43DA63" w14:textId="77777777" w:rsidR="00866BFC" w:rsidRDefault="00866BFC">
            <w:pPr>
              <w:pStyle w:val="TableParagraph"/>
            </w:pPr>
          </w:p>
        </w:tc>
        <w:tc>
          <w:tcPr>
            <w:tcW w:w="2268" w:type="dxa"/>
          </w:tcPr>
          <w:p w14:paraId="5F1E04B8" w14:textId="77777777" w:rsidR="00866BFC" w:rsidRDefault="00866BFC">
            <w:pPr>
              <w:pStyle w:val="TableParagraph"/>
            </w:pPr>
          </w:p>
        </w:tc>
        <w:tc>
          <w:tcPr>
            <w:tcW w:w="1843" w:type="dxa"/>
          </w:tcPr>
          <w:p w14:paraId="1DA7F152" w14:textId="77777777" w:rsidR="00866BFC" w:rsidRDefault="00866BFC">
            <w:pPr>
              <w:pStyle w:val="TableParagraph"/>
            </w:pPr>
          </w:p>
        </w:tc>
        <w:tc>
          <w:tcPr>
            <w:tcW w:w="1984" w:type="dxa"/>
          </w:tcPr>
          <w:p w14:paraId="4EE18E89" w14:textId="77777777" w:rsidR="00866BFC" w:rsidRDefault="00866BFC">
            <w:pPr>
              <w:pStyle w:val="TableParagraph"/>
            </w:pPr>
          </w:p>
        </w:tc>
      </w:tr>
      <w:tr w:rsidR="00866BFC" w14:paraId="0D2391B2" w14:textId="77777777">
        <w:trPr>
          <w:trHeight w:val="414"/>
        </w:trPr>
        <w:tc>
          <w:tcPr>
            <w:tcW w:w="3824" w:type="dxa"/>
          </w:tcPr>
          <w:p w14:paraId="5267E408" w14:textId="77777777" w:rsidR="00866BFC" w:rsidRDefault="00866BFC">
            <w:pPr>
              <w:pStyle w:val="TableParagraph"/>
            </w:pPr>
          </w:p>
        </w:tc>
        <w:tc>
          <w:tcPr>
            <w:tcW w:w="2268" w:type="dxa"/>
          </w:tcPr>
          <w:p w14:paraId="76A3EA7C" w14:textId="77777777" w:rsidR="00866BFC" w:rsidRDefault="00866BFC">
            <w:pPr>
              <w:pStyle w:val="TableParagraph"/>
            </w:pPr>
          </w:p>
        </w:tc>
        <w:tc>
          <w:tcPr>
            <w:tcW w:w="1843" w:type="dxa"/>
          </w:tcPr>
          <w:p w14:paraId="09678040" w14:textId="77777777" w:rsidR="00866BFC" w:rsidRDefault="00866BFC">
            <w:pPr>
              <w:pStyle w:val="TableParagraph"/>
            </w:pPr>
          </w:p>
        </w:tc>
        <w:tc>
          <w:tcPr>
            <w:tcW w:w="1984" w:type="dxa"/>
          </w:tcPr>
          <w:p w14:paraId="62AFCBA0" w14:textId="77777777" w:rsidR="00866BFC" w:rsidRDefault="00866BFC">
            <w:pPr>
              <w:pStyle w:val="TableParagraph"/>
            </w:pPr>
          </w:p>
        </w:tc>
      </w:tr>
    </w:tbl>
    <w:p w14:paraId="2899019A" w14:textId="77777777" w:rsidR="00866BFC" w:rsidRDefault="00866BFC">
      <w:pPr>
        <w:pStyle w:val="Corpotesto"/>
        <w:ind w:left="0"/>
        <w:rPr>
          <w:b/>
          <w:sz w:val="26"/>
        </w:rPr>
      </w:pPr>
    </w:p>
    <w:p w14:paraId="10DF43AB" w14:textId="77777777" w:rsidR="00866BFC" w:rsidRDefault="00000000">
      <w:pPr>
        <w:tabs>
          <w:tab w:val="left" w:pos="3244"/>
        </w:tabs>
        <w:spacing w:before="177"/>
        <w:ind w:left="112"/>
        <w:jc w:val="both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n°</w:t>
      </w:r>
      <w:r>
        <w:rPr>
          <w:b/>
          <w:sz w:val="24"/>
          <w:u w:val="single"/>
        </w:rPr>
        <w:tab/>
      </w:r>
      <w:r>
        <w:rPr>
          <w:b/>
          <w:sz w:val="24"/>
        </w:rPr>
        <w:t>minori:</w:t>
      </w:r>
    </w:p>
    <w:p w14:paraId="6033BEFA" w14:textId="77777777" w:rsidR="00866BFC" w:rsidRDefault="00000000">
      <w:pPr>
        <w:tabs>
          <w:tab w:val="left" w:pos="4379"/>
          <w:tab w:val="left" w:pos="5860"/>
          <w:tab w:val="left" w:pos="9671"/>
        </w:tabs>
        <w:spacing w:before="202" w:line="415" w:lineRule="auto"/>
        <w:ind w:left="112" w:right="432"/>
        <w:jc w:val="both"/>
        <w:rPr>
          <w:b/>
          <w:sz w:val="24"/>
        </w:rPr>
      </w:pPr>
      <w:r>
        <w:rPr>
          <w:sz w:val="24"/>
        </w:rPr>
        <w:t>Nominativo</w:t>
      </w:r>
      <w:r>
        <w:rPr>
          <w:sz w:val="24"/>
          <w:u w:val="single"/>
        </w:rPr>
        <w:tab/>
      </w:r>
      <w:r>
        <w:rPr>
          <w:sz w:val="24"/>
        </w:rPr>
        <w:t>, età_</w:t>
      </w:r>
      <w:r>
        <w:rPr>
          <w:sz w:val="24"/>
          <w:u w:val="single"/>
        </w:rPr>
        <w:tab/>
      </w:r>
      <w:r>
        <w:rPr>
          <w:sz w:val="24"/>
        </w:rPr>
        <w:t>, classe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z w:val="24"/>
          <w:u w:val="single"/>
        </w:rPr>
        <w:tab/>
      </w:r>
      <w:r>
        <w:rPr>
          <w:spacing w:val="-1"/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sz w:val="24"/>
        </w:rPr>
        <w:t>Nominativo</w:t>
      </w:r>
      <w:r>
        <w:rPr>
          <w:sz w:val="24"/>
          <w:u w:val="single"/>
        </w:rPr>
        <w:tab/>
      </w:r>
      <w:r>
        <w:rPr>
          <w:sz w:val="24"/>
        </w:rPr>
        <w:t>, età_</w:t>
      </w:r>
      <w:r>
        <w:rPr>
          <w:sz w:val="24"/>
          <w:u w:val="single"/>
        </w:rPr>
        <w:tab/>
      </w:r>
      <w:r>
        <w:rPr>
          <w:sz w:val="24"/>
        </w:rPr>
        <w:t>, classe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z w:val="24"/>
          <w:u w:val="single"/>
        </w:rPr>
        <w:tab/>
      </w:r>
      <w:r>
        <w:rPr>
          <w:spacing w:val="-1"/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sz w:val="24"/>
        </w:rPr>
        <w:t>Nominativo</w:t>
      </w:r>
      <w:r>
        <w:rPr>
          <w:sz w:val="24"/>
          <w:u w:val="single"/>
        </w:rPr>
        <w:tab/>
      </w:r>
      <w:r>
        <w:rPr>
          <w:sz w:val="24"/>
        </w:rPr>
        <w:t>, età_</w:t>
      </w:r>
      <w:r>
        <w:rPr>
          <w:sz w:val="24"/>
          <w:u w:val="single"/>
        </w:rPr>
        <w:tab/>
      </w:r>
      <w:r>
        <w:rPr>
          <w:sz w:val="24"/>
        </w:rPr>
        <w:t>, classe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z w:val="24"/>
          <w:u w:val="single"/>
        </w:rPr>
        <w:tab/>
      </w:r>
      <w:r>
        <w:rPr>
          <w:spacing w:val="-1"/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Sezione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 compilare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nei casi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RdC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(Reddito di cittadinanza):</w:t>
      </w:r>
    </w:p>
    <w:p w14:paraId="3C325E14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5891"/>
          <w:tab w:val="left" w:pos="8125"/>
        </w:tabs>
        <w:spacing w:before="2" w:line="273" w:lineRule="auto"/>
        <w:ind w:right="415"/>
        <w:rPr>
          <w:sz w:val="24"/>
        </w:rPr>
      </w:pPr>
      <w:r>
        <w:rPr>
          <w:sz w:val="24"/>
        </w:rPr>
        <w:t>il</w:t>
      </w:r>
      <w:r>
        <w:rPr>
          <w:spacing w:val="85"/>
          <w:sz w:val="24"/>
        </w:rPr>
        <w:t xml:space="preserve"> </w:t>
      </w:r>
      <w:r>
        <w:rPr>
          <w:sz w:val="24"/>
        </w:rPr>
        <w:t>nucleo</w:t>
      </w:r>
      <w:r>
        <w:rPr>
          <w:spacing w:val="86"/>
          <w:sz w:val="24"/>
        </w:rPr>
        <w:t xml:space="preserve"> </w:t>
      </w:r>
      <w:r>
        <w:rPr>
          <w:sz w:val="24"/>
        </w:rPr>
        <w:t>percepisce</w:t>
      </w:r>
      <w:r>
        <w:rPr>
          <w:spacing w:val="84"/>
          <w:sz w:val="24"/>
        </w:rPr>
        <w:t xml:space="preserve"> </w:t>
      </w:r>
      <w:r>
        <w:rPr>
          <w:sz w:val="24"/>
        </w:rPr>
        <w:t>l’importo</w:t>
      </w:r>
      <w:r>
        <w:rPr>
          <w:spacing w:val="86"/>
          <w:sz w:val="24"/>
        </w:rPr>
        <w:t xml:space="preserve"> </w:t>
      </w:r>
      <w:r>
        <w:rPr>
          <w:sz w:val="24"/>
        </w:rPr>
        <w:t>di</w:t>
      </w:r>
      <w:r>
        <w:rPr>
          <w:spacing w:val="86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9"/>
          <w:sz w:val="24"/>
        </w:rPr>
        <w:t xml:space="preserve"> </w:t>
      </w:r>
      <w:r>
        <w:rPr>
          <w:sz w:val="24"/>
        </w:rPr>
        <w:t>Reddito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mese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34FF643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" w:line="273" w:lineRule="auto"/>
        <w:ind w:right="419"/>
        <w:rPr>
          <w:sz w:val="24"/>
        </w:rPr>
      </w:pPr>
      <w:r>
        <w:rPr>
          <w:sz w:val="24"/>
        </w:rPr>
        <w:t>il</w:t>
      </w:r>
      <w:r>
        <w:rPr>
          <w:spacing w:val="13"/>
          <w:sz w:val="24"/>
        </w:rPr>
        <w:t xml:space="preserve"> </w:t>
      </w:r>
      <w:r>
        <w:rPr>
          <w:sz w:val="24"/>
        </w:rPr>
        <w:t>nucleo</w:t>
      </w:r>
      <w:r>
        <w:rPr>
          <w:spacing w:val="12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percepisce</w:t>
      </w:r>
      <w:r>
        <w:rPr>
          <w:spacing w:val="13"/>
          <w:sz w:val="24"/>
        </w:rPr>
        <w:t xml:space="preserve"> </w:t>
      </w:r>
      <w:r>
        <w:rPr>
          <w:sz w:val="24"/>
        </w:rPr>
        <w:t>il</w:t>
      </w:r>
      <w:r>
        <w:rPr>
          <w:spacing w:val="13"/>
          <w:sz w:val="24"/>
        </w:rPr>
        <w:t xml:space="preserve"> </w:t>
      </w:r>
      <w:r>
        <w:rPr>
          <w:sz w:val="24"/>
        </w:rPr>
        <w:t>reddito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quanto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domanda</w:t>
      </w:r>
      <w:r>
        <w:rPr>
          <w:spacing w:val="13"/>
          <w:sz w:val="24"/>
        </w:rPr>
        <w:t xml:space="preserve"> </w:t>
      </w:r>
      <w:r>
        <w:rPr>
          <w:sz w:val="24"/>
        </w:rPr>
        <w:t>presentata</w:t>
      </w:r>
      <w:r>
        <w:rPr>
          <w:spacing w:val="14"/>
          <w:sz w:val="24"/>
        </w:rPr>
        <w:t xml:space="preserve"> </w:t>
      </w:r>
      <w:r>
        <w:rPr>
          <w:sz w:val="24"/>
        </w:rPr>
        <w:t>è</w:t>
      </w:r>
      <w:r>
        <w:rPr>
          <w:spacing w:val="13"/>
          <w:sz w:val="24"/>
        </w:rPr>
        <w:t xml:space="preserve"> </w:t>
      </w:r>
      <w:r>
        <w:rPr>
          <w:sz w:val="24"/>
        </w:rPr>
        <w:t>stata</w:t>
      </w:r>
      <w:r>
        <w:rPr>
          <w:spacing w:val="-57"/>
          <w:sz w:val="24"/>
        </w:rPr>
        <w:t xml:space="preserve"> </w:t>
      </w:r>
      <w:r>
        <w:rPr>
          <w:sz w:val="24"/>
        </w:rPr>
        <w:t>rifiutata</w:t>
      </w:r>
      <w:r>
        <w:rPr>
          <w:spacing w:val="-1"/>
          <w:sz w:val="24"/>
        </w:rPr>
        <w:t xml:space="preserve"> </w:t>
      </w:r>
      <w:r>
        <w:rPr>
          <w:sz w:val="24"/>
        </w:rPr>
        <w:t>(va</w:t>
      </w:r>
      <w:r>
        <w:rPr>
          <w:spacing w:val="1"/>
          <w:sz w:val="24"/>
        </w:rPr>
        <w:t xml:space="preserve"> </w:t>
      </w:r>
      <w:r>
        <w:rPr>
          <w:sz w:val="24"/>
        </w:rPr>
        <w:t>allegata la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 di rifiuto).</w:t>
      </w:r>
    </w:p>
    <w:p w14:paraId="5DA74FBD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"/>
        <w:ind w:hanging="361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nucleo</w:t>
      </w:r>
      <w:r>
        <w:rPr>
          <w:spacing w:val="-1"/>
          <w:sz w:val="24"/>
        </w:rPr>
        <w:t xml:space="preserve"> </w:t>
      </w:r>
      <w:r>
        <w:rPr>
          <w:sz w:val="24"/>
        </w:rPr>
        <w:t>non ha</w:t>
      </w:r>
      <w:r>
        <w:rPr>
          <w:spacing w:val="-2"/>
          <w:sz w:val="24"/>
        </w:rPr>
        <w:t xml:space="preserve"> </w:t>
      </w:r>
      <w:r>
        <w:rPr>
          <w:sz w:val="24"/>
        </w:rPr>
        <w:t>mai presentato</w:t>
      </w:r>
      <w:r>
        <w:rPr>
          <w:spacing w:val="-1"/>
          <w:sz w:val="24"/>
        </w:rPr>
        <w:t xml:space="preserve"> </w:t>
      </w:r>
      <w:r>
        <w:rPr>
          <w:sz w:val="24"/>
        </w:rPr>
        <w:t>la domanda</w:t>
      </w:r>
      <w:r>
        <w:rPr>
          <w:spacing w:val="-2"/>
          <w:sz w:val="24"/>
        </w:rPr>
        <w:t xml:space="preserve"> </w:t>
      </w:r>
      <w:r>
        <w:rPr>
          <w:sz w:val="24"/>
        </w:rPr>
        <w:t>per il</w:t>
      </w:r>
      <w:r>
        <w:rPr>
          <w:spacing w:val="-1"/>
          <w:sz w:val="24"/>
        </w:rPr>
        <w:t xml:space="preserve"> </w:t>
      </w:r>
      <w:r>
        <w:rPr>
          <w:sz w:val="24"/>
        </w:rPr>
        <w:t>reddito 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76AAF8F9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0"/>
        <w:ind w:hanging="361"/>
        <w:rPr>
          <w:sz w:val="24"/>
        </w:rPr>
      </w:pPr>
      <w:r>
        <w:rPr>
          <w:sz w:val="24"/>
        </w:rPr>
        <w:t>nessun</w:t>
      </w:r>
      <w:r>
        <w:rPr>
          <w:spacing w:val="-2"/>
          <w:sz w:val="24"/>
        </w:rPr>
        <w:t xml:space="preserve"> </w:t>
      </w:r>
      <w:r>
        <w:rPr>
          <w:sz w:val="24"/>
        </w:rPr>
        <w:t>componente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nucleo</w:t>
      </w:r>
      <w:r>
        <w:rPr>
          <w:spacing w:val="-2"/>
          <w:sz w:val="24"/>
        </w:rPr>
        <w:t xml:space="preserve"> </w:t>
      </w:r>
      <w:r>
        <w:rPr>
          <w:sz w:val="24"/>
        </w:rPr>
        <w:t>familiare</w:t>
      </w:r>
      <w:r>
        <w:rPr>
          <w:spacing w:val="-3"/>
          <w:sz w:val="24"/>
        </w:rPr>
        <w:t xml:space="preserve"> </w:t>
      </w:r>
      <w:r>
        <w:rPr>
          <w:sz w:val="24"/>
        </w:rPr>
        <w:t>percepisce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Reddito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Cittadinanza;</w:t>
      </w:r>
    </w:p>
    <w:p w14:paraId="181E5734" w14:textId="77777777" w:rsidR="00866BFC" w:rsidRDefault="00866BFC">
      <w:pPr>
        <w:pStyle w:val="Corpotesto"/>
        <w:spacing w:before="2"/>
        <w:ind w:left="0"/>
      </w:pPr>
    </w:p>
    <w:p w14:paraId="5F042B59" w14:textId="77777777" w:rsidR="00866BFC" w:rsidRDefault="00000000">
      <w:pPr>
        <w:pStyle w:val="Titolo1"/>
        <w:spacing w:before="0"/>
        <w:ind w:left="2211" w:right="2512"/>
        <w:jc w:val="center"/>
      </w:pPr>
      <w:r>
        <w:t>DICHIARA</w:t>
      </w:r>
      <w:r>
        <w:rPr>
          <w:spacing w:val="-3"/>
        </w:rPr>
        <w:t xml:space="preserve"> </w:t>
      </w:r>
      <w:r>
        <w:t>inoltre,</w:t>
      </w:r>
      <w:r>
        <w:rPr>
          <w:spacing w:val="-2"/>
        </w:rPr>
        <w:t xml:space="preserve"> </w:t>
      </w:r>
      <w:r>
        <w:t>DI ESSERE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CONOSCENZA:</w:t>
      </w:r>
    </w:p>
    <w:p w14:paraId="3DFFDDC8" w14:textId="77777777" w:rsidR="00866BFC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202" w:line="276" w:lineRule="auto"/>
        <w:ind w:right="415"/>
        <w:jc w:val="both"/>
      </w:pPr>
      <w:r>
        <w:t>che pena la sospensione dell’erogazione del REIS per almeno sei mesi, i beneficiari partecipano a</w:t>
      </w:r>
      <w:r>
        <w:rPr>
          <w:spacing w:val="1"/>
        </w:rPr>
        <w:t xml:space="preserve"> </w:t>
      </w:r>
      <w:r>
        <w:t>percorsi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politiche</w:t>
      </w:r>
      <w:r>
        <w:rPr>
          <w:spacing w:val="-3"/>
        </w:rPr>
        <w:t xml:space="preserve"> </w:t>
      </w:r>
      <w:r>
        <w:t>attive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lavoro,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rifiutano</w:t>
      </w:r>
      <w:r>
        <w:rPr>
          <w:spacing w:val="-3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offerte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proposte</w:t>
      </w:r>
      <w:r>
        <w:rPr>
          <w:spacing w:val="-3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centri</w:t>
      </w:r>
      <w:r>
        <w:rPr>
          <w:spacing w:val="-3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l’impiego</w:t>
      </w:r>
      <w:r>
        <w:rPr>
          <w:spacing w:val="-1"/>
        </w:rPr>
        <w:t xml:space="preserve"> </w:t>
      </w:r>
      <w:r>
        <w:t>e dai servizi</w:t>
      </w:r>
      <w:r>
        <w:rPr>
          <w:spacing w:val="1"/>
        </w:rPr>
        <w:t xml:space="preserve"> </w:t>
      </w:r>
      <w:r>
        <w:t>sociali</w:t>
      </w:r>
      <w:r>
        <w:rPr>
          <w:spacing w:val="-3"/>
        </w:rPr>
        <w:t xml:space="preserve"> </w:t>
      </w:r>
      <w:r>
        <w:t>comunali,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non per</w:t>
      </w:r>
      <w:r>
        <w:rPr>
          <w:spacing w:val="-1"/>
        </w:rPr>
        <w:t xml:space="preserve"> </w:t>
      </w:r>
      <w:r>
        <w:t>comprovate</w:t>
      </w:r>
      <w:r>
        <w:rPr>
          <w:spacing w:val="-2"/>
        </w:rPr>
        <w:t xml:space="preserve"> </w:t>
      </w:r>
      <w:r>
        <w:t>motivazioni;</w:t>
      </w:r>
    </w:p>
    <w:p w14:paraId="1BEC2371" w14:textId="77777777" w:rsidR="00866BFC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416"/>
        <w:jc w:val="both"/>
      </w:pPr>
      <w:r>
        <w:t>che,</w:t>
      </w:r>
      <w:r>
        <w:rPr>
          <w:spacing w:val="-10"/>
        </w:rPr>
        <w:t xml:space="preserve"> </w:t>
      </w:r>
      <w:r>
        <w:t>fatte</w:t>
      </w:r>
      <w:r>
        <w:rPr>
          <w:spacing w:val="-6"/>
        </w:rPr>
        <w:t xml:space="preserve"> </w:t>
      </w:r>
      <w:r>
        <w:t>salve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deroghe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all’avviso,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REIS</w:t>
      </w:r>
      <w:r>
        <w:rPr>
          <w:spacing w:val="-6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percepito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presenza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RDC,</w:t>
      </w:r>
      <w:r>
        <w:rPr>
          <w:spacing w:val="-9"/>
        </w:rPr>
        <w:t xml:space="preserve"> </w:t>
      </w:r>
      <w:r>
        <w:t>nel</w:t>
      </w:r>
      <w:r>
        <w:rPr>
          <w:spacing w:val="-53"/>
        </w:rPr>
        <w:t xml:space="preserve"> </w:t>
      </w:r>
      <w:r>
        <w:t>caso quest’ultimo venga percepito durante il percorso del REIS le somme erogate dall’intervento</w:t>
      </w:r>
      <w:r>
        <w:rPr>
          <w:spacing w:val="1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vanno</w:t>
      </w:r>
      <w:r>
        <w:rPr>
          <w:spacing w:val="-2"/>
        </w:rPr>
        <w:t xml:space="preserve"> </w:t>
      </w:r>
      <w:r>
        <w:t>immediatamente</w:t>
      </w:r>
      <w:r>
        <w:rPr>
          <w:spacing w:val="-2"/>
        </w:rPr>
        <w:t xml:space="preserve"> </w:t>
      </w:r>
      <w:r>
        <w:t>restituite,</w:t>
      </w:r>
      <w:r>
        <w:rPr>
          <w:spacing w:val="-3"/>
        </w:rPr>
        <w:t xml:space="preserve"> </w:t>
      </w:r>
      <w:r>
        <w:t>in quanto</w:t>
      </w:r>
      <w:r>
        <w:rPr>
          <w:spacing w:val="-3"/>
        </w:rPr>
        <w:t xml:space="preserve"> </w:t>
      </w:r>
      <w:r>
        <w:t>percepite</w:t>
      </w:r>
      <w:r>
        <w:rPr>
          <w:spacing w:val="-2"/>
        </w:rPr>
        <w:t xml:space="preserve"> </w:t>
      </w:r>
      <w:r>
        <w:t>indebitamente;</w:t>
      </w:r>
    </w:p>
    <w:p w14:paraId="4D185B19" w14:textId="77777777" w:rsidR="00866BFC" w:rsidRDefault="00866BFC">
      <w:pPr>
        <w:spacing w:line="276" w:lineRule="auto"/>
        <w:jc w:val="both"/>
        <w:sectPr w:rsidR="00866BFC">
          <w:pgSz w:w="11910" w:h="16840"/>
          <w:pgMar w:top="1320" w:right="720" w:bottom="280" w:left="1020" w:header="720" w:footer="720" w:gutter="0"/>
          <w:cols w:space="720"/>
        </w:sectPr>
      </w:pPr>
    </w:p>
    <w:p w14:paraId="3A6BBF00" w14:textId="77777777" w:rsidR="00866BFC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77" w:line="276" w:lineRule="auto"/>
        <w:ind w:right="414"/>
        <w:jc w:val="both"/>
      </w:pPr>
      <w:r>
        <w:lastRenderedPageBreak/>
        <w:t>che il Reddito di Inclusione Sociale (REIS) è una misura di contrasto all’esclusione sociale e alla</w:t>
      </w:r>
      <w:r>
        <w:rPr>
          <w:spacing w:val="1"/>
        </w:rPr>
        <w:t xml:space="preserve"> </w:t>
      </w:r>
      <w:r>
        <w:t>povertà finalizzata a promuovere l’autonomia dei nuclei familiari in condizioni economiche disagiate</w:t>
      </w:r>
      <w:r>
        <w:rPr>
          <w:spacing w:val="-52"/>
        </w:rPr>
        <w:t xml:space="preserve"> </w:t>
      </w:r>
      <w:r>
        <w:t>e prevede l’erogazione di un sussidio economico o di un suo equivalente vincolato allo svolgimento</w:t>
      </w:r>
      <w:r>
        <w:rPr>
          <w:spacing w:val="1"/>
        </w:rPr>
        <w:t xml:space="preserve"> </w:t>
      </w:r>
      <w:r>
        <w:t>di un progetto di inclusione attiva stabilito nel percorso personalizzato per il superamento della</w:t>
      </w:r>
      <w:r>
        <w:rPr>
          <w:spacing w:val="1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povertà.</w:t>
      </w:r>
    </w:p>
    <w:p w14:paraId="528B3293" w14:textId="77777777" w:rsidR="00866BFC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409"/>
        <w:jc w:val="both"/>
      </w:pPr>
      <w:r>
        <w:t>di aver preso visione dell’Avviso Pubblico in oggetto che si intende accettato integralmente, nonché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Linee</w:t>
      </w:r>
      <w:r>
        <w:rPr>
          <w:spacing w:val="-2"/>
        </w:rPr>
        <w:t xml:space="preserve"> </w:t>
      </w:r>
      <w:r>
        <w:t>Guida</w:t>
      </w:r>
      <w:r>
        <w:rPr>
          <w:spacing w:val="-4"/>
        </w:rPr>
        <w:t xml:space="preserve"> </w:t>
      </w:r>
      <w:r>
        <w:t>approvate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Deliberazione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Giunta</w:t>
      </w:r>
      <w:r>
        <w:rPr>
          <w:spacing w:val="-1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n.23/26</w:t>
      </w:r>
      <w:r>
        <w:rPr>
          <w:spacing w:val="-5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22/06/2021;</w:t>
      </w:r>
    </w:p>
    <w:p w14:paraId="4120077F" w14:textId="77777777" w:rsidR="00866BFC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413"/>
        <w:jc w:val="both"/>
      </w:pPr>
      <w:r>
        <w:t>di essere a conoscenza che il Progetto riguarda l'intero nucleo familiare e prevede specifici impegni</w:t>
      </w:r>
      <w:r>
        <w:rPr>
          <w:spacing w:val="1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valutazione</w:t>
      </w:r>
      <w:r>
        <w:rPr>
          <w:spacing w:val="-12"/>
        </w:rPr>
        <w:t xml:space="preserve"> </w:t>
      </w:r>
      <w:r>
        <w:t>professionale</w:t>
      </w:r>
      <w:r>
        <w:rPr>
          <w:spacing w:val="-13"/>
        </w:rPr>
        <w:t xml:space="preserve"> </w:t>
      </w:r>
      <w:r>
        <w:t>sulle</w:t>
      </w:r>
      <w:r>
        <w:rPr>
          <w:spacing w:val="-14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personali,</w:t>
      </w:r>
      <w:r>
        <w:rPr>
          <w:spacing w:val="-14"/>
        </w:rPr>
        <w:t xml:space="preserve"> </w:t>
      </w:r>
      <w:r>
        <w:t>sociali,</w:t>
      </w:r>
      <w:r>
        <w:rPr>
          <w:spacing w:val="30"/>
        </w:rPr>
        <w:t xml:space="preserve"> </w:t>
      </w:r>
      <w:r>
        <w:t>lavorative,</w:t>
      </w:r>
      <w:r>
        <w:rPr>
          <w:spacing w:val="-13"/>
        </w:rPr>
        <w:t xml:space="preserve"> </w:t>
      </w:r>
      <w:r>
        <w:t>economiche,</w:t>
      </w:r>
      <w:r>
        <w:rPr>
          <w:spacing w:val="-53"/>
        </w:rPr>
        <w:t xml:space="preserve"> </w:t>
      </w:r>
      <w:r>
        <w:t>inserimento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rete familiare e</w:t>
      </w:r>
      <w:r>
        <w:rPr>
          <w:spacing w:val="-2"/>
        </w:rPr>
        <w:t xml:space="preserve"> </w:t>
      </w:r>
      <w:r>
        <w:t>territoriale.</w:t>
      </w:r>
    </w:p>
    <w:p w14:paraId="04CC61AA" w14:textId="27CB46AB" w:rsidR="00866BFC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413"/>
        <w:jc w:val="both"/>
      </w:pPr>
      <w:r>
        <w:t>di essere a conoscenza che a seconda della situazione sociale/lavorativa potrei essere inserito nei</w:t>
      </w:r>
      <w:r>
        <w:rPr>
          <w:spacing w:val="1"/>
        </w:rPr>
        <w:t xml:space="preserve"> </w:t>
      </w:r>
      <w:r>
        <w:t>servizi a favore della collettività, si tratta di interventi rivolti a beneficio della collettività tutta nel</w:t>
      </w:r>
      <w:r>
        <w:rPr>
          <w:spacing w:val="1"/>
        </w:rPr>
        <w:t xml:space="preserve"> </w:t>
      </w:r>
      <w:r>
        <w:t xml:space="preserve">Comune di </w:t>
      </w:r>
      <w:r w:rsidR="003C4CA2">
        <w:t>r</w:t>
      </w:r>
      <w:r>
        <w:t>esidenza e non sono in alcun modo assimilabili a lavoro subordinato, parasubordinato o</w:t>
      </w:r>
      <w:r>
        <w:rPr>
          <w:spacing w:val="-52"/>
        </w:rPr>
        <w:t xml:space="preserve"> </w:t>
      </w:r>
      <w:r>
        <w:t>autonomo;</w:t>
      </w:r>
    </w:p>
    <w:p w14:paraId="2FCB7806" w14:textId="77777777" w:rsidR="00866BFC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411"/>
        <w:jc w:val="both"/>
      </w:pPr>
      <w:r>
        <w:t>dell’obbligo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mutata</w:t>
      </w:r>
      <w:r>
        <w:rPr>
          <w:spacing w:val="1"/>
        </w:rPr>
        <w:t xml:space="preserve"> </w:t>
      </w:r>
      <w:r>
        <w:t>composizione del nucleo familiare e/o nella situazione reddituale e patrimoniale, intervenuta rispetto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momento di</w:t>
      </w:r>
      <w:r>
        <w:rPr>
          <w:spacing w:val="-2"/>
        </w:rPr>
        <w:t xml:space="preserve"> </w:t>
      </w:r>
      <w:r>
        <w:t>presentazione della domanda.</w:t>
      </w:r>
    </w:p>
    <w:p w14:paraId="2BC839AD" w14:textId="77777777" w:rsidR="00866BFC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410"/>
        <w:jc w:val="both"/>
      </w:pPr>
      <w:r>
        <w:t>di essere consapevole che la mancata presentazione della documentazione richiesta a corredo 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domanda,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stabiliti,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comportare</w:t>
      </w:r>
      <w:r>
        <w:rPr>
          <w:spacing w:val="1"/>
        </w:rPr>
        <w:t xml:space="preserve"> </w:t>
      </w:r>
      <w:r>
        <w:t>l’esclusione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attribuzione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benefici;</w:t>
      </w:r>
    </w:p>
    <w:p w14:paraId="3B595DDE" w14:textId="77777777" w:rsidR="00866BFC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3" w:lineRule="auto"/>
        <w:ind w:right="416"/>
        <w:jc w:val="both"/>
      </w:pPr>
      <w:r>
        <w:t>di</w:t>
      </w:r>
      <w:r>
        <w:rPr>
          <w:spacing w:val="-7"/>
        </w:rPr>
        <w:t xml:space="preserve"> </w:t>
      </w:r>
      <w:r>
        <w:t>assumersi</w:t>
      </w:r>
      <w:r>
        <w:rPr>
          <w:spacing w:val="-8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ordine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verifica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correttezza</w:t>
      </w:r>
      <w:r>
        <w:rPr>
          <w:spacing w:val="-9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rese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della</w:t>
      </w:r>
      <w:r>
        <w:rPr>
          <w:spacing w:val="-53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all’Ufficio</w:t>
      </w:r>
      <w:r>
        <w:rPr>
          <w:spacing w:val="-1"/>
        </w:rPr>
        <w:t xml:space="preserve"> </w:t>
      </w:r>
      <w:r>
        <w:t>Protocollo</w:t>
      </w:r>
      <w:r>
        <w:rPr>
          <w:spacing w:val="-1"/>
        </w:rPr>
        <w:t xml:space="preserve"> </w:t>
      </w:r>
      <w:r>
        <w:t>dell’Ente</w:t>
      </w:r>
      <w:r>
        <w:rPr>
          <w:spacing w:val="-2"/>
        </w:rPr>
        <w:t xml:space="preserve"> </w:t>
      </w:r>
      <w:r>
        <w:t>(istanza,</w:t>
      </w:r>
      <w:r>
        <w:rPr>
          <w:spacing w:val="-4"/>
        </w:rPr>
        <w:t xml:space="preserve"> </w:t>
      </w:r>
      <w:r>
        <w:t>firma,</w:t>
      </w:r>
      <w:r>
        <w:rPr>
          <w:spacing w:val="-1"/>
        </w:rPr>
        <w:t xml:space="preserve"> </w:t>
      </w:r>
      <w:r>
        <w:t>allegati);</w:t>
      </w:r>
    </w:p>
    <w:p w14:paraId="6E72D414" w14:textId="77777777" w:rsidR="00866BFC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3" w:lineRule="auto"/>
        <w:ind w:right="417"/>
        <w:jc w:val="both"/>
      </w:pPr>
      <w:r>
        <w:t>di essere a conoscenza che sui dati dichiarati potranno essere effettuati i controlli ai sensi dell’art. 71</w:t>
      </w:r>
      <w:r>
        <w:rPr>
          <w:spacing w:val="1"/>
        </w:rPr>
        <w:t xml:space="preserve"> </w:t>
      </w:r>
      <w:r>
        <w:t>del D.P.R</w:t>
      </w:r>
      <w:r>
        <w:rPr>
          <w:spacing w:val="-2"/>
        </w:rPr>
        <w:t xml:space="preserve"> </w:t>
      </w:r>
      <w:r>
        <w:t>n. 445 del</w:t>
      </w:r>
      <w:r>
        <w:rPr>
          <w:spacing w:val="1"/>
        </w:rPr>
        <w:t xml:space="preserve"> </w:t>
      </w:r>
      <w:r>
        <w:t>2000;</w:t>
      </w:r>
    </w:p>
    <w:p w14:paraId="463EF994" w14:textId="781F570B" w:rsidR="00866BFC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3" w:lineRule="auto"/>
        <w:ind w:right="413"/>
        <w:jc w:val="both"/>
      </w:pPr>
      <w:r>
        <w:t xml:space="preserve">di impegnarsi a comunicare tempestivamente al Servizio Sociale del Comune di </w:t>
      </w:r>
      <w:r w:rsidR="003C4CA2">
        <w:t>Laerru</w:t>
      </w:r>
      <w:r>
        <w:t xml:space="preserve"> qualunque</w:t>
      </w:r>
      <w:r>
        <w:rPr>
          <w:spacing w:val="1"/>
        </w:rPr>
        <w:t xml:space="preserve"> </w:t>
      </w:r>
      <w:r>
        <w:t>variazione</w:t>
      </w:r>
      <w:r>
        <w:rPr>
          <w:spacing w:val="-3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situazione dichiarata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domanda;</w:t>
      </w:r>
    </w:p>
    <w:p w14:paraId="78F97569" w14:textId="77777777" w:rsidR="00866BFC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letto</w:t>
      </w:r>
      <w:r>
        <w:rPr>
          <w:spacing w:val="-5"/>
        </w:rPr>
        <w:t xml:space="preserve"> </w:t>
      </w:r>
      <w:r>
        <w:t>l’informativa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nell’Avviso;</w:t>
      </w:r>
    </w:p>
    <w:p w14:paraId="151A2466" w14:textId="77777777" w:rsidR="00866BFC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25"/>
        <w:ind w:hanging="361"/>
        <w:jc w:val="both"/>
      </w:pPr>
      <w:r>
        <w:t>di</w:t>
      </w:r>
      <w:r>
        <w:rPr>
          <w:spacing w:val="-2"/>
        </w:rPr>
        <w:t xml:space="preserve"> </w:t>
      </w:r>
      <w:r>
        <w:t>acconsentire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conferiti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presente;</w:t>
      </w:r>
    </w:p>
    <w:p w14:paraId="26F31C39" w14:textId="77777777" w:rsidR="00866BFC" w:rsidRDefault="00000000">
      <w:pPr>
        <w:pStyle w:val="Titolo1"/>
        <w:spacing w:before="198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14:paraId="578E6EE7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03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dichiarante.</w:t>
      </w:r>
    </w:p>
    <w:p w14:paraId="0E41769A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Certificazione ISEE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2"/>
          <w:sz w:val="24"/>
        </w:rPr>
        <w:t xml:space="preserve"> </w:t>
      </w:r>
      <w:r>
        <w:rPr>
          <w:sz w:val="24"/>
        </w:rPr>
        <w:t>(vedi</w:t>
      </w:r>
      <w:r>
        <w:rPr>
          <w:spacing w:val="-1"/>
          <w:sz w:val="24"/>
        </w:rPr>
        <w:t xml:space="preserve"> </w:t>
      </w:r>
      <w:r>
        <w:rPr>
          <w:sz w:val="24"/>
        </w:rPr>
        <w:t>articolo</w:t>
      </w:r>
      <w:r>
        <w:rPr>
          <w:spacing w:val="-1"/>
          <w:sz w:val="24"/>
        </w:rPr>
        <w:t xml:space="preserve"> </w:t>
      </w:r>
      <w:r>
        <w:rPr>
          <w:sz w:val="24"/>
        </w:rPr>
        <w:t>2 Avviso).</w:t>
      </w:r>
    </w:p>
    <w:p w14:paraId="006FADE4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8"/>
        <w:ind w:hanging="361"/>
        <w:rPr>
          <w:sz w:val="24"/>
        </w:rPr>
      </w:pPr>
      <w:r>
        <w:rPr>
          <w:sz w:val="24"/>
        </w:rPr>
        <w:t>Permesso/carta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soggiorno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cittadini</w:t>
      </w:r>
      <w:r>
        <w:rPr>
          <w:spacing w:val="-1"/>
          <w:sz w:val="24"/>
        </w:rPr>
        <w:t xml:space="preserve"> </w:t>
      </w:r>
      <w:r>
        <w:rPr>
          <w:sz w:val="24"/>
        </w:rPr>
        <w:t>stranieri.</w:t>
      </w:r>
    </w:p>
    <w:p w14:paraId="576EC34B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0" w:line="273" w:lineRule="auto"/>
        <w:ind w:right="419"/>
        <w:rPr>
          <w:sz w:val="24"/>
        </w:rPr>
      </w:pPr>
      <w:r>
        <w:rPr>
          <w:sz w:val="24"/>
        </w:rPr>
        <w:t>Ricevuta</w:t>
      </w:r>
      <w:r>
        <w:rPr>
          <w:spacing w:val="20"/>
          <w:sz w:val="24"/>
        </w:rPr>
        <w:t xml:space="preserve"> </w:t>
      </w:r>
      <w:r>
        <w:rPr>
          <w:sz w:val="24"/>
        </w:rPr>
        <w:t>della</w:t>
      </w:r>
      <w:r>
        <w:rPr>
          <w:spacing w:val="20"/>
          <w:sz w:val="24"/>
        </w:rPr>
        <w:t xml:space="preserve"> </w:t>
      </w:r>
      <w:r>
        <w:rPr>
          <w:sz w:val="24"/>
        </w:rPr>
        <w:t>presentazione,</w:t>
      </w:r>
      <w:r>
        <w:rPr>
          <w:spacing w:val="20"/>
          <w:sz w:val="24"/>
        </w:rPr>
        <w:t xml:space="preserve"> </w:t>
      </w:r>
      <w:r>
        <w:rPr>
          <w:sz w:val="24"/>
        </w:rPr>
        <w:t>esito</w:t>
      </w:r>
      <w:r>
        <w:rPr>
          <w:spacing w:val="24"/>
          <w:sz w:val="24"/>
        </w:rPr>
        <w:t xml:space="preserve"> </w:t>
      </w:r>
      <w:r>
        <w:rPr>
          <w:sz w:val="24"/>
        </w:rPr>
        <w:t>negativo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decadenza</w:t>
      </w:r>
      <w:r>
        <w:rPr>
          <w:spacing w:val="20"/>
          <w:sz w:val="24"/>
        </w:rPr>
        <w:t xml:space="preserve"> </w:t>
      </w:r>
      <w:r>
        <w:rPr>
          <w:sz w:val="24"/>
        </w:rPr>
        <w:t>della</w:t>
      </w:r>
      <w:r>
        <w:rPr>
          <w:spacing w:val="20"/>
          <w:sz w:val="24"/>
        </w:rPr>
        <w:t xml:space="preserve"> </w:t>
      </w:r>
      <w:r>
        <w:rPr>
          <w:sz w:val="24"/>
        </w:rPr>
        <w:t>domanda</w:t>
      </w:r>
      <w:r>
        <w:rPr>
          <w:spacing w:val="20"/>
          <w:sz w:val="24"/>
        </w:rPr>
        <w:t xml:space="preserve"> </w:t>
      </w:r>
      <w:r>
        <w:rPr>
          <w:sz w:val="24"/>
        </w:rPr>
        <w:t>“Reddito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Cittadinanza”.</w:t>
      </w:r>
    </w:p>
    <w:p w14:paraId="4F46E851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"/>
        <w:ind w:hanging="361"/>
        <w:rPr>
          <w:sz w:val="24"/>
        </w:rPr>
      </w:pP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sanitaria</w:t>
      </w:r>
      <w:r>
        <w:rPr>
          <w:spacing w:val="-2"/>
          <w:sz w:val="24"/>
        </w:rPr>
        <w:t xml:space="preserve"> </w:t>
      </w:r>
      <w:r>
        <w:rPr>
          <w:sz w:val="24"/>
        </w:rPr>
        <w:t>attestante</w:t>
      </w:r>
      <w:r>
        <w:rPr>
          <w:spacing w:val="-2"/>
          <w:sz w:val="24"/>
        </w:rPr>
        <w:t xml:space="preserve"> </w:t>
      </w: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casi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esonero</w:t>
      </w:r>
      <w:r>
        <w:rPr>
          <w:spacing w:val="-1"/>
          <w:sz w:val="24"/>
        </w:rPr>
        <w:t xml:space="preserve"> </w:t>
      </w:r>
      <w:r>
        <w:rPr>
          <w:sz w:val="24"/>
        </w:rPr>
        <w:t>dai</w:t>
      </w:r>
      <w:r>
        <w:rPr>
          <w:spacing w:val="-2"/>
          <w:sz w:val="24"/>
        </w:rPr>
        <w:t xml:space="preserve"> </w:t>
      </w:r>
      <w:r>
        <w:rPr>
          <w:sz w:val="24"/>
        </w:rPr>
        <w:t>progetti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all'art.9.</w:t>
      </w:r>
    </w:p>
    <w:p w14:paraId="6E4B4915" w14:textId="77777777" w:rsidR="00866BFC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0"/>
        <w:ind w:hanging="361"/>
        <w:rPr>
          <w:sz w:val="24"/>
        </w:rPr>
      </w:pPr>
      <w:r>
        <w:rPr>
          <w:sz w:val="24"/>
        </w:rPr>
        <w:t>Valutazione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scolastica</w:t>
      </w:r>
      <w:r>
        <w:rPr>
          <w:spacing w:val="-3"/>
          <w:sz w:val="24"/>
        </w:rPr>
        <w:t xml:space="preserve"> </w:t>
      </w:r>
      <w:r>
        <w:rPr>
          <w:sz w:val="24"/>
        </w:rPr>
        <w:t>finale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minori</w:t>
      </w:r>
      <w:r>
        <w:rPr>
          <w:spacing w:val="-1"/>
          <w:sz w:val="24"/>
        </w:rPr>
        <w:t xml:space="preserve"> </w:t>
      </w:r>
      <w:r>
        <w:rPr>
          <w:sz w:val="24"/>
        </w:rPr>
        <w:t>inseriti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dell’obbligo.</w:t>
      </w:r>
    </w:p>
    <w:p w14:paraId="593FACC7" w14:textId="77777777" w:rsidR="00866BFC" w:rsidRDefault="00866BFC">
      <w:pPr>
        <w:pStyle w:val="Corpotesto"/>
        <w:ind w:left="0"/>
        <w:rPr>
          <w:sz w:val="28"/>
        </w:rPr>
      </w:pPr>
    </w:p>
    <w:p w14:paraId="7AD43BC3" w14:textId="77777777" w:rsidR="00866BFC" w:rsidRDefault="00866BFC">
      <w:pPr>
        <w:pStyle w:val="Corpotesto"/>
        <w:spacing w:before="9"/>
        <w:ind w:left="0"/>
        <w:rPr>
          <w:sz w:val="30"/>
        </w:rPr>
      </w:pPr>
    </w:p>
    <w:p w14:paraId="3B059024" w14:textId="77777777" w:rsidR="00866BFC" w:rsidRDefault="00000000">
      <w:pPr>
        <w:pStyle w:val="Corpotesto"/>
        <w:ind w:left="0" w:right="412"/>
        <w:jc w:val="right"/>
      </w:pPr>
      <w:r>
        <w:t>FIRMA</w:t>
      </w:r>
      <w:r>
        <w:rPr>
          <w:spacing w:val="-3"/>
        </w:rPr>
        <w:t xml:space="preserve"> </w:t>
      </w:r>
      <w:r>
        <w:t>DICHIARANTE</w:t>
      </w:r>
    </w:p>
    <w:p w14:paraId="5F7788EC" w14:textId="77777777" w:rsidR="00866BFC" w:rsidRDefault="00866BFC">
      <w:pPr>
        <w:pStyle w:val="Corpotesto"/>
        <w:ind w:left="0"/>
        <w:rPr>
          <w:sz w:val="20"/>
        </w:rPr>
      </w:pPr>
    </w:p>
    <w:p w14:paraId="07CCA965" w14:textId="7A21324B" w:rsidR="00866BFC" w:rsidRDefault="00F52B51">
      <w:pPr>
        <w:pStyle w:val="Corpotesto"/>
        <w:spacing w:before="4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18B2B22" wp14:editId="63028DF8">
                <wp:simplePos x="0" y="0"/>
                <wp:positionH relativeFrom="page">
                  <wp:posOffset>5088255</wp:posOffset>
                </wp:positionH>
                <wp:positionV relativeFrom="paragraph">
                  <wp:posOffset>154940</wp:posOffset>
                </wp:positionV>
                <wp:extent cx="1752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013 8013"/>
                            <a:gd name="T1" fmla="*/ T0 w 2760"/>
                            <a:gd name="T2" fmla="+- 0 10773 801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BEFC0" id="Freeform 2" o:spid="_x0000_s1026" style="position:absolute;margin-left:400.65pt;margin-top:12.2pt;width:13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66935563" w14:textId="3D3FB7C4" w:rsidR="003C4CA2" w:rsidRDefault="003C4CA2" w:rsidP="003C4CA2">
      <w:pPr>
        <w:rPr>
          <w:sz w:val="17"/>
          <w:szCs w:val="24"/>
        </w:rPr>
      </w:pPr>
    </w:p>
    <w:p w14:paraId="5079BD42" w14:textId="695E6BC2" w:rsidR="003C4CA2" w:rsidRDefault="003C4CA2" w:rsidP="003C4CA2">
      <w:pPr>
        <w:ind w:firstLine="720"/>
      </w:pPr>
    </w:p>
    <w:p w14:paraId="6658E90F" w14:textId="7BF1E0C0" w:rsidR="003C4CA2" w:rsidRDefault="003C4CA2" w:rsidP="003C4CA2">
      <w:pPr>
        <w:ind w:firstLine="720"/>
      </w:pPr>
    </w:p>
    <w:p w14:paraId="09483312" w14:textId="31DBDCD5" w:rsidR="003C4CA2" w:rsidRDefault="003C4CA2" w:rsidP="003C4CA2">
      <w:pPr>
        <w:ind w:firstLine="720"/>
      </w:pPr>
    </w:p>
    <w:p w14:paraId="5AB3A00F" w14:textId="381040A2" w:rsidR="003C4CA2" w:rsidRDefault="003C4CA2" w:rsidP="003C4CA2">
      <w:pPr>
        <w:ind w:firstLine="720"/>
      </w:pPr>
    </w:p>
    <w:p w14:paraId="628C50E1" w14:textId="3C07B343" w:rsidR="003C4CA2" w:rsidRDefault="003C4CA2" w:rsidP="003C4CA2">
      <w:pPr>
        <w:ind w:firstLine="720"/>
      </w:pPr>
    </w:p>
    <w:p w14:paraId="0E74DDEB" w14:textId="34724C46" w:rsidR="003C4CA2" w:rsidRDefault="003C4CA2" w:rsidP="003C4CA2">
      <w:pPr>
        <w:ind w:firstLine="720"/>
      </w:pPr>
    </w:p>
    <w:p w14:paraId="1FE4F359" w14:textId="2D584F9C" w:rsidR="003C4CA2" w:rsidRDefault="003C4CA2" w:rsidP="003C4CA2">
      <w:pPr>
        <w:ind w:firstLine="720"/>
      </w:pPr>
    </w:p>
    <w:p w14:paraId="2FF2E8F1" w14:textId="14DF3427" w:rsidR="003C4CA2" w:rsidRDefault="003C4CA2" w:rsidP="003C4CA2">
      <w:pPr>
        <w:ind w:firstLine="720"/>
      </w:pPr>
    </w:p>
    <w:p w14:paraId="2D441ACB" w14:textId="77777777" w:rsidR="003C4CA2" w:rsidRDefault="003C4CA2" w:rsidP="003C4CA2">
      <w:pPr>
        <w:pStyle w:val="Textbody"/>
        <w:spacing w:line="360" w:lineRule="auto"/>
        <w:jc w:val="center"/>
      </w:pPr>
      <w:r>
        <w:rPr>
          <w:rFonts w:ascii="Century Gothic" w:hAnsi="Century Gothic" w:cs="Arial"/>
          <w:b/>
          <w:sz w:val="22"/>
          <w:szCs w:val="22"/>
        </w:rPr>
        <w:lastRenderedPageBreak/>
        <w:t>Informativa sul trattamento dei dati personali</w:t>
      </w:r>
    </w:p>
    <w:p w14:paraId="28C49A24" w14:textId="77777777" w:rsidR="003C4CA2" w:rsidRDefault="003C4CA2" w:rsidP="003C4CA2">
      <w:pPr>
        <w:pStyle w:val="Textbody"/>
        <w:jc w:val="center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>(Art. 13 Regolamento UE 2016/679)</w:t>
      </w:r>
    </w:p>
    <w:p w14:paraId="195A19FE" w14:textId="77777777" w:rsidR="003C4CA2" w:rsidRDefault="003C4CA2" w:rsidP="003C4CA2">
      <w:pPr>
        <w:pStyle w:val="Textbody"/>
        <w:jc w:val="both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>Il Comune di Laerru tutela la riservatezza dei dati personali e garantisce ad essi la necessaria protezione da ogni evento che possa metterli a rischio di violazione.</w:t>
      </w:r>
    </w:p>
    <w:p w14:paraId="30A3E09E" w14:textId="77777777" w:rsidR="003C4CA2" w:rsidRDefault="003C4CA2" w:rsidP="003C4CA2">
      <w:pPr>
        <w:pStyle w:val="Textbody"/>
        <w:jc w:val="both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>Ai sensi del Regolamento UE 2016/679 (di seguito GDPR), ed in relazione ai dati personali riguardanti persone fisiche oggetto di trattamento, il Comune di Laerru informa di quanto segue:</w:t>
      </w:r>
    </w:p>
    <w:p w14:paraId="19ECE1D8" w14:textId="77777777" w:rsidR="003C4CA2" w:rsidRDefault="003C4CA2" w:rsidP="003C4CA2">
      <w:pPr>
        <w:pStyle w:val="Textbody"/>
        <w:jc w:val="both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>Titolare del trattamento</w:t>
      </w:r>
    </w:p>
    <w:p w14:paraId="2FA0EA25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sz w:val="16"/>
          <w:szCs w:val="22"/>
        </w:rPr>
        <w:t xml:space="preserve">Titolare del trattamento dei dati, è il Comune di Laerru, Via Grazia Deledda, 4, 07030 Laerru (SS), pec: </w:t>
      </w:r>
      <w:hyperlink r:id="rId5" w:history="1">
        <w:r>
          <w:rPr>
            <w:rStyle w:val="Collegamentoipertestuale"/>
            <w:rFonts w:ascii="Century Gothic" w:hAnsi="Century Gothic"/>
            <w:sz w:val="16"/>
            <w:szCs w:val="22"/>
          </w:rPr>
          <w:t>protocollo@pec.comunelaerru.ss.it</w:t>
        </w:r>
      </w:hyperlink>
      <w:r>
        <w:rPr>
          <w:rFonts w:ascii="Century Gothic" w:hAnsi="Century Gothic"/>
          <w:sz w:val="16"/>
          <w:szCs w:val="22"/>
        </w:rPr>
        <w:t>, tel. 079570013.</w:t>
      </w:r>
    </w:p>
    <w:p w14:paraId="4B435CA4" w14:textId="77777777" w:rsidR="003C4CA2" w:rsidRDefault="003C4CA2" w:rsidP="003C4CA2">
      <w:pPr>
        <w:pStyle w:val="Textbody"/>
        <w:jc w:val="both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>Responsabile Protezione Dati (RPD)</w:t>
      </w:r>
    </w:p>
    <w:p w14:paraId="7245D931" w14:textId="77777777" w:rsidR="003C4CA2" w:rsidRDefault="003C4CA2" w:rsidP="003C4CA2">
      <w:pPr>
        <w:pStyle w:val="Nessunaspaziatura"/>
        <w:jc w:val="both"/>
        <w:rPr>
          <w:rFonts w:ascii="Century Gothic" w:eastAsia="SimSun" w:hAnsi="Century Gothic" w:cs="Mangal"/>
          <w:kern w:val="3"/>
          <w:sz w:val="16"/>
          <w:lang w:eastAsia="zh-CN" w:bidi="hi-IN"/>
        </w:rPr>
      </w:pPr>
      <w:r>
        <w:rPr>
          <w:rFonts w:ascii="Century Gothic" w:eastAsia="SimSun" w:hAnsi="Century Gothic" w:cs="Mangal"/>
          <w:kern w:val="3"/>
          <w:sz w:val="16"/>
          <w:lang w:eastAsia="zh-CN" w:bidi="hi-IN"/>
        </w:rPr>
        <w:t>Il Data Protection Officer/Responsabile della Protezione dei dati individuato dall'Ente è il seguente</w:t>
      </w:r>
    </w:p>
    <w:p w14:paraId="7CAA0FED" w14:textId="77777777" w:rsidR="003C4CA2" w:rsidRDefault="003C4CA2" w:rsidP="003C4CA2">
      <w:pPr>
        <w:pStyle w:val="Nessunaspaziatura"/>
        <w:jc w:val="both"/>
        <w:rPr>
          <w:rFonts w:ascii="Century Gothic" w:eastAsia="SimSun" w:hAnsi="Century Gothic" w:cs="Mangal"/>
          <w:kern w:val="3"/>
          <w:sz w:val="16"/>
          <w:lang w:eastAsia="zh-CN" w:bidi="hi-IN"/>
        </w:rPr>
      </w:pPr>
      <w:r>
        <w:rPr>
          <w:rFonts w:ascii="Century Gothic" w:eastAsia="SimSun" w:hAnsi="Century Gothic" w:cs="Mangal"/>
          <w:kern w:val="3"/>
          <w:sz w:val="16"/>
          <w:lang w:eastAsia="zh-CN" w:bidi="hi-IN"/>
        </w:rPr>
        <w:t>soggetto:</w:t>
      </w:r>
    </w:p>
    <w:p w14:paraId="2332034A" w14:textId="77777777" w:rsidR="003C4CA2" w:rsidRDefault="003C4CA2" w:rsidP="003C4CA2">
      <w:pPr>
        <w:pStyle w:val="Nessunaspaziatura"/>
        <w:jc w:val="both"/>
        <w:rPr>
          <w:rFonts w:ascii="Century Gothic" w:eastAsia="SimSun" w:hAnsi="Century Gothic" w:cs="Mangal"/>
          <w:kern w:val="3"/>
          <w:sz w:val="16"/>
          <w:lang w:eastAsia="zh-CN" w:bidi="hi-IN"/>
        </w:rPr>
      </w:pPr>
      <w:r>
        <w:rPr>
          <w:rFonts w:ascii="Century Gothic" w:eastAsia="SimSun" w:hAnsi="Century Gothic" w:cs="Mangal"/>
          <w:kern w:val="3"/>
          <w:sz w:val="16"/>
          <w:lang w:eastAsia="zh-CN" w:bidi="hi-IN"/>
        </w:rPr>
        <w:t>Dati del Responsabile della Protezione dei Dati – (Esterno – Persona Giuridica)</w:t>
      </w:r>
    </w:p>
    <w:p w14:paraId="50B50207" w14:textId="77777777" w:rsidR="003C4CA2" w:rsidRDefault="003C4CA2" w:rsidP="003C4CA2">
      <w:pPr>
        <w:pStyle w:val="Nessunaspaziatura"/>
        <w:jc w:val="both"/>
        <w:rPr>
          <w:rFonts w:ascii="Century Gothic" w:eastAsia="SimSun" w:hAnsi="Century Gothic" w:cs="Mangal"/>
          <w:kern w:val="3"/>
          <w:sz w:val="16"/>
          <w:lang w:eastAsia="zh-CN" w:bidi="hi-IN"/>
        </w:rPr>
      </w:pPr>
      <w:r>
        <w:rPr>
          <w:rFonts w:ascii="Century Gothic" w:eastAsia="SimSun" w:hAnsi="Century Gothic" w:cs="Mangal"/>
          <w:kern w:val="3"/>
          <w:sz w:val="16"/>
          <w:lang w:eastAsia="zh-CN" w:bidi="hi-IN"/>
        </w:rPr>
        <w:t>Denominazione: NICOLA ZUDDAS SRL P.IVA: 01913870927</w:t>
      </w:r>
    </w:p>
    <w:p w14:paraId="4B1B9FB5" w14:textId="77777777" w:rsidR="003C4CA2" w:rsidRDefault="003C4CA2" w:rsidP="003C4CA2">
      <w:pPr>
        <w:pStyle w:val="Nessunaspaziatura"/>
        <w:jc w:val="both"/>
        <w:rPr>
          <w:rFonts w:ascii="Century Gothic" w:eastAsia="SimSun" w:hAnsi="Century Gothic" w:cs="Mangal"/>
          <w:kern w:val="3"/>
          <w:sz w:val="16"/>
          <w:lang w:eastAsia="zh-CN" w:bidi="hi-IN"/>
        </w:rPr>
      </w:pPr>
      <w:r>
        <w:rPr>
          <w:rFonts w:ascii="Century Gothic" w:eastAsia="SimSun" w:hAnsi="Century Gothic" w:cs="Mangal"/>
          <w:kern w:val="3"/>
          <w:sz w:val="16"/>
          <w:lang w:eastAsia="zh-CN" w:bidi="hi-IN"/>
        </w:rPr>
        <w:t>Stato: ITALIA</w:t>
      </w:r>
    </w:p>
    <w:p w14:paraId="7DCAC26F" w14:textId="77777777" w:rsidR="003C4CA2" w:rsidRDefault="003C4CA2" w:rsidP="003C4CA2">
      <w:pPr>
        <w:pStyle w:val="Nessunaspaziatura"/>
        <w:jc w:val="both"/>
        <w:rPr>
          <w:rFonts w:ascii="Century Gothic" w:eastAsia="SimSun" w:hAnsi="Century Gothic" w:cs="Mangal"/>
          <w:kern w:val="3"/>
          <w:sz w:val="16"/>
          <w:lang w:eastAsia="zh-CN" w:bidi="hi-IN"/>
        </w:rPr>
      </w:pPr>
      <w:r>
        <w:rPr>
          <w:rFonts w:ascii="Century Gothic" w:eastAsia="SimSun" w:hAnsi="Century Gothic" w:cs="Mangal"/>
          <w:kern w:val="3"/>
          <w:sz w:val="16"/>
          <w:lang w:eastAsia="zh-CN" w:bidi="hi-IN"/>
        </w:rPr>
        <w:t>Provincia: CAGLIARI</w:t>
      </w:r>
    </w:p>
    <w:p w14:paraId="66921ACD" w14:textId="77777777" w:rsidR="003C4CA2" w:rsidRDefault="003C4CA2" w:rsidP="003C4CA2">
      <w:pPr>
        <w:pStyle w:val="Nessunaspaziatura"/>
        <w:jc w:val="both"/>
        <w:rPr>
          <w:rFonts w:ascii="Century Gothic" w:eastAsia="SimSun" w:hAnsi="Century Gothic" w:cs="Mangal"/>
          <w:kern w:val="3"/>
          <w:sz w:val="16"/>
          <w:lang w:eastAsia="zh-CN" w:bidi="hi-IN"/>
        </w:rPr>
      </w:pPr>
      <w:r>
        <w:rPr>
          <w:rFonts w:ascii="Century Gothic" w:eastAsia="SimSun" w:hAnsi="Century Gothic" w:cs="Mangal"/>
          <w:kern w:val="3"/>
          <w:sz w:val="16"/>
          <w:lang w:eastAsia="zh-CN" w:bidi="hi-IN"/>
        </w:rPr>
        <w:t>Comune: CAGLIARI</w:t>
      </w:r>
    </w:p>
    <w:p w14:paraId="0E1B1BB1" w14:textId="77777777" w:rsidR="003C4CA2" w:rsidRDefault="003C4CA2" w:rsidP="003C4CA2">
      <w:pPr>
        <w:pStyle w:val="Nessunaspaziatura"/>
        <w:jc w:val="both"/>
        <w:rPr>
          <w:rFonts w:ascii="Century Gothic" w:eastAsia="SimSun" w:hAnsi="Century Gothic" w:cs="Mangal"/>
          <w:kern w:val="3"/>
          <w:sz w:val="16"/>
          <w:lang w:eastAsia="zh-CN" w:bidi="hi-IN"/>
        </w:rPr>
      </w:pPr>
      <w:r>
        <w:rPr>
          <w:rFonts w:ascii="Century Gothic" w:eastAsia="SimSun" w:hAnsi="Century Gothic" w:cs="Mangal"/>
          <w:kern w:val="3"/>
          <w:sz w:val="16"/>
          <w:lang w:eastAsia="zh-CN" w:bidi="hi-IN"/>
        </w:rPr>
        <w:t>CAP: 09129</w:t>
      </w:r>
    </w:p>
    <w:p w14:paraId="41021A63" w14:textId="77777777" w:rsidR="003C4CA2" w:rsidRDefault="003C4CA2" w:rsidP="003C4CA2">
      <w:pPr>
        <w:pStyle w:val="Nessunaspaziatura"/>
        <w:jc w:val="both"/>
        <w:rPr>
          <w:rFonts w:ascii="Century Gothic" w:eastAsia="SimSun" w:hAnsi="Century Gothic" w:cs="Mangal"/>
          <w:kern w:val="3"/>
          <w:sz w:val="16"/>
          <w:lang w:eastAsia="zh-CN" w:bidi="hi-IN"/>
        </w:rPr>
      </w:pPr>
      <w:r>
        <w:rPr>
          <w:rFonts w:ascii="Century Gothic" w:eastAsia="SimSun" w:hAnsi="Century Gothic" w:cs="Mangal"/>
          <w:kern w:val="3"/>
          <w:sz w:val="16"/>
          <w:lang w:eastAsia="zh-CN" w:bidi="hi-IN"/>
        </w:rPr>
        <w:t>Indirizzo: VIA G.B. TUVERI N. 22</w:t>
      </w:r>
    </w:p>
    <w:p w14:paraId="08BB0D94" w14:textId="77777777" w:rsidR="003C4CA2" w:rsidRDefault="003C4CA2" w:rsidP="003C4CA2">
      <w:pPr>
        <w:pStyle w:val="Nessunaspaziatura"/>
        <w:rPr>
          <w:rFonts w:ascii="Century Gothic" w:eastAsia="SimSun" w:hAnsi="Century Gothic" w:cs="Mangal"/>
          <w:kern w:val="3"/>
          <w:sz w:val="16"/>
          <w:lang w:eastAsia="zh-CN" w:bidi="hi-IN"/>
        </w:rPr>
      </w:pPr>
      <w:r>
        <w:rPr>
          <w:rFonts w:ascii="Century Gothic" w:eastAsia="SimSun" w:hAnsi="Century Gothic" w:cs="Mangal"/>
          <w:kern w:val="3"/>
          <w:sz w:val="16"/>
          <w:lang w:eastAsia="zh-CN" w:bidi="hi-IN"/>
        </w:rPr>
        <w:t>Telefono: 070370280 E-mail: commerciale@comune.it</w:t>
      </w:r>
    </w:p>
    <w:p w14:paraId="0B04906E" w14:textId="77777777" w:rsidR="003C4CA2" w:rsidRDefault="003C4CA2" w:rsidP="003C4CA2">
      <w:pPr>
        <w:pStyle w:val="Nessunaspaziatura"/>
      </w:pPr>
      <w:r>
        <w:rPr>
          <w:rFonts w:ascii="Century Gothic" w:eastAsia="SimSun" w:hAnsi="Century Gothic" w:cs="Mangal"/>
          <w:kern w:val="3"/>
          <w:sz w:val="16"/>
          <w:lang w:eastAsia="zh-CN" w:bidi="hi-IN"/>
        </w:rPr>
        <w:t xml:space="preserve">PEC: </w:t>
      </w:r>
      <w:hyperlink r:id="rId6" w:history="1">
        <w:r>
          <w:rPr>
            <w:rStyle w:val="Collegamentoipertestuale"/>
            <w:rFonts w:ascii="Century Gothic" w:eastAsia="SimSun" w:hAnsi="Century Gothic" w:cs="Mangal"/>
            <w:kern w:val="3"/>
            <w:sz w:val="16"/>
            <w:szCs w:val="20"/>
            <w:lang w:eastAsia="zh-CN" w:bidi="hi-IN"/>
          </w:rPr>
          <w:t>commerciale@pec.comune.it</w:t>
        </w:r>
      </w:hyperlink>
    </w:p>
    <w:p w14:paraId="49257F23" w14:textId="77777777" w:rsidR="003C4CA2" w:rsidRDefault="003C4CA2" w:rsidP="003C4CA2">
      <w:pPr>
        <w:pStyle w:val="Nessunaspaziatura"/>
        <w:rPr>
          <w:rFonts w:ascii="Century Gothic" w:eastAsia="SimSun" w:hAnsi="Century Gothic" w:cs="Mangal"/>
          <w:kern w:val="3"/>
          <w:sz w:val="16"/>
          <w:lang w:eastAsia="zh-CN" w:bidi="hi-IN"/>
        </w:rPr>
      </w:pPr>
    </w:p>
    <w:p w14:paraId="3E8B3DE1" w14:textId="77777777" w:rsidR="003C4CA2" w:rsidRDefault="003C4CA2" w:rsidP="003C4CA2">
      <w:pPr>
        <w:pStyle w:val="Nessunaspaziatura"/>
        <w:rPr>
          <w:rFonts w:ascii="Century Gothic" w:eastAsia="SimSun" w:hAnsi="Century Gothic" w:cs="Mangal"/>
          <w:kern w:val="3"/>
          <w:sz w:val="16"/>
          <w:lang w:eastAsia="zh-CN" w:bidi="hi-IN"/>
        </w:rPr>
      </w:pPr>
      <w:r>
        <w:rPr>
          <w:rFonts w:ascii="Century Gothic" w:eastAsia="SimSun" w:hAnsi="Century Gothic" w:cs="Mangal"/>
          <w:kern w:val="3"/>
          <w:sz w:val="16"/>
          <w:lang w:eastAsia="zh-CN" w:bidi="hi-IN"/>
        </w:rPr>
        <w:t>Soggetto individuato quale referente per il Titolare/Responsabile Cognome: ORRÙ Nome: IVAN</w:t>
      </w:r>
    </w:p>
    <w:p w14:paraId="7ED1A43F" w14:textId="77777777" w:rsidR="003C4CA2" w:rsidRDefault="003C4CA2" w:rsidP="003C4CA2">
      <w:pPr>
        <w:pStyle w:val="Nessunaspaziatura"/>
        <w:jc w:val="both"/>
        <w:rPr>
          <w:rFonts w:ascii="Century Gothic" w:eastAsia="SimSun" w:hAnsi="Century Gothic" w:cs="Mangal"/>
          <w:kern w:val="3"/>
          <w:sz w:val="16"/>
          <w:lang w:eastAsia="zh-CN" w:bidi="hi-IN"/>
        </w:rPr>
      </w:pPr>
      <w:r>
        <w:rPr>
          <w:rFonts w:ascii="Century Gothic" w:eastAsia="SimSun" w:hAnsi="Century Gothic" w:cs="Mangal"/>
          <w:kern w:val="3"/>
          <w:sz w:val="16"/>
          <w:lang w:eastAsia="zh-CN" w:bidi="hi-IN"/>
        </w:rPr>
        <w:t>Dati di contatto Telefono: 070370280 Cellulare: 3479891739 E-mail: privacy@comune.it PEC: privacy@pec.comune.it</w:t>
      </w:r>
    </w:p>
    <w:p w14:paraId="4B96F7FA" w14:textId="77777777" w:rsidR="003C4CA2" w:rsidRDefault="003C4CA2" w:rsidP="003C4CA2">
      <w:pPr>
        <w:pStyle w:val="Textbody"/>
        <w:jc w:val="both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>Finalità del trattamento dei dati:</w:t>
      </w:r>
    </w:p>
    <w:p w14:paraId="79B40BA8" w14:textId="77777777" w:rsidR="003C4CA2" w:rsidRDefault="003C4CA2" w:rsidP="003C4CA2">
      <w:pPr>
        <w:pStyle w:val="Textbody"/>
        <w:jc w:val="both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>I dati personali sono raccolti e trattati in funzione e per le finalità di consentire al Comune di Laerru l’erogazione dei richiesti servizi nell’esecuzione delle proprie funzioni e compiti di interesse pubblico e connessi all’esercizio dei pubblici poteri propri del predetto Ente. In particolare modo il trattamento dei dati personali verrà eseguito per le finalità delle seguenti procedure:</w:t>
      </w:r>
    </w:p>
    <w:p w14:paraId="0B302412" w14:textId="578A35C0" w:rsidR="003C4CA2" w:rsidRPr="003C4CA2" w:rsidRDefault="003C4CA2" w:rsidP="003C4CA2">
      <w:pPr>
        <w:pStyle w:val="Textbody"/>
        <w:jc w:val="center"/>
      </w:pPr>
      <w:r w:rsidRPr="003C4CA2">
        <w:rPr>
          <w:rFonts w:ascii="Century Gothic" w:hAnsi="Century Gothic"/>
          <w:b/>
          <w:sz w:val="16"/>
          <w:szCs w:val="22"/>
          <w:u w:val="single"/>
        </w:rPr>
        <w:t xml:space="preserve">L.R. N. 2 AGOSTO 2016, N. 18 </w:t>
      </w:r>
      <w:r>
        <w:rPr>
          <w:rFonts w:ascii="Century Gothic" w:hAnsi="Century Gothic"/>
          <w:b/>
          <w:sz w:val="16"/>
          <w:szCs w:val="22"/>
          <w:u w:val="single"/>
        </w:rPr>
        <w:t>–</w:t>
      </w:r>
      <w:r w:rsidRPr="003C4CA2">
        <w:rPr>
          <w:rFonts w:ascii="Century Gothic" w:hAnsi="Century Gothic"/>
          <w:b/>
          <w:sz w:val="16"/>
          <w:szCs w:val="22"/>
          <w:u w:val="single"/>
        </w:rPr>
        <w:t xml:space="preserve"> REDD</w:t>
      </w:r>
      <w:r>
        <w:rPr>
          <w:rFonts w:ascii="Century Gothic" w:hAnsi="Century Gothic"/>
          <w:b/>
          <w:sz w:val="16"/>
          <w:szCs w:val="22"/>
          <w:u w:val="single"/>
        </w:rPr>
        <w:t>ITO INCLUSIONE SOCIALE</w:t>
      </w:r>
    </w:p>
    <w:p w14:paraId="50E479B7" w14:textId="77777777" w:rsidR="003C4CA2" w:rsidRDefault="003C4CA2" w:rsidP="003C4CA2">
      <w:pPr>
        <w:pStyle w:val="Textbody"/>
        <w:jc w:val="both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>Base giuridica del trattamento</w:t>
      </w:r>
    </w:p>
    <w:p w14:paraId="681E3DA4" w14:textId="77777777" w:rsidR="003C4CA2" w:rsidRDefault="003C4CA2" w:rsidP="003C4CA2">
      <w:pPr>
        <w:pStyle w:val="Textbody"/>
        <w:jc w:val="both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>Il trattamento dei dati personali si fonda sulle seguenti basi giuridiche:</w:t>
      </w:r>
    </w:p>
    <w:p w14:paraId="6B2FA673" w14:textId="77777777" w:rsidR="003C4CA2" w:rsidRDefault="003C4CA2" w:rsidP="003C4CA2">
      <w:pPr>
        <w:pStyle w:val="Textbody"/>
        <w:ind w:left="720" w:hanging="720"/>
        <w:jc w:val="both"/>
      </w:pPr>
      <w:r>
        <w:rPr>
          <w:sz w:val="22"/>
          <w:szCs w:val="22"/>
        </w:rPr>
        <w:t xml:space="preserve">• </w:t>
      </w:r>
      <w:r>
        <w:rPr>
          <w:rFonts w:ascii="Century Gothic" w:hAnsi="Century Gothic"/>
          <w:sz w:val="16"/>
          <w:szCs w:val="22"/>
        </w:rPr>
        <w:t>necessit</w:t>
      </w:r>
      <w:r>
        <w:rPr>
          <w:rFonts w:ascii="Century Gothic" w:hAnsi="Century Gothic"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sz w:val="16"/>
          <w:szCs w:val="22"/>
        </w:rPr>
        <w:t>del trattamento ai fini della stipula e dell'esecuzione del contratto ovvero ai fini dell'esecuzione di misure precontrattuali adottate su richiesta dell’interessato (art. 6 par. 1 lett. b GDPR);</w:t>
      </w:r>
    </w:p>
    <w:p w14:paraId="1E117CDF" w14:textId="77777777" w:rsidR="003C4CA2" w:rsidRDefault="003C4CA2" w:rsidP="003C4CA2">
      <w:pPr>
        <w:pStyle w:val="Textbody"/>
        <w:ind w:left="720" w:hanging="720"/>
        <w:jc w:val="both"/>
      </w:pPr>
      <w:r>
        <w:rPr>
          <w:sz w:val="22"/>
          <w:szCs w:val="22"/>
        </w:rPr>
        <w:t xml:space="preserve">• </w:t>
      </w:r>
      <w:r>
        <w:rPr>
          <w:rFonts w:ascii="Century Gothic" w:hAnsi="Century Gothic"/>
          <w:sz w:val="16"/>
          <w:szCs w:val="22"/>
        </w:rPr>
        <w:t>necessit</w:t>
      </w:r>
      <w:r>
        <w:rPr>
          <w:rFonts w:ascii="Century Gothic" w:hAnsi="Century Gothic"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sz w:val="16"/>
          <w:szCs w:val="22"/>
        </w:rPr>
        <w:t>del trattamento per adempiere obblighi giuridici a cui è soggetto il titolare del trattamento (art. 6 par. 1 lett. c GDPR);</w:t>
      </w:r>
    </w:p>
    <w:p w14:paraId="1FF02A7D" w14:textId="77777777" w:rsidR="003C4CA2" w:rsidRDefault="003C4CA2" w:rsidP="003C4CA2">
      <w:pPr>
        <w:pStyle w:val="Textbody"/>
        <w:ind w:left="720" w:hanging="720"/>
        <w:jc w:val="both"/>
      </w:pPr>
      <w:r>
        <w:rPr>
          <w:sz w:val="22"/>
          <w:szCs w:val="22"/>
        </w:rPr>
        <w:t xml:space="preserve">• </w:t>
      </w:r>
      <w:r>
        <w:rPr>
          <w:rFonts w:ascii="Century Gothic" w:hAnsi="Century Gothic"/>
          <w:sz w:val="16"/>
          <w:szCs w:val="22"/>
        </w:rPr>
        <w:t>necessit</w:t>
      </w:r>
      <w:r>
        <w:rPr>
          <w:rFonts w:ascii="Century Gothic" w:hAnsi="Century Gothic"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sz w:val="16"/>
          <w:szCs w:val="22"/>
        </w:rPr>
        <w:t>del trattamento per l'esecuzione di un compito di interesse pubblico o connesso all'esercizio di pubblici poteri di cui è investito il titolare del trattamento;</w:t>
      </w:r>
    </w:p>
    <w:p w14:paraId="5B9ACF15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b/>
          <w:sz w:val="16"/>
          <w:szCs w:val="22"/>
        </w:rPr>
        <w:t>Modalit</w:t>
      </w:r>
      <w:r>
        <w:rPr>
          <w:rFonts w:ascii="Century Gothic" w:hAnsi="Century Gothic"/>
          <w:b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b/>
          <w:sz w:val="16"/>
          <w:szCs w:val="22"/>
        </w:rPr>
        <w:t>del trattamento</w:t>
      </w:r>
    </w:p>
    <w:p w14:paraId="5D073204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sz w:val="16"/>
          <w:szCs w:val="22"/>
        </w:rPr>
        <w:t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 I dati saranno trattati da personale allo scopo nominato ed autorizzato nonchè appositamente formato.</w:t>
      </w:r>
    </w:p>
    <w:p w14:paraId="7816B80A" w14:textId="77777777" w:rsidR="003C4CA2" w:rsidRDefault="003C4CA2" w:rsidP="003C4CA2">
      <w:pPr>
        <w:pStyle w:val="Textbody"/>
        <w:jc w:val="both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>Dati oggetto di trattamento</w:t>
      </w:r>
    </w:p>
    <w:p w14:paraId="1A9F49C0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sz w:val="16"/>
          <w:szCs w:val="22"/>
        </w:rPr>
        <w:t>Dati personali di persone fisiche oggetto di trattamento sono: nome e cognome, luogo e data di nascita, residenza / indirizzo, codice fiscale, e-mail, telefono, numero documento di identificazione, dati appartenenti a categorie particolari di cui all’art. 9 par. 1 GDPR avuto riguardo alla particolare graduatoria a cui si riferisce la presente informativa ed ogni eventuale ulteriore dato che dovesse essere fornito dall’interessato sotto qualsivoglia forma di manifestazione esso sia proposto.</w:t>
      </w:r>
    </w:p>
    <w:p w14:paraId="6BDD16CD" w14:textId="77777777" w:rsidR="003C4CA2" w:rsidRDefault="003C4CA2" w:rsidP="003C4CA2">
      <w:pPr>
        <w:pStyle w:val="Textbody"/>
        <w:jc w:val="both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>Comunicazione e diffusione dei dati</w:t>
      </w:r>
    </w:p>
    <w:p w14:paraId="1BC09E53" w14:textId="77777777" w:rsidR="003C4CA2" w:rsidRDefault="003C4CA2" w:rsidP="003C4CA2">
      <w:pPr>
        <w:pStyle w:val="Textbody"/>
        <w:jc w:val="both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 xml:space="preserve">I dati personali sono comunicati ai soggetti a cui i dati debbano essere trasmessi per obbligo di legge in capo al Comune di Laerru ovvero per consentire a quest'ultimo l’esercizio delle sue proprie funzioni pubbliche. </w:t>
      </w:r>
    </w:p>
    <w:p w14:paraId="4786A6B3" w14:textId="77777777" w:rsidR="003C4CA2" w:rsidRDefault="003C4CA2" w:rsidP="003C4CA2">
      <w:pPr>
        <w:pStyle w:val="Textbody"/>
        <w:jc w:val="both"/>
        <w:rPr>
          <w:rFonts w:ascii="Century Gothic" w:hAnsi="Century Gothic"/>
          <w:color w:val="000000"/>
          <w:sz w:val="16"/>
          <w:szCs w:val="22"/>
        </w:rPr>
      </w:pPr>
      <w:r>
        <w:rPr>
          <w:rFonts w:ascii="Century Gothic" w:hAnsi="Century Gothic"/>
          <w:color w:val="000000"/>
          <w:sz w:val="16"/>
          <w:szCs w:val="22"/>
        </w:rPr>
        <w:t>I dati personali potranno essere pubblicati nell’Albo pretorio on line (art.32 L.n.69/2009) ovvero nella sezione del sito istituzionale dell’Ente denominato “Amministrazione trasparente” (D.Lgs. n.33/2013 e ss.mm. ed ii.) garantendo il rispetto dei principi generali sul trattamento dei dati personali e sulle modalità di esecuzione di esso con particolare riferimento alle particolari modalità di trattamento dei dati ex art. 9 GDPR, specificatamente alla tutela della riservatezza e la dignità della persona.</w:t>
      </w:r>
    </w:p>
    <w:p w14:paraId="13B604FC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b/>
          <w:sz w:val="16"/>
          <w:szCs w:val="22"/>
        </w:rPr>
        <w:t>Trasferimento dei dati</w:t>
      </w:r>
    </w:p>
    <w:p w14:paraId="48E9F6DC" w14:textId="15104E4C" w:rsidR="003C4CA2" w:rsidRDefault="003C4CA2" w:rsidP="003C4CA2">
      <w:pPr>
        <w:pStyle w:val="Textbody"/>
        <w:jc w:val="both"/>
      </w:pPr>
      <w:r>
        <w:rPr>
          <w:rFonts w:ascii="Century Gothic" w:hAnsi="Century Gothic"/>
          <w:sz w:val="16"/>
          <w:szCs w:val="22"/>
        </w:rPr>
        <w:t>Il Comune di Laerru non</w:t>
      </w:r>
      <w:r>
        <w:rPr>
          <w:color w:val="FF0000"/>
          <w:sz w:val="22"/>
          <w:szCs w:val="22"/>
        </w:rPr>
        <w:t xml:space="preserve"> </w:t>
      </w:r>
      <w:r>
        <w:rPr>
          <w:rFonts w:ascii="Century Gothic" w:hAnsi="Century Gothic"/>
          <w:sz w:val="16"/>
          <w:szCs w:val="22"/>
        </w:rPr>
        <w:t>trasferirà</w:t>
      </w:r>
      <w:r>
        <w:rPr>
          <w:sz w:val="22"/>
          <w:szCs w:val="22"/>
        </w:rPr>
        <w:t xml:space="preserve"> </w:t>
      </w:r>
      <w:r>
        <w:rPr>
          <w:rFonts w:ascii="Century Gothic" w:hAnsi="Century Gothic"/>
          <w:sz w:val="16"/>
          <w:szCs w:val="22"/>
        </w:rPr>
        <w:t xml:space="preserve">i dati personali in Stati terzi non appartenenti all’Unione Europea né ad organizzazioni internazionali senza il formale consenso. I dati potranno altresì essere trasferiti alla ditta incaricata della gestione del servizio, al fine di consentire una ottimale organizzazione del medesimo.  </w:t>
      </w:r>
    </w:p>
    <w:p w14:paraId="52B0426B" w14:textId="77777777" w:rsidR="003C4CA2" w:rsidRDefault="003C4CA2" w:rsidP="003C4CA2">
      <w:pPr>
        <w:pStyle w:val="Textbody"/>
        <w:jc w:val="both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>Periodo di conservazione dei dati</w:t>
      </w:r>
    </w:p>
    <w:p w14:paraId="4EF0DD4F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sz w:val="16"/>
          <w:szCs w:val="22"/>
        </w:rPr>
        <w:t>Il Comune di Laerru conserva i dati personali dell’interessato fino a quando sar</w:t>
      </w:r>
      <w:r>
        <w:rPr>
          <w:rFonts w:ascii="Century Gothic" w:hAnsi="Century Gothic"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sz w:val="16"/>
          <w:szCs w:val="22"/>
        </w:rPr>
        <w:t>necessario o consentito alla luce delle finalit</w:t>
      </w:r>
      <w:r>
        <w:rPr>
          <w:rFonts w:ascii="Century Gothic" w:hAnsi="Century Gothic"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sz w:val="16"/>
          <w:szCs w:val="22"/>
        </w:rPr>
        <w:t xml:space="preserve">per le quali i dati personali sono stati ottenuti ed, in ogni caso, per il tempo previsto dalle norme e dalle disposizioni in materia di </w:t>
      </w:r>
      <w:r>
        <w:rPr>
          <w:rFonts w:ascii="Century Gothic" w:hAnsi="Century Gothic"/>
          <w:sz w:val="16"/>
          <w:szCs w:val="22"/>
        </w:rPr>
        <w:lastRenderedPageBreak/>
        <w:t>conservazione della documentazione amministrativa.</w:t>
      </w:r>
    </w:p>
    <w:p w14:paraId="096702C2" w14:textId="77777777" w:rsidR="003C4CA2" w:rsidRDefault="003C4CA2" w:rsidP="003C4CA2">
      <w:pPr>
        <w:pStyle w:val="Textbody"/>
        <w:jc w:val="both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>I criteri usati per determinare i periodi di conservazione si basano su:</w:t>
      </w:r>
    </w:p>
    <w:p w14:paraId="4FE184E6" w14:textId="77777777" w:rsidR="003C4CA2" w:rsidRDefault="003C4CA2" w:rsidP="003C4CA2">
      <w:pPr>
        <w:pStyle w:val="Textbody"/>
        <w:ind w:left="720" w:hanging="720"/>
        <w:jc w:val="both"/>
      </w:pPr>
      <w:r>
        <w:rPr>
          <w:sz w:val="22"/>
          <w:szCs w:val="22"/>
        </w:rPr>
        <w:t xml:space="preserve">• </w:t>
      </w:r>
      <w:r>
        <w:rPr>
          <w:rFonts w:ascii="Century Gothic" w:hAnsi="Century Gothic"/>
          <w:sz w:val="16"/>
          <w:szCs w:val="22"/>
        </w:rPr>
        <w:t>durata del rapporto;</w:t>
      </w:r>
    </w:p>
    <w:p w14:paraId="19B43CC8" w14:textId="77777777" w:rsidR="003C4CA2" w:rsidRDefault="003C4CA2" w:rsidP="003C4CA2">
      <w:pPr>
        <w:pStyle w:val="Textbody"/>
        <w:ind w:left="720" w:hanging="720"/>
        <w:jc w:val="both"/>
      </w:pPr>
      <w:r>
        <w:rPr>
          <w:sz w:val="22"/>
          <w:szCs w:val="22"/>
        </w:rPr>
        <w:t xml:space="preserve">• </w:t>
      </w:r>
      <w:r>
        <w:rPr>
          <w:rFonts w:ascii="Century Gothic" w:hAnsi="Century Gothic"/>
          <w:sz w:val="16"/>
          <w:szCs w:val="22"/>
        </w:rPr>
        <w:t>obblighi legali gravanti sul titolare del trattamento;</w:t>
      </w:r>
    </w:p>
    <w:p w14:paraId="328C743D" w14:textId="77777777" w:rsidR="003C4CA2" w:rsidRDefault="003C4CA2" w:rsidP="003C4CA2">
      <w:pPr>
        <w:pStyle w:val="Textbody"/>
        <w:ind w:left="720" w:hanging="720"/>
        <w:jc w:val="both"/>
      </w:pPr>
      <w:r>
        <w:rPr>
          <w:sz w:val="22"/>
          <w:szCs w:val="22"/>
        </w:rPr>
        <w:t xml:space="preserve">• </w:t>
      </w:r>
      <w:r>
        <w:rPr>
          <w:rFonts w:ascii="Century Gothic" w:hAnsi="Century Gothic"/>
          <w:sz w:val="16"/>
          <w:szCs w:val="22"/>
        </w:rPr>
        <w:t>necessit</w:t>
      </w:r>
      <w:r>
        <w:rPr>
          <w:rFonts w:ascii="Century Gothic" w:hAnsi="Century Gothic"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sz w:val="16"/>
          <w:szCs w:val="22"/>
        </w:rPr>
        <w:t>o opportunit</w:t>
      </w:r>
      <w:r>
        <w:rPr>
          <w:rFonts w:ascii="Century Gothic" w:hAnsi="Century Gothic"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sz w:val="16"/>
          <w:szCs w:val="22"/>
        </w:rPr>
        <w:t>della conservazione, per la difesa dei diritti del Comune;</w:t>
      </w:r>
    </w:p>
    <w:p w14:paraId="515408BF" w14:textId="77777777" w:rsidR="003C4CA2" w:rsidRDefault="003C4CA2" w:rsidP="003C4CA2">
      <w:pPr>
        <w:pStyle w:val="Textbody"/>
        <w:ind w:left="720" w:hanging="720"/>
        <w:jc w:val="both"/>
      </w:pPr>
      <w:r>
        <w:rPr>
          <w:sz w:val="22"/>
          <w:szCs w:val="22"/>
        </w:rPr>
        <w:t xml:space="preserve">• </w:t>
      </w:r>
      <w:r>
        <w:rPr>
          <w:rFonts w:ascii="Century Gothic" w:hAnsi="Century Gothic"/>
          <w:sz w:val="16"/>
          <w:szCs w:val="22"/>
        </w:rPr>
        <w:t>previsioni generali in tema di prescrizione dei diritti.</w:t>
      </w:r>
    </w:p>
    <w:p w14:paraId="1FE07742" w14:textId="77777777" w:rsidR="003C4CA2" w:rsidRDefault="003C4CA2" w:rsidP="003C4CA2">
      <w:pPr>
        <w:pStyle w:val="Textbody"/>
        <w:jc w:val="both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>Diritti dell’interessato</w:t>
      </w:r>
    </w:p>
    <w:p w14:paraId="014BD9B9" w14:textId="77777777" w:rsidR="003C4CA2" w:rsidRDefault="003C4CA2" w:rsidP="003C4CA2">
      <w:pPr>
        <w:pStyle w:val="Textbody"/>
        <w:jc w:val="both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>L’interessato dispone dei diritti specificati negli articoli da 15 a 22 del GDPR, di seguito indicati:</w:t>
      </w:r>
    </w:p>
    <w:p w14:paraId="55EC5144" w14:textId="77777777" w:rsidR="003C4CA2" w:rsidRDefault="003C4CA2" w:rsidP="003C4CA2">
      <w:pPr>
        <w:pStyle w:val="Textbody"/>
        <w:ind w:left="720" w:hanging="720"/>
        <w:jc w:val="both"/>
      </w:pPr>
      <w:r>
        <w:rPr>
          <w:sz w:val="22"/>
          <w:szCs w:val="22"/>
        </w:rPr>
        <w:t xml:space="preserve">• </w:t>
      </w:r>
      <w:r>
        <w:rPr>
          <w:rFonts w:ascii="Century Gothic" w:hAnsi="Century Gothic"/>
          <w:sz w:val="16"/>
          <w:szCs w:val="22"/>
        </w:rPr>
        <w:t>diritto di accesso ai dati personali - art. 15</w:t>
      </w:r>
    </w:p>
    <w:p w14:paraId="65F68D58" w14:textId="77777777" w:rsidR="003C4CA2" w:rsidRDefault="003C4CA2" w:rsidP="003C4CA2">
      <w:pPr>
        <w:pStyle w:val="Textbody"/>
        <w:ind w:left="720" w:hanging="720"/>
        <w:jc w:val="both"/>
      </w:pPr>
      <w:r>
        <w:rPr>
          <w:sz w:val="22"/>
          <w:szCs w:val="22"/>
        </w:rPr>
        <w:t xml:space="preserve">• </w:t>
      </w:r>
      <w:r>
        <w:rPr>
          <w:rFonts w:ascii="Century Gothic" w:hAnsi="Century Gothic"/>
          <w:sz w:val="16"/>
          <w:szCs w:val="22"/>
        </w:rPr>
        <w:t>diritto alla rettifica - art. 16</w:t>
      </w:r>
    </w:p>
    <w:p w14:paraId="3E996700" w14:textId="77777777" w:rsidR="003C4CA2" w:rsidRDefault="003C4CA2" w:rsidP="003C4CA2">
      <w:pPr>
        <w:pStyle w:val="Textbody"/>
        <w:ind w:left="720" w:hanging="720"/>
        <w:jc w:val="both"/>
      </w:pPr>
      <w:r>
        <w:rPr>
          <w:sz w:val="22"/>
          <w:szCs w:val="22"/>
        </w:rPr>
        <w:t xml:space="preserve">• </w:t>
      </w:r>
      <w:r>
        <w:rPr>
          <w:rFonts w:ascii="Century Gothic" w:hAnsi="Century Gothic"/>
          <w:sz w:val="16"/>
          <w:szCs w:val="22"/>
        </w:rPr>
        <w:t>diritto di limitazione di trattamento - art. 18</w:t>
      </w:r>
    </w:p>
    <w:p w14:paraId="1E113269" w14:textId="77777777" w:rsidR="003C4CA2" w:rsidRDefault="003C4CA2" w:rsidP="003C4CA2">
      <w:pPr>
        <w:pStyle w:val="Textbody"/>
        <w:ind w:left="720" w:hanging="720"/>
        <w:jc w:val="both"/>
      </w:pPr>
      <w:r>
        <w:rPr>
          <w:sz w:val="22"/>
          <w:szCs w:val="22"/>
        </w:rPr>
        <w:t xml:space="preserve">• </w:t>
      </w:r>
      <w:r>
        <w:rPr>
          <w:rFonts w:ascii="Century Gothic" w:hAnsi="Century Gothic"/>
          <w:sz w:val="16"/>
          <w:szCs w:val="22"/>
        </w:rPr>
        <w:t>diritto alla portabilit</w:t>
      </w:r>
      <w:r>
        <w:rPr>
          <w:rFonts w:ascii="Century Gothic" w:hAnsi="Century Gothic"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sz w:val="16"/>
          <w:szCs w:val="22"/>
        </w:rPr>
        <w:t>dei dati - art. 20</w:t>
      </w:r>
    </w:p>
    <w:p w14:paraId="14C79D98" w14:textId="77777777" w:rsidR="003C4CA2" w:rsidRDefault="003C4CA2" w:rsidP="003C4CA2">
      <w:pPr>
        <w:pStyle w:val="Textbody"/>
        <w:ind w:left="720" w:hanging="720"/>
        <w:jc w:val="both"/>
      </w:pPr>
      <w:r>
        <w:rPr>
          <w:sz w:val="22"/>
          <w:szCs w:val="22"/>
        </w:rPr>
        <w:t xml:space="preserve">• </w:t>
      </w:r>
      <w:r>
        <w:rPr>
          <w:rFonts w:ascii="Century Gothic" w:hAnsi="Century Gothic"/>
          <w:sz w:val="16"/>
          <w:szCs w:val="22"/>
        </w:rPr>
        <w:t>diritto di opposizione - art. 21</w:t>
      </w:r>
    </w:p>
    <w:p w14:paraId="48F59394" w14:textId="16D15E60" w:rsidR="003C4CA2" w:rsidRDefault="003C4CA2" w:rsidP="003C4CA2">
      <w:pPr>
        <w:pStyle w:val="Textbody"/>
        <w:jc w:val="both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 xml:space="preserve">L'interessato può esercitare questi diritti inviando una richiesta alla pec del Comune di Laerru sopra indicata nonchè al Responsabile per la Protezione Dati nella persona </w:t>
      </w:r>
      <w:r w:rsidR="00B23CFB">
        <w:rPr>
          <w:rFonts w:ascii="Century Gothic" w:hAnsi="Century Gothic"/>
          <w:sz w:val="16"/>
          <w:szCs w:val="22"/>
        </w:rPr>
        <w:t>del dott. Orrù</w:t>
      </w:r>
      <w:r>
        <w:rPr>
          <w:rFonts w:ascii="Century Gothic" w:hAnsi="Century Gothic"/>
          <w:sz w:val="16"/>
          <w:szCs w:val="22"/>
        </w:rPr>
        <w:t xml:space="preserve"> ai recapiti di cui all’art.2 della presente informativa.</w:t>
      </w:r>
    </w:p>
    <w:p w14:paraId="102B79EC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sz w:val="16"/>
          <w:szCs w:val="22"/>
        </w:rPr>
        <w:t>Nell'oggetto l’interessato dovr</w:t>
      </w:r>
      <w:r>
        <w:rPr>
          <w:rFonts w:ascii="Century Gothic" w:hAnsi="Century Gothic"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sz w:val="16"/>
          <w:szCs w:val="22"/>
        </w:rPr>
        <w:t>specificare il diritto che si intende esercitare, per quale finalit</w:t>
      </w:r>
      <w:r>
        <w:rPr>
          <w:rFonts w:ascii="Century Gothic" w:hAnsi="Century Gothic"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sz w:val="16"/>
          <w:szCs w:val="22"/>
        </w:rPr>
        <w:t>sa o si suppone che i suoi dati siano stati raccolti dal Comune di Laerru e dovr</w:t>
      </w:r>
      <w:r>
        <w:rPr>
          <w:rFonts w:ascii="Century Gothic" w:hAnsi="Century Gothic"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sz w:val="16"/>
          <w:szCs w:val="22"/>
        </w:rPr>
        <w:t>allegare, se la richiesta non proviene da casella pec intestata all'interessato, un proprio documento di identit</w:t>
      </w:r>
      <w:r>
        <w:rPr>
          <w:rFonts w:ascii="Century Gothic" w:hAnsi="Century Gothic"/>
          <w:sz w:val="16"/>
          <w:szCs w:val="22"/>
          <w:lang w:val="fr-FR"/>
        </w:rPr>
        <w:t>à</w:t>
      </w:r>
      <w:r>
        <w:rPr>
          <w:rFonts w:ascii="Century Gothic" w:hAnsi="Century Gothic"/>
          <w:sz w:val="16"/>
          <w:szCs w:val="22"/>
        </w:rPr>
        <w:t>.</w:t>
      </w:r>
    </w:p>
    <w:p w14:paraId="6EF10E73" w14:textId="77777777" w:rsidR="003C4CA2" w:rsidRDefault="003C4CA2" w:rsidP="003C4CA2">
      <w:pPr>
        <w:pStyle w:val="Textbody"/>
        <w:jc w:val="both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>Diritto di reclamo</w:t>
      </w:r>
    </w:p>
    <w:p w14:paraId="30C44910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sz w:val="16"/>
          <w:szCs w:val="22"/>
        </w:rPr>
        <w:t>L’interessato potrà proporre reclamo al Garante della privacy - Piazza Venezia,11</w:t>
      </w:r>
      <w:r>
        <w:rPr>
          <w:color w:val="000000"/>
          <w:sz w:val="22"/>
          <w:szCs w:val="22"/>
        </w:rPr>
        <w:t xml:space="preserve"> </w:t>
      </w:r>
      <w:r>
        <w:rPr>
          <w:rFonts w:ascii="Century Gothic" w:hAnsi="Century Gothic"/>
          <w:color w:val="000000"/>
          <w:sz w:val="16"/>
          <w:szCs w:val="22"/>
        </w:rPr>
        <w:t xml:space="preserve">- 00187 - Roma  </w:t>
      </w:r>
      <w:hyperlink r:id="rId7" w:history="1">
        <w:r>
          <w:rPr>
            <w:rStyle w:val="Collegamentoipertestuale"/>
            <w:rFonts w:ascii="Century Gothic" w:hAnsi="Century Gothic"/>
            <w:sz w:val="16"/>
            <w:szCs w:val="22"/>
          </w:rPr>
          <w:t>www.garanteprivacy.it</w:t>
        </w:r>
      </w:hyperlink>
      <w:r>
        <w:rPr>
          <w:rFonts w:ascii="Century Gothic" w:hAnsi="Century Gothic"/>
          <w:sz w:val="16"/>
          <w:szCs w:val="22"/>
        </w:rPr>
        <w:t>.</w:t>
      </w:r>
    </w:p>
    <w:p w14:paraId="7533CB3E" w14:textId="77777777" w:rsidR="003C4CA2" w:rsidRDefault="003C4CA2" w:rsidP="003C4CA2">
      <w:pPr>
        <w:pStyle w:val="Textbody"/>
        <w:jc w:val="both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>Fonte di provenienza dei dati</w:t>
      </w:r>
    </w:p>
    <w:p w14:paraId="5F0900F5" w14:textId="77777777" w:rsidR="003C4CA2" w:rsidRDefault="003C4CA2" w:rsidP="003C4CA2">
      <w:pPr>
        <w:pStyle w:val="Textbody"/>
        <w:jc w:val="both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>I dati personali sono conferiti dall’interessato.</w:t>
      </w:r>
    </w:p>
    <w:p w14:paraId="7776A585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sz w:val="16"/>
          <w:szCs w:val="22"/>
        </w:rPr>
        <w:t>Il Comune di Laerru potrà, tuttavia, acquisire taluni dati personali anche tramite consultazione di pubblici registri, ovvero a seguito di comunicazione da parte di pubbliche autorit</w:t>
      </w:r>
      <w:r>
        <w:rPr>
          <w:rFonts w:ascii="Century Gothic" w:hAnsi="Century Gothic"/>
          <w:sz w:val="16"/>
          <w:szCs w:val="22"/>
          <w:lang w:val="fr-FR"/>
        </w:rPr>
        <w:t>à.</w:t>
      </w:r>
    </w:p>
    <w:p w14:paraId="1DB8DC73" w14:textId="77777777" w:rsidR="003C4CA2" w:rsidRDefault="003C4CA2" w:rsidP="003C4CA2">
      <w:pPr>
        <w:pStyle w:val="Textbody"/>
        <w:jc w:val="both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>Conferimento dei dati</w:t>
      </w:r>
    </w:p>
    <w:p w14:paraId="57EDE870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sz w:val="16"/>
          <w:szCs w:val="22"/>
        </w:rPr>
        <w:t>Il rifiuto di fornire i dati richiesti ovvero il consenso al trattamento dei medesimi non consentir</w:t>
      </w:r>
      <w:r>
        <w:rPr>
          <w:rFonts w:ascii="Century Gothic" w:hAnsi="Century Gothic"/>
          <w:sz w:val="16"/>
          <w:szCs w:val="22"/>
          <w:lang w:val="fr-FR"/>
        </w:rPr>
        <w:t>à la p</w:t>
      </w:r>
      <w:r>
        <w:rPr>
          <w:rFonts w:ascii="Century Gothic" w:hAnsi="Century Gothic"/>
          <w:sz w:val="16"/>
          <w:szCs w:val="22"/>
        </w:rPr>
        <w:t>ossibilità di adempiere a quanto rappresentato nella presente informativa.</w:t>
      </w:r>
    </w:p>
    <w:p w14:paraId="5CFB0786" w14:textId="77777777" w:rsidR="003C4CA2" w:rsidRDefault="003C4CA2" w:rsidP="003C4CA2">
      <w:pPr>
        <w:pStyle w:val="Textbody"/>
        <w:jc w:val="both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>Inesistenza di un processo decisionale automatizzato</w:t>
      </w:r>
    </w:p>
    <w:p w14:paraId="255C7CAB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sz w:val="16"/>
          <w:szCs w:val="22"/>
        </w:rPr>
        <w:t>Il Comune di Laerru non adotta alcun processo automatizzato, ivi inclusa la profilazione di cui all'art. 22, paragrafi 1 e 4, GDPR</w:t>
      </w:r>
    </w:p>
    <w:p w14:paraId="68276F8E" w14:textId="77777777" w:rsidR="003C4CA2" w:rsidRDefault="003C4CA2" w:rsidP="003C4CA2">
      <w:pPr>
        <w:pStyle w:val="Textbody"/>
        <w:jc w:val="both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>Ulteriori informazioni</w:t>
      </w:r>
    </w:p>
    <w:p w14:paraId="4BEF86B5" w14:textId="695EF2CF" w:rsidR="003C4CA2" w:rsidRDefault="003C4CA2" w:rsidP="003C4CA2">
      <w:pPr>
        <w:pStyle w:val="Textbody"/>
        <w:jc w:val="both"/>
      </w:pPr>
      <w:r>
        <w:rPr>
          <w:rFonts w:ascii="Century Gothic" w:hAnsi="Century Gothic"/>
          <w:sz w:val="16"/>
          <w:szCs w:val="22"/>
        </w:rPr>
        <w:t xml:space="preserve">Ulteriori informazioni in merito al trattamento dati personali svolto dal Comune di Laerru potrà essere direttamente richiesta al Responsabile per la Protezione Dati nella persona </w:t>
      </w:r>
      <w:r w:rsidR="00B23CFB">
        <w:rPr>
          <w:rFonts w:ascii="Century Gothic" w:hAnsi="Century Gothic"/>
          <w:sz w:val="16"/>
          <w:szCs w:val="22"/>
        </w:rPr>
        <w:t>del dott. Orrù</w:t>
      </w:r>
      <w:r>
        <w:rPr>
          <w:rFonts w:ascii="Century Gothic" w:hAnsi="Century Gothic"/>
          <w:sz w:val="16"/>
          <w:szCs w:val="22"/>
        </w:rPr>
        <w:t xml:space="preserve"> ai recapiti sopraindicati.</w:t>
      </w:r>
    </w:p>
    <w:p w14:paraId="3F0FABB7" w14:textId="77777777" w:rsidR="003C4CA2" w:rsidRDefault="003C4CA2" w:rsidP="003C4CA2">
      <w:pPr>
        <w:pStyle w:val="Textbody"/>
        <w:jc w:val="both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>*******</w:t>
      </w:r>
    </w:p>
    <w:p w14:paraId="573B5CC7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b/>
          <w:sz w:val="16"/>
          <w:szCs w:val="22"/>
        </w:rPr>
        <w:t>CONSENSO</w:t>
      </w:r>
    </w:p>
    <w:p w14:paraId="1B631B35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sz w:val="16"/>
          <w:szCs w:val="22"/>
        </w:rPr>
        <w:t>Il sottoscritto ___________________________________________________________ dichiara di avere letto ed approvato l’informativa in materia di trattamento dei dati personali qui di sopra riportata, di averne recepito i principi nonch</w:t>
      </w:r>
      <w:r>
        <w:rPr>
          <w:rFonts w:ascii="Century Gothic" w:hAnsi="Century Gothic"/>
          <w:sz w:val="16"/>
          <w:szCs w:val="22"/>
          <w:lang w:val="fr-FR"/>
        </w:rPr>
        <w:t xml:space="preserve">é </w:t>
      </w:r>
      <w:r>
        <w:rPr>
          <w:rFonts w:ascii="Century Gothic" w:hAnsi="Century Gothic"/>
          <w:sz w:val="16"/>
          <w:szCs w:val="22"/>
        </w:rPr>
        <w:t>di aver appreso i propri diritti e la modalità con cui potranno essere fatti valere nell’ambito del trattamento dei propri dati personali e con la sottoscrizione esprime liberamente, manifestamente ed inequivocabilmente il proprio consenso al trattamento medesimo con le modalit</w:t>
      </w:r>
      <w:r>
        <w:rPr>
          <w:rFonts w:ascii="Century Gothic" w:hAnsi="Century Gothic"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sz w:val="16"/>
          <w:szCs w:val="22"/>
        </w:rPr>
        <w:t>e per le finalit</w:t>
      </w:r>
      <w:r>
        <w:rPr>
          <w:rFonts w:ascii="Century Gothic" w:hAnsi="Century Gothic"/>
          <w:sz w:val="16"/>
          <w:szCs w:val="22"/>
          <w:lang w:val="fr-FR"/>
        </w:rPr>
        <w:t xml:space="preserve">à </w:t>
      </w:r>
      <w:r>
        <w:rPr>
          <w:rFonts w:ascii="Century Gothic" w:hAnsi="Century Gothic"/>
          <w:sz w:val="16"/>
          <w:szCs w:val="22"/>
        </w:rPr>
        <w:t>di cui all’ informativa.</w:t>
      </w:r>
    </w:p>
    <w:p w14:paraId="44177CB9" w14:textId="77777777" w:rsidR="003C4CA2" w:rsidRDefault="003C4CA2" w:rsidP="003C4CA2">
      <w:pPr>
        <w:pStyle w:val="Textbody"/>
        <w:jc w:val="both"/>
        <w:rPr>
          <w:sz w:val="22"/>
          <w:szCs w:val="22"/>
        </w:rPr>
      </w:pPr>
    </w:p>
    <w:p w14:paraId="54188F16" w14:textId="77777777" w:rsidR="003C4CA2" w:rsidRDefault="003C4CA2" w:rsidP="003C4CA2">
      <w:pPr>
        <w:pStyle w:val="Textbody"/>
        <w:jc w:val="both"/>
      </w:pPr>
      <w:r>
        <w:rPr>
          <w:rFonts w:ascii="Century Gothic" w:hAnsi="Century Gothic"/>
          <w:sz w:val="16"/>
          <w:szCs w:val="22"/>
        </w:rPr>
        <w:t>Luogo e data ______________________                                                        Firma___________</w:t>
      </w:r>
      <w:r>
        <w:rPr>
          <w:rFonts w:ascii="Century Gothic" w:hAnsi="Century Gothic"/>
          <w:sz w:val="16"/>
          <w:szCs w:val="22"/>
          <w:lang w:val="en-US"/>
        </w:rPr>
        <w:t>________________________</w:t>
      </w:r>
    </w:p>
    <w:p w14:paraId="4D361C94" w14:textId="77777777" w:rsidR="003C4CA2" w:rsidRDefault="003C4CA2" w:rsidP="003C4CA2">
      <w:pPr>
        <w:rPr>
          <w:sz w:val="18"/>
          <w:szCs w:val="18"/>
        </w:rPr>
      </w:pPr>
    </w:p>
    <w:p w14:paraId="2FF32E96" w14:textId="77777777" w:rsidR="003C4CA2" w:rsidRDefault="003C4CA2" w:rsidP="003C4CA2">
      <w:pPr>
        <w:pStyle w:val="Standard"/>
        <w:jc w:val="both"/>
        <w:rPr>
          <w:rFonts w:ascii="Palatino Linotype" w:hAnsi="Palatino Linotype" w:cs="Arial"/>
        </w:rPr>
      </w:pPr>
    </w:p>
    <w:p w14:paraId="51E08466" w14:textId="77777777" w:rsidR="003C4CA2" w:rsidRPr="003C4CA2" w:rsidRDefault="003C4CA2" w:rsidP="003C4CA2">
      <w:pPr>
        <w:ind w:firstLine="720"/>
      </w:pPr>
    </w:p>
    <w:sectPr w:rsidR="003C4CA2" w:rsidRPr="003C4CA2">
      <w:pgSz w:w="11910" w:h="16840"/>
      <w:pgMar w:top="132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B2635"/>
    <w:multiLevelType w:val="hybridMultilevel"/>
    <w:tmpl w:val="D5D87038"/>
    <w:lvl w:ilvl="0" w:tplc="8B3E5FE6">
      <w:numFmt w:val="bullet"/>
      <w:lvlText w:val="□"/>
      <w:lvlJc w:val="left"/>
      <w:pPr>
        <w:ind w:left="833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80967D4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1AFC88B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5A9A52CE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4418D228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FC7E377C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9EA95E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9C8D490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299A6736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35B04FC"/>
    <w:multiLevelType w:val="hybridMultilevel"/>
    <w:tmpl w:val="E3BEB2D0"/>
    <w:lvl w:ilvl="0" w:tplc="7F14953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446485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E6166EA8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BFB04488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86E43DA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732F7F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3538F38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D645B5E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9D10EBE0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num w:numId="1" w16cid:durableId="853570600">
    <w:abstractNumId w:val="0"/>
  </w:num>
  <w:num w:numId="2" w16cid:durableId="205600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FC"/>
    <w:rsid w:val="003C4CA2"/>
    <w:rsid w:val="00866BFC"/>
    <w:rsid w:val="00B23CFB"/>
    <w:rsid w:val="00F5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F00C"/>
  <w15:docId w15:val="{D8CD839C-8DEC-4511-9573-81F4CD5A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3C4CA2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paragraph" w:customStyle="1" w:styleId="Textbody">
    <w:name w:val="Text body"/>
    <w:basedOn w:val="Standard"/>
    <w:rsid w:val="003C4CA2"/>
    <w:pPr>
      <w:spacing w:after="120"/>
    </w:pPr>
  </w:style>
  <w:style w:type="character" w:styleId="Collegamentoipertestuale">
    <w:name w:val="Hyperlink"/>
    <w:rsid w:val="003C4CA2"/>
    <w:rPr>
      <w:color w:val="0563C1"/>
      <w:u w:val="single"/>
    </w:rPr>
  </w:style>
  <w:style w:type="paragraph" w:styleId="Nessunaspaziatura">
    <w:name w:val="No Spacing"/>
    <w:rsid w:val="003C4CA2"/>
    <w:pPr>
      <w:widowControl/>
      <w:autoSpaceDE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web/guest/home/docweb/-/docweb-display/docweb/45355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erciale@pec.comune.it" TargetMode="External"/><Relationship Id="rId5" Type="http://schemas.openxmlformats.org/officeDocument/2006/relationships/hyperlink" Target="mailto:protocollo@pec.comunelaerru.ss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2189</Words>
  <Characters>12478</Characters>
  <Application>Microsoft Office Word</Application>
  <DocSecurity>0</DocSecurity>
  <Lines>103</Lines>
  <Paragraphs>29</Paragraphs>
  <ScaleCrop>false</ScaleCrop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Garrucciu</dc:creator>
  <cp:lastModifiedBy>Loredana Cau</cp:lastModifiedBy>
  <cp:revision>4</cp:revision>
  <dcterms:created xsi:type="dcterms:W3CDTF">2023-03-17T11:14:00Z</dcterms:created>
  <dcterms:modified xsi:type="dcterms:W3CDTF">2023-08-04T06:59:00Z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2023-03-17T00:00:00Z</vt:filetime>
  </property>
</Properties>
</file>