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D167" w14:textId="7F2CAB08" w:rsidR="00676DD0" w:rsidRDefault="00001FAA" w:rsidP="00676DD0">
      <w:pPr>
        <w:spacing w:before="1" w:line="249" w:lineRule="auto"/>
        <w:ind w:right="107"/>
        <w:jc w:val="both"/>
        <w:rPr>
          <w:rFonts w:asciiTheme="minorHAnsi" w:hAnsiTheme="minorHAnsi" w:cstheme="minorHAnsi"/>
        </w:rPr>
      </w:pPr>
      <w:bookmarkStart w:id="0" w:name="_Hlk147912302"/>
      <w:r>
        <w:rPr>
          <w:rFonts w:asciiTheme="minorHAnsi" w:hAnsiTheme="minorHAnsi" w:cstheme="minorHAnsi"/>
          <w:b/>
        </w:rPr>
        <w:t xml:space="preserve">RICHIAMATA </w:t>
      </w:r>
      <w:r w:rsidR="00676DD0" w:rsidRPr="007D3B26">
        <w:rPr>
          <w:rFonts w:asciiTheme="minorHAnsi" w:hAnsiTheme="minorHAnsi" w:cstheme="minorHAnsi"/>
        </w:rPr>
        <w:t>la delibera di Consiglio Comunale n° 20 del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 xml:space="preserve">16.12.2016 con la quale </w:t>
      </w:r>
      <w:r w:rsidR="00F71E63">
        <w:rPr>
          <w:rFonts w:asciiTheme="minorHAnsi" w:hAnsiTheme="minorHAnsi" w:cstheme="minorHAnsi"/>
        </w:rPr>
        <w:t>è stato</w:t>
      </w:r>
      <w:r w:rsidR="00676DD0" w:rsidRPr="007D3B26">
        <w:rPr>
          <w:rFonts w:asciiTheme="minorHAnsi" w:hAnsiTheme="minorHAnsi" w:cstheme="minorHAnsi"/>
        </w:rPr>
        <w:t xml:space="preserve"> istitui</w:t>
      </w:r>
      <w:r w:rsidR="00F71E63">
        <w:rPr>
          <w:rFonts w:asciiTheme="minorHAnsi" w:hAnsiTheme="minorHAnsi" w:cstheme="minorHAnsi"/>
        </w:rPr>
        <w:t xml:space="preserve">to </w:t>
      </w:r>
      <w:r w:rsidR="00676DD0" w:rsidRPr="007D3B26">
        <w:rPr>
          <w:rFonts w:asciiTheme="minorHAnsi" w:hAnsiTheme="minorHAnsi" w:cstheme="minorHAnsi"/>
        </w:rPr>
        <w:t>il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>"Gruppo Comunale Volontari di Protezione Civile" (G.C.V.P.C.) cui possono aderire persone di ambo i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>sessi, allo scopo di prestare volontariamente la loro opera, senza fini di lucro o di vantaggi personali,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>nell'ambito della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>protezione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>civile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>in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>attività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>di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>previsione, prevenzione,</w:t>
      </w:r>
      <w:r w:rsidR="00676DD0" w:rsidRPr="007D3B26">
        <w:rPr>
          <w:rFonts w:asciiTheme="minorHAnsi" w:hAnsiTheme="minorHAnsi" w:cstheme="minorHAnsi"/>
          <w:spacing w:val="1"/>
        </w:rPr>
        <w:t xml:space="preserve"> </w:t>
      </w:r>
      <w:r w:rsidR="00676DD0" w:rsidRPr="007D3B26">
        <w:rPr>
          <w:rFonts w:asciiTheme="minorHAnsi" w:hAnsiTheme="minorHAnsi" w:cstheme="minorHAnsi"/>
        </w:rPr>
        <w:t>soccorso</w:t>
      </w:r>
      <w:r w:rsidR="00F71E63">
        <w:rPr>
          <w:rFonts w:asciiTheme="minorHAnsi" w:hAnsiTheme="minorHAnsi" w:cstheme="minorHAnsi"/>
        </w:rPr>
        <w:t>;</w:t>
      </w:r>
    </w:p>
    <w:p w14:paraId="0C756674" w14:textId="48C287D4" w:rsidR="00001FAA" w:rsidRDefault="00001FAA" w:rsidP="00676DD0">
      <w:pPr>
        <w:spacing w:before="1" w:line="249" w:lineRule="auto"/>
        <w:ind w:right="107"/>
        <w:jc w:val="both"/>
        <w:rPr>
          <w:rFonts w:asciiTheme="minorHAnsi" w:hAnsiTheme="minorHAnsi" w:cstheme="minorHAnsi"/>
        </w:rPr>
      </w:pPr>
    </w:p>
    <w:p w14:paraId="10A5AF17" w14:textId="3AF9DF0F" w:rsidR="00001FAA" w:rsidRDefault="00001FAA" w:rsidP="00676DD0">
      <w:pPr>
        <w:spacing w:before="1" w:line="249" w:lineRule="auto"/>
        <w:ind w:right="107"/>
        <w:jc w:val="both"/>
        <w:rPr>
          <w:rFonts w:asciiTheme="minorHAnsi" w:hAnsiTheme="minorHAnsi" w:cstheme="minorHAnsi"/>
        </w:rPr>
      </w:pPr>
      <w:r w:rsidRPr="00001FAA">
        <w:rPr>
          <w:rFonts w:asciiTheme="minorHAnsi" w:hAnsiTheme="minorHAnsi" w:cstheme="minorHAnsi"/>
          <w:b/>
          <w:bCs/>
        </w:rPr>
        <w:t>RICHIAMATA</w:t>
      </w:r>
      <w:r>
        <w:rPr>
          <w:rFonts w:asciiTheme="minorHAnsi" w:hAnsiTheme="minorHAnsi" w:cstheme="minorHAnsi"/>
        </w:rPr>
        <w:t xml:space="preserve"> la delibera di Consiglio Comunale n° 21 del 16.12.2014 con la quale veniva approvato il “Regolamento del volontario Gruppo di Protezione Civile”;</w:t>
      </w:r>
    </w:p>
    <w:p w14:paraId="53B8D01A" w14:textId="77777777" w:rsidR="00001FAA" w:rsidRDefault="00001FAA" w:rsidP="00676DD0">
      <w:pPr>
        <w:spacing w:before="1" w:line="249" w:lineRule="auto"/>
        <w:ind w:right="107"/>
        <w:jc w:val="both"/>
        <w:rPr>
          <w:rFonts w:asciiTheme="minorHAnsi" w:hAnsiTheme="minorHAnsi" w:cstheme="minorHAnsi"/>
        </w:rPr>
      </w:pPr>
    </w:p>
    <w:p w14:paraId="203522B5" w14:textId="3E2F6465" w:rsidR="00001FAA" w:rsidRDefault="002D622B" w:rsidP="00676DD0">
      <w:pPr>
        <w:spacing w:before="1" w:line="249" w:lineRule="auto"/>
        <w:ind w:right="107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VISTI:</w:t>
      </w:r>
    </w:p>
    <w:p w14:paraId="6FAE60BD" w14:textId="5B94A574" w:rsidR="00701C5B" w:rsidRPr="00701C5B" w:rsidRDefault="00701C5B" w:rsidP="00701C5B">
      <w:pPr>
        <w:pStyle w:val="Paragrafoelenco"/>
        <w:numPr>
          <w:ilvl w:val="0"/>
          <w:numId w:val="4"/>
        </w:numPr>
        <w:spacing w:before="1" w:line="249" w:lineRule="auto"/>
        <w:ind w:right="107"/>
        <w:jc w:val="both"/>
        <w:rPr>
          <w:rFonts w:asciiTheme="minorHAnsi" w:hAnsiTheme="minorHAnsi" w:cstheme="minorHAnsi"/>
        </w:rPr>
      </w:pPr>
      <w:r w:rsidRPr="00701C5B">
        <w:rPr>
          <w:rFonts w:asciiTheme="minorHAnsi" w:hAnsiTheme="minorHAnsi" w:cstheme="minorHAnsi"/>
        </w:rPr>
        <w:t>Art. 7, c.omma1 del D. Lgs. 267/2000;</w:t>
      </w:r>
    </w:p>
    <w:p w14:paraId="0644B406" w14:textId="61730AD5" w:rsidR="002D622B" w:rsidRDefault="002D622B" w:rsidP="002D622B">
      <w:pPr>
        <w:pStyle w:val="Paragrafoelenco"/>
        <w:numPr>
          <w:ilvl w:val="0"/>
          <w:numId w:val="4"/>
        </w:numPr>
        <w:spacing w:before="1" w:line="249" w:lineRule="auto"/>
        <w:ind w:right="1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D. Lgs 117/2017, “Codice del Terzo Settore”;</w:t>
      </w:r>
    </w:p>
    <w:p w14:paraId="0C19E9AB" w14:textId="229A3DBE" w:rsidR="002D622B" w:rsidRDefault="002D622B" w:rsidP="002D622B">
      <w:pPr>
        <w:pStyle w:val="Paragrafoelenco"/>
        <w:numPr>
          <w:ilvl w:val="0"/>
          <w:numId w:val="4"/>
        </w:numPr>
        <w:spacing w:before="1" w:line="249" w:lineRule="auto"/>
        <w:ind w:right="1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D.Lgs 1/2018, “Codice della Protezione Civile”;</w:t>
      </w:r>
    </w:p>
    <w:p w14:paraId="25B99EE7" w14:textId="0B0DE416" w:rsidR="002D622B" w:rsidRDefault="002D622B" w:rsidP="002D622B">
      <w:pPr>
        <w:pStyle w:val="Paragrafoelenco"/>
        <w:numPr>
          <w:ilvl w:val="0"/>
          <w:numId w:val="4"/>
        </w:numPr>
        <w:spacing w:before="1" w:line="249" w:lineRule="auto"/>
        <w:ind w:right="1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 decreto del Ministero del Lavoro e delle Politiche Sociali n. 106/2020, sulle procedure per l’iscrizione degli enti nel Registro Unico Nazionale del Terzo Settore;</w:t>
      </w:r>
    </w:p>
    <w:p w14:paraId="645B15EA" w14:textId="497121FD" w:rsidR="009E1899" w:rsidRDefault="009E1899" w:rsidP="002D622B">
      <w:pPr>
        <w:pStyle w:val="Paragrafoelenco"/>
        <w:numPr>
          <w:ilvl w:val="0"/>
          <w:numId w:val="4"/>
        </w:numPr>
        <w:spacing w:before="1" w:line="249" w:lineRule="auto"/>
        <w:ind w:right="1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 L.R. 29 dicembre 2021, n. 27, “Disposizioni Regionali in materia di Protezione Civile”</w:t>
      </w:r>
    </w:p>
    <w:p w14:paraId="4B2C59FE" w14:textId="12207EB1" w:rsidR="00027DCF" w:rsidRDefault="00027DCF" w:rsidP="00027DCF">
      <w:pPr>
        <w:pStyle w:val="Paragrafoelenco"/>
        <w:widowControl/>
        <w:numPr>
          <w:ilvl w:val="0"/>
          <w:numId w:val="4"/>
        </w:numPr>
        <w:autoSpaceDE/>
        <w:autoSpaceDN/>
        <w:rPr>
          <w:rFonts w:asciiTheme="minorHAnsi" w:hAnsiTheme="minorHAnsi" w:cstheme="minorHAnsi"/>
        </w:rPr>
      </w:pPr>
      <w:r w:rsidRPr="00027DCF">
        <w:rPr>
          <w:rFonts w:asciiTheme="minorHAnsi" w:hAnsiTheme="minorHAnsi" w:cstheme="minorHAnsi"/>
        </w:rPr>
        <w:t>Regolamento Regionale 19 dicembre 2022 , n. 10</w:t>
      </w:r>
      <w:r>
        <w:rPr>
          <w:rFonts w:asciiTheme="minorHAnsi" w:hAnsiTheme="minorHAnsi" w:cstheme="minorHAnsi"/>
        </w:rPr>
        <w:t xml:space="preserve"> “</w:t>
      </w:r>
      <w:r w:rsidRPr="00027DCF">
        <w:rPr>
          <w:rFonts w:asciiTheme="minorHAnsi" w:hAnsiTheme="minorHAnsi" w:cstheme="minorHAnsi"/>
        </w:rPr>
        <w:t>Regolamento regionale del volontariato di protezione civile, in attuazione dell'art. 22, c. 3 e 6, della </w:t>
      </w:r>
      <w:hyperlink r:id="rId5" w:history="1">
        <w:r w:rsidRPr="00027DCF">
          <w:rPr>
            <w:rFonts w:asciiTheme="minorHAnsi" w:hAnsiTheme="minorHAnsi" w:cstheme="minorHAnsi"/>
          </w:rPr>
          <w:t>legge regionale 29 dicembre 2021, n. 27</w:t>
        </w:r>
      </w:hyperlink>
      <w:r w:rsidRPr="00027DCF">
        <w:rPr>
          <w:rFonts w:asciiTheme="minorHAnsi" w:hAnsiTheme="minorHAnsi" w:cstheme="minorHAnsi"/>
        </w:rPr>
        <w:t> (Disposizioni regionali in materia di protezione civile)</w:t>
      </w:r>
      <w:r>
        <w:rPr>
          <w:rFonts w:asciiTheme="minorHAnsi" w:hAnsiTheme="minorHAnsi" w:cstheme="minorHAnsi"/>
        </w:rPr>
        <w:t>”</w:t>
      </w:r>
    </w:p>
    <w:p w14:paraId="0F790F27" w14:textId="24AACA15" w:rsidR="00027DCF" w:rsidRPr="00027DCF" w:rsidRDefault="00027DCF" w:rsidP="00027DCF">
      <w:pPr>
        <w:pStyle w:val="Paragrafoelenco"/>
        <w:numPr>
          <w:ilvl w:val="0"/>
          <w:numId w:val="4"/>
        </w:numPr>
        <w:spacing w:before="79" w:line="249" w:lineRule="auto"/>
        <w:ind w:right="112"/>
        <w:jc w:val="both"/>
        <w:rPr>
          <w:rFonts w:asciiTheme="minorHAnsi" w:hAnsiTheme="minorHAnsi" w:cstheme="minorHAnsi"/>
        </w:rPr>
      </w:pPr>
      <w:r w:rsidRPr="00027DCF">
        <w:rPr>
          <w:rFonts w:asciiTheme="minorHAnsi" w:hAnsiTheme="minorHAnsi" w:cstheme="minorHAnsi"/>
        </w:rPr>
        <w:t>la</w:t>
      </w:r>
      <w:r w:rsidRPr="00027DCF">
        <w:rPr>
          <w:rFonts w:asciiTheme="minorHAnsi" w:hAnsiTheme="minorHAnsi" w:cstheme="minorHAnsi"/>
          <w:spacing w:val="57"/>
        </w:rPr>
        <w:t xml:space="preserve"> </w:t>
      </w:r>
      <w:r w:rsidRPr="00027DCF">
        <w:rPr>
          <w:rFonts w:asciiTheme="minorHAnsi" w:hAnsiTheme="minorHAnsi" w:cstheme="minorHAnsi"/>
        </w:rPr>
        <w:t>legge</w:t>
      </w:r>
      <w:r w:rsidRPr="00027DCF">
        <w:rPr>
          <w:rFonts w:asciiTheme="minorHAnsi" w:hAnsiTheme="minorHAnsi" w:cstheme="minorHAnsi"/>
          <w:spacing w:val="58"/>
        </w:rPr>
        <w:t xml:space="preserve"> </w:t>
      </w:r>
      <w:r w:rsidRPr="00027DCF">
        <w:rPr>
          <w:rFonts w:asciiTheme="minorHAnsi" w:hAnsiTheme="minorHAnsi" w:cstheme="minorHAnsi"/>
        </w:rPr>
        <w:t>9 novembre 2001, n. 401 “Conversione in legge, con modificazioni, del decreto legge</w:t>
      </w:r>
      <w:r w:rsidRPr="00027DCF">
        <w:rPr>
          <w:rFonts w:asciiTheme="minorHAnsi" w:hAnsiTheme="minorHAnsi" w:cstheme="minorHAnsi"/>
          <w:spacing w:val="1"/>
        </w:rPr>
        <w:t xml:space="preserve"> </w:t>
      </w:r>
      <w:r w:rsidRPr="00027DCF">
        <w:rPr>
          <w:rFonts w:asciiTheme="minorHAnsi" w:hAnsiTheme="minorHAnsi" w:cstheme="minorHAnsi"/>
        </w:rPr>
        <w:t>7 settembre 2001, n. 343, recante disposizioni urgenti per assicurare il coordinamento operativo delle</w:t>
      </w:r>
      <w:r w:rsidRPr="00027DCF">
        <w:rPr>
          <w:rFonts w:asciiTheme="minorHAnsi" w:hAnsiTheme="minorHAnsi" w:cstheme="minorHAnsi"/>
          <w:spacing w:val="1"/>
        </w:rPr>
        <w:t xml:space="preserve"> </w:t>
      </w:r>
      <w:r w:rsidRPr="00027DCF">
        <w:rPr>
          <w:rFonts w:asciiTheme="minorHAnsi" w:hAnsiTheme="minorHAnsi" w:cstheme="minorHAnsi"/>
        </w:rPr>
        <w:t>strutture preposte alle attività di protezione civile”</w:t>
      </w:r>
    </w:p>
    <w:p w14:paraId="410014FA" w14:textId="77777777" w:rsidR="002D622B" w:rsidRPr="002D622B" w:rsidRDefault="002D622B" w:rsidP="002D622B">
      <w:pPr>
        <w:spacing w:before="1" w:line="249" w:lineRule="auto"/>
        <w:ind w:right="107"/>
        <w:jc w:val="both"/>
        <w:rPr>
          <w:rFonts w:asciiTheme="minorHAnsi" w:hAnsiTheme="minorHAnsi" w:cstheme="minorHAnsi"/>
          <w:b/>
          <w:bCs/>
        </w:rPr>
      </w:pPr>
    </w:p>
    <w:p w14:paraId="5C51E543" w14:textId="622E1BCA" w:rsidR="002D622B" w:rsidRDefault="002D622B" w:rsidP="002D622B">
      <w:pPr>
        <w:spacing w:before="1" w:line="249" w:lineRule="auto"/>
        <w:ind w:right="10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VISTO </w:t>
      </w:r>
      <w:r w:rsidRPr="002D622B">
        <w:rPr>
          <w:rFonts w:asciiTheme="minorHAnsi" w:hAnsiTheme="minorHAnsi" w:cstheme="minorHAnsi"/>
        </w:rPr>
        <w:t>la deliberazione</w:t>
      </w:r>
      <w:r>
        <w:rPr>
          <w:rFonts w:asciiTheme="minorHAnsi" w:hAnsiTheme="minorHAnsi" w:cstheme="minorHAnsi"/>
        </w:rPr>
        <w:t xml:space="preserve"> di Giunta n° XII/695 del 17/07/2023 di Regione Lombardia “</w:t>
      </w:r>
      <w:r w:rsidRPr="002D622B">
        <w:rPr>
          <w:rFonts w:asciiTheme="minorHAnsi" w:hAnsiTheme="minorHAnsi" w:cstheme="minorHAnsi"/>
        </w:rPr>
        <w:t>APPROVAZIONE DELLO “SCHEMA-TIPO DI REGOLAMENTO DEI GRUPPI COMUNALI, INTERCOMUNALI, PROVINCIALI E METROPOLITANI DEL VOLONTARIATO DI PROTEZIONE CIVILE DELLA LOMBARDIA”, IN RECEPIMENTO DELLA DIRETTIVA DEL MINISTRO PER LA PROTEZIONE CIVILE E LE POLITICHE DEL MARE DEL 22 DICEMBRE 2022 (GURI N. 53 DEL 3 MARZO 2023) ED APPROVAZIONE DELLA PROCEDURA DI ADEGUAMENTO PER I GRUPPI COMUNALI, INTERCOMUNALI, PROVINCIALI E METROPOLITANI - (DI CONCERTO CON L'ASSESSORE LUCENTE)</w:t>
      </w:r>
      <w:r>
        <w:rPr>
          <w:rFonts w:asciiTheme="minorHAnsi" w:hAnsiTheme="minorHAnsi" w:cstheme="minorHAnsi"/>
        </w:rPr>
        <w:t>”</w:t>
      </w:r>
      <w:r w:rsidR="006C3122">
        <w:rPr>
          <w:rFonts w:asciiTheme="minorHAnsi" w:hAnsiTheme="minorHAnsi" w:cstheme="minorHAnsi"/>
        </w:rPr>
        <w:t>;</w:t>
      </w:r>
    </w:p>
    <w:p w14:paraId="2ABA35FC" w14:textId="77777777" w:rsidR="006C3122" w:rsidRDefault="006C3122" w:rsidP="002D622B">
      <w:pPr>
        <w:spacing w:before="1" w:line="249" w:lineRule="auto"/>
        <w:ind w:right="107"/>
        <w:jc w:val="both"/>
        <w:rPr>
          <w:rFonts w:asciiTheme="minorHAnsi" w:hAnsiTheme="minorHAnsi" w:cstheme="minorHAnsi"/>
        </w:rPr>
      </w:pPr>
    </w:p>
    <w:p w14:paraId="0F1BB969" w14:textId="75D43C86" w:rsidR="006C3122" w:rsidRDefault="006C3122" w:rsidP="002D622B">
      <w:pPr>
        <w:spacing w:before="1" w:line="249" w:lineRule="auto"/>
        <w:ind w:right="107"/>
        <w:jc w:val="both"/>
        <w:rPr>
          <w:rFonts w:asciiTheme="minorHAnsi" w:hAnsiTheme="minorHAnsi" w:cstheme="minorHAnsi"/>
          <w:i/>
          <w:iCs/>
        </w:rPr>
      </w:pPr>
      <w:r w:rsidRPr="006C3122">
        <w:rPr>
          <w:rFonts w:asciiTheme="minorHAnsi" w:hAnsiTheme="minorHAnsi" w:cstheme="minorHAnsi"/>
          <w:b/>
          <w:bCs/>
        </w:rPr>
        <w:t>CONSIDERATO CHE</w:t>
      </w:r>
      <w:r>
        <w:rPr>
          <w:rFonts w:asciiTheme="minorHAnsi" w:hAnsiTheme="minorHAnsi" w:cstheme="minorHAnsi"/>
        </w:rPr>
        <w:t xml:space="preserve"> la sopracitata delibera, al punto n. 3, dispone “</w:t>
      </w:r>
      <w:r w:rsidRPr="006C3122">
        <w:rPr>
          <w:rFonts w:asciiTheme="minorHAnsi" w:hAnsiTheme="minorHAnsi" w:cstheme="minorHAnsi"/>
          <w:i/>
          <w:iCs/>
        </w:rPr>
        <w:t>di dare atto che entro 12 mesi dall’approvazione del presente provvedimento, i Gruppi attualmente iscritti nell’Elenco Territoriale della Lombardia potranno procedere, così come previsto dal Regolamento Regionale 10/2022, art. 10, c. 3, all’adeguamento del proprio regolamento di costituzione ed alla successiva iscrizione al RUNTS; trascorso tale termine, i soggetti inadempienti - previa diffida ad adempiere entro 90 giorni - saranno cancellati d’ufficio dall’Elenco territoriale, con provvedimento del dirigente competente;</w:t>
      </w:r>
      <w:r>
        <w:rPr>
          <w:rFonts w:asciiTheme="minorHAnsi" w:hAnsiTheme="minorHAnsi" w:cstheme="minorHAnsi"/>
          <w:i/>
          <w:iCs/>
        </w:rPr>
        <w:t>”</w:t>
      </w:r>
    </w:p>
    <w:p w14:paraId="55D01F7F" w14:textId="77777777" w:rsidR="009E1899" w:rsidRDefault="009E1899" w:rsidP="002D622B">
      <w:pPr>
        <w:spacing w:before="1" w:line="249" w:lineRule="auto"/>
        <w:ind w:right="107"/>
        <w:jc w:val="both"/>
        <w:rPr>
          <w:rFonts w:asciiTheme="minorHAnsi" w:hAnsiTheme="minorHAnsi" w:cstheme="minorHAnsi"/>
          <w:i/>
          <w:iCs/>
        </w:rPr>
      </w:pPr>
    </w:p>
    <w:p w14:paraId="5A21F4DC" w14:textId="1302F91E" w:rsidR="009E1899" w:rsidRPr="009E1899" w:rsidRDefault="009E1899" w:rsidP="009E1899">
      <w:pPr>
        <w:spacing w:before="1" w:line="249" w:lineRule="auto"/>
        <w:ind w:right="107"/>
        <w:jc w:val="both"/>
        <w:rPr>
          <w:rFonts w:asciiTheme="minorHAnsi" w:hAnsiTheme="minorHAnsi" w:cstheme="minorHAnsi"/>
        </w:rPr>
      </w:pPr>
      <w:r w:rsidRPr="009E1899">
        <w:rPr>
          <w:rFonts w:asciiTheme="minorHAnsi" w:hAnsiTheme="minorHAnsi" w:cstheme="minorHAnsi"/>
          <w:b/>
          <w:bCs/>
        </w:rPr>
        <w:t>VISTA</w:t>
      </w:r>
      <w:r w:rsidRPr="009E1899">
        <w:rPr>
          <w:rFonts w:asciiTheme="minorHAnsi" w:hAnsiTheme="minorHAnsi" w:cstheme="minorHAnsi"/>
        </w:rPr>
        <w:t xml:space="preserve"> la Direttiva del Ministro per la protezione civile e le politiche del mare del 22 dicembre 2022, recante “Approvazione di uno schema-tipo di regolamento contenente gli elementi fondamentali per la costituzione di Gruppi comunali di volontariato di protezione civile”, pubblicata sulla Gazzetta Ufficiale della Repubblica Italiana n. 53 del 3 marzo 2023;</w:t>
      </w:r>
    </w:p>
    <w:p w14:paraId="57D20792" w14:textId="77777777" w:rsidR="006C3122" w:rsidRDefault="006C3122" w:rsidP="002D622B">
      <w:pPr>
        <w:spacing w:before="1" w:line="249" w:lineRule="auto"/>
        <w:ind w:right="107"/>
        <w:jc w:val="both"/>
        <w:rPr>
          <w:rFonts w:asciiTheme="minorHAnsi" w:hAnsiTheme="minorHAnsi" w:cstheme="minorHAnsi"/>
          <w:i/>
          <w:iCs/>
        </w:rPr>
      </w:pPr>
    </w:p>
    <w:p w14:paraId="669CC6CA" w14:textId="34056EEE" w:rsidR="006C3122" w:rsidRPr="009E1899" w:rsidRDefault="006C3122" w:rsidP="006C3122">
      <w:pPr>
        <w:spacing w:before="1" w:line="249" w:lineRule="auto"/>
        <w:ind w:right="10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CONSIDERATA  </w:t>
      </w:r>
      <w:r w:rsidRPr="006C3122">
        <w:rPr>
          <w:rFonts w:asciiTheme="minorHAnsi" w:hAnsiTheme="minorHAnsi" w:cstheme="minorHAnsi"/>
          <w:bCs/>
        </w:rPr>
        <w:t>la necessità di</w:t>
      </w:r>
      <w:r>
        <w:rPr>
          <w:rFonts w:asciiTheme="minorHAnsi" w:hAnsiTheme="minorHAnsi" w:cstheme="minorHAnsi"/>
          <w:b/>
        </w:rPr>
        <w:t xml:space="preserve"> </w:t>
      </w:r>
      <w:r w:rsidRPr="007D3B26">
        <w:rPr>
          <w:rFonts w:asciiTheme="minorHAnsi" w:hAnsiTheme="minorHAnsi" w:cstheme="minorHAnsi"/>
        </w:rPr>
        <w:t>approvare un regolamento che recepisca le indicazioni fornite dalla normativa</w:t>
      </w:r>
      <w:r w:rsidR="00E9028F">
        <w:rPr>
          <w:rFonts w:asciiTheme="minorHAnsi" w:hAnsiTheme="minorHAnsi" w:cstheme="minorHAnsi"/>
        </w:rPr>
        <w:t xml:space="preserve"> sopracitata</w:t>
      </w:r>
      <w:r w:rsidRPr="007D3B26">
        <w:rPr>
          <w:rFonts w:asciiTheme="minorHAnsi" w:hAnsiTheme="minorHAnsi" w:cstheme="minorHAnsi"/>
        </w:rPr>
        <w:t>,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disciplinando in particolare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l’organizzazione e il funzionamento del gruppo comunale di protezione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civile</w:t>
      </w:r>
      <w:r w:rsidR="00E9028F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e</w:t>
      </w:r>
      <w:r w:rsidR="00E9028F">
        <w:rPr>
          <w:rFonts w:asciiTheme="minorHAnsi" w:hAnsiTheme="minorHAnsi" w:cstheme="minorHAnsi"/>
        </w:rPr>
        <w:t xml:space="preserve"> vist</w:t>
      </w:r>
      <w:r w:rsidR="009E1899">
        <w:rPr>
          <w:rFonts w:asciiTheme="minorHAnsi" w:hAnsiTheme="minorHAnsi" w:cstheme="minorHAnsi"/>
        </w:rPr>
        <w:t xml:space="preserve">o </w:t>
      </w:r>
      <w:r w:rsidR="00E9028F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 xml:space="preserve">’allegato  </w:t>
      </w:r>
      <w:r w:rsidR="00E9028F">
        <w:rPr>
          <w:rFonts w:asciiTheme="minorHAnsi" w:hAnsiTheme="minorHAnsi" w:cstheme="minorHAnsi"/>
        </w:rPr>
        <w:t>1 “</w:t>
      </w:r>
      <w:r w:rsidR="00E9028F" w:rsidRPr="00E9028F">
        <w:rPr>
          <w:rFonts w:asciiTheme="minorHAnsi" w:hAnsiTheme="minorHAnsi" w:cstheme="minorHAnsi"/>
          <w:i/>
          <w:iCs/>
        </w:rPr>
        <w:t>Recepimento della Direttiva del Ministro per la protezione civile e le politiche del mare 22 dicembre 2022 e Schema-tipo di regolamento dei gruppi comunali, intercomunali, provinciali e metropolitani del volontariato di protezione civile della</w:t>
      </w:r>
      <w:r w:rsidR="00E9028F" w:rsidRPr="00E9028F">
        <w:rPr>
          <w:i/>
          <w:iCs/>
        </w:rPr>
        <w:t xml:space="preserve"> </w:t>
      </w:r>
      <w:r w:rsidR="00E9028F" w:rsidRPr="00E9028F">
        <w:rPr>
          <w:rFonts w:asciiTheme="minorHAnsi" w:hAnsiTheme="minorHAnsi" w:cstheme="minorHAnsi"/>
          <w:i/>
          <w:iCs/>
        </w:rPr>
        <w:t>Lombardia</w:t>
      </w:r>
      <w:r w:rsidR="00E9028F" w:rsidRPr="00E9028F">
        <w:rPr>
          <w:i/>
          <w:iCs/>
        </w:rPr>
        <w:t>”</w:t>
      </w:r>
      <w:r w:rsidR="009E1899">
        <w:rPr>
          <w:i/>
          <w:iCs/>
        </w:rPr>
        <w:t xml:space="preserve"> </w:t>
      </w:r>
      <w:r w:rsidR="009E1899" w:rsidRPr="009E1899">
        <w:rPr>
          <w:rFonts w:asciiTheme="minorHAnsi" w:hAnsiTheme="minorHAnsi" w:cstheme="minorHAnsi"/>
        </w:rPr>
        <w:t>della delibera di Giunta n° XII/695 di Regione Lombardia</w:t>
      </w:r>
      <w:r w:rsidR="00E9028F" w:rsidRPr="009E1899">
        <w:rPr>
          <w:rFonts w:asciiTheme="minorHAnsi" w:hAnsiTheme="minorHAnsi" w:cstheme="minorHAnsi"/>
        </w:rPr>
        <w:t>;</w:t>
      </w:r>
    </w:p>
    <w:p w14:paraId="59BDF331" w14:textId="77777777" w:rsidR="00E9028F" w:rsidRDefault="00E9028F" w:rsidP="006C3122">
      <w:pPr>
        <w:spacing w:before="1" w:line="249" w:lineRule="auto"/>
        <w:ind w:right="106"/>
        <w:jc w:val="both"/>
      </w:pPr>
    </w:p>
    <w:p w14:paraId="7138CCD7" w14:textId="03F86AB8" w:rsidR="00E9028F" w:rsidRPr="007D3B26" w:rsidRDefault="00E9028F" w:rsidP="00E9028F">
      <w:pPr>
        <w:spacing w:line="249" w:lineRule="auto"/>
        <w:ind w:right="112"/>
        <w:jc w:val="both"/>
        <w:rPr>
          <w:rFonts w:asciiTheme="minorHAnsi" w:hAnsiTheme="minorHAnsi" w:cstheme="minorHAnsi"/>
        </w:rPr>
      </w:pPr>
      <w:r w:rsidRPr="007D3B26">
        <w:rPr>
          <w:rFonts w:asciiTheme="minorHAnsi" w:hAnsiTheme="minorHAnsi" w:cstheme="minorHAnsi"/>
          <w:b/>
        </w:rPr>
        <w:t>VALUTATA</w:t>
      </w:r>
      <w:r w:rsidRPr="007D3B26">
        <w:rPr>
          <w:rFonts w:asciiTheme="minorHAnsi" w:hAnsiTheme="minorHAnsi" w:cstheme="minorHAnsi"/>
          <w:b/>
          <w:spacing w:val="1"/>
        </w:rPr>
        <w:t xml:space="preserve"> </w:t>
      </w:r>
      <w:r w:rsidRPr="00E9028F">
        <w:rPr>
          <w:rFonts w:asciiTheme="minorHAnsi" w:hAnsiTheme="minorHAnsi" w:cstheme="minorHAnsi"/>
          <w:bCs/>
          <w:spacing w:val="1"/>
        </w:rPr>
        <w:t>quindi</w:t>
      </w:r>
      <w:r>
        <w:rPr>
          <w:rFonts w:asciiTheme="minorHAnsi" w:hAnsiTheme="minorHAnsi" w:cstheme="minorHAnsi"/>
          <w:b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l’opportunità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di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utilizzare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tale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schema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nella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redazione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del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regolamento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comunale,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adeguando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i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contenuti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dello</w:t>
      </w:r>
      <w:r w:rsidRPr="007D3B26">
        <w:rPr>
          <w:rFonts w:asciiTheme="minorHAnsi" w:hAnsiTheme="minorHAnsi" w:cstheme="minorHAnsi"/>
          <w:spacing w:val="2"/>
        </w:rPr>
        <w:t xml:space="preserve"> </w:t>
      </w:r>
      <w:r w:rsidRPr="007D3B26">
        <w:rPr>
          <w:rFonts w:asciiTheme="minorHAnsi" w:hAnsiTheme="minorHAnsi" w:cstheme="minorHAnsi"/>
        </w:rPr>
        <w:t>stesso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alla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specifica</w:t>
      </w:r>
      <w:r w:rsidRPr="007D3B26">
        <w:rPr>
          <w:rFonts w:asciiTheme="minorHAnsi" w:hAnsiTheme="minorHAnsi" w:cstheme="minorHAnsi"/>
          <w:spacing w:val="4"/>
        </w:rPr>
        <w:t xml:space="preserve"> </w:t>
      </w:r>
      <w:r w:rsidRPr="007D3B26">
        <w:rPr>
          <w:rFonts w:asciiTheme="minorHAnsi" w:hAnsiTheme="minorHAnsi" w:cstheme="minorHAnsi"/>
        </w:rPr>
        <w:t>realtà</w:t>
      </w:r>
      <w:r w:rsidRPr="007D3B26">
        <w:rPr>
          <w:rFonts w:asciiTheme="minorHAnsi" w:hAnsiTheme="minorHAnsi" w:cstheme="minorHAnsi"/>
          <w:spacing w:val="2"/>
        </w:rPr>
        <w:t xml:space="preserve"> </w:t>
      </w:r>
      <w:r w:rsidRPr="007D3B26">
        <w:rPr>
          <w:rFonts w:asciiTheme="minorHAnsi" w:hAnsiTheme="minorHAnsi" w:cstheme="minorHAnsi"/>
        </w:rPr>
        <w:t>organizzativa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del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Comune</w:t>
      </w:r>
      <w:r w:rsidRPr="007D3B26">
        <w:rPr>
          <w:rFonts w:asciiTheme="minorHAnsi" w:hAnsiTheme="minorHAnsi" w:cstheme="minorHAnsi"/>
          <w:spacing w:val="2"/>
        </w:rPr>
        <w:t xml:space="preserve"> </w:t>
      </w:r>
      <w:r w:rsidRPr="007D3B26">
        <w:rPr>
          <w:rFonts w:asciiTheme="minorHAnsi" w:hAnsiTheme="minorHAnsi" w:cstheme="minorHAnsi"/>
        </w:rPr>
        <w:t>di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Borgo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di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Terzo;</w:t>
      </w:r>
    </w:p>
    <w:p w14:paraId="702C5EAC" w14:textId="77777777" w:rsidR="00E9028F" w:rsidRDefault="00E9028F" w:rsidP="006C3122">
      <w:pPr>
        <w:spacing w:before="1" w:line="249" w:lineRule="auto"/>
        <w:ind w:right="106"/>
        <w:jc w:val="both"/>
      </w:pPr>
    </w:p>
    <w:p w14:paraId="4247CDD3" w14:textId="1A6E5C74" w:rsidR="00E9028F" w:rsidRDefault="00E9028F" w:rsidP="00E9028F">
      <w:pPr>
        <w:spacing w:line="249" w:lineRule="auto"/>
        <w:ind w:right="112"/>
        <w:jc w:val="both"/>
        <w:rPr>
          <w:rFonts w:asciiTheme="minorHAnsi" w:hAnsiTheme="minorHAnsi" w:cstheme="minorHAnsi"/>
        </w:rPr>
      </w:pPr>
      <w:r w:rsidRPr="00E9028F">
        <w:rPr>
          <w:rFonts w:asciiTheme="minorHAnsi" w:hAnsiTheme="minorHAnsi" w:cstheme="minorHAnsi"/>
          <w:b/>
        </w:rPr>
        <w:t>ATTESO</w:t>
      </w:r>
      <w:r w:rsidRPr="00E9028F">
        <w:rPr>
          <w:rFonts w:asciiTheme="minorHAnsi" w:hAnsiTheme="minorHAnsi" w:cstheme="minorHAnsi"/>
          <w:bCs/>
          <w:spacing w:val="1"/>
        </w:rPr>
        <w:t xml:space="preserve"> quindi</w:t>
      </w:r>
      <w:r>
        <w:rPr>
          <w:rFonts w:asciiTheme="minorHAnsi" w:hAnsiTheme="minorHAnsi" w:cstheme="minorHAnsi"/>
          <w:b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che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nel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predisporre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il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regolamento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sono</w:t>
      </w:r>
      <w:r w:rsidRPr="007D3B26">
        <w:rPr>
          <w:rFonts w:asciiTheme="minorHAnsi" w:hAnsiTheme="minorHAnsi" w:cstheme="minorHAnsi"/>
          <w:spacing w:val="57"/>
        </w:rPr>
        <w:t xml:space="preserve"> </w:t>
      </w:r>
      <w:r w:rsidRPr="007D3B26">
        <w:rPr>
          <w:rFonts w:asciiTheme="minorHAnsi" w:hAnsiTheme="minorHAnsi" w:cstheme="minorHAnsi"/>
        </w:rPr>
        <w:t>stati mutuati i contenuti standar</w:t>
      </w:r>
      <w:r>
        <w:rPr>
          <w:rFonts w:asciiTheme="minorHAnsi" w:hAnsiTheme="minorHAnsi" w:cstheme="minorHAnsi"/>
        </w:rPr>
        <w:t>d</w:t>
      </w:r>
      <w:r w:rsidRPr="007D3B26">
        <w:rPr>
          <w:rFonts w:asciiTheme="minorHAnsi" w:hAnsiTheme="minorHAnsi" w:cstheme="minorHAnsi"/>
        </w:rPr>
        <w:t xml:space="preserve"> richiesti dalla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>
        <w:rPr>
          <w:rFonts w:asciiTheme="minorHAnsi" w:hAnsiTheme="minorHAnsi" w:cstheme="minorHAnsi"/>
        </w:rPr>
        <w:t>R</w:t>
      </w:r>
      <w:r w:rsidRPr="007D3B26">
        <w:rPr>
          <w:rFonts w:asciiTheme="minorHAnsi" w:hAnsiTheme="minorHAnsi" w:cstheme="minorHAnsi"/>
        </w:rPr>
        <w:t>egione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Lombardia</w:t>
      </w:r>
      <w:r>
        <w:rPr>
          <w:rFonts w:asciiTheme="minorHAnsi" w:hAnsiTheme="minorHAnsi" w:cstheme="minorHAnsi"/>
        </w:rPr>
        <w:t>;</w:t>
      </w:r>
    </w:p>
    <w:p w14:paraId="728DD7F3" w14:textId="77777777" w:rsidR="00E9028F" w:rsidRPr="007D3B26" w:rsidRDefault="00E9028F" w:rsidP="00E9028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4851A568" w14:textId="49D7DAB0" w:rsidR="00676DD0" w:rsidRPr="007D3B26" w:rsidRDefault="00E9028F" w:rsidP="00027DCF">
      <w:pPr>
        <w:spacing w:before="1"/>
        <w:rPr>
          <w:rFonts w:asciiTheme="minorHAnsi" w:hAnsiTheme="minorHAnsi" w:cstheme="minorHAnsi"/>
        </w:rPr>
      </w:pPr>
      <w:r w:rsidRPr="007D3B26">
        <w:rPr>
          <w:rFonts w:asciiTheme="minorHAnsi" w:hAnsiTheme="minorHAnsi" w:cstheme="minorHAnsi"/>
          <w:b/>
        </w:rPr>
        <w:t>VISTO</w:t>
      </w:r>
      <w:r w:rsidRPr="007D3B26">
        <w:rPr>
          <w:rFonts w:asciiTheme="minorHAnsi" w:hAnsiTheme="minorHAnsi" w:cstheme="minorHAnsi"/>
          <w:b/>
          <w:spacing w:val="52"/>
        </w:rPr>
        <w:t xml:space="preserve"> </w:t>
      </w:r>
      <w:r w:rsidRPr="007D3B26">
        <w:rPr>
          <w:rFonts w:asciiTheme="minorHAnsi" w:hAnsiTheme="minorHAnsi" w:cstheme="minorHAnsi"/>
        </w:rPr>
        <w:t>il</w:t>
      </w:r>
      <w:r w:rsidRPr="007D3B26">
        <w:rPr>
          <w:rFonts w:asciiTheme="minorHAnsi" w:hAnsiTheme="minorHAnsi" w:cstheme="minorHAnsi"/>
          <w:spacing w:val="106"/>
        </w:rPr>
        <w:t xml:space="preserve"> </w:t>
      </w:r>
      <w:r w:rsidRPr="007D3B26">
        <w:rPr>
          <w:rFonts w:asciiTheme="minorHAnsi" w:hAnsiTheme="minorHAnsi" w:cstheme="minorHAnsi"/>
        </w:rPr>
        <w:t>"</w:t>
      </w:r>
      <w:r w:rsidRPr="007D3B26">
        <w:rPr>
          <w:rFonts w:asciiTheme="minorHAnsi" w:hAnsiTheme="minorHAnsi" w:cstheme="minorHAnsi"/>
          <w:i/>
        </w:rPr>
        <w:t>REGOLAMENTO</w:t>
      </w:r>
      <w:r w:rsidRPr="007D3B26">
        <w:rPr>
          <w:rFonts w:asciiTheme="minorHAnsi" w:hAnsiTheme="minorHAnsi" w:cstheme="minorHAnsi"/>
          <w:i/>
          <w:spacing w:val="88"/>
        </w:rPr>
        <w:t xml:space="preserve"> </w:t>
      </w:r>
      <w:r>
        <w:rPr>
          <w:rFonts w:asciiTheme="minorHAnsi" w:hAnsiTheme="minorHAnsi" w:cstheme="minorHAnsi"/>
          <w:i/>
        </w:rPr>
        <w:t xml:space="preserve">PER LA COSTITUZIONE DEL GRUPPO COMUNALE DI VOLONTARIATO DI PROTEZIONE CIVILE DI </w:t>
      </w:r>
      <w:r w:rsidRPr="007D3B26">
        <w:rPr>
          <w:rFonts w:asciiTheme="minorHAnsi" w:hAnsiTheme="minorHAnsi" w:cstheme="minorHAnsi"/>
          <w:i/>
        </w:rPr>
        <w:t>BORGO</w:t>
      </w:r>
      <w:r w:rsidRPr="007D3B26">
        <w:rPr>
          <w:rFonts w:asciiTheme="minorHAnsi" w:hAnsiTheme="minorHAnsi" w:cstheme="minorHAnsi"/>
          <w:i/>
          <w:spacing w:val="2"/>
        </w:rPr>
        <w:t xml:space="preserve"> </w:t>
      </w:r>
      <w:r w:rsidRPr="007D3B26">
        <w:rPr>
          <w:rFonts w:asciiTheme="minorHAnsi" w:hAnsiTheme="minorHAnsi" w:cstheme="minorHAnsi"/>
          <w:i/>
        </w:rPr>
        <w:t>DI</w:t>
      </w:r>
      <w:r w:rsidRPr="007D3B26">
        <w:rPr>
          <w:rFonts w:asciiTheme="minorHAnsi" w:hAnsiTheme="minorHAnsi" w:cstheme="minorHAnsi"/>
          <w:i/>
          <w:spacing w:val="5"/>
        </w:rPr>
        <w:t xml:space="preserve"> </w:t>
      </w:r>
      <w:r w:rsidRPr="007D3B26">
        <w:rPr>
          <w:rFonts w:asciiTheme="minorHAnsi" w:hAnsiTheme="minorHAnsi" w:cstheme="minorHAnsi"/>
          <w:i/>
        </w:rPr>
        <w:t>TERZO</w:t>
      </w:r>
      <w:r w:rsidRPr="007D3B26">
        <w:rPr>
          <w:rFonts w:asciiTheme="minorHAnsi" w:hAnsiTheme="minorHAnsi" w:cstheme="minorHAnsi"/>
        </w:rPr>
        <w:t>"</w:t>
      </w:r>
      <w:r w:rsidRPr="007D3B26">
        <w:rPr>
          <w:rFonts w:asciiTheme="minorHAnsi" w:hAnsiTheme="minorHAnsi" w:cstheme="minorHAnsi"/>
          <w:spacing w:val="11"/>
        </w:rPr>
        <w:t xml:space="preserve"> </w:t>
      </w:r>
      <w:r w:rsidRPr="007D3B26">
        <w:rPr>
          <w:rFonts w:asciiTheme="minorHAnsi" w:hAnsiTheme="minorHAnsi" w:cstheme="minorHAnsi"/>
        </w:rPr>
        <w:t>allegato</w:t>
      </w:r>
      <w:r w:rsidRPr="007D3B26">
        <w:rPr>
          <w:rFonts w:asciiTheme="minorHAnsi" w:hAnsiTheme="minorHAnsi" w:cstheme="minorHAnsi"/>
          <w:spacing w:val="3"/>
        </w:rPr>
        <w:t xml:space="preserve"> </w:t>
      </w:r>
      <w:r w:rsidRPr="007D3B26">
        <w:rPr>
          <w:rFonts w:asciiTheme="minorHAnsi" w:hAnsiTheme="minorHAnsi" w:cstheme="minorHAnsi"/>
        </w:rPr>
        <w:t>alla</w:t>
      </w:r>
      <w:r w:rsidRPr="007D3B26">
        <w:rPr>
          <w:rFonts w:asciiTheme="minorHAnsi" w:hAnsiTheme="minorHAnsi" w:cstheme="minorHAnsi"/>
          <w:spacing w:val="4"/>
        </w:rPr>
        <w:t xml:space="preserve"> </w:t>
      </w:r>
      <w:r w:rsidRPr="007D3B26">
        <w:rPr>
          <w:rFonts w:asciiTheme="minorHAnsi" w:hAnsiTheme="minorHAnsi" w:cstheme="minorHAnsi"/>
        </w:rPr>
        <w:t>presente</w:t>
      </w:r>
      <w:r w:rsidRPr="007D3B26">
        <w:rPr>
          <w:rFonts w:asciiTheme="minorHAnsi" w:hAnsiTheme="minorHAnsi" w:cstheme="minorHAnsi"/>
          <w:spacing w:val="3"/>
        </w:rPr>
        <w:t xml:space="preserve"> </w:t>
      </w:r>
      <w:r w:rsidRPr="007D3B26">
        <w:rPr>
          <w:rFonts w:asciiTheme="minorHAnsi" w:hAnsiTheme="minorHAnsi" w:cstheme="minorHAnsi"/>
        </w:rPr>
        <w:t>deliberazione;</w:t>
      </w:r>
    </w:p>
    <w:p w14:paraId="113EB95E" w14:textId="77777777" w:rsidR="00676DD0" w:rsidRPr="007D3B26" w:rsidRDefault="00676DD0" w:rsidP="00676DD0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03ECB6FC" w14:textId="77777777" w:rsidR="00027DCF" w:rsidRDefault="00027DCF" w:rsidP="00027DCF">
      <w:pPr>
        <w:spacing w:line="249" w:lineRule="auto"/>
        <w:ind w:right="107"/>
        <w:jc w:val="both"/>
        <w:rPr>
          <w:rFonts w:asciiTheme="minorHAnsi" w:hAnsiTheme="minorHAnsi" w:cstheme="minorHAnsi"/>
        </w:rPr>
      </w:pPr>
    </w:p>
    <w:p w14:paraId="2B34812B" w14:textId="77777777" w:rsidR="00027DCF" w:rsidRPr="007D3B26" w:rsidRDefault="00027DCF" w:rsidP="00027DCF">
      <w:pPr>
        <w:jc w:val="both"/>
        <w:rPr>
          <w:rFonts w:asciiTheme="minorHAnsi" w:hAnsiTheme="minorHAnsi" w:cstheme="minorHAnsi"/>
        </w:rPr>
      </w:pPr>
      <w:r w:rsidRPr="007D3B26">
        <w:rPr>
          <w:rFonts w:asciiTheme="minorHAnsi" w:hAnsiTheme="minorHAnsi" w:cstheme="minorHAnsi"/>
          <w:b/>
        </w:rPr>
        <w:t>ACQUISITI</w:t>
      </w:r>
      <w:r w:rsidRPr="007D3B26">
        <w:rPr>
          <w:rFonts w:asciiTheme="minorHAnsi" w:hAnsiTheme="minorHAnsi" w:cstheme="minorHAnsi"/>
          <w:b/>
          <w:spacing w:val="12"/>
        </w:rPr>
        <w:t xml:space="preserve"> </w:t>
      </w:r>
      <w:r w:rsidRPr="007D3B26">
        <w:rPr>
          <w:rFonts w:asciiTheme="minorHAnsi" w:hAnsiTheme="minorHAnsi" w:cstheme="minorHAnsi"/>
        </w:rPr>
        <w:t>i</w:t>
      </w:r>
      <w:r w:rsidRPr="007D3B26">
        <w:rPr>
          <w:rFonts w:asciiTheme="minorHAnsi" w:hAnsiTheme="minorHAnsi" w:cstheme="minorHAnsi"/>
          <w:spacing w:val="10"/>
        </w:rPr>
        <w:t xml:space="preserve"> </w:t>
      </w:r>
      <w:r w:rsidRPr="007D3B26">
        <w:rPr>
          <w:rFonts w:asciiTheme="minorHAnsi" w:hAnsiTheme="minorHAnsi" w:cstheme="minorHAnsi"/>
        </w:rPr>
        <w:t>pareri,</w:t>
      </w:r>
      <w:r w:rsidRPr="007D3B26">
        <w:rPr>
          <w:rFonts w:asciiTheme="minorHAnsi" w:hAnsiTheme="minorHAnsi" w:cstheme="minorHAnsi"/>
          <w:spacing w:val="12"/>
        </w:rPr>
        <w:t xml:space="preserve"> </w:t>
      </w:r>
      <w:r w:rsidRPr="007D3B26">
        <w:rPr>
          <w:rFonts w:asciiTheme="minorHAnsi" w:hAnsiTheme="minorHAnsi" w:cstheme="minorHAnsi"/>
        </w:rPr>
        <w:t>resi</w:t>
      </w:r>
      <w:r w:rsidRPr="007D3B26">
        <w:rPr>
          <w:rFonts w:asciiTheme="minorHAnsi" w:hAnsiTheme="minorHAnsi" w:cstheme="minorHAnsi"/>
          <w:spacing w:val="15"/>
        </w:rPr>
        <w:t xml:space="preserve"> </w:t>
      </w:r>
      <w:r w:rsidRPr="007D3B26">
        <w:rPr>
          <w:rFonts w:asciiTheme="minorHAnsi" w:hAnsiTheme="minorHAnsi" w:cstheme="minorHAnsi"/>
        </w:rPr>
        <w:t>ai</w:t>
      </w:r>
      <w:r w:rsidRPr="007D3B26">
        <w:rPr>
          <w:rFonts w:asciiTheme="minorHAnsi" w:hAnsiTheme="minorHAnsi" w:cstheme="minorHAnsi"/>
          <w:spacing w:val="24"/>
        </w:rPr>
        <w:t xml:space="preserve"> </w:t>
      </w:r>
      <w:r w:rsidRPr="007D3B26">
        <w:rPr>
          <w:rFonts w:asciiTheme="minorHAnsi" w:hAnsiTheme="minorHAnsi" w:cstheme="minorHAnsi"/>
        </w:rPr>
        <w:t>sensi</w:t>
      </w:r>
      <w:r w:rsidRPr="007D3B26">
        <w:rPr>
          <w:rFonts w:asciiTheme="minorHAnsi" w:hAnsiTheme="minorHAnsi" w:cstheme="minorHAnsi"/>
          <w:spacing w:val="17"/>
        </w:rPr>
        <w:t xml:space="preserve"> </w:t>
      </w:r>
      <w:r w:rsidRPr="007D3B26">
        <w:rPr>
          <w:rFonts w:asciiTheme="minorHAnsi" w:hAnsiTheme="minorHAnsi" w:cstheme="minorHAnsi"/>
        </w:rPr>
        <w:t>dell’art.</w:t>
      </w:r>
      <w:r w:rsidRPr="007D3B26">
        <w:rPr>
          <w:rFonts w:asciiTheme="minorHAnsi" w:hAnsiTheme="minorHAnsi" w:cstheme="minorHAnsi"/>
          <w:spacing w:val="14"/>
        </w:rPr>
        <w:t xml:space="preserve"> </w:t>
      </w:r>
      <w:r w:rsidRPr="007D3B26">
        <w:rPr>
          <w:rFonts w:asciiTheme="minorHAnsi" w:hAnsiTheme="minorHAnsi" w:cstheme="minorHAnsi"/>
        </w:rPr>
        <w:t>49</w:t>
      </w:r>
      <w:r w:rsidRPr="007D3B26">
        <w:rPr>
          <w:rFonts w:asciiTheme="minorHAnsi" w:hAnsiTheme="minorHAnsi" w:cstheme="minorHAnsi"/>
          <w:spacing w:val="18"/>
        </w:rPr>
        <w:t xml:space="preserve"> </w:t>
      </w:r>
      <w:r w:rsidRPr="007D3B26">
        <w:rPr>
          <w:rFonts w:asciiTheme="minorHAnsi" w:hAnsiTheme="minorHAnsi" w:cstheme="minorHAnsi"/>
        </w:rPr>
        <w:t>del</w:t>
      </w:r>
      <w:r w:rsidRPr="007D3B26">
        <w:rPr>
          <w:rFonts w:asciiTheme="minorHAnsi" w:hAnsiTheme="minorHAnsi" w:cstheme="minorHAnsi"/>
          <w:spacing w:val="23"/>
        </w:rPr>
        <w:t xml:space="preserve"> </w:t>
      </w:r>
      <w:r w:rsidRPr="007D3B26">
        <w:rPr>
          <w:rFonts w:asciiTheme="minorHAnsi" w:hAnsiTheme="minorHAnsi" w:cstheme="minorHAnsi"/>
        </w:rPr>
        <w:t>T.U.</w:t>
      </w:r>
      <w:r w:rsidRPr="007D3B26">
        <w:rPr>
          <w:rFonts w:asciiTheme="minorHAnsi" w:hAnsiTheme="minorHAnsi" w:cstheme="minorHAnsi"/>
          <w:spacing w:val="12"/>
        </w:rPr>
        <w:t xml:space="preserve"> </w:t>
      </w:r>
      <w:r w:rsidRPr="007D3B26">
        <w:rPr>
          <w:rFonts w:asciiTheme="minorHAnsi" w:hAnsiTheme="minorHAnsi" w:cstheme="minorHAnsi"/>
        </w:rPr>
        <w:t>approvato</w:t>
      </w:r>
      <w:r w:rsidRPr="007D3B26">
        <w:rPr>
          <w:rFonts w:asciiTheme="minorHAnsi" w:hAnsiTheme="minorHAnsi" w:cstheme="minorHAnsi"/>
          <w:spacing w:val="4"/>
        </w:rPr>
        <w:t xml:space="preserve"> </w:t>
      </w:r>
      <w:r w:rsidRPr="007D3B26">
        <w:rPr>
          <w:rFonts w:asciiTheme="minorHAnsi" w:hAnsiTheme="minorHAnsi" w:cstheme="minorHAnsi"/>
        </w:rPr>
        <w:t>con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Decreto</w:t>
      </w:r>
      <w:r w:rsidRPr="007D3B26">
        <w:rPr>
          <w:rFonts w:asciiTheme="minorHAnsi" w:hAnsiTheme="minorHAnsi" w:cstheme="minorHAnsi"/>
          <w:spacing w:val="8"/>
        </w:rPr>
        <w:t xml:space="preserve"> </w:t>
      </w:r>
      <w:r w:rsidRPr="007D3B26">
        <w:rPr>
          <w:rFonts w:asciiTheme="minorHAnsi" w:hAnsiTheme="minorHAnsi" w:cstheme="minorHAnsi"/>
        </w:rPr>
        <w:t>Legislativo</w:t>
      </w:r>
      <w:r w:rsidRPr="007D3B26">
        <w:rPr>
          <w:rFonts w:asciiTheme="minorHAnsi" w:hAnsiTheme="minorHAnsi" w:cstheme="minorHAnsi"/>
          <w:spacing w:val="4"/>
        </w:rPr>
        <w:t xml:space="preserve"> </w:t>
      </w:r>
      <w:r w:rsidRPr="007D3B26">
        <w:rPr>
          <w:rFonts w:asciiTheme="minorHAnsi" w:hAnsiTheme="minorHAnsi" w:cstheme="minorHAnsi"/>
        </w:rPr>
        <w:t>18.08.2000,</w:t>
      </w:r>
    </w:p>
    <w:p w14:paraId="184C1B20" w14:textId="77777777" w:rsidR="00027DCF" w:rsidRPr="007D3B26" w:rsidRDefault="00027DCF" w:rsidP="00027DCF">
      <w:pPr>
        <w:spacing w:before="11"/>
        <w:rPr>
          <w:rFonts w:asciiTheme="minorHAnsi" w:hAnsiTheme="minorHAnsi" w:cstheme="minorHAnsi"/>
        </w:rPr>
      </w:pPr>
      <w:r w:rsidRPr="007D3B26">
        <w:rPr>
          <w:rFonts w:asciiTheme="minorHAnsi" w:hAnsiTheme="minorHAnsi" w:cstheme="minorHAnsi"/>
        </w:rPr>
        <w:t>n.</w:t>
      </w:r>
      <w:r w:rsidRPr="007D3B26">
        <w:rPr>
          <w:rFonts w:asciiTheme="minorHAnsi" w:hAnsiTheme="minorHAnsi" w:cstheme="minorHAnsi"/>
          <w:spacing w:val="3"/>
        </w:rPr>
        <w:t xml:space="preserve"> </w:t>
      </w:r>
      <w:r w:rsidRPr="007D3B26">
        <w:rPr>
          <w:rFonts w:asciiTheme="minorHAnsi" w:hAnsiTheme="minorHAnsi" w:cstheme="minorHAnsi"/>
        </w:rPr>
        <w:t>267,</w:t>
      </w:r>
      <w:r w:rsidRPr="007D3B26">
        <w:rPr>
          <w:rFonts w:asciiTheme="minorHAnsi" w:hAnsiTheme="minorHAnsi" w:cstheme="minorHAnsi"/>
          <w:spacing w:val="4"/>
        </w:rPr>
        <w:t xml:space="preserve"> </w:t>
      </w:r>
      <w:r w:rsidRPr="007D3B26">
        <w:rPr>
          <w:rFonts w:asciiTheme="minorHAnsi" w:hAnsiTheme="minorHAnsi" w:cstheme="minorHAnsi"/>
        </w:rPr>
        <w:t>sulla</w:t>
      </w:r>
      <w:r w:rsidRPr="007D3B26">
        <w:rPr>
          <w:rFonts w:asciiTheme="minorHAnsi" w:hAnsiTheme="minorHAnsi" w:cstheme="minorHAnsi"/>
          <w:spacing w:val="4"/>
        </w:rPr>
        <w:t xml:space="preserve"> </w:t>
      </w:r>
      <w:r w:rsidRPr="007D3B26">
        <w:rPr>
          <w:rFonts w:asciiTheme="minorHAnsi" w:hAnsiTheme="minorHAnsi" w:cstheme="minorHAnsi"/>
        </w:rPr>
        <w:t>proposta</w:t>
      </w:r>
      <w:r w:rsidRPr="007D3B26">
        <w:rPr>
          <w:rFonts w:asciiTheme="minorHAnsi" w:hAnsiTheme="minorHAnsi" w:cstheme="minorHAnsi"/>
          <w:spacing w:val="4"/>
        </w:rPr>
        <w:t xml:space="preserve"> </w:t>
      </w:r>
      <w:r w:rsidRPr="007D3B26">
        <w:rPr>
          <w:rFonts w:asciiTheme="minorHAnsi" w:hAnsiTheme="minorHAnsi" w:cstheme="minorHAnsi"/>
        </w:rPr>
        <w:t>di</w:t>
      </w:r>
      <w:r w:rsidRPr="007D3B26">
        <w:rPr>
          <w:rFonts w:asciiTheme="minorHAnsi" w:hAnsiTheme="minorHAnsi" w:cstheme="minorHAnsi"/>
          <w:spacing w:val="4"/>
        </w:rPr>
        <w:t xml:space="preserve"> </w:t>
      </w:r>
      <w:r w:rsidRPr="007D3B26">
        <w:rPr>
          <w:rFonts w:asciiTheme="minorHAnsi" w:hAnsiTheme="minorHAnsi" w:cstheme="minorHAnsi"/>
        </w:rPr>
        <w:t>deliberazione;</w:t>
      </w:r>
    </w:p>
    <w:p w14:paraId="63E0DAF2" w14:textId="0B337E83" w:rsidR="00701C5B" w:rsidRDefault="00701C5B" w:rsidP="00701C5B">
      <w:pPr>
        <w:jc w:val="both"/>
        <w:rPr>
          <w:rFonts w:ascii="Calibri" w:hAnsi="Calibri" w:cs="Calibri"/>
          <w:color w:val="000000"/>
        </w:rPr>
      </w:pPr>
    </w:p>
    <w:p w14:paraId="443C6E53" w14:textId="77777777" w:rsidR="00701C5B" w:rsidRDefault="00701C5B" w:rsidP="00701C5B">
      <w:pPr>
        <w:jc w:val="both"/>
        <w:rPr>
          <w:rFonts w:ascii="Calibri" w:hAnsi="Calibri" w:cs="Calibri"/>
          <w:color w:val="000000"/>
        </w:rPr>
      </w:pPr>
      <w:r w:rsidRPr="002365A1">
        <w:rPr>
          <w:rFonts w:ascii="Calibri" w:hAnsi="Calibri" w:cs="Calibri"/>
          <w:color w:val="000000"/>
        </w:rPr>
        <w:t xml:space="preserve">Con voti favorevoli n. </w:t>
      </w:r>
      <w:r>
        <w:rPr>
          <w:rFonts w:ascii="Calibri" w:hAnsi="Calibri" w:cs="Calibri"/>
          <w:color w:val="000000"/>
        </w:rPr>
        <w:t>__</w:t>
      </w:r>
      <w:r w:rsidRPr="002365A1">
        <w:rPr>
          <w:rFonts w:ascii="Calibri" w:hAnsi="Calibri" w:cs="Calibri"/>
          <w:color w:val="000000"/>
        </w:rPr>
        <w:t xml:space="preserve">, astenuti n. </w:t>
      </w:r>
      <w:r>
        <w:rPr>
          <w:rFonts w:ascii="Calibri" w:hAnsi="Calibri" w:cs="Calibri"/>
          <w:color w:val="000000"/>
        </w:rPr>
        <w:t>__</w:t>
      </w:r>
      <w:r w:rsidRPr="002365A1">
        <w:rPr>
          <w:rFonts w:ascii="Calibri" w:hAnsi="Calibri" w:cs="Calibri"/>
          <w:color w:val="000000"/>
        </w:rPr>
        <w:t xml:space="preserve">, contrari n. </w:t>
      </w:r>
      <w:r>
        <w:rPr>
          <w:rFonts w:ascii="Calibri" w:hAnsi="Calibri" w:cs="Calibri"/>
          <w:color w:val="000000"/>
        </w:rPr>
        <w:t>__</w:t>
      </w:r>
      <w:r w:rsidRPr="002365A1">
        <w:rPr>
          <w:rFonts w:ascii="Calibri" w:hAnsi="Calibri" w:cs="Calibri"/>
          <w:color w:val="000000"/>
        </w:rPr>
        <w:t>, espressi per alzata di mano dai consiglieri presenti e votanti,</w:t>
      </w:r>
    </w:p>
    <w:p w14:paraId="58B31180" w14:textId="77777777" w:rsidR="00027DCF" w:rsidRPr="007D3B26" w:rsidRDefault="00027DCF" w:rsidP="00027DCF">
      <w:pPr>
        <w:pStyle w:val="Corpotesto"/>
        <w:rPr>
          <w:rFonts w:asciiTheme="minorHAnsi" w:hAnsiTheme="minorHAnsi" w:cstheme="minorHAnsi"/>
          <w:sz w:val="22"/>
          <w:szCs w:val="22"/>
        </w:rPr>
      </w:pPr>
    </w:p>
    <w:p w14:paraId="68B34CA4" w14:textId="77777777" w:rsidR="00027DCF" w:rsidRPr="007D3B26" w:rsidRDefault="00027DCF" w:rsidP="00027DCF">
      <w:pPr>
        <w:pStyle w:val="Corpotesto"/>
        <w:spacing w:before="10"/>
        <w:rPr>
          <w:rFonts w:asciiTheme="minorHAnsi" w:hAnsiTheme="minorHAnsi" w:cstheme="minorHAnsi"/>
          <w:sz w:val="22"/>
          <w:szCs w:val="22"/>
        </w:rPr>
      </w:pPr>
    </w:p>
    <w:p w14:paraId="4190140F" w14:textId="77777777" w:rsidR="00027DCF" w:rsidRPr="007D3B26" w:rsidRDefault="00027DCF" w:rsidP="00027DCF">
      <w:pPr>
        <w:ind w:left="73"/>
        <w:jc w:val="center"/>
        <w:rPr>
          <w:rFonts w:asciiTheme="minorHAnsi" w:hAnsiTheme="minorHAnsi" w:cstheme="minorHAnsi"/>
          <w:b/>
        </w:rPr>
      </w:pPr>
      <w:r w:rsidRPr="007D3B26">
        <w:rPr>
          <w:rFonts w:asciiTheme="minorHAnsi" w:hAnsiTheme="minorHAnsi" w:cstheme="minorHAnsi"/>
          <w:b/>
        </w:rPr>
        <w:t>DELIBERA</w:t>
      </w:r>
    </w:p>
    <w:p w14:paraId="4F5E4D2E" w14:textId="77777777" w:rsidR="00027DCF" w:rsidRPr="007D3B26" w:rsidRDefault="00027DCF" w:rsidP="00027DCF">
      <w:pPr>
        <w:pStyle w:val="Corpotesto"/>
        <w:spacing w:before="10"/>
        <w:rPr>
          <w:rFonts w:asciiTheme="minorHAnsi" w:hAnsiTheme="minorHAnsi" w:cstheme="minorHAnsi"/>
          <w:b/>
          <w:sz w:val="22"/>
          <w:szCs w:val="22"/>
        </w:rPr>
      </w:pPr>
    </w:p>
    <w:p w14:paraId="7BDEA114" w14:textId="15307DB8" w:rsidR="00027DCF" w:rsidRDefault="00027DCF" w:rsidP="00701C5B">
      <w:pPr>
        <w:pStyle w:val="Paragrafoelenco"/>
        <w:numPr>
          <w:ilvl w:val="0"/>
          <w:numId w:val="1"/>
        </w:numPr>
        <w:tabs>
          <w:tab w:val="left" w:pos="1313"/>
        </w:tabs>
        <w:spacing w:before="1" w:line="249" w:lineRule="auto"/>
        <w:ind w:left="284" w:right="109" w:hanging="426"/>
        <w:jc w:val="both"/>
        <w:rPr>
          <w:rFonts w:asciiTheme="minorHAnsi" w:hAnsiTheme="minorHAnsi" w:cstheme="minorHAnsi"/>
        </w:rPr>
      </w:pPr>
      <w:r w:rsidRPr="007D3B26">
        <w:rPr>
          <w:rFonts w:asciiTheme="minorHAnsi" w:hAnsiTheme="minorHAnsi" w:cstheme="minorHAnsi"/>
        </w:rPr>
        <w:t>Di approvare il "</w:t>
      </w:r>
      <w:r w:rsidRPr="007D3B26">
        <w:rPr>
          <w:rFonts w:asciiTheme="minorHAnsi" w:hAnsiTheme="minorHAnsi" w:cstheme="minorHAnsi"/>
          <w:i/>
        </w:rPr>
        <w:t>REGOLAMENTO GRUPPO COMUNALE VOLONTARI PROTEZIONE</w:t>
      </w:r>
      <w:r w:rsidRPr="007D3B26">
        <w:rPr>
          <w:rFonts w:asciiTheme="minorHAnsi" w:hAnsiTheme="minorHAnsi" w:cstheme="minorHAnsi"/>
          <w:i/>
          <w:spacing w:val="1"/>
        </w:rPr>
        <w:t xml:space="preserve"> </w:t>
      </w:r>
      <w:r w:rsidRPr="007D3B26">
        <w:rPr>
          <w:rFonts w:asciiTheme="minorHAnsi" w:hAnsiTheme="minorHAnsi" w:cstheme="minorHAnsi"/>
          <w:i/>
        </w:rPr>
        <w:t>CIVILE</w:t>
      </w:r>
      <w:r w:rsidRPr="007D3B26">
        <w:rPr>
          <w:rFonts w:asciiTheme="minorHAnsi" w:hAnsiTheme="minorHAnsi" w:cstheme="minorHAnsi"/>
          <w:i/>
          <w:spacing w:val="1"/>
        </w:rPr>
        <w:t xml:space="preserve"> </w:t>
      </w:r>
      <w:r w:rsidRPr="007D3B26">
        <w:rPr>
          <w:rFonts w:asciiTheme="minorHAnsi" w:hAnsiTheme="minorHAnsi" w:cstheme="minorHAnsi"/>
          <w:i/>
        </w:rPr>
        <w:t>DI</w:t>
      </w:r>
      <w:r w:rsidRPr="007D3B26">
        <w:rPr>
          <w:rFonts w:asciiTheme="minorHAnsi" w:hAnsiTheme="minorHAnsi" w:cstheme="minorHAnsi"/>
          <w:i/>
          <w:spacing w:val="1"/>
        </w:rPr>
        <w:t xml:space="preserve"> </w:t>
      </w:r>
      <w:r w:rsidRPr="007D3B26">
        <w:rPr>
          <w:rFonts w:asciiTheme="minorHAnsi" w:hAnsiTheme="minorHAnsi" w:cstheme="minorHAnsi"/>
          <w:i/>
        </w:rPr>
        <w:t>BORGO</w:t>
      </w:r>
      <w:r w:rsidRPr="007D3B26">
        <w:rPr>
          <w:rFonts w:asciiTheme="minorHAnsi" w:hAnsiTheme="minorHAnsi" w:cstheme="minorHAnsi"/>
          <w:i/>
          <w:spacing w:val="1"/>
        </w:rPr>
        <w:t xml:space="preserve"> </w:t>
      </w:r>
      <w:r w:rsidRPr="007D3B26">
        <w:rPr>
          <w:rFonts w:asciiTheme="minorHAnsi" w:hAnsiTheme="minorHAnsi" w:cstheme="minorHAnsi"/>
          <w:i/>
        </w:rPr>
        <w:t>DI</w:t>
      </w:r>
      <w:r w:rsidRPr="007D3B26">
        <w:rPr>
          <w:rFonts w:asciiTheme="minorHAnsi" w:hAnsiTheme="minorHAnsi" w:cstheme="minorHAnsi"/>
          <w:i/>
          <w:spacing w:val="1"/>
        </w:rPr>
        <w:t xml:space="preserve"> </w:t>
      </w:r>
      <w:r w:rsidRPr="007D3B26">
        <w:rPr>
          <w:rFonts w:asciiTheme="minorHAnsi" w:hAnsiTheme="minorHAnsi" w:cstheme="minorHAnsi"/>
          <w:i/>
        </w:rPr>
        <w:t>TERZO“</w:t>
      </w:r>
      <w:r w:rsidRPr="007D3B26">
        <w:rPr>
          <w:rFonts w:asciiTheme="minorHAnsi" w:hAnsiTheme="minorHAnsi" w:cstheme="minorHAnsi"/>
          <w:i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composto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da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1</w:t>
      </w:r>
      <w:r w:rsidR="00701C5B">
        <w:rPr>
          <w:rFonts w:asciiTheme="minorHAnsi" w:hAnsiTheme="minorHAnsi" w:cstheme="minorHAnsi"/>
        </w:rPr>
        <w:t>6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articoli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che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allegato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alla</w:t>
      </w:r>
      <w:r w:rsidRPr="007D3B26">
        <w:rPr>
          <w:rFonts w:asciiTheme="minorHAnsi" w:hAnsiTheme="minorHAnsi" w:cstheme="minorHAnsi"/>
          <w:spacing w:val="57"/>
        </w:rPr>
        <w:t xml:space="preserve"> </w:t>
      </w:r>
      <w:r w:rsidRPr="007D3B26">
        <w:rPr>
          <w:rFonts w:asciiTheme="minorHAnsi" w:hAnsiTheme="minorHAnsi" w:cstheme="minorHAnsi"/>
        </w:rPr>
        <w:t>presente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deliberazione ne forma parte integrante</w:t>
      </w:r>
      <w:r w:rsidRPr="007D3B26">
        <w:rPr>
          <w:rFonts w:asciiTheme="minorHAnsi" w:hAnsiTheme="minorHAnsi" w:cstheme="minorHAnsi"/>
          <w:spacing w:val="1"/>
        </w:rPr>
        <w:t xml:space="preserve"> </w:t>
      </w:r>
      <w:r w:rsidRPr="007D3B26">
        <w:rPr>
          <w:rFonts w:asciiTheme="minorHAnsi" w:hAnsiTheme="minorHAnsi" w:cstheme="minorHAnsi"/>
        </w:rPr>
        <w:t>e sostanziale</w:t>
      </w:r>
      <w:r>
        <w:rPr>
          <w:rFonts w:asciiTheme="minorHAnsi" w:hAnsiTheme="minorHAnsi" w:cstheme="minorHAnsi"/>
        </w:rPr>
        <w:t>;</w:t>
      </w:r>
    </w:p>
    <w:p w14:paraId="010DF774" w14:textId="77777777" w:rsidR="00027DCF" w:rsidRDefault="00027DCF" w:rsidP="00701C5B">
      <w:pPr>
        <w:pStyle w:val="Paragrafoelenco"/>
        <w:tabs>
          <w:tab w:val="left" w:pos="1313"/>
        </w:tabs>
        <w:spacing w:before="1" w:line="249" w:lineRule="auto"/>
        <w:ind w:left="284" w:right="109" w:hanging="426"/>
        <w:rPr>
          <w:rFonts w:asciiTheme="minorHAnsi" w:hAnsiTheme="minorHAnsi" w:cstheme="minorHAnsi"/>
        </w:rPr>
      </w:pPr>
    </w:p>
    <w:p w14:paraId="0514FA78" w14:textId="77777777" w:rsidR="00027DCF" w:rsidRDefault="00027DCF" w:rsidP="00701C5B">
      <w:pPr>
        <w:pStyle w:val="Paragrafoelenco"/>
        <w:numPr>
          <w:ilvl w:val="0"/>
          <w:numId w:val="1"/>
        </w:numPr>
        <w:tabs>
          <w:tab w:val="left" w:pos="1313"/>
        </w:tabs>
        <w:spacing w:before="1" w:line="249" w:lineRule="auto"/>
        <w:ind w:left="284" w:right="109" w:hanging="426"/>
        <w:jc w:val="both"/>
        <w:rPr>
          <w:rFonts w:asciiTheme="minorHAnsi" w:hAnsiTheme="minorHAnsi" w:cstheme="minorHAnsi"/>
        </w:rPr>
      </w:pPr>
      <w:r w:rsidRPr="00027DCF">
        <w:rPr>
          <w:rFonts w:asciiTheme="minorHAnsi" w:hAnsiTheme="minorHAnsi" w:cstheme="minorHAnsi"/>
        </w:rPr>
        <w:t>Di trasmettere alla Provincia di Bergamo, per gli adempimenti di competenza, la presente</w:t>
      </w:r>
      <w:r w:rsidRPr="00027DCF">
        <w:rPr>
          <w:rFonts w:asciiTheme="minorHAnsi" w:hAnsiTheme="minorHAnsi" w:cstheme="minorHAnsi"/>
          <w:spacing w:val="1"/>
        </w:rPr>
        <w:t xml:space="preserve"> </w:t>
      </w:r>
      <w:r w:rsidRPr="00027DCF">
        <w:rPr>
          <w:rFonts w:asciiTheme="minorHAnsi" w:hAnsiTheme="minorHAnsi" w:cstheme="minorHAnsi"/>
        </w:rPr>
        <w:t>deliberazione</w:t>
      </w:r>
      <w:r w:rsidR="00701C5B">
        <w:rPr>
          <w:rFonts w:asciiTheme="minorHAnsi" w:hAnsiTheme="minorHAnsi" w:cstheme="minorHAnsi"/>
        </w:rPr>
        <w:t>.</w:t>
      </w:r>
    </w:p>
    <w:p w14:paraId="5C80B453" w14:textId="77777777" w:rsidR="00701C5B" w:rsidRDefault="00701C5B" w:rsidP="00701C5B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738EA367" w14:textId="77777777" w:rsidR="00701C5B" w:rsidRDefault="00701C5B" w:rsidP="00701C5B">
      <w:pPr>
        <w:jc w:val="both"/>
        <w:rPr>
          <w:rFonts w:asciiTheme="minorHAnsi" w:eastAsia="Times New Roman" w:hAnsiTheme="minorHAnsi" w:cstheme="minorHAnsi"/>
          <w:color w:val="000000"/>
        </w:rPr>
      </w:pPr>
    </w:p>
    <w:p w14:paraId="12D8FB7C" w14:textId="122A15AF" w:rsidR="00701C5B" w:rsidRPr="00701C5B" w:rsidRDefault="00701C5B" w:rsidP="00701C5B">
      <w:pPr>
        <w:jc w:val="both"/>
        <w:rPr>
          <w:rFonts w:asciiTheme="minorHAnsi" w:eastAsia="Times New Roman" w:hAnsiTheme="minorHAnsi" w:cstheme="minorHAnsi"/>
          <w:color w:val="000000"/>
          <w:sz w:val="27"/>
          <w:szCs w:val="27"/>
        </w:rPr>
      </w:pPr>
      <w:r w:rsidRPr="00701C5B">
        <w:rPr>
          <w:rFonts w:asciiTheme="minorHAnsi" w:eastAsia="Times New Roman" w:hAnsiTheme="minorHAnsi" w:cstheme="minorHAnsi"/>
          <w:color w:val="000000"/>
        </w:rPr>
        <w:t>Successivamente,</w:t>
      </w:r>
    </w:p>
    <w:p w14:paraId="29348AB5" w14:textId="77777777" w:rsidR="00701C5B" w:rsidRPr="00423F04" w:rsidRDefault="00701C5B" w:rsidP="00423F04">
      <w:pPr>
        <w:pStyle w:val="Paragrafoelenco"/>
        <w:ind w:left="906" w:right="113" w:firstLine="0"/>
        <w:jc w:val="center"/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</w:pPr>
      <w:r w:rsidRPr="00423F04">
        <w:rPr>
          <w:rFonts w:asciiTheme="minorHAnsi" w:eastAsia="Times New Roman" w:hAnsiTheme="minorHAnsi" w:cstheme="minorHAnsi"/>
          <w:b/>
          <w:bCs/>
          <w:color w:val="000000"/>
        </w:rPr>
        <w:t>IL CONSIGLIO COMUNALE</w:t>
      </w:r>
    </w:p>
    <w:p w14:paraId="5FBA003E" w14:textId="2AAC922C" w:rsidR="00701C5B" w:rsidRPr="00701C5B" w:rsidRDefault="00701C5B" w:rsidP="00423F04">
      <w:pPr>
        <w:pStyle w:val="Paragrafoelenco"/>
        <w:ind w:left="906" w:right="113" w:firstLine="0"/>
        <w:jc w:val="both"/>
        <w:rPr>
          <w:rFonts w:asciiTheme="minorHAnsi" w:eastAsia="Times New Roman" w:hAnsiTheme="minorHAnsi" w:cstheme="minorHAnsi"/>
          <w:color w:val="000000"/>
          <w:sz w:val="27"/>
          <w:szCs w:val="27"/>
        </w:rPr>
      </w:pPr>
    </w:p>
    <w:p w14:paraId="7DA83717" w14:textId="77777777" w:rsidR="00701C5B" w:rsidRPr="00701C5B" w:rsidRDefault="00701C5B" w:rsidP="00423F04">
      <w:pPr>
        <w:pStyle w:val="Paragrafoelenco"/>
        <w:ind w:left="906" w:hanging="906"/>
        <w:jc w:val="both"/>
        <w:rPr>
          <w:rFonts w:asciiTheme="minorHAnsi" w:eastAsia="Times New Roman" w:hAnsiTheme="minorHAnsi" w:cstheme="minorHAnsi"/>
          <w:color w:val="000000"/>
          <w:sz w:val="27"/>
          <w:szCs w:val="27"/>
        </w:rPr>
      </w:pPr>
      <w:r w:rsidRPr="00701C5B">
        <w:rPr>
          <w:rFonts w:asciiTheme="minorHAnsi" w:eastAsia="Times New Roman" w:hAnsiTheme="minorHAnsi" w:cstheme="minorHAnsi"/>
          <w:color w:val="000000"/>
        </w:rPr>
        <w:t>RAVVISATA l’urgenza di dare immediata attuazione al presente provvedimento;</w:t>
      </w:r>
    </w:p>
    <w:p w14:paraId="39567520" w14:textId="77777777" w:rsidR="00701C5B" w:rsidRPr="00701C5B" w:rsidRDefault="00701C5B" w:rsidP="00423F04">
      <w:pPr>
        <w:pStyle w:val="Paragrafoelenco"/>
        <w:ind w:left="906" w:hanging="906"/>
        <w:jc w:val="both"/>
        <w:rPr>
          <w:rFonts w:asciiTheme="minorHAnsi" w:eastAsia="Times New Roman" w:hAnsiTheme="minorHAnsi" w:cstheme="minorHAnsi"/>
          <w:color w:val="000000"/>
          <w:sz w:val="27"/>
          <w:szCs w:val="27"/>
        </w:rPr>
      </w:pPr>
      <w:r w:rsidRPr="00701C5B">
        <w:rPr>
          <w:rFonts w:asciiTheme="minorHAnsi" w:eastAsia="Times New Roman" w:hAnsiTheme="minorHAnsi" w:cstheme="minorHAnsi"/>
          <w:color w:val="000000"/>
        </w:rPr>
        <w:t>VISTO l’art. 134, comma 4, del T.U.E.L., approvato con D.Lgs. 267/2000;</w:t>
      </w:r>
    </w:p>
    <w:p w14:paraId="44D82B8F" w14:textId="77777777" w:rsidR="00701C5B" w:rsidRPr="00701C5B" w:rsidRDefault="00701C5B" w:rsidP="00423F04">
      <w:pPr>
        <w:pStyle w:val="Paragrafoelenco"/>
        <w:ind w:left="906" w:hanging="906"/>
        <w:jc w:val="both"/>
        <w:rPr>
          <w:rFonts w:asciiTheme="minorHAnsi" w:eastAsia="Times New Roman" w:hAnsiTheme="minorHAnsi" w:cstheme="minorHAnsi"/>
          <w:color w:val="000000"/>
          <w:sz w:val="27"/>
          <w:szCs w:val="27"/>
        </w:rPr>
      </w:pPr>
      <w:r w:rsidRPr="00701C5B">
        <w:rPr>
          <w:rFonts w:ascii="Calibri" w:hAnsi="Calibri" w:cs="Calibri"/>
          <w:color w:val="000000"/>
        </w:rPr>
        <w:t>Con voti favorevoli n. __, astenuti n. __, contrari n. __</w:t>
      </w:r>
      <w:r w:rsidRPr="00701C5B">
        <w:rPr>
          <w:rFonts w:asciiTheme="minorHAnsi" w:eastAsia="Times New Roman" w:hAnsiTheme="minorHAnsi" w:cstheme="minorHAnsi"/>
          <w:color w:val="000000"/>
        </w:rPr>
        <w:t>, espressi nelle forme di legge,</w:t>
      </w:r>
    </w:p>
    <w:p w14:paraId="340BEC1C" w14:textId="77777777" w:rsidR="00701C5B" w:rsidRPr="00701C5B" w:rsidRDefault="00701C5B" w:rsidP="00423F04">
      <w:pPr>
        <w:pStyle w:val="Paragrafoelenco"/>
        <w:ind w:left="906" w:firstLine="0"/>
        <w:jc w:val="both"/>
        <w:rPr>
          <w:rFonts w:asciiTheme="minorHAnsi" w:eastAsia="Times New Roman" w:hAnsiTheme="minorHAnsi" w:cstheme="minorHAnsi"/>
          <w:color w:val="000000"/>
          <w:sz w:val="27"/>
          <w:szCs w:val="27"/>
        </w:rPr>
      </w:pPr>
      <w:r w:rsidRPr="00701C5B">
        <w:rPr>
          <w:rFonts w:asciiTheme="minorHAnsi" w:eastAsia="Times New Roman" w:hAnsiTheme="minorHAnsi" w:cstheme="minorHAnsi"/>
          <w:color w:val="000000"/>
        </w:rPr>
        <w:t> </w:t>
      </w:r>
    </w:p>
    <w:p w14:paraId="486DBBDF" w14:textId="77777777" w:rsidR="00701C5B" w:rsidRPr="00423F04" w:rsidRDefault="00701C5B" w:rsidP="00423F04">
      <w:pPr>
        <w:pStyle w:val="Paragrafoelenco"/>
        <w:ind w:left="906" w:right="112" w:firstLine="0"/>
        <w:jc w:val="center"/>
        <w:rPr>
          <w:rFonts w:asciiTheme="minorHAnsi" w:eastAsia="Times New Roman" w:hAnsiTheme="minorHAnsi" w:cstheme="minorHAnsi"/>
          <w:b/>
          <w:bCs/>
          <w:color w:val="000000"/>
          <w:sz w:val="27"/>
          <w:szCs w:val="27"/>
        </w:rPr>
      </w:pPr>
      <w:r w:rsidRPr="00423F04">
        <w:rPr>
          <w:rFonts w:asciiTheme="minorHAnsi" w:eastAsia="Times New Roman" w:hAnsiTheme="minorHAnsi" w:cstheme="minorHAnsi"/>
          <w:b/>
          <w:bCs/>
          <w:color w:val="000000"/>
        </w:rPr>
        <w:t>DELIBERA</w:t>
      </w:r>
    </w:p>
    <w:p w14:paraId="34CD41B7" w14:textId="77777777" w:rsidR="00701C5B" w:rsidRPr="00701C5B" w:rsidRDefault="00701C5B" w:rsidP="00423F04">
      <w:pPr>
        <w:pStyle w:val="Paragrafoelenco"/>
        <w:ind w:left="906" w:right="112" w:firstLine="0"/>
        <w:jc w:val="both"/>
        <w:rPr>
          <w:rFonts w:asciiTheme="minorHAnsi" w:eastAsia="Times New Roman" w:hAnsiTheme="minorHAnsi" w:cstheme="minorHAnsi"/>
          <w:color w:val="000000"/>
          <w:sz w:val="27"/>
          <w:szCs w:val="27"/>
        </w:rPr>
      </w:pPr>
      <w:r w:rsidRPr="00701C5B">
        <w:rPr>
          <w:rFonts w:asciiTheme="minorHAnsi" w:eastAsia="Times New Roman" w:hAnsiTheme="minorHAnsi" w:cstheme="minorHAnsi"/>
          <w:color w:val="000000"/>
        </w:rPr>
        <w:t> </w:t>
      </w:r>
    </w:p>
    <w:p w14:paraId="2C6C1DFA" w14:textId="63106611" w:rsidR="00701C5B" w:rsidRPr="00050C13" w:rsidRDefault="00701C5B" w:rsidP="00050C13">
      <w:pPr>
        <w:pStyle w:val="Paragrafoelenco"/>
        <w:ind w:left="906" w:hanging="906"/>
        <w:jc w:val="both"/>
        <w:rPr>
          <w:rFonts w:asciiTheme="minorHAnsi" w:eastAsia="Times New Roman" w:hAnsiTheme="minorHAnsi" w:cstheme="minorHAnsi"/>
          <w:color w:val="000000"/>
          <w:sz w:val="27"/>
          <w:szCs w:val="27"/>
        </w:rPr>
        <w:sectPr w:rsidR="00701C5B" w:rsidRPr="00050C13" w:rsidSect="00A8458C">
          <w:pgSz w:w="11900" w:h="16840"/>
          <w:pgMar w:top="1480" w:right="1020" w:bottom="1260" w:left="940" w:header="0" w:footer="1061" w:gutter="0"/>
          <w:cols w:space="720"/>
        </w:sectPr>
      </w:pPr>
      <w:r w:rsidRPr="00701C5B">
        <w:rPr>
          <w:rFonts w:asciiTheme="minorHAnsi" w:eastAsia="Times New Roman" w:hAnsiTheme="minorHAnsi" w:cstheme="minorHAnsi"/>
          <w:color w:val="000000"/>
        </w:rPr>
        <w:t>di dichiarare il presente atto immediatamente eseguibil</w:t>
      </w:r>
      <w:r w:rsidR="00541554">
        <w:rPr>
          <w:rFonts w:asciiTheme="minorHAnsi" w:eastAsia="Times New Roman" w:hAnsiTheme="minorHAnsi" w:cstheme="minorHAnsi"/>
          <w:color w:val="000000"/>
        </w:rPr>
        <w:t>e.</w:t>
      </w:r>
    </w:p>
    <w:bookmarkEnd w:id="0"/>
    <w:p w14:paraId="6A12BE02" w14:textId="75F58908" w:rsidR="008D6A98" w:rsidRDefault="008D6A98" w:rsidP="00676DD0"/>
    <w:sectPr w:rsidR="008D6A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851"/>
    <w:multiLevelType w:val="hybridMultilevel"/>
    <w:tmpl w:val="1BC00F16"/>
    <w:lvl w:ilvl="0" w:tplc="47643802">
      <w:numFmt w:val="bullet"/>
      <w:lvlText w:val="-"/>
      <w:lvlJc w:val="left"/>
      <w:pPr>
        <w:ind w:left="720" w:hanging="360"/>
      </w:pPr>
      <w:rPr>
        <w:rFonts w:ascii="Calibri" w:eastAsia="Arial MT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54311"/>
    <w:multiLevelType w:val="hybridMultilevel"/>
    <w:tmpl w:val="44F27442"/>
    <w:lvl w:ilvl="0" w:tplc="6622A27A">
      <w:numFmt w:val="bullet"/>
      <w:lvlText w:val="○"/>
      <w:lvlJc w:val="left"/>
      <w:pPr>
        <w:ind w:left="776" w:hanging="348"/>
      </w:pPr>
      <w:rPr>
        <w:rFonts w:ascii="Lucida Sans Unicode" w:eastAsia="Lucida Sans Unicode" w:hAnsi="Lucida Sans Unicode" w:cs="Lucida Sans Unicode" w:hint="default"/>
        <w:w w:val="76"/>
        <w:sz w:val="23"/>
        <w:szCs w:val="23"/>
        <w:lang w:val="it-IT" w:eastAsia="en-US" w:bidi="ar-SA"/>
      </w:rPr>
    </w:lvl>
    <w:lvl w:ilvl="1" w:tplc="D3E6AA20">
      <w:numFmt w:val="bullet"/>
      <w:lvlText w:val="•"/>
      <w:lvlJc w:val="left"/>
      <w:pPr>
        <w:ind w:left="1696" w:hanging="348"/>
      </w:pPr>
      <w:rPr>
        <w:rFonts w:hint="default"/>
        <w:lang w:val="it-IT" w:eastAsia="en-US" w:bidi="ar-SA"/>
      </w:rPr>
    </w:lvl>
    <w:lvl w:ilvl="2" w:tplc="03B825B8">
      <w:numFmt w:val="bullet"/>
      <w:lvlText w:val="•"/>
      <w:lvlJc w:val="left"/>
      <w:pPr>
        <w:ind w:left="2612" w:hanging="348"/>
      </w:pPr>
      <w:rPr>
        <w:rFonts w:hint="default"/>
        <w:lang w:val="it-IT" w:eastAsia="en-US" w:bidi="ar-SA"/>
      </w:rPr>
    </w:lvl>
    <w:lvl w:ilvl="3" w:tplc="6D024044">
      <w:numFmt w:val="bullet"/>
      <w:lvlText w:val="•"/>
      <w:lvlJc w:val="left"/>
      <w:pPr>
        <w:ind w:left="3528" w:hanging="348"/>
      </w:pPr>
      <w:rPr>
        <w:rFonts w:hint="default"/>
        <w:lang w:val="it-IT" w:eastAsia="en-US" w:bidi="ar-SA"/>
      </w:rPr>
    </w:lvl>
    <w:lvl w:ilvl="4" w:tplc="E27423B0">
      <w:numFmt w:val="bullet"/>
      <w:lvlText w:val="•"/>
      <w:lvlJc w:val="left"/>
      <w:pPr>
        <w:ind w:left="4444" w:hanging="348"/>
      </w:pPr>
      <w:rPr>
        <w:rFonts w:hint="default"/>
        <w:lang w:val="it-IT" w:eastAsia="en-US" w:bidi="ar-SA"/>
      </w:rPr>
    </w:lvl>
    <w:lvl w:ilvl="5" w:tplc="96CECE72">
      <w:numFmt w:val="bullet"/>
      <w:lvlText w:val="•"/>
      <w:lvlJc w:val="left"/>
      <w:pPr>
        <w:ind w:left="5360" w:hanging="348"/>
      </w:pPr>
      <w:rPr>
        <w:rFonts w:hint="default"/>
        <w:lang w:val="it-IT" w:eastAsia="en-US" w:bidi="ar-SA"/>
      </w:rPr>
    </w:lvl>
    <w:lvl w:ilvl="6" w:tplc="68948A72">
      <w:numFmt w:val="bullet"/>
      <w:lvlText w:val="•"/>
      <w:lvlJc w:val="left"/>
      <w:pPr>
        <w:ind w:left="6276" w:hanging="348"/>
      </w:pPr>
      <w:rPr>
        <w:rFonts w:hint="default"/>
        <w:lang w:val="it-IT" w:eastAsia="en-US" w:bidi="ar-SA"/>
      </w:rPr>
    </w:lvl>
    <w:lvl w:ilvl="7" w:tplc="C080A8AE">
      <w:numFmt w:val="bullet"/>
      <w:lvlText w:val="•"/>
      <w:lvlJc w:val="left"/>
      <w:pPr>
        <w:ind w:left="7192" w:hanging="348"/>
      </w:pPr>
      <w:rPr>
        <w:rFonts w:hint="default"/>
        <w:lang w:val="it-IT" w:eastAsia="en-US" w:bidi="ar-SA"/>
      </w:rPr>
    </w:lvl>
    <w:lvl w:ilvl="8" w:tplc="A72E42CE">
      <w:numFmt w:val="bullet"/>
      <w:lvlText w:val="•"/>
      <w:lvlJc w:val="left"/>
      <w:pPr>
        <w:ind w:left="8108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5D294998"/>
    <w:multiLevelType w:val="hybridMultilevel"/>
    <w:tmpl w:val="7326D17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A908F0"/>
    <w:multiLevelType w:val="hybridMultilevel"/>
    <w:tmpl w:val="1EA642B0"/>
    <w:lvl w:ilvl="0" w:tplc="E51E476E">
      <w:start w:val="1"/>
      <w:numFmt w:val="decimal"/>
      <w:lvlText w:val="%1."/>
      <w:lvlJc w:val="left"/>
      <w:pPr>
        <w:ind w:left="906" w:hanging="406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en-US" w:bidi="ar-SA"/>
      </w:rPr>
    </w:lvl>
    <w:lvl w:ilvl="1" w:tplc="D012D738">
      <w:numFmt w:val="bullet"/>
      <w:lvlText w:val="•"/>
      <w:lvlJc w:val="left"/>
      <w:pPr>
        <w:ind w:left="1804" w:hanging="406"/>
      </w:pPr>
      <w:rPr>
        <w:rFonts w:hint="default"/>
        <w:lang w:val="it-IT" w:eastAsia="en-US" w:bidi="ar-SA"/>
      </w:rPr>
    </w:lvl>
    <w:lvl w:ilvl="2" w:tplc="180603EC">
      <w:numFmt w:val="bullet"/>
      <w:lvlText w:val="•"/>
      <w:lvlJc w:val="left"/>
      <w:pPr>
        <w:ind w:left="2708" w:hanging="406"/>
      </w:pPr>
      <w:rPr>
        <w:rFonts w:hint="default"/>
        <w:lang w:val="it-IT" w:eastAsia="en-US" w:bidi="ar-SA"/>
      </w:rPr>
    </w:lvl>
    <w:lvl w:ilvl="3" w:tplc="B8D66710">
      <w:numFmt w:val="bullet"/>
      <w:lvlText w:val="•"/>
      <w:lvlJc w:val="left"/>
      <w:pPr>
        <w:ind w:left="3612" w:hanging="406"/>
      </w:pPr>
      <w:rPr>
        <w:rFonts w:hint="default"/>
        <w:lang w:val="it-IT" w:eastAsia="en-US" w:bidi="ar-SA"/>
      </w:rPr>
    </w:lvl>
    <w:lvl w:ilvl="4" w:tplc="727A1732">
      <w:numFmt w:val="bullet"/>
      <w:lvlText w:val="•"/>
      <w:lvlJc w:val="left"/>
      <w:pPr>
        <w:ind w:left="4516" w:hanging="406"/>
      </w:pPr>
      <w:rPr>
        <w:rFonts w:hint="default"/>
        <w:lang w:val="it-IT" w:eastAsia="en-US" w:bidi="ar-SA"/>
      </w:rPr>
    </w:lvl>
    <w:lvl w:ilvl="5" w:tplc="4D2E6536">
      <w:numFmt w:val="bullet"/>
      <w:lvlText w:val="•"/>
      <w:lvlJc w:val="left"/>
      <w:pPr>
        <w:ind w:left="5420" w:hanging="406"/>
      </w:pPr>
      <w:rPr>
        <w:rFonts w:hint="default"/>
        <w:lang w:val="it-IT" w:eastAsia="en-US" w:bidi="ar-SA"/>
      </w:rPr>
    </w:lvl>
    <w:lvl w:ilvl="6" w:tplc="39B4F8E0">
      <w:numFmt w:val="bullet"/>
      <w:lvlText w:val="•"/>
      <w:lvlJc w:val="left"/>
      <w:pPr>
        <w:ind w:left="6324" w:hanging="406"/>
      </w:pPr>
      <w:rPr>
        <w:rFonts w:hint="default"/>
        <w:lang w:val="it-IT" w:eastAsia="en-US" w:bidi="ar-SA"/>
      </w:rPr>
    </w:lvl>
    <w:lvl w:ilvl="7" w:tplc="36E8B702">
      <w:numFmt w:val="bullet"/>
      <w:lvlText w:val="•"/>
      <w:lvlJc w:val="left"/>
      <w:pPr>
        <w:ind w:left="7228" w:hanging="406"/>
      </w:pPr>
      <w:rPr>
        <w:rFonts w:hint="default"/>
        <w:lang w:val="it-IT" w:eastAsia="en-US" w:bidi="ar-SA"/>
      </w:rPr>
    </w:lvl>
    <w:lvl w:ilvl="8" w:tplc="625E2F18">
      <w:numFmt w:val="bullet"/>
      <w:lvlText w:val="•"/>
      <w:lvlJc w:val="left"/>
      <w:pPr>
        <w:ind w:left="8132" w:hanging="406"/>
      </w:pPr>
      <w:rPr>
        <w:rFonts w:hint="default"/>
        <w:lang w:val="it-IT" w:eastAsia="en-US" w:bidi="ar-SA"/>
      </w:rPr>
    </w:lvl>
  </w:abstractNum>
  <w:num w:numId="1" w16cid:durableId="1740516825">
    <w:abstractNumId w:val="3"/>
  </w:num>
  <w:num w:numId="2" w16cid:durableId="480925100">
    <w:abstractNumId w:val="1"/>
  </w:num>
  <w:num w:numId="3" w16cid:durableId="1025403731">
    <w:abstractNumId w:val="0"/>
  </w:num>
  <w:num w:numId="4" w16cid:durableId="20355741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DD0"/>
    <w:rsid w:val="00001FAA"/>
    <w:rsid w:val="00027DCF"/>
    <w:rsid w:val="00050C13"/>
    <w:rsid w:val="002D622B"/>
    <w:rsid w:val="00423F04"/>
    <w:rsid w:val="00541554"/>
    <w:rsid w:val="00676DD0"/>
    <w:rsid w:val="006C3122"/>
    <w:rsid w:val="00701C5B"/>
    <w:rsid w:val="008D6A98"/>
    <w:rsid w:val="009E1899"/>
    <w:rsid w:val="00A8458C"/>
    <w:rsid w:val="00E9028F"/>
    <w:rsid w:val="00F241D4"/>
    <w:rsid w:val="00F7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4B40"/>
  <w15:chartTrackingRefBased/>
  <w15:docId w15:val="{007CE018-2D7C-4A76-9500-23B06619C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6D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676DD0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76DD0"/>
    <w:rPr>
      <w:rFonts w:ascii="Arial MT" w:eastAsia="Arial MT" w:hAnsi="Arial MT" w:cs="Arial MT"/>
      <w:kern w:val="0"/>
      <w:sz w:val="24"/>
      <w:szCs w:val="24"/>
      <w14:ligatures w14:val="none"/>
    </w:rPr>
  </w:style>
  <w:style w:type="paragraph" w:styleId="Paragrafoelenco">
    <w:name w:val="List Paragraph"/>
    <w:basedOn w:val="Normale"/>
    <w:uiPriority w:val="1"/>
    <w:qFormat/>
    <w:rsid w:val="00676DD0"/>
    <w:pPr>
      <w:spacing w:line="277" w:lineRule="exact"/>
      <w:ind w:left="252" w:hanging="140"/>
    </w:pPr>
  </w:style>
  <w:style w:type="character" w:customStyle="1" w:styleId="estremi">
    <w:name w:val="estremi"/>
    <w:basedOn w:val="Carpredefinitoparagrafo"/>
    <w:rsid w:val="00027DCF"/>
  </w:style>
  <w:style w:type="paragraph" w:customStyle="1" w:styleId="titolodoc">
    <w:name w:val="titolodoc"/>
    <w:basedOn w:val="Normale"/>
    <w:rsid w:val="00027D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027D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0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ormelombardia.consiglio.regione.lombardia.it/normelombardia/accessibile/main.aspx?view=showpart&amp;urn=urn:nir:regione.lombardia:legge:2021-12-29;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Biava</dc:creator>
  <cp:keywords/>
  <dc:description/>
  <cp:lastModifiedBy>Sara Biava</cp:lastModifiedBy>
  <cp:revision>6</cp:revision>
  <dcterms:created xsi:type="dcterms:W3CDTF">2023-10-10T10:04:00Z</dcterms:created>
  <dcterms:modified xsi:type="dcterms:W3CDTF">2024-01-24T07:40:00Z</dcterms:modified>
</cp:coreProperties>
</file>