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815ED" w14:textId="77777777" w:rsidR="00FB63C3" w:rsidRDefault="00FB63C3" w:rsidP="00FB63C3">
      <w:pPr>
        <w:pStyle w:val="Default"/>
        <w:spacing w:line="480" w:lineRule="auto"/>
        <w:ind w:left="57" w:right="57"/>
        <w:jc w:val="both"/>
      </w:pPr>
    </w:p>
    <w:p w14:paraId="634DE2C3" w14:textId="77777777" w:rsidR="00FB63C3" w:rsidRPr="0050324B" w:rsidRDefault="00FB63C3" w:rsidP="00FB63C3">
      <w:pPr>
        <w:pStyle w:val="Default"/>
        <w:spacing w:line="480" w:lineRule="auto"/>
        <w:ind w:left="57" w:right="57"/>
        <w:jc w:val="right"/>
        <w:rPr>
          <w:sz w:val="18"/>
          <w:szCs w:val="18"/>
        </w:rPr>
      </w:pPr>
      <w:r w:rsidRPr="0050324B">
        <w:rPr>
          <w:sz w:val="18"/>
          <w:szCs w:val="18"/>
        </w:rPr>
        <w:t xml:space="preserve"> REP. n. </w:t>
      </w:r>
    </w:p>
    <w:p w14:paraId="3E013F7C" w14:textId="77777777" w:rsidR="00FB63C3" w:rsidRPr="0050324B" w:rsidRDefault="00FB63C3" w:rsidP="00FB63C3">
      <w:pPr>
        <w:pStyle w:val="Default"/>
        <w:ind w:left="57" w:right="57"/>
        <w:jc w:val="center"/>
      </w:pPr>
      <w:r w:rsidRPr="0050324B">
        <w:rPr>
          <w:b/>
          <w:bCs/>
        </w:rPr>
        <w:t>COMUNE DI PERFUGAS</w:t>
      </w:r>
    </w:p>
    <w:p w14:paraId="50ED606C" w14:textId="77777777" w:rsidR="00FB63C3" w:rsidRPr="0050324B" w:rsidRDefault="00FB63C3" w:rsidP="00FB63C3">
      <w:pPr>
        <w:pStyle w:val="Default"/>
        <w:ind w:left="57" w:right="57"/>
        <w:jc w:val="center"/>
      </w:pPr>
      <w:r w:rsidRPr="0050324B">
        <w:t>Provincia di Sassari</w:t>
      </w:r>
    </w:p>
    <w:p w14:paraId="3D98EA0C" w14:textId="77777777" w:rsidR="00FB63C3" w:rsidRPr="0050324B" w:rsidRDefault="00FB63C3" w:rsidP="00FB63C3">
      <w:pPr>
        <w:pStyle w:val="Default"/>
        <w:ind w:left="57" w:right="57"/>
        <w:jc w:val="center"/>
      </w:pPr>
    </w:p>
    <w:p w14:paraId="2E57ADE5" w14:textId="77777777" w:rsidR="00FB63C3" w:rsidRPr="00014510" w:rsidRDefault="00FB63C3" w:rsidP="00FB63C3">
      <w:pPr>
        <w:pStyle w:val="Default"/>
        <w:ind w:left="57" w:right="57"/>
        <w:jc w:val="center"/>
        <w:rPr>
          <w:sz w:val="18"/>
          <w:szCs w:val="18"/>
        </w:rPr>
      </w:pPr>
    </w:p>
    <w:p w14:paraId="45CA1236" w14:textId="77777777" w:rsidR="00C511FC" w:rsidRPr="00487491" w:rsidRDefault="00FB63C3" w:rsidP="00C511FC">
      <w:pPr>
        <w:pStyle w:val="TableParagraph"/>
        <w:spacing w:before="9" w:line="360" w:lineRule="auto"/>
        <w:rPr>
          <w:rFonts w:ascii="Times New Roman" w:eastAsia="Times New Roman" w:hAnsi="Times New Roman" w:cs="Times New Roman"/>
          <w:sz w:val="20"/>
          <w:szCs w:val="20"/>
          <w:lang w:val="it-IT"/>
        </w:rPr>
      </w:pPr>
      <w:r w:rsidRPr="00014510">
        <w:rPr>
          <w:b/>
          <w:bCs/>
          <w:sz w:val="18"/>
          <w:szCs w:val="18"/>
        </w:rPr>
        <w:t xml:space="preserve">LAVORI DI </w:t>
      </w:r>
      <w:r w:rsidRPr="00014510">
        <w:rPr>
          <w:rFonts w:ascii="Calibri" w:hAnsi="Calibri" w:cs="Calibri"/>
          <w:sz w:val="18"/>
          <w:szCs w:val="18"/>
        </w:rPr>
        <w:t>“</w:t>
      </w:r>
      <w:r w:rsidR="0050324B" w:rsidRPr="00014510">
        <w:rPr>
          <w:b/>
          <w:bCs/>
          <w:i/>
          <w:iCs/>
          <w:sz w:val="18"/>
          <w:szCs w:val="18"/>
        </w:rPr>
        <w:t>Completamento e riqualificazione del centro storico</w:t>
      </w:r>
      <w:r w:rsidR="0050324B" w:rsidRPr="0050324B">
        <w:rPr>
          <w:b/>
          <w:bCs/>
          <w:sz w:val="18"/>
          <w:szCs w:val="18"/>
        </w:rPr>
        <w:t>”</w:t>
      </w:r>
      <w:r w:rsidRPr="00014510">
        <w:rPr>
          <w:b/>
          <w:bCs/>
          <w:sz w:val="18"/>
          <w:szCs w:val="18"/>
        </w:rPr>
        <w:t>, CUP</w:t>
      </w:r>
      <w:r w:rsidR="0050324B">
        <w:rPr>
          <w:b/>
          <w:bCs/>
          <w:sz w:val="18"/>
          <w:szCs w:val="18"/>
        </w:rPr>
        <w:t xml:space="preserve"> </w:t>
      </w:r>
      <w:r w:rsidR="00C511FC" w:rsidRPr="00487491">
        <w:rPr>
          <w:rFonts w:ascii="Tahoma"/>
          <w:spacing w:val="-1"/>
          <w:sz w:val="20"/>
          <w:lang w:val="it-IT"/>
        </w:rPr>
        <w:t>G91B23000620002</w:t>
      </w:r>
    </w:p>
    <w:p w14:paraId="29C9B39C" w14:textId="77777777" w:rsidR="0050324B" w:rsidRPr="00014510" w:rsidRDefault="0050324B" w:rsidP="00FB63C3">
      <w:pPr>
        <w:pStyle w:val="Default"/>
        <w:spacing w:line="480" w:lineRule="auto"/>
        <w:ind w:left="57" w:right="57"/>
        <w:jc w:val="both"/>
        <w:rPr>
          <w:sz w:val="18"/>
          <w:szCs w:val="18"/>
        </w:rPr>
      </w:pPr>
      <w:bookmarkStart w:id="0" w:name="_GoBack"/>
      <w:bookmarkEnd w:id="0"/>
    </w:p>
    <w:p w14:paraId="39FC2C15" w14:textId="77777777" w:rsidR="00FB63C3" w:rsidRPr="00014510" w:rsidRDefault="00FB63C3" w:rsidP="00FB63C3">
      <w:pPr>
        <w:pStyle w:val="Default"/>
        <w:spacing w:line="480" w:lineRule="auto"/>
        <w:ind w:left="57" w:right="57"/>
        <w:jc w:val="both"/>
        <w:rPr>
          <w:sz w:val="18"/>
          <w:szCs w:val="18"/>
        </w:rPr>
      </w:pPr>
      <w:r w:rsidRPr="00014510">
        <w:rPr>
          <w:sz w:val="18"/>
          <w:szCs w:val="18"/>
        </w:rPr>
        <w:t xml:space="preserve">L’anno </w:t>
      </w:r>
      <w:r w:rsidRPr="00014510">
        <w:rPr>
          <w:b/>
          <w:bCs/>
          <w:sz w:val="18"/>
          <w:szCs w:val="18"/>
        </w:rPr>
        <w:t>duemilaventicinque</w:t>
      </w:r>
      <w:r w:rsidRPr="00014510">
        <w:rPr>
          <w:sz w:val="18"/>
          <w:szCs w:val="18"/>
        </w:rPr>
        <w:t xml:space="preserve">, il giorno </w:t>
      </w:r>
      <w:r w:rsidRPr="00014510">
        <w:rPr>
          <w:b/>
          <w:bCs/>
          <w:sz w:val="18"/>
          <w:szCs w:val="18"/>
        </w:rPr>
        <w:t xml:space="preserve">                      </w:t>
      </w:r>
      <w:r w:rsidRPr="00014510">
        <w:rPr>
          <w:sz w:val="18"/>
          <w:szCs w:val="18"/>
        </w:rPr>
        <w:t xml:space="preserve">, del mese di </w:t>
      </w:r>
      <w:r w:rsidRPr="00014510">
        <w:rPr>
          <w:b/>
          <w:bCs/>
          <w:sz w:val="18"/>
          <w:szCs w:val="18"/>
        </w:rPr>
        <w:t xml:space="preserve">                        </w:t>
      </w:r>
      <w:r w:rsidRPr="00014510">
        <w:rPr>
          <w:sz w:val="18"/>
          <w:szCs w:val="18"/>
        </w:rPr>
        <w:t xml:space="preserve">in Perfugas, sede del Comune P.zza </w:t>
      </w:r>
      <w:proofErr w:type="spellStart"/>
      <w:r w:rsidRPr="00014510">
        <w:rPr>
          <w:sz w:val="18"/>
          <w:szCs w:val="18"/>
        </w:rPr>
        <w:t>Mannu</w:t>
      </w:r>
      <w:proofErr w:type="spellEnd"/>
      <w:r w:rsidRPr="00014510">
        <w:rPr>
          <w:sz w:val="18"/>
          <w:szCs w:val="18"/>
        </w:rPr>
        <w:t xml:space="preserve"> n. 1, presso l’ufficio del sottoscritto, davanti a me Dott.                                             </w:t>
      </w:r>
    </w:p>
    <w:p w14:paraId="1A33F540" w14:textId="77777777" w:rsidR="00FB63C3" w:rsidRPr="00014510" w:rsidRDefault="00FB63C3" w:rsidP="00FB63C3">
      <w:pPr>
        <w:pStyle w:val="Default"/>
        <w:spacing w:line="480" w:lineRule="auto"/>
        <w:ind w:left="57" w:right="57"/>
        <w:jc w:val="both"/>
        <w:rPr>
          <w:sz w:val="18"/>
          <w:szCs w:val="18"/>
        </w:rPr>
      </w:pPr>
      <w:r w:rsidRPr="00014510">
        <w:rPr>
          <w:sz w:val="18"/>
          <w:szCs w:val="18"/>
        </w:rPr>
        <w:t xml:space="preserve">                                , Segretario Comunale del Comune di Perfugas, autorizzato a rogare i contratti nell’interesse dell’Ente a norma dell’art. 97, comma 4 lett. c) e comma 5 del D.lgs. n. 267/2000 sono comparsi i Sig.ri: </w:t>
      </w:r>
    </w:p>
    <w:p w14:paraId="56546700" w14:textId="77777777" w:rsidR="00FB63C3" w:rsidRPr="00014510" w:rsidRDefault="00FB63C3" w:rsidP="00FB63C3">
      <w:pPr>
        <w:pStyle w:val="Default"/>
        <w:spacing w:line="480" w:lineRule="auto"/>
        <w:ind w:left="57" w:right="57"/>
        <w:jc w:val="both"/>
        <w:rPr>
          <w:sz w:val="18"/>
          <w:szCs w:val="18"/>
        </w:rPr>
      </w:pPr>
      <w:r w:rsidRPr="00014510">
        <w:rPr>
          <w:sz w:val="18"/>
          <w:szCs w:val="18"/>
        </w:rPr>
        <w:t xml:space="preserve">1) Giovanni </w:t>
      </w:r>
      <w:proofErr w:type="spellStart"/>
      <w:r w:rsidRPr="00014510">
        <w:rPr>
          <w:sz w:val="18"/>
          <w:szCs w:val="18"/>
        </w:rPr>
        <w:t>Filiziu</w:t>
      </w:r>
      <w:proofErr w:type="spellEnd"/>
      <w:r w:rsidRPr="00014510">
        <w:rPr>
          <w:sz w:val="18"/>
          <w:szCs w:val="18"/>
        </w:rPr>
        <w:t xml:space="preserve">, nato a Sassari il 19.08.1965, C.F.: FLZ GNN 65M19 I452R, domiciliato per l’ufficio presso la sede comunale, il quale, nella sua qualità di Responsabile dell’ Area Tecnica Manutentiva Vigilanza e attività Produttive del Comune di Perfugas dichiara di agire in legittima rappresentanza del medesimo Ente con sede in P.zza </w:t>
      </w:r>
      <w:proofErr w:type="spellStart"/>
      <w:r w:rsidRPr="00014510">
        <w:rPr>
          <w:sz w:val="18"/>
          <w:szCs w:val="18"/>
        </w:rPr>
        <w:t>Mannu</w:t>
      </w:r>
      <w:proofErr w:type="spellEnd"/>
      <w:r w:rsidRPr="00014510">
        <w:rPr>
          <w:sz w:val="18"/>
          <w:szCs w:val="18"/>
        </w:rPr>
        <w:t xml:space="preserve"> n. 1 – Codice Fiscale 00261120901 in nome e per conto e nell’esclusivo interesse del Comune medesimo. Ed inoltre dichiara ai sensi e per gli effetti dell’articolo 47 del d.p.r. n. 445/2000, consapevole delle sanzioni penali previste dall’art. 76 del citato decreto per le ipotesi di falsità in atti e dichiarazioni mendaci, di non trovarsi in una situazione di conflitto di interesse, anche potenziale o di incompatibilità di cui agli articoli 6 bis della legge 241/90, 7 del DPR. n. 62/2013 e del codice di comportamento integrativo del Comune di Perfugas e che non ricorrono le situazioni e i comportamenti di cui all’art. 14 del D.P.R. 2 </w:t>
      </w:r>
    </w:p>
    <w:p w14:paraId="7F00412A" w14:textId="77777777" w:rsidR="00FB63C3" w:rsidRPr="00014510" w:rsidRDefault="00FB63C3" w:rsidP="00FB63C3">
      <w:pPr>
        <w:pStyle w:val="Default"/>
        <w:spacing w:line="480" w:lineRule="auto"/>
        <w:ind w:left="57" w:right="57"/>
        <w:jc w:val="both"/>
        <w:rPr>
          <w:color w:val="auto"/>
          <w:sz w:val="18"/>
          <w:szCs w:val="18"/>
        </w:rPr>
      </w:pPr>
    </w:p>
    <w:p w14:paraId="47D0E41D" w14:textId="77777777" w:rsidR="00FB63C3" w:rsidRPr="00014510" w:rsidRDefault="00FB63C3" w:rsidP="00FB63C3">
      <w:pPr>
        <w:pStyle w:val="Default"/>
        <w:spacing w:line="480" w:lineRule="auto"/>
        <w:ind w:left="57" w:right="57"/>
        <w:jc w:val="both"/>
        <w:rPr>
          <w:color w:val="auto"/>
          <w:sz w:val="18"/>
          <w:szCs w:val="18"/>
        </w:rPr>
      </w:pPr>
    </w:p>
    <w:p w14:paraId="33CC101E" w14:textId="77777777" w:rsidR="00FB63C3" w:rsidRPr="00014510" w:rsidRDefault="00FB63C3" w:rsidP="00FB63C3">
      <w:pPr>
        <w:pStyle w:val="Default"/>
        <w:spacing w:line="480" w:lineRule="auto"/>
        <w:ind w:left="57" w:right="57"/>
        <w:jc w:val="both"/>
        <w:rPr>
          <w:color w:val="auto"/>
          <w:sz w:val="18"/>
          <w:szCs w:val="18"/>
        </w:rPr>
      </w:pPr>
    </w:p>
    <w:p w14:paraId="369311BC" w14:textId="77777777" w:rsidR="00FB63C3" w:rsidRPr="00014510" w:rsidRDefault="00FB63C3" w:rsidP="00FB63C3">
      <w:pPr>
        <w:pStyle w:val="Default"/>
        <w:pageBreakBefore/>
        <w:spacing w:line="480" w:lineRule="auto"/>
        <w:ind w:right="57"/>
        <w:jc w:val="both"/>
        <w:rPr>
          <w:color w:val="auto"/>
          <w:sz w:val="18"/>
          <w:szCs w:val="18"/>
        </w:rPr>
      </w:pPr>
      <w:r w:rsidRPr="00014510">
        <w:rPr>
          <w:color w:val="auto"/>
          <w:sz w:val="18"/>
          <w:szCs w:val="18"/>
        </w:rPr>
        <w:lastRenderedPageBreak/>
        <w:t xml:space="preserve">n. 62/2013 e del citato codice di comportamento approvato con Deliberazione della Giunta Comunale n. 115 del 13.12.2017. </w:t>
      </w:r>
    </w:p>
    <w:p w14:paraId="431C3409"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2) Il Sig.                      , nato ad                         il               , C.F. (                                  </w:t>
      </w:r>
    </w:p>
    <w:p w14:paraId="2C0515D6"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 in qualità di Titolare dell’omonima Impresa </w:t>
      </w:r>
      <w:r w:rsidR="00F73944" w:rsidRPr="00014510">
        <w:rPr>
          <w:color w:val="auto"/>
          <w:sz w:val="18"/>
          <w:szCs w:val="18"/>
        </w:rPr>
        <w:t xml:space="preserve">                        </w:t>
      </w:r>
      <w:r w:rsidRPr="00014510">
        <w:rPr>
          <w:color w:val="auto"/>
          <w:sz w:val="18"/>
          <w:szCs w:val="18"/>
        </w:rPr>
        <w:t xml:space="preserve">, con sede in </w:t>
      </w:r>
      <w:r w:rsidR="00F73944" w:rsidRPr="00014510">
        <w:rPr>
          <w:color w:val="auto"/>
          <w:sz w:val="18"/>
          <w:szCs w:val="18"/>
        </w:rPr>
        <w:t xml:space="preserve">                     </w:t>
      </w:r>
      <w:r w:rsidRPr="00014510">
        <w:rPr>
          <w:color w:val="auto"/>
          <w:sz w:val="18"/>
          <w:szCs w:val="18"/>
        </w:rPr>
        <w:t xml:space="preserve"> Via </w:t>
      </w:r>
      <w:r w:rsidR="00F73944" w:rsidRPr="00014510">
        <w:rPr>
          <w:color w:val="auto"/>
          <w:sz w:val="18"/>
          <w:szCs w:val="18"/>
        </w:rPr>
        <w:t xml:space="preserve">             </w:t>
      </w:r>
      <w:r w:rsidRPr="00014510">
        <w:rPr>
          <w:color w:val="auto"/>
          <w:sz w:val="18"/>
          <w:szCs w:val="18"/>
        </w:rPr>
        <w:t xml:space="preserve"> n. </w:t>
      </w:r>
      <w:r w:rsidR="00F73944" w:rsidRPr="00014510">
        <w:rPr>
          <w:color w:val="auto"/>
          <w:sz w:val="18"/>
          <w:szCs w:val="18"/>
        </w:rPr>
        <w:t xml:space="preserve">            </w:t>
      </w:r>
      <w:r w:rsidRPr="00014510">
        <w:rPr>
          <w:color w:val="auto"/>
          <w:sz w:val="18"/>
          <w:szCs w:val="18"/>
        </w:rPr>
        <w:t xml:space="preserve">, P. I.V.A. </w:t>
      </w:r>
      <w:r w:rsidR="00F73944" w:rsidRPr="00014510">
        <w:rPr>
          <w:color w:val="auto"/>
          <w:sz w:val="18"/>
          <w:szCs w:val="18"/>
        </w:rPr>
        <w:t xml:space="preserve">                   </w:t>
      </w:r>
      <w:r w:rsidRPr="00014510">
        <w:rPr>
          <w:color w:val="auto"/>
          <w:sz w:val="18"/>
          <w:szCs w:val="18"/>
        </w:rPr>
        <w:t xml:space="preserve">, che nel prosieguo dell’Atto verrà chiamato per brevità anche Appaltatore. </w:t>
      </w:r>
    </w:p>
    <w:p w14:paraId="5A23810A"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Ed inoltre dichiara in qualità di aggiudicatario, consapevole delle sanzioni penali previste dall’art. 76 del citato decreto per le ipotesi di falsità in atti e dichiarazioni mendaci: </w:t>
      </w:r>
    </w:p>
    <w:p w14:paraId="1F1A55B8"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 di non essere incorso, negli ultimi tre anni, nella violazione dell’art. 53 comma 16 – ter del D.lgs. n. 165/2001, così come interpretato dall’art. 21 del D.lgs. n. 39/2013 obbligandosi altresì, al rispetto del codice di comportamento dei dipendenti pubblici approvato con D.P.R. n. 62/2013. </w:t>
      </w:r>
    </w:p>
    <w:p w14:paraId="50573BB3"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 di essere edotto degli obblighi derivanti dal codice di comportamento integrativo dei dipendenti del Comune di Perfugas approvato con Deliberazione della Giunta Comunale n. 115 del 13.12.2017, e si impegna, in caso di aggiudicazione, ad osservare e a fare osservare ai propri dipendenti e collaboratori il suddetto codice, pena la risoluzione del contratto. </w:t>
      </w:r>
    </w:p>
    <w:p w14:paraId="3D9A2349"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 La violazione degli obblighi di comportamento comporterà per l’Amministrazione la facoltà di risolvere il contratto, qualora in ragione della gravità o della reiterazione, la stessa sia ritenuta grave. </w:t>
      </w:r>
    </w:p>
    <w:p w14:paraId="5D487884"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Le parti come sopra costituite </w:t>
      </w:r>
    </w:p>
    <w:p w14:paraId="4044475B" w14:textId="77777777" w:rsidR="00FB63C3" w:rsidRPr="00014510" w:rsidRDefault="00FB63C3" w:rsidP="00014510">
      <w:pPr>
        <w:pStyle w:val="Default"/>
        <w:spacing w:line="480" w:lineRule="auto"/>
        <w:ind w:left="57" w:right="57"/>
        <w:jc w:val="center"/>
        <w:rPr>
          <w:color w:val="auto"/>
          <w:sz w:val="18"/>
          <w:szCs w:val="18"/>
        </w:rPr>
      </w:pPr>
      <w:r w:rsidRPr="00014510">
        <w:rPr>
          <w:b/>
          <w:bCs/>
          <w:color w:val="auto"/>
          <w:sz w:val="18"/>
          <w:szCs w:val="18"/>
        </w:rPr>
        <w:t>PREMETTONO</w:t>
      </w:r>
    </w:p>
    <w:p w14:paraId="16723B03" w14:textId="77777777" w:rsidR="00FB63C3" w:rsidRPr="00014510" w:rsidRDefault="00FB63C3" w:rsidP="00E32E9A">
      <w:pPr>
        <w:pStyle w:val="Default"/>
        <w:spacing w:line="480" w:lineRule="auto"/>
        <w:ind w:left="57" w:right="57"/>
        <w:jc w:val="both"/>
        <w:rPr>
          <w:b/>
          <w:bCs/>
          <w:i/>
          <w:iCs/>
          <w:color w:val="auto"/>
          <w:sz w:val="18"/>
          <w:szCs w:val="18"/>
        </w:rPr>
      </w:pPr>
      <w:r w:rsidRPr="00014510">
        <w:rPr>
          <w:color w:val="auto"/>
          <w:sz w:val="18"/>
          <w:szCs w:val="18"/>
        </w:rPr>
        <w:t xml:space="preserve">- Che con deliberazione della Giunta Comunale n. </w:t>
      </w:r>
      <w:r w:rsidR="00F73944" w:rsidRPr="00014510">
        <w:rPr>
          <w:color w:val="auto"/>
          <w:sz w:val="18"/>
          <w:szCs w:val="18"/>
        </w:rPr>
        <w:t xml:space="preserve">              </w:t>
      </w:r>
      <w:r w:rsidRPr="00014510">
        <w:rPr>
          <w:color w:val="auto"/>
          <w:sz w:val="18"/>
          <w:szCs w:val="18"/>
        </w:rPr>
        <w:t xml:space="preserve"> del </w:t>
      </w:r>
      <w:r w:rsidR="00F73944" w:rsidRPr="00014510">
        <w:rPr>
          <w:color w:val="auto"/>
          <w:sz w:val="18"/>
          <w:szCs w:val="18"/>
        </w:rPr>
        <w:t xml:space="preserve">          </w:t>
      </w:r>
      <w:r w:rsidRPr="00014510">
        <w:rPr>
          <w:color w:val="auto"/>
          <w:sz w:val="18"/>
          <w:szCs w:val="18"/>
        </w:rPr>
        <w:t xml:space="preserve"> è stato approvato il progetto relativo ai lavori di “</w:t>
      </w:r>
      <w:r w:rsidR="00F73944" w:rsidRPr="00014510">
        <w:rPr>
          <w:b/>
          <w:bCs/>
          <w:i/>
          <w:iCs/>
          <w:color w:val="auto"/>
          <w:sz w:val="18"/>
          <w:szCs w:val="18"/>
        </w:rPr>
        <w:t>Completamento e riqualificazione del centro storico</w:t>
      </w:r>
      <w:r w:rsidRPr="00014510">
        <w:rPr>
          <w:b/>
          <w:bCs/>
          <w:i/>
          <w:iCs/>
          <w:color w:val="auto"/>
          <w:sz w:val="18"/>
          <w:szCs w:val="18"/>
        </w:rPr>
        <w:t xml:space="preserve"> </w:t>
      </w:r>
      <w:r w:rsidR="00F73944" w:rsidRPr="00014510">
        <w:rPr>
          <w:b/>
          <w:bCs/>
          <w:i/>
          <w:iCs/>
          <w:color w:val="auto"/>
          <w:sz w:val="18"/>
          <w:szCs w:val="18"/>
        </w:rPr>
        <w:t>2° lotto funzionale”.</w:t>
      </w:r>
    </w:p>
    <w:p w14:paraId="374EAA79"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 Che con determinazione del Responsabile del Settore Tecnico n. </w:t>
      </w:r>
      <w:r w:rsidR="00E32E9A" w:rsidRPr="00014510">
        <w:rPr>
          <w:color w:val="auto"/>
          <w:sz w:val="18"/>
          <w:szCs w:val="18"/>
        </w:rPr>
        <w:t xml:space="preserve">          </w:t>
      </w:r>
      <w:r w:rsidRPr="00014510">
        <w:rPr>
          <w:color w:val="auto"/>
          <w:sz w:val="18"/>
          <w:szCs w:val="18"/>
        </w:rPr>
        <w:t xml:space="preserve"> (R.G. n. </w:t>
      </w:r>
      <w:r w:rsidR="00E32E9A" w:rsidRPr="00014510">
        <w:rPr>
          <w:color w:val="auto"/>
          <w:sz w:val="18"/>
          <w:szCs w:val="18"/>
        </w:rPr>
        <w:t xml:space="preserve">              </w:t>
      </w:r>
      <w:r w:rsidRPr="00014510">
        <w:rPr>
          <w:color w:val="auto"/>
          <w:sz w:val="18"/>
          <w:szCs w:val="18"/>
        </w:rPr>
        <w:t xml:space="preserve">) in data </w:t>
      </w:r>
      <w:r w:rsidR="00E32E9A" w:rsidRPr="00014510">
        <w:rPr>
          <w:color w:val="auto"/>
          <w:sz w:val="18"/>
          <w:szCs w:val="18"/>
        </w:rPr>
        <w:t xml:space="preserve">               </w:t>
      </w:r>
      <w:r w:rsidRPr="00014510">
        <w:rPr>
          <w:color w:val="auto"/>
          <w:sz w:val="18"/>
          <w:szCs w:val="18"/>
        </w:rPr>
        <w:t xml:space="preserve"> si è stabilito di affidare gli interventi di cui sopra, secondo quanto previsto dall’art. </w:t>
      </w:r>
      <w:r w:rsidR="00E32E9A" w:rsidRPr="00014510">
        <w:rPr>
          <w:color w:val="auto"/>
          <w:sz w:val="18"/>
          <w:szCs w:val="18"/>
        </w:rPr>
        <w:t xml:space="preserve">                     </w:t>
      </w:r>
      <w:r w:rsidRPr="00014510">
        <w:rPr>
          <w:color w:val="auto"/>
          <w:sz w:val="18"/>
          <w:szCs w:val="18"/>
        </w:rPr>
        <w:t xml:space="preserve"> del D.lgs. n. </w:t>
      </w:r>
      <w:r w:rsidR="00E32E9A" w:rsidRPr="00014510">
        <w:rPr>
          <w:color w:val="auto"/>
          <w:sz w:val="18"/>
          <w:szCs w:val="18"/>
        </w:rPr>
        <w:t xml:space="preserve">                  </w:t>
      </w:r>
      <w:r w:rsidRPr="00014510">
        <w:rPr>
          <w:color w:val="auto"/>
          <w:sz w:val="18"/>
          <w:szCs w:val="18"/>
        </w:rPr>
        <w:t xml:space="preserve">; </w:t>
      </w:r>
    </w:p>
    <w:p w14:paraId="5FEEA944"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 Che con determinazione del Responsabile del Settore n. </w:t>
      </w:r>
      <w:r w:rsidR="00E32E9A" w:rsidRPr="00014510">
        <w:rPr>
          <w:color w:val="auto"/>
          <w:sz w:val="18"/>
          <w:szCs w:val="18"/>
        </w:rPr>
        <w:t xml:space="preserve">         </w:t>
      </w:r>
      <w:r w:rsidRPr="00014510">
        <w:rPr>
          <w:color w:val="auto"/>
          <w:sz w:val="18"/>
          <w:szCs w:val="18"/>
        </w:rPr>
        <w:t xml:space="preserve"> (R.G. n. </w:t>
      </w:r>
      <w:r w:rsidR="00E32E9A" w:rsidRPr="00014510">
        <w:rPr>
          <w:color w:val="auto"/>
          <w:sz w:val="18"/>
          <w:szCs w:val="18"/>
        </w:rPr>
        <w:t xml:space="preserve">          </w:t>
      </w:r>
      <w:r w:rsidRPr="00014510">
        <w:rPr>
          <w:color w:val="auto"/>
          <w:sz w:val="18"/>
          <w:szCs w:val="18"/>
        </w:rPr>
        <w:t xml:space="preserve">) in data </w:t>
      </w:r>
      <w:r w:rsidR="00E32E9A" w:rsidRPr="00014510">
        <w:rPr>
          <w:color w:val="auto"/>
          <w:sz w:val="18"/>
          <w:szCs w:val="18"/>
        </w:rPr>
        <w:t xml:space="preserve">                </w:t>
      </w:r>
      <w:r w:rsidRPr="00014510">
        <w:rPr>
          <w:color w:val="auto"/>
          <w:sz w:val="18"/>
          <w:szCs w:val="18"/>
        </w:rPr>
        <w:t xml:space="preserve"> detti lavori sono stati affidati definitivamente all’impresa </w:t>
      </w:r>
      <w:r w:rsidR="00E32E9A" w:rsidRPr="00014510">
        <w:rPr>
          <w:b/>
          <w:bCs/>
          <w:color w:val="auto"/>
          <w:sz w:val="18"/>
          <w:szCs w:val="18"/>
        </w:rPr>
        <w:t xml:space="preserve">                                      </w:t>
      </w:r>
      <w:r w:rsidRPr="00014510">
        <w:rPr>
          <w:color w:val="auto"/>
          <w:sz w:val="18"/>
          <w:szCs w:val="18"/>
        </w:rPr>
        <w:t xml:space="preserve">; </w:t>
      </w:r>
    </w:p>
    <w:p w14:paraId="61E07037"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Che l’aggiudicazione è stata comunicata, ai sensi dell’art. 76 del Codice dei Contratti, a tutti i controinteressati; </w:t>
      </w:r>
    </w:p>
    <w:p w14:paraId="7A3DD800"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Che è stata verificata positivamente la ricorrenza in capo all’Impresa dei requisiti di ordine generale previsti dall’art. 80 del D.lgs. n. 50/2016 per la stipula del contratto, con la conseguente efficacia dell’aggiudicazione definitiva ai sensi dell’art. 32 comma 7 del D.lgs. n. 50/2016; </w:t>
      </w:r>
    </w:p>
    <w:p w14:paraId="31947907"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Che il Comune ha pubblicato l’avviso di aggiudicazione dell’appalto in oggetto, nella sezione Amministrazione trasparente, Bandi di gara e contratti; </w:t>
      </w:r>
    </w:p>
    <w:p w14:paraId="27F3D34B"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Che sussistono le condizioni per stipulare il contratto; </w:t>
      </w:r>
    </w:p>
    <w:p w14:paraId="4FFD9E3D"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Tutto ciò premesso, le Parti come sopra costituite convengono e stipulano quanto segue: </w:t>
      </w:r>
    </w:p>
    <w:p w14:paraId="4FAC7AA0" w14:textId="77777777" w:rsidR="00FB63C3" w:rsidRPr="00014510" w:rsidRDefault="00FB63C3" w:rsidP="00FB63C3">
      <w:pPr>
        <w:pStyle w:val="Default"/>
        <w:spacing w:line="480" w:lineRule="auto"/>
        <w:ind w:left="57" w:right="57"/>
        <w:jc w:val="both"/>
        <w:rPr>
          <w:color w:val="auto"/>
          <w:sz w:val="18"/>
          <w:szCs w:val="18"/>
        </w:rPr>
      </w:pPr>
      <w:r w:rsidRPr="00014510">
        <w:rPr>
          <w:b/>
          <w:bCs/>
          <w:color w:val="auto"/>
          <w:sz w:val="18"/>
          <w:szCs w:val="18"/>
        </w:rPr>
        <w:t xml:space="preserve">ARTICOLO 1 </w:t>
      </w:r>
      <w:r w:rsidRPr="00014510">
        <w:rPr>
          <w:color w:val="auto"/>
          <w:sz w:val="18"/>
          <w:szCs w:val="18"/>
        </w:rPr>
        <w:t xml:space="preserve">(Premesse) </w:t>
      </w:r>
    </w:p>
    <w:p w14:paraId="26E93E9E"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Le premesse fanno parte integrante e sostanziale del presente Atto. </w:t>
      </w:r>
    </w:p>
    <w:p w14:paraId="5D13FBDA" w14:textId="77777777" w:rsidR="00014510" w:rsidRDefault="00014510" w:rsidP="00FB63C3">
      <w:pPr>
        <w:pStyle w:val="Default"/>
        <w:spacing w:line="480" w:lineRule="auto"/>
        <w:ind w:left="57" w:right="57"/>
        <w:jc w:val="both"/>
        <w:rPr>
          <w:b/>
          <w:bCs/>
          <w:color w:val="auto"/>
          <w:sz w:val="18"/>
          <w:szCs w:val="18"/>
        </w:rPr>
      </w:pPr>
    </w:p>
    <w:p w14:paraId="62B1CCD5" w14:textId="77777777" w:rsidR="00FB63C3" w:rsidRPr="00014510" w:rsidRDefault="00FB63C3" w:rsidP="00FB63C3">
      <w:pPr>
        <w:pStyle w:val="Default"/>
        <w:spacing w:line="480" w:lineRule="auto"/>
        <w:ind w:left="57" w:right="57"/>
        <w:jc w:val="both"/>
        <w:rPr>
          <w:color w:val="auto"/>
          <w:sz w:val="18"/>
          <w:szCs w:val="18"/>
        </w:rPr>
      </w:pPr>
      <w:r w:rsidRPr="00014510">
        <w:rPr>
          <w:b/>
          <w:bCs/>
          <w:color w:val="auto"/>
          <w:sz w:val="18"/>
          <w:szCs w:val="18"/>
        </w:rPr>
        <w:t xml:space="preserve">ARTICOLO 2 </w:t>
      </w:r>
      <w:r w:rsidRPr="00014510">
        <w:rPr>
          <w:color w:val="auto"/>
          <w:sz w:val="18"/>
          <w:szCs w:val="18"/>
        </w:rPr>
        <w:t xml:space="preserve">(Oggetto dell’appalto) </w:t>
      </w:r>
    </w:p>
    <w:p w14:paraId="03326FA7" w14:textId="77777777" w:rsidR="00C511FC" w:rsidRDefault="00FB63C3" w:rsidP="009813CF">
      <w:pPr>
        <w:pStyle w:val="Default"/>
        <w:spacing w:line="480" w:lineRule="auto"/>
        <w:ind w:left="57" w:right="57"/>
        <w:jc w:val="both"/>
        <w:rPr>
          <w:b/>
          <w:bCs/>
          <w:i/>
          <w:iCs/>
          <w:color w:val="auto"/>
          <w:sz w:val="18"/>
          <w:szCs w:val="18"/>
        </w:rPr>
      </w:pPr>
      <w:r w:rsidRPr="00014510">
        <w:rPr>
          <w:color w:val="auto"/>
          <w:sz w:val="18"/>
          <w:szCs w:val="18"/>
        </w:rPr>
        <w:lastRenderedPageBreak/>
        <w:t>L’Ente Appaltante</w:t>
      </w:r>
      <w:r w:rsidRPr="00014510">
        <w:rPr>
          <w:b/>
          <w:bCs/>
          <w:color w:val="auto"/>
          <w:sz w:val="18"/>
          <w:szCs w:val="18"/>
        </w:rPr>
        <w:t xml:space="preserve">, </w:t>
      </w:r>
      <w:r w:rsidRPr="00014510">
        <w:rPr>
          <w:color w:val="auto"/>
          <w:sz w:val="18"/>
          <w:szCs w:val="18"/>
        </w:rPr>
        <w:t xml:space="preserve">come sopra rappresentato, conferisce all’Appaltatore che, come sopra rappresentato, accetta, l’appalto relativo ai lavori di </w:t>
      </w:r>
      <w:r w:rsidR="00090072" w:rsidRPr="00014510">
        <w:rPr>
          <w:color w:val="auto"/>
          <w:sz w:val="18"/>
          <w:szCs w:val="18"/>
        </w:rPr>
        <w:t>“</w:t>
      </w:r>
      <w:r w:rsidR="00090072" w:rsidRPr="00014510">
        <w:rPr>
          <w:b/>
          <w:bCs/>
          <w:i/>
          <w:iCs/>
          <w:color w:val="auto"/>
          <w:sz w:val="18"/>
          <w:szCs w:val="18"/>
        </w:rPr>
        <w:t>Completamento e riqualificazione del centro storico”.</w:t>
      </w:r>
    </w:p>
    <w:p w14:paraId="2B637AE5" w14:textId="06804DB9" w:rsidR="00FB63C3" w:rsidRPr="00014510" w:rsidRDefault="00FB63C3" w:rsidP="009813CF">
      <w:pPr>
        <w:pStyle w:val="Default"/>
        <w:spacing w:line="480" w:lineRule="auto"/>
        <w:ind w:left="57" w:right="57"/>
        <w:jc w:val="both"/>
        <w:rPr>
          <w:color w:val="auto"/>
          <w:sz w:val="18"/>
          <w:szCs w:val="18"/>
        </w:rPr>
      </w:pPr>
      <w:r w:rsidRPr="00014510">
        <w:rPr>
          <w:b/>
          <w:bCs/>
          <w:color w:val="auto"/>
          <w:sz w:val="18"/>
          <w:szCs w:val="18"/>
        </w:rPr>
        <w:t xml:space="preserve">ARTICOLO 3 </w:t>
      </w:r>
      <w:r w:rsidRPr="00014510">
        <w:rPr>
          <w:color w:val="auto"/>
          <w:sz w:val="18"/>
          <w:szCs w:val="18"/>
        </w:rPr>
        <w:t xml:space="preserve">(Corrispettivo dell’appalto) </w:t>
      </w:r>
    </w:p>
    <w:p w14:paraId="226E602F"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Il corrispettivo dovuto all’Appaltatore, a misura, per il pieno e perfetto adempimento del contratto è fissato in </w:t>
      </w:r>
      <w:r w:rsidRPr="00014510">
        <w:rPr>
          <w:b/>
          <w:bCs/>
          <w:color w:val="auto"/>
          <w:sz w:val="18"/>
          <w:szCs w:val="18"/>
        </w:rPr>
        <w:t xml:space="preserve">€ </w:t>
      </w:r>
      <w:r w:rsidR="00090072" w:rsidRPr="00014510">
        <w:rPr>
          <w:b/>
          <w:bCs/>
          <w:color w:val="auto"/>
          <w:sz w:val="18"/>
          <w:szCs w:val="18"/>
        </w:rPr>
        <w:t xml:space="preserve">                      </w:t>
      </w:r>
      <w:r w:rsidRPr="00014510">
        <w:rPr>
          <w:b/>
          <w:bCs/>
          <w:color w:val="auto"/>
          <w:sz w:val="18"/>
          <w:szCs w:val="18"/>
        </w:rPr>
        <w:t xml:space="preserve"> </w:t>
      </w:r>
      <w:r w:rsidRPr="00014510">
        <w:rPr>
          <w:color w:val="auto"/>
          <w:sz w:val="18"/>
          <w:szCs w:val="18"/>
        </w:rPr>
        <w:t xml:space="preserve">(Euro </w:t>
      </w:r>
      <w:r w:rsidR="00090072" w:rsidRPr="00014510">
        <w:rPr>
          <w:color w:val="auto"/>
          <w:sz w:val="18"/>
          <w:szCs w:val="18"/>
        </w:rPr>
        <w:t xml:space="preserve">                                   </w:t>
      </w:r>
      <w:r w:rsidRPr="00014510">
        <w:rPr>
          <w:color w:val="auto"/>
          <w:sz w:val="18"/>
          <w:szCs w:val="18"/>
        </w:rPr>
        <w:t xml:space="preserve">), oltre I.V.A. nella misura di legge, compresi oneri di sicurezza pari a € </w:t>
      </w:r>
      <w:r w:rsidR="00090072" w:rsidRPr="00014510">
        <w:rPr>
          <w:color w:val="auto"/>
          <w:sz w:val="18"/>
          <w:szCs w:val="18"/>
        </w:rPr>
        <w:t xml:space="preserve">                    </w:t>
      </w:r>
      <w:r w:rsidRPr="00014510">
        <w:rPr>
          <w:color w:val="auto"/>
          <w:sz w:val="18"/>
          <w:szCs w:val="18"/>
        </w:rPr>
        <w:t xml:space="preserve"> non soggetti a ribasso; </w:t>
      </w:r>
    </w:p>
    <w:p w14:paraId="7F6CBF5D"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Tale somma, però, viene dichiarata sin d’ora soggetta alla liquidazione finale che farà il direttore dei lavori o collaudatore per quanto concerne le diminuzioni, le aggiunte o le modificazioni tutte che eventualmente saranno apportate all’originale progetto. </w:t>
      </w:r>
    </w:p>
    <w:p w14:paraId="09F66041"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L’appaltatore dichiara che è legalmente autorizzato a riscuotere e quietanzare il corrispettivo di cui al presente atto, fino a diversa notifica ai sensi dell’articolo 3, comma 2, del decreto del Ministero dei Lavori. Pubblici 19 aprile 2000, n. 145</w:t>
      </w:r>
      <w:r w:rsidRPr="00014510">
        <w:rPr>
          <w:i/>
          <w:iCs/>
          <w:color w:val="auto"/>
          <w:sz w:val="18"/>
          <w:szCs w:val="18"/>
        </w:rPr>
        <w:t xml:space="preserve">; </w:t>
      </w:r>
    </w:p>
    <w:p w14:paraId="4BD74EB1"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L’emissione delle fatture avverrà in modalità elettronica (Decreto MEF 03.04.2013, n. 55) intestata al Comune di Perfugas - C. F. 00261120901 – Area Tecnica; la fattura dovrà riportare obbligatoriamente il codice </w:t>
      </w:r>
      <w:r w:rsidRPr="00014510">
        <w:rPr>
          <w:b/>
          <w:bCs/>
          <w:color w:val="auto"/>
          <w:sz w:val="18"/>
          <w:szCs w:val="18"/>
        </w:rPr>
        <w:t>CIG</w:t>
      </w:r>
      <w:r w:rsidRPr="00014510">
        <w:rPr>
          <w:color w:val="auto"/>
          <w:sz w:val="18"/>
          <w:szCs w:val="18"/>
        </w:rPr>
        <w:t xml:space="preserve">, il </w:t>
      </w:r>
      <w:r w:rsidRPr="00014510">
        <w:rPr>
          <w:b/>
          <w:bCs/>
          <w:color w:val="auto"/>
          <w:sz w:val="18"/>
          <w:szCs w:val="18"/>
        </w:rPr>
        <w:t xml:space="preserve">CUP </w:t>
      </w:r>
      <w:r w:rsidRPr="00014510">
        <w:rPr>
          <w:color w:val="auto"/>
          <w:sz w:val="18"/>
          <w:szCs w:val="18"/>
        </w:rPr>
        <w:t xml:space="preserve">della procedura e il </w:t>
      </w:r>
      <w:r w:rsidRPr="00014510">
        <w:rPr>
          <w:b/>
          <w:bCs/>
          <w:color w:val="auto"/>
          <w:sz w:val="18"/>
          <w:szCs w:val="18"/>
        </w:rPr>
        <w:t xml:space="preserve">Codice Univoco dell’Ufficio destinatario (QWQVQP) </w:t>
      </w:r>
      <w:r w:rsidRPr="00014510">
        <w:rPr>
          <w:color w:val="auto"/>
          <w:sz w:val="18"/>
          <w:szCs w:val="18"/>
        </w:rPr>
        <w:t xml:space="preserve">e con liquidazione a 30 gg. della data di ricezione della fattura. </w:t>
      </w:r>
    </w:p>
    <w:p w14:paraId="1DF2B52B"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Ai sensi di quanto previsto dall’art. 17- ter del DPR 633/1972 in materia di scissione dei pagamenti, l’Amministrazione verserà direttamente all’Erario l’IVA applicata dal fornitore sulla fattura. </w:t>
      </w:r>
    </w:p>
    <w:p w14:paraId="2F02D7AC" w14:textId="476163A0" w:rsidR="00FB63C3" w:rsidRPr="00014510" w:rsidRDefault="00FB63C3" w:rsidP="009813CF">
      <w:pPr>
        <w:pStyle w:val="Default"/>
        <w:spacing w:line="480" w:lineRule="auto"/>
        <w:ind w:left="57" w:right="57"/>
        <w:jc w:val="both"/>
        <w:rPr>
          <w:color w:val="auto"/>
          <w:sz w:val="18"/>
          <w:szCs w:val="18"/>
        </w:rPr>
      </w:pPr>
      <w:r w:rsidRPr="00014510">
        <w:rPr>
          <w:color w:val="auto"/>
          <w:sz w:val="18"/>
          <w:szCs w:val="18"/>
        </w:rPr>
        <w:t xml:space="preserve">I pagamenti saranno effettuati mediante bonifico sul conto corrente corrispondente al seguente codice IBAN: </w:t>
      </w:r>
      <w:r w:rsidR="00090072" w:rsidRPr="00014510">
        <w:rPr>
          <w:color w:val="auto"/>
          <w:sz w:val="18"/>
          <w:szCs w:val="18"/>
        </w:rPr>
        <w:t xml:space="preserve">                                    </w:t>
      </w:r>
      <w:r w:rsidRPr="00014510">
        <w:rPr>
          <w:color w:val="auto"/>
          <w:sz w:val="18"/>
          <w:szCs w:val="18"/>
        </w:rPr>
        <w:t xml:space="preserve"> Banca: </w:t>
      </w:r>
      <w:r w:rsidR="00090072" w:rsidRPr="00014510">
        <w:rPr>
          <w:color w:val="auto"/>
          <w:sz w:val="18"/>
          <w:szCs w:val="18"/>
        </w:rPr>
        <w:t xml:space="preserve">                </w:t>
      </w:r>
      <w:r w:rsidRPr="00014510">
        <w:rPr>
          <w:color w:val="auto"/>
          <w:sz w:val="18"/>
          <w:szCs w:val="18"/>
        </w:rPr>
        <w:t xml:space="preserve">, Agenzia </w:t>
      </w:r>
      <w:r w:rsidR="00090072" w:rsidRPr="00014510">
        <w:rPr>
          <w:color w:val="auto"/>
          <w:sz w:val="18"/>
          <w:szCs w:val="18"/>
        </w:rPr>
        <w:t xml:space="preserve">                  </w:t>
      </w:r>
      <w:r w:rsidRPr="00014510">
        <w:rPr>
          <w:color w:val="auto"/>
          <w:sz w:val="18"/>
          <w:szCs w:val="18"/>
        </w:rPr>
        <w:t xml:space="preserve">; ovvero su altro conto bancario o postale comunicato alla stazione appaltante, unitamente alle generalità dei soggetti autorizzati ad operare sul conto, se diverso, entro 7 giorni dall’accensione del conto stesso. </w:t>
      </w:r>
    </w:p>
    <w:p w14:paraId="1B18A54A"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L’affidatario dichiara, con comunicazione che, seppure non materialmente allegata, fa parte integrante del presente atto, per costituire parte integrante e sostanziale, che per il medesimo contratto, è delegato ad operare sui conti correnti dedicati il Sig. </w:t>
      </w:r>
      <w:r w:rsidR="00090072" w:rsidRPr="00014510">
        <w:rPr>
          <w:color w:val="auto"/>
          <w:sz w:val="18"/>
          <w:szCs w:val="18"/>
        </w:rPr>
        <w:t xml:space="preserve">                         </w:t>
      </w:r>
      <w:r w:rsidRPr="00014510">
        <w:rPr>
          <w:color w:val="auto"/>
          <w:sz w:val="18"/>
          <w:szCs w:val="18"/>
        </w:rPr>
        <w:t xml:space="preserve">, nato ad </w:t>
      </w:r>
      <w:r w:rsidR="00090072" w:rsidRPr="00014510">
        <w:rPr>
          <w:color w:val="auto"/>
          <w:sz w:val="18"/>
          <w:szCs w:val="18"/>
        </w:rPr>
        <w:t xml:space="preserve">                    </w:t>
      </w:r>
      <w:r w:rsidRPr="00014510">
        <w:rPr>
          <w:color w:val="auto"/>
          <w:sz w:val="18"/>
          <w:szCs w:val="18"/>
        </w:rPr>
        <w:t xml:space="preserve"> il </w:t>
      </w:r>
      <w:r w:rsidR="00090072" w:rsidRPr="00014510">
        <w:rPr>
          <w:color w:val="auto"/>
          <w:sz w:val="18"/>
          <w:szCs w:val="18"/>
        </w:rPr>
        <w:t xml:space="preserve">                    </w:t>
      </w:r>
      <w:r w:rsidRPr="00014510">
        <w:rPr>
          <w:color w:val="auto"/>
          <w:sz w:val="18"/>
          <w:szCs w:val="18"/>
        </w:rPr>
        <w:t xml:space="preserve">, e residente a </w:t>
      </w:r>
      <w:r w:rsidR="00090072" w:rsidRPr="00014510">
        <w:rPr>
          <w:color w:val="auto"/>
          <w:sz w:val="18"/>
          <w:szCs w:val="18"/>
        </w:rPr>
        <w:t xml:space="preserve">                      </w:t>
      </w:r>
      <w:r w:rsidRPr="00014510">
        <w:rPr>
          <w:color w:val="auto"/>
          <w:sz w:val="18"/>
          <w:szCs w:val="18"/>
        </w:rPr>
        <w:t xml:space="preserve"> (</w:t>
      </w:r>
      <w:r w:rsidR="00090072" w:rsidRPr="00014510">
        <w:rPr>
          <w:color w:val="auto"/>
          <w:sz w:val="18"/>
          <w:szCs w:val="18"/>
        </w:rPr>
        <w:t xml:space="preserve">   </w:t>
      </w:r>
      <w:r w:rsidRPr="00014510">
        <w:rPr>
          <w:color w:val="auto"/>
          <w:sz w:val="18"/>
          <w:szCs w:val="18"/>
        </w:rPr>
        <w:t xml:space="preserve">) in Via </w:t>
      </w:r>
      <w:r w:rsidR="00090072" w:rsidRPr="00014510">
        <w:rPr>
          <w:color w:val="auto"/>
          <w:sz w:val="18"/>
          <w:szCs w:val="18"/>
        </w:rPr>
        <w:t xml:space="preserve">           </w:t>
      </w:r>
      <w:r w:rsidRPr="00014510">
        <w:rPr>
          <w:color w:val="auto"/>
          <w:sz w:val="18"/>
          <w:szCs w:val="18"/>
        </w:rPr>
        <w:t xml:space="preserve"> n. </w:t>
      </w:r>
      <w:r w:rsidR="00090072" w:rsidRPr="00014510">
        <w:rPr>
          <w:color w:val="auto"/>
          <w:sz w:val="18"/>
          <w:szCs w:val="18"/>
        </w:rPr>
        <w:t xml:space="preserve">  </w:t>
      </w:r>
      <w:r w:rsidRPr="00014510">
        <w:rPr>
          <w:color w:val="auto"/>
          <w:sz w:val="18"/>
          <w:szCs w:val="18"/>
        </w:rPr>
        <w:t xml:space="preserve">, C.F. </w:t>
      </w:r>
      <w:r w:rsidR="00090072" w:rsidRPr="00014510">
        <w:rPr>
          <w:color w:val="auto"/>
          <w:sz w:val="18"/>
          <w:szCs w:val="18"/>
        </w:rPr>
        <w:t xml:space="preserve">                                   </w:t>
      </w:r>
      <w:r w:rsidRPr="00014510">
        <w:rPr>
          <w:color w:val="auto"/>
          <w:sz w:val="18"/>
          <w:szCs w:val="18"/>
        </w:rPr>
        <w:t xml:space="preserve">. </w:t>
      </w:r>
    </w:p>
    <w:p w14:paraId="209E99BD" w14:textId="77777777" w:rsidR="00C511FC" w:rsidRDefault="00FB63C3" w:rsidP="009813CF">
      <w:pPr>
        <w:pStyle w:val="Default"/>
        <w:spacing w:line="480" w:lineRule="auto"/>
        <w:ind w:left="57" w:right="57"/>
        <w:jc w:val="both"/>
        <w:rPr>
          <w:color w:val="auto"/>
          <w:sz w:val="18"/>
          <w:szCs w:val="18"/>
        </w:rPr>
      </w:pPr>
      <w:r w:rsidRPr="00014510">
        <w:rPr>
          <w:b/>
          <w:bCs/>
          <w:color w:val="auto"/>
          <w:sz w:val="18"/>
          <w:szCs w:val="18"/>
        </w:rPr>
        <w:t xml:space="preserve">ARTICOLO 4 </w:t>
      </w:r>
      <w:r w:rsidRPr="00014510">
        <w:rPr>
          <w:color w:val="auto"/>
          <w:sz w:val="18"/>
          <w:szCs w:val="18"/>
        </w:rPr>
        <w:t>(Anticipazione)</w:t>
      </w:r>
    </w:p>
    <w:p w14:paraId="0DD2DAF0" w14:textId="40F20B0C" w:rsidR="00FB63C3" w:rsidRPr="00014510" w:rsidRDefault="00FB63C3" w:rsidP="009813CF">
      <w:pPr>
        <w:pStyle w:val="Default"/>
        <w:spacing w:line="480" w:lineRule="auto"/>
        <w:ind w:left="57" w:right="57"/>
        <w:jc w:val="both"/>
        <w:rPr>
          <w:color w:val="auto"/>
          <w:sz w:val="18"/>
          <w:szCs w:val="18"/>
        </w:rPr>
      </w:pPr>
      <w:r w:rsidRPr="00014510">
        <w:rPr>
          <w:color w:val="auto"/>
          <w:sz w:val="18"/>
          <w:szCs w:val="18"/>
        </w:rPr>
        <w:t xml:space="preserve"> Ai sensi dell’art. 35, comma 18 del D.lgs. n. 50/2016, all’appaltatore sarà riconosciuta la corresponsione di un’anticipazione pari al </w:t>
      </w:r>
      <w:r w:rsidR="00014510">
        <w:rPr>
          <w:color w:val="auto"/>
          <w:sz w:val="18"/>
          <w:szCs w:val="18"/>
        </w:rPr>
        <w:t xml:space="preserve">           </w:t>
      </w:r>
      <w:r w:rsidRPr="00014510">
        <w:rPr>
          <w:color w:val="auto"/>
          <w:sz w:val="18"/>
          <w:szCs w:val="18"/>
        </w:rPr>
        <w:t xml:space="preserve">% del valore stimato dell’appalto che verrà recuperata progressivamente in occasione del pagamento dei SAL secondo quanto puntualmente prescritto dalla norma sopra richiamata. L’erogazione dell’anticipazione è subordinata alla costituzione di garanzia fideiussoria bancaria o assicurativa di importo pari all’anticipazione maggiorato del tasso di interesse legale applicato al periodo necessario al recupero dell’anticipazione stessa secondo il cronoprogramma della prestazione. La predetta garanzia è rilasciata da imprese bancarie autorizzate ai sensi del decreto legislativo 1° settembre 1993, n. 385, o assicurative autorizzate alla copertura dei rischi ai quali si riferisce l’assicurazione e che rispondano ai requisiti di solvibilità previsti dalle leggi che ne disciplinano la rispettiva attività. La garanzia può essere, altresì, rilasciata dagli intermediari finanziali iscritti nell’albo degli intermediari finanziari di cui all’articolo 106 del decreto legislativo 1° settembre 1993, n. 385. L’importo della garanzia viene gradualmente ed </w:t>
      </w:r>
      <w:r w:rsidRPr="00014510">
        <w:rPr>
          <w:color w:val="auto"/>
          <w:sz w:val="18"/>
          <w:szCs w:val="18"/>
        </w:rPr>
        <w:lastRenderedPageBreak/>
        <w:t xml:space="preserve">automaticamente ridotto nel corso della prestazione, in rapporto al progressivo recupero </w:t>
      </w:r>
      <w:r w:rsidR="000A553E" w:rsidRPr="00014510">
        <w:rPr>
          <w:color w:val="auto"/>
          <w:sz w:val="18"/>
          <w:szCs w:val="18"/>
        </w:rPr>
        <w:t xml:space="preserve"> </w:t>
      </w:r>
      <w:r w:rsidRPr="00014510">
        <w:rPr>
          <w:color w:val="auto"/>
          <w:sz w:val="18"/>
          <w:szCs w:val="18"/>
        </w:rPr>
        <w:t xml:space="preserve"> </w:t>
      </w:r>
      <w:r w:rsidR="000A553E" w:rsidRPr="00014510">
        <w:rPr>
          <w:color w:val="auto"/>
          <w:sz w:val="18"/>
          <w:szCs w:val="18"/>
        </w:rPr>
        <w:t xml:space="preserve">dell’anticipazione da parte delle stazioni appaltanti. Il beneficiario decade dall’anticipazione, con obbligo di restituzione, se l’esecuzione della prestazione non procede, per ritardi a lui imputabili, secondo i tempi contrattuali. Sulle somme restituite sono dovuti gli interessi legali con decorrenza dalla data di erogazione della anticipazione. </w:t>
      </w:r>
    </w:p>
    <w:p w14:paraId="6D25E3D1" w14:textId="77777777" w:rsidR="00FB63C3" w:rsidRPr="00014510" w:rsidRDefault="00FB63C3" w:rsidP="00FB63C3">
      <w:pPr>
        <w:pStyle w:val="Default"/>
        <w:spacing w:line="480" w:lineRule="auto"/>
        <w:ind w:left="57" w:right="57"/>
        <w:jc w:val="both"/>
        <w:rPr>
          <w:color w:val="auto"/>
          <w:sz w:val="18"/>
          <w:szCs w:val="18"/>
        </w:rPr>
      </w:pPr>
      <w:r w:rsidRPr="00014510">
        <w:rPr>
          <w:b/>
          <w:bCs/>
          <w:color w:val="auto"/>
          <w:sz w:val="18"/>
          <w:szCs w:val="18"/>
        </w:rPr>
        <w:t xml:space="preserve">ARTICOLO 5 </w:t>
      </w:r>
      <w:r w:rsidRPr="00014510">
        <w:rPr>
          <w:color w:val="auto"/>
          <w:sz w:val="18"/>
          <w:szCs w:val="18"/>
        </w:rPr>
        <w:t xml:space="preserve">(Pagamenti in acconto e saldo – interessi) </w:t>
      </w:r>
    </w:p>
    <w:p w14:paraId="61A1BB14"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Nel corso dell’esecuzione dei lavori sono erogati all’appaltatore, in base ai dati risultanti dai documenti contabili, pagamenti in acconto del corrispettivo dell’appalto, nei termini e nelle rate stabiliti dal Capitolato Speciale d’appalto ed a misura dell’avanzamento dei lavori regolarmente eseguiti. </w:t>
      </w:r>
    </w:p>
    <w:p w14:paraId="1492D0F3" w14:textId="34A1A8D6"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L’appaltatore avrà diritto, quindi, a pagamenti in acconto ogni qualvolta il suo credito, al netto delle prescritte ritenute di legge, raggiunga un importo non inferiore ad € </w:t>
      </w:r>
      <w:r w:rsidR="00C511FC">
        <w:rPr>
          <w:color w:val="auto"/>
          <w:sz w:val="18"/>
          <w:szCs w:val="18"/>
        </w:rPr>
        <w:t>50 000€</w:t>
      </w:r>
      <w:r w:rsidR="000A553E" w:rsidRPr="00014510">
        <w:rPr>
          <w:color w:val="auto"/>
          <w:sz w:val="18"/>
          <w:szCs w:val="18"/>
        </w:rPr>
        <w:t xml:space="preserve">                   </w:t>
      </w:r>
      <w:r w:rsidRPr="00014510">
        <w:rPr>
          <w:color w:val="auto"/>
          <w:sz w:val="18"/>
          <w:szCs w:val="18"/>
        </w:rPr>
        <w:t xml:space="preserve"> (art. </w:t>
      </w:r>
      <w:r w:rsidR="00014510">
        <w:rPr>
          <w:color w:val="auto"/>
          <w:sz w:val="18"/>
          <w:szCs w:val="18"/>
        </w:rPr>
        <w:t xml:space="preserve">                     </w:t>
      </w:r>
      <w:r w:rsidRPr="00014510">
        <w:rPr>
          <w:color w:val="auto"/>
          <w:sz w:val="18"/>
          <w:szCs w:val="18"/>
        </w:rPr>
        <w:t xml:space="preserve"> del Capitolato Speciale d’appalto). </w:t>
      </w:r>
    </w:p>
    <w:p w14:paraId="5F66B638"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I certificati di pagamento delle rate di acconto sono emessi dal Responsabile Unico del Procedimento sulla base dei documenti contabili indicanti la quantità, la qualità e l’importo dei lavori eseguiti, non appena scaduto il termine fissato dal capitolato speciale o non appena raggiunto l’importo previsto per ciascuna rata. </w:t>
      </w:r>
    </w:p>
    <w:p w14:paraId="0269682D"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Nel caso di sospensione dei lavori di durata superiore a novanta giorni l’Amministrazione Aggiudicatrice dispone comunque il pagamento in acconto degli importi maturati fino alla data di sospensione. </w:t>
      </w:r>
    </w:p>
    <w:p w14:paraId="20CE340E" w14:textId="77777777" w:rsidR="000A553E" w:rsidRPr="00014510" w:rsidRDefault="000A553E" w:rsidP="000A553E">
      <w:pPr>
        <w:pStyle w:val="Default"/>
        <w:spacing w:line="480" w:lineRule="auto"/>
        <w:ind w:right="57"/>
        <w:jc w:val="both"/>
        <w:rPr>
          <w:color w:val="auto"/>
          <w:sz w:val="18"/>
          <w:szCs w:val="18"/>
        </w:rPr>
      </w:pPr>
      <w:r w:rsidRPr="00014510">
        <w:rPr>
          <w:color w:val="auto"/>
          <w:sz w:val="18"/>
          <w:szCs w:val="18"/>
        </w:rPr>
        <w:t xml:space="preserve"> Nel caso di ritardato pagamento delle rate di acconto o della rata di saldo rispetto ai termini indicati nel Capitolato Generale o Speciale troveranno applicazione le disposizioni normative che disciplinano i pagamenti da parte della Pubblica Amministrazione (D.lgs. 231/2002 </w:t>
      </w:r>
      <w:proofErr w:type="spellStart"/>
      <w:r w:rsidRPr="00014510">
        <w:rPr>
          <w:color w:val="auto"/>
          <w:sz w:val="18"/>
          <w:szCs w:val="18"/>
        </w:rPr>
        <w:t>s.m.i.</w:t>
      </w:r>
      <w:proofErr w:type="spellEnd"/>
      <w:r w:rsidRPr="00014510">
        <w:rPr>
          <w:color w:val="auto"/>
          <w:sz w:val="18"/>
          <w:szCs w:val="18"/>
        </w:rPr>
        <w:t>)  L’importo degli interessi per ritardato pagamento viene computato e corrisposto in occasione del pagamento, in conto e a saldo, immediatamente successivo a quello eseguito in ritardo, senza necessità di apposite domande o riserve.</w:t>
      </w:r>
    </w:p>
    <w:p w14:paraId="21AFCF49" w14:textId="77777777" w:rsidR="00FB63C3" w:rsidRPr="00014510" w:rsidRDefault="00FB63C3" w:rsidP="000A553E">
      <w:pPr>
        <w:pStyle w:val="Default"/>
        <w:spacing w:line="480" w:lineRule="auto"/>
        <w:ind w:right="57"/>
        <w:jc w:val="both"/>
        <w:rPr>
          <w:color w:val="auto"/>
          <w:sz w:val="18"/>
          <w:szCs w:val="18"/>
        </w:rPr>
      </w:pPr>
      <w:r w:rsidRPr="00014510">
        <w:rPr>
          <w:b/>
          <w:bCs/>
          <w:color w:val="auto"/>
          <w:sz w:val="18"/>
          <w:szCs w:val="18"/>
        </w:rPr>
        <w:t xml:space="preserve">ARTICOLO 6 </w:t>
      </w:r>
      <w:r w:rsidRPr="00014510">
        <w:rPr>
          <w:color w:val="auto"/>
          <w:sz w:val="18"/>
          <w:szCs w:val="18"/>
        </w:rPr>
        <w:t xml:space="preserve">(Tracciabilità Flussi Finanziari) </w:t>
      </w:r>
    </w:p>
    <w:p w14:paraId="70AFF7F6"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Il Sig. </w:t>
      </w:r>
      <w:r w:rsidR="000A553E" w:rsidRPr="00014510">
        <w:rPr>
          <w:color w:val="auto"/>
          <w:sz w:val="18"/>
          <w:szCs w:val="18"/>
        </w:rPr>
        <w:t xml:space="preserve">                 </w:t>
      </w:r>
      <w:r w:rsidRPr="00014510">
        <w:rPr>
          <w:color w:val="auto"/>
          <w:sz w:val="18"/>
          <w:szCs w:val="18"/>
        </w:rPr>
        <w:t xml:space="preserve">, nella qualità di appaltatore assume tutti gli obblighi di tracciabilità dei flussi finanziari di cui all’articolo 3 della legge 13 agosto 2010, n. 136 e successive modifiche. L’appaltatore si impegna: </w:t>
      </w:r>
    </w:p>
    <w:p w14:paraId="29C88D68"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a) ad utilizzare uno o più conti correnti, accesi presso banche o presso la società Poste Italiane S.p.A. dedicati alle commesse pubbliche per i movimenti finanziari relativi alla gestione del presente contratto; </w:t>
      </w:r>
    </w:p>
    <w:p w14:paraId="0DE59E22"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b) a comunicare al Comune di Perfugas Area Tecnica gli estremi identificativi dei conti correnti dedicati di cui alla lettera precedente entro sette giorni dalla loro accensione, nonché, nello stesso termine, le generalità e il codice fiscale delle persone delegate ad operare su di essi; </w:t>
      </w:r>
    </w:p>
    <w:p w14:paraId="3CF03F8A"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c) a dare immediata comunicazione alla stazione appaltante ed alla prefettura-ufficio territoriale del Governo della provincia di Sassari della notizia dell’inadempimento della propria controparte (subappaltatore/subcontraente) agli obblighi di tracciabilità finanziaria; </w:t>
      </w:r>
    </w:p>
    <w:p w14:paraId="67C26C05"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Ai sensi dell’art. 3, comma 8, della legge 13 agosto 2010 n. 136, il presente contratto sarà risolto in tutti i casi di mancato adempimento agli obblighi di tracciabilità dei flussi finanziari previsti dal medesimo articolo 6. </w:t>
      </w:r>
    </w:p>
    <w:p w14:paraId="28B6E252" w14:textId="77777777" w:rsidR="00FB63C3" w:rsidRPr="00014510" w:rsidRDefault="00FB63C3" w:rsidP="00FB63C3">
      <w:pPr>
        <w:pStyle w:val="Default"/>
        <w:spacing w:line="480" w:lineRule="auto"/>
        <w:ind w:left="57" w:right="57"/>
        <w:jc w:val="both"/>
        <w:rPr>
          <w:color w:val="auto"/>
          <w:sz w:val="18"/>
          <w:szCs w:val="18"/>
        </w:rPr>
      </w:pPr>
      <w:r w:rsidRPr="00014510">
        <w:rPr>
          <w:b/>
          <w:bCs/>
          <w:color w:val="auto"/>
          <w:sz w:val="18"/>
          <w:szCs w:val="18"/>
        </w:rPr>
        <w:t xml:space="preserve">ARTICOLO 7 </w:t>
      </w:r>
      <w:r w:rsidRPr="00014510">
        <w:rPr>
          <w:color w:val="auto"/>
          <w:sz w:val="18"/>
          <w:szCs w:val="18"/>
        </w:rPr>
        <w:t xml:space="preserve">(Obblighi dell’Appaltatore) </w:t>
      </w:r>
    </w:p>
    <w:p w14:paraId="0B1529DA" w14:textId="77777777" w:rsidR="000A553E" w:rsidRPr="00014510" w:rsidRDefault="00FB63C3" w:rsidP="000A553E">
      <w:pPr>
        <w:pStyle w:val="Default"/>
        <w:pageBreakBefore/>
        <w:spacing w:line="480" w:lineRule="auto"/>
        <w:ind w:right="57"/>
        <w:jc w:val="both"/>
        <w:rPr>
          <w:color w:val="auto"/>
          <w:sz w:val="18"/>
          <w:szCs w:val="18"/>
        </w:rPr>
      </w:pPr>
      <w:r w:rsidRPr="00014510">
        <w:rPr>
          <w:color w:val="auto"/>
          <w:sz w:val="18"/>
          <w:szCs w:val="18"/>
        </w:rPr>
        <w:lastRenderedPageBreak/>
        <w:t>L’appalto viene concesso dall’Ente Appaltante ed accettato dall’Appaltatore sotto l’osservanza piena, assoluta ed inscindibile delle condizioni e delle</w:t>
      </w:r>
      <w:r w:rsidR="000A553E" w:rsidRPr="00014510">
        <w:rPr>
          <w:color w:val="auto"/>
          <w:sz w:val="18"/>
          <w:szCs w:val="18"/>
        </w:rPr>
        <w:t xml:space="preserve"> modalità di cui ai seguenti documenti facenti parte del progetto, approvato con Deliberazione della Giunta Comunale n. 17 del 05.04.2023: </w:t>
      </w:r>
    </w:p>
    <w:p w14:paraId="45F33D4D" w14:textId="77777777" w:rsidR="000A553E" w:rsidRPr="00014510" w:rsidRDefault="000A553E" w:rsidP="000A553E">
      <w:pPr>
        <w:pStyle w:val="Default"/>
        <w:spacing w:line="480" w:lineRule="auto"/>
        <w:ind w:left="57" w:right="57"/>
        <w:jc w:val="both"/>
        <w:rPr>
          <w:color w:val="auto"/>
          <w:sz w:val="18"/>
          <w:szCs w:val="18"/>
        </w:rPr>
      </w:pPr>
      <w:r w:rsidRPr="00014510">
        <w:rPr>
          <w:color w:val="auto"/>
          <w:sz w:val="18"/>
          <w:szCs w:val="18"/>
        </w:rPr>
        <w:t xml:space="preserve">1) Capitolato speciale d’appalto </w:t>
      </w:r>
    </w:p>
    <w:p w14:paraId="1F839A27" w14:textId="77777777" w:rsidR="000A553E" w:rsidRPr="00014510" w:rsidRDefault="000A553E" w:rsidP="000A553E">
      <w:pPr>
        <w:pStyle w:val="Default"/>
        <w:spacing w:line="480" w:lineRule="auto"/>
        <w:ind w:left="57" w:right="57"/>
        <w:jc w:val="both"/>
        <w:rPr>
          <w:color w:val="auto"/>
          <w:sz w:val="18"/>
          <w:szCs w:val="18"/>
        </w:rPr>
      </w:pPr>
      <w:r w:rsidRPr="00014510">
        <w:rPr>
          <w:color w:val="auto"/>
          <w:sz w:val="18"/>
          <w:szCs w:val="18"/>
        </w:rPr>
        <w:t xml:space="preserve">2) Computo metrico estimativo </w:t>
      </w:r>
    </w:p>
    <w:p w14:paraId="16BD8238" w14:textId="77777777" w:rsidR="000A553E" w:rsidRPr="00014510" w:rsidRDefault="000A553E" w:rsidP="000A553E">
      <w:pPr>
        <w:pStyle w:val="Default"/>
        <w:spacing w:line="480" w:lineRule="auto"/>
        <w:ind w:left="57" w:right="57"/>
        <w:jc w:val="both"/>
        <w:rPr>
          <w:color w:val="auto"/>
          <w:sz w:val="18"/>
          <w:szCs w:val="18"/>
        </w:rPr>
      </w:pPr>
      <w:r w:rsidRPr="00014510">
        <w:rPr>
          <w:color w:val="auto"/>
          <w:sz w:val="18"/>
          <w:szCs w:val="18"/>
        </w:rPr>
        <w:t xml:space="preserve">3) Elaborati grafici progettuali ed elaborati relazionali. </w:t>
      </w:r>
    </w:p>
    <w:p w14:paraId="7F394CB9" w14:textId="77777777" w:rsidR="000A553E" w:rsidRPr="00014510" w:rsidRDefault="000A553E" w:rsidP="000A553E">
      <w:pPr>
        <w:pStyle w:val="Default"/>
        <w:spacing w:line="480" w:lineRule="auto"/>
        <w:ind w:left="57" w:right="57"/>
        <w:jc w:val="both"/>
        <w:rPr>
          <w:color w:val="auto"/>
          <w:sz w:val="18"/>
          <w:szCs w:val="18"/>
        </w:rPr>
      </w:pPr>
      <w:r w:rsidRPr="00014510">
        <w:rPr>
          <w:color w:val="auto"/>
          <w:sz w:val="18"/>
          <w:szCs w:val="18"/>
        </w:rPr>
        <w:t xml:space="preserve">I suddetti documenti, che sono depositati agli atti dell’Ente, unitamente alla Deliberazione della Giunta Comunale n. 17 del 05.04.2023 e già sottoscritti dalle parti per integrale accettazione, si intendono facenti parte integrante del presente contratto, anche se non materialmente allegati. </w:t>
      </w:r>
    </w:p>
    <w:p w14:paraId="54413FC1" w14:textId="77777777" w:rsidR="000A553E" w:rsidRPr="00014510" w:rsidRDefault="000A553E" w:rsidP="000A553E">
      <w:pPr>
        <w:pStyle w:val="Default"/>
        <w:spacing w:line="480" w:lineRule="auto"/>
        <w:ind w:left="57" w:right="57"/>
        <w:jc w:val="both"/>
        <w:rPr>
          <w:color w:val="auto"/>
          <w:sz w:val="18"/>
          <w:szCs w:val="18"/>
        </w:rPr>
      </w:pPr>
      <w:r w:rsidRPr="00014510">
        <w:rPr>
          <w:color w:val="auto"/>
          <w:sz w:val="18"/>
          <w:szCs w:val="18"/>
        </w:rPr>
        <w:t xml:space="preserve">L’appaltatore si obbliga a rispettare specificatamente le seguenti prescrizioni del Capitolato Speciale d’Appalto: </w:t>
      </w:r>
    </w:p>
    <w:p w14:paraId="6637B457" w14:textId="77777777" w:rsidR="000A553E" w:rsidRPr="00014510" w:rsidRDefault="000A553E" w:rsidP="000A553E">
      <w:pPr>
        <w:pStyle w:val="Default"/>
        <w:spacing w:line="480" w:lineRule="auto"/>
        <w:ind w:left="57" w:right="57"/>
        <w:jc w:val="both"/>
        <w:rPr>
          <w:color w:val="auto"/>
          <w:sz w:val="18"/>
          <w:szCs w:val="18"/>
        </w:rPr>
      </w:pPr>
      <w:r w:rsidRPr="00014510">
        <w:rPr>
          <w:color w:val="auto"/>
          <w:sz w:val="18"/>
          <w:szCs w:val="18"/>
        </w:rPr>
        <w:t xml:space="preserve">a) termini di esecuzione e penali; </w:t>
      </w:r>
    </w:p>
    <w:p w14:paraId="020E56A9" w14:textId="77777777" w:rsidR="000A553E" w:rsidRPr="00014510" w:rsidRDefault="000A553E" w:rsidP="000A553E">
      <w:pPr>
        <w:pStyle w:val="Default"/>
        <w:spacing w:line="480" w:lineRule="auto"/>
        <w:ind w:left="57" w:right="57"/>
        <w:jc w:val="both"/>
        <w:rPr>
          <w:color w:val="auto"/>
          <w:sz w:val="18"/>
          <w:szCs w:val="18"/>
        </w:rPr>
      </w:pPr>
      <w:r w:rsidRPr="00014510">
        <w:rPr>
          <w:color w:val="auto"/>
          <w:sz w:val="18"/>
          <w:szCs w:val="18"/>
        </w:rPr>
        <w:t xml:space="preserve">b) programma di esecuzione dei lavori; </w:t>
      </w:r>
    </w:p>
    <w:p w14:paraId="7B1F37D4" w14:textId="77777777" w:rsidR="000A553E" w:rsidRPr="00014510" w:rsidRDefault="000A553E" w:rsidP="000A553E">
      <w:pPr>
        <w:pStyle w:val="Default"/>
        <w:spacing w:line="480" w:lineRule="auto"/>
        <w:ind w:left="57" w:right="57"/>
        <w:jc w:val="both"/>
        <w:rPr>
          <w:color w:val="auto"/>
          <w:sz w:val="18"/>
          <w:szCs w:val="18"/>
        </w:rPr>
      </w:pPr>
      <w:r w:rsidRPr="00014510">
        <w:rPr>
          <w:color w:val="auto"/>
          <w:sz w:val="18"/>
          <w:szCs w:val="18"/>
        </w:rPr>
        <w:t xml:space="preserve">c) sospensioni e riprese dei lavori; </w:t>
      </w:r>
    </w:p>
    <w:p w14:paraId="77ADC72F" w14:textId="77777777" w:rsidR="000A553E" w:rsidRPr="00014510" w:rsidRDefault="000A553E" w:rsidP="000A553E">
      <w:pPr>
        <w:pStyle w:val="Default"/>
        <w:spacing w:line="480" w:lineRule="auto"/>
        <w:ind w:left="57" w:right="57"/>
        <w:jc w:val="both"/>
        <w:rPr>
          <w:color w:val="auto"/>
          <w:sz w:val="18"/>
          <w:szCs w:val="18"/>
        </w:rPr>
      </w:pPr>
      <w:r w:rsidRPr="00014510">
        <w:rPr>
          <w:color w:val="auto"/>
          <w:sz w:val="18"/>
          <w:szCs w:val="18"/>
        </w:rPr>
        <w:t xml:space="preserve">d) contabilizzazione e liquidazione dei lavori; </w:t>
      </w:r>
    </w:p>
    <w:p w14:paraId="60BF6111" w14:textId="77777777" w:rsidR="000A553E" w:rsidRPr="00014510" w:rsidRDefault="000A553E" w:rsidP="000A553E">
      <w:pPr>
        <w:pStyle w:val="Default"/>
        <w:spacing w:line="480" w:lineRule="auto"/>
        <w:ind w:left="57" w:right="57"/>
        <w:jc w:val="both"/>
        <w:rPr>
          <w:color w:val="auto"/>
          <w:sz w:val="18"/>
          <w:szCs w:val="18"/>
        </w:rPr>
      </w:pPr>
      <w:r w:rsidRPr="00014510">
        <w:rPr>
          <w:color w:val="auto"/>
          <w:sz w:val="18"/>
          <w:szCs w:val="18"/>
        </w:rPr>
        <w:t xml:space="preserve">e) specifiche modalità e termini di collaudo; </w:t>
      </w:r>
    </w:p>
    <w:p w14:paraId="28FBA0EB" w14:textId="77777777" w:rsidR="000A553E" w:rsidRPr="00014510" w:rsidRDefault="000A553E" w:rsidP="000A553E">
      <w:pPr>
        <w:pStyle w:val="Default"/>
        <w:spacing w:line="480" w:lineRule="auto"/>
        <w:ind w:left="57" w:right="57"/>
        <w:jc w:val="both"/>
        <w:rPr>
          <w:color w:val="auto"/>
          <w:sz w:val="18"/>
          <w:szCs w:val="18"/>
        </w:rPr>
      </w:pPr>
      <w:r w:rsidRPr="00014510">
        <w:rPr>
          <w:color w:val="auto"/>
          <w:sz w:val="18"/>
          <w:szCs w:val="18"/>
        </w:rPr>
        <w:t xml:space="preserve">f) modalità di soluzione delle controversie. </w:t>
      </w:r>
    </w:p>
    <w:p w14:paraId="585925BF" w14:textId="77777777" w:rsidR="00FB63C3" w:rsidRPr="00014510" w:rsidRDefault="00FB63C3" w:rsidP="000A553E">
      <w:pPr>
        <w:pStyle w:val="Default"/>
        <w:spacing w:line="480" w:lineRule="auto"/>
        <w:ind w:left="57" w:right="57"/>
        <w:jc w:val="both"/>
        <w:rPr>
          <w:color w:val="auto"/>
          <w:sz w:val="18"/>
          <w:szCs w:val="18"/>
        </w:rPr>
      </w:pPr>
      <w:r w:rsidRPr="00014510">
        <w:rPr>
          <w:color w:val="auto"/>
          <w:sz w:val="18"/>
          <w:szCs w:val="18"/>
        </w:rPr>
        <w:t xml:space="preserve">Le parti si impegnano, inoltre, a rispettare le disposizioni del Capitolato generale d’appalto dei Lavori Pubblici approvato con Decreto del Ministero dei Lavori Pubblici 19 aprile 2000, n. 145 per le parti ancora in vigore. </w:t>
      </w:r>
    </w:p>
    <w:p w14:paraId="6F09EA13"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Si evidenzia pertanto, a prescindere da quanto diversamente previsto nel bando di gara e nel C.S.A, che in tema di ritardo nell’emissione del certificato di pagamento o del pagamento stesso, verranno integralmente applicate le disposizioni di cui al DM 49/2018. </w:t>
      </w:r>
    </w:p>
    <w:p w14:paraId="6A65C500" w14:textId="77777777" w:rsidR="000A553E" w:rsidRPr="00014510" w:rsidRDefault="000A553E" w:rsidP="00FB63C3">
      <w:pPr>
        <w:pStyle w:val="Default"/>
        <w:spacing w:line="480" w:lineRule="auto"/>
        <w:ind w:left="57" w:right="57"/>
        <w:jc w:val="both"/>
        <w:rPr>
          <w:color w:val="auto"/>
          <w:sz w:val="18"/>
          <w:szCs w:val="18"/>
        </w:rPr>
      </w:pPr>
    </w:p>
    <w:p w14:paraId="66E2099D" w14:textId="77777777" w:rsidR="009813CF" w:rsidRDefault="00FB63C3" w:rsidP="009813CF">
      <w:pPr>
        <w:pStyle w:val="Default"/>
        <w:spacing w:line="480" w:lineRule="auto"/>
        <w:ind w:left="57" w:right="57"/>
        <w:jc w:val="both"/>
        <w:rPr>
          <w:color w:val="auto"/>
          <w:sz w:val="18"/>
          <w:szCs w:val="18"/>
        </w:rPr>
      </w:pPr>
      <w:r w:rsidRPr="00014510">
        <w:rPr>
          <w:b/>
          <w:bCs/>
          <w:color w:val="auto"/>
          <w:sz w:val="18"/>
          <w:szCs w:val="18"/>
        </w:rPr>
        <w:t>ARTICOLO 8 (</w:t>
      </w:r>
      <w:r w:rsidRPr="00014510">
        <w:rPr>
          <w:color w:val="auto"/>
          <w:sz w:val="18"/>
          <w:szCs w:val="18"/>
        </w:rPr>
        <w:t xml:space="preserve">Termini, penali e proroghe) </w:t>
      </w:r>
    </w:p>
    <w:p w14:paraId="0BA82F51" w14:textId="2F48419B" w:rsidR="00FB63C3" w:rsidRPr="00014510" w:rsidRDefault="00FB63C3" w:rsidP="009813CF">
      <w:pPr>
        <w:pStyle w:val="Default"/>
        <w:spacing w:line="480" w:lineRule="auto"/>
        <w:ind w:left="57" w:right="57"/>
        <w:jc w:val="both"/>
        <w:rPr>
          <w:color w:val="auto"/>
          <w:sz w:val="18"/>
          <w:szCs w:val="18"/>
        </w:rPr>
      </w:pPr>
      <w:r w:rsidRPr="00014510">
        <w:rPr>
          <w:color w:val="auto"/>
          <w:sz w:val="18"/>
          <w:szCs w:val="18"/>
        </w:rPr>
        <w:t xml:space="preserve">I lavori dovranno essere ultimati nel termine di </w:t>
      </w:r>
      <w:r w:rsidR="009813CF">
        <w:rPr>
          <w:color w:val="auto"/>
          <w:sz w:val="18"/>
          <w:szCs w:val="18"/>
        </w:rPr>
        <w:t xml:space="preserve">120 </w:t>
      </w:r>
      <w:r w:rsidRPr="00014510">
        <w:rPr>
          <w:color w:val="auto"/>
          <w:sz w:val="18"/>
          <w:szCs w:val="18"/>
        </w:rPr>
        <w:t>(</w:t>
      </w:r>
      <w:r w:rsidR="009813CF">
        <w:rPr>
          <w:color w:val="auto"/>
          <w:sz w:val="18"/>
          <w:szCs w:val="18"/>
        </w:rPr>
        <w:t>centoventi</w:t>
      </w:r>
      <w:r w:rsidRPr="00014510">
        <w:rPr>
          <w:color w:val="auto"/>
          <w:sz w:val="18"/>
          <w:szCs w:val="18"/>
        </w:rPr>
        <w:t xml:space="preserve">) giorni, naturali e consecutivi, a partire dalla data dal verbale di consegna, sotto la comminatoria di una penale dello 0,50 per mille dell’ammontare netto contrattuale per ogni giorno di ritardo. </w:t>
      </w:r>
    </w:p>
    <w:p w14:paraId="4E2BDEF6"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La penale è comminata dal Responsabile Unico del Procedimento sulla base delle indicazioni fornite dal direttore dei lavori. </w:t>
      </w:r>
    </w:p>
    <w:p w14:paraId="0415677A"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È ammessa, su motivata richiesta dell’appaltatore, la totale o parziale disapplicazione della penale, quando si riconosca che il ritardo non è imputabile all’impresa, oppure quando si riconosca che la penale è manifestamente sproporzionata, rispetto all’interesse dell’Amministrazione Aggiudicatrice. </w:t>
      </w:r>
    </w:p>
    <w:p w14:paraId="442F5A35"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La disapplicazione non comporta il riconoscimento di compensi o indennizzi all’appaltatore. </w:t>
      </w:r>
    </w:p>
    <w:p w14:paraId="67A48782"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Sull’istanza di disapplicazione della penale decide l’Amministrazione Aggiudicatrice su proposta del Responsabile Unico del Procedimento, sentito il direttore dei lavori e l’organo di collaudo, ove costituito. </w:t>
      </w:r>
    </w:p>
    <w:p w14:paraId="2DEF616A" w14:textId="77777777" w:rsidR="00FB63C3" w:rsidRPr="00014510" w:rsidRDefault="00FB63C3" w:rsidP="00FB63C3">
      <w:pPr>
        <w:pStyle w:val="Default"/>
        <w:spacing w:line="480" w:lineRule="auto"/>
        <w:ind w:left="57" w:right="57"/>
        <w:jc w:val="both"/>
        <w:rPr>
          <w:color w:val="auto"/>
          <w:sz w:val="18"/>
          <w:szCs w:val="18"/>
        </w:rPr>
      </w:pPr>
      <w:r w:rsidRPr="00014510">
        <w:rPr>
          <w:b/>
          <w:bCs/>
          <w:color w:val="auto"/>
          <w:sz w:val="18"/>
          <w:szCs w:val="18"/>
        </w:rPr>
        <w:t xml:space="preserve">ARTICOLO 9 </w:t>
      </w:r>
      <w:r w:rsidRPr="00014510">
        <w:rPr>
          <w:color w:val="auto"/>
          <w:sz w:val="18"/>
          <w:szCs w:val="18"/>
        </w:rPr>
        <w:t xml:space="preserve">(Modifica del contratto durante il periodo di efficacia) </w:t>
      </w:r>
    </w:p>
    <w:p w14:paraId="5378FB85"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lastRenderedPageBreak/>
        <w:t xml:space="preserve">Per la modifica del contratto durante il periodo di efficacia trovano applicazione le disposizioni previste dall’art. 106 del D.lgs. n. 50/2016. </w:t>
      </w:r>
    </w:p>
    <w:p w14:paraId="6355F940" w14:textId="77777777" w:rsidR="00FB63C3" w:rsidRPr="00014510" w:rsidRDefault="00FB63C3" w:rsidP="00FB63C3">
      <w:pPr>
        <w:pStyle w:val="Default"/>
        <w:spacing w:line="480" w:lineRule="auto"/>
        <w:ind w:left="57" w:right="57"/>
        <w:jc w:val="both"/>
        <w:rPr>
          <w:color w:val="auto"/>
          <w:sz w:val="18"/>
          <w:szCs w:val="18"/>
        </w:rPr>
      </w:pPr>
      <w:r w:rsidRPr="00014510">
        <w:rPr>
          <w:b/>
          <w:bCs/>
          <w:color w:val="auto"/>
          <w:sz w:val="18"/>
          <w:szCs w:val="18"/>
        </w:rPr>
        <w:t xml:space="preserve">ARTICOLO 10 </w:t>
      </w:r>
      <w:r w:rsidRPr="00014510">
        <w:rPr>
          <w:color w:val="auto"/>
          <w:sz w:val="18"/>
          <w:szCs w:val="18"/>
        </w:rPr>
        <w:t xml:space="preserve">(Sospensione - Risoluzione – Recesso) </w:t>
      </w:r>
    </w:p>
    <w:p w14:paraId="74480794"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Per la sospensione, la risoluzione e il recesso trovano applicazione le disposizioni previste dall’art. 107 (sospensione) 108 (risoluzione) 109 (recesso) del D.lgs. n. 50/2016. </w:t>
      </w:r>
    </w:p>
    <w:p w14:paraId="0A57B839" w14:textId="77777777" w:rsidR="00FB63C3" w:rsidRPr="00014510" w:rsidRDefault="00FB63C3" w:rsidP="00FB63C3">
      <w:pPr>
        <w:pStyle w:val="Default"/>
        <w:spacing w:line="480" w:lineRule="auto"/>
        <w:ind w:left="57" w:right="57"/>
        <w:jc w:val="both"/>
        <w:rPr>
          <w:color w:val="auto"/>
          <w:sz w:val="18"/>
          <w:szCs w:val="18"/>
        </w:rPr>
      </w:pPr>
      <w:r w:rsidRPr="00014510">
        <w:rPr>
          <w:b/>
          <w:bCs/>
          <w:color w:val="auto"/>
          <w:sz w:val="18"/>
          <w:szCs w:val="18"/>
        </w:rPr>
        <w:t xml:space="preserve">ARTICOLO 11 </w:t>
      </w:r>
      <w:r w:rsidRPr="00014510">
        <w:rPr>
          <w:color w:val="auto"/>
          <w:sz w:val="18"/>
          <w:szCs w:val="18"/>
        </w:rPr>
        <w:t xml:space="preserve">(Cauzione definitiva) </w:t>
      </w:r>
    </w:p>
    <w:p w14:paraId="7418E04E" w14:textId="4700A5F2" w:rsidR="00FB63C3" w:rsidRPr="00014510" w:rsidRDefault="00FB63C3" w:rsidP="009813CF">
      <w:pPr>
        <w:pStyle w:val="Default"/>
        <w:spacing w:line="480" w:lineRule="auto"/>
        <w:ind w:left="57" w:right="57"/>
        <w:jc w:val="both"/>
        <w:rPr>
          <w:color w:val="auto"/>
          <w:sz w:val="18"/>
          <w:szCs w:val="18"/>
        </w:rPr>
      </w:pPr>
      <w:r w:rsidRPr="00014510">
        <w:rPr>
          <w:color w:val="auto"/>
          <w:sz w:val="18"/>
          <w:szCs w:val="18"/>
        </w:rPr>
        <w:t xml:space="preserve">L’Appaltatore, a garanzia degli impegni da assumere con il presente Atto, ha costituito, ai sensi dell’art. 103 e 104, comma 10, del D.lgs. n. 50/2016, cauzione definitiva N. </w:t>
      </w:r>
      <w:r w:rsidR="000A553E" w:rsidRPr="00014510">
        <w:rPr>
          <w:color w:val="auto"/>
          <w:sz w:val="18"/>
          <w:szCs w:val="18"/>
        </w:rPr>
        <w:t xml:space="preserve">                        </w:t>
      </w:r>
      <w:r w:rsidRPr="00014510">
        <w:rPr>
          <w:color w:val="auto"/>
          <w:sz w:val="18"/>
          <w:szCs w:val="18"/>
        </w:rPr>
        <w:t xml:space="preserve"> di € </w:t>
      </w:r>
      <w:r w:rsidR="000A553E" w:rsidRPr="00014510">
        <w:rPr>
          <w:color w:val="auto"/>
          <w:sz w:val="18"/>
          <w:szCs w:val="18"/>
        </w:rPr>
        <w:t xml:space="preserve">                 </w:t>
      </w:r>
      <w:r w:rsidRPr="00014510">
        <w:rPr>
          <w:color w:val="auto"/>
          <w:sz w:val="18"/>
          <w:szCs w:val="18"/>
        </w:rPr>
        <w:t xml:space="preserve">, rilasciata dalla Società </w:t>
      </w:r>
      <w:r w:rsidR="000A553E" w:rsidRPr="00014510">
        <w:rPr>
          <w:color w:val="auto"/>
          <w:sz w:val="18"/>
          <w:szCs w:val="18"/>
        </w:rPr>
        <w:t xml:space="preserve">                   </w:t>
      </w:r>
      <w:r w:rsidRPr="00014510">
        <w:rPr>
          <w:color w:val="auto"/>
          <w:sz w:val="18"/>
          <w:szCs w:val="18"/>
        </w:rPr>
        <w:t xml:space="preserve">, Agenzia di </w:t>
      </w:r>
      <w:r w:rsidR="000A553E" w:rsidRPr="00014510">
        <w:rPr>
          <w:color w:val="auto"/>
          <w:sz w:val="18"/>
          <w:szCs w:val="18"/>
        </w:rPr>
        <w:t xml:space="preserve">             </w:t>
      </w:r>
      <w:r w:rsidRPr="00014510">
        <w:rPr>
          <w:color w:val="auto"/>
          <w:sz w:val="18"/>
          <w:szCs w:val="18"/>
        </w:rPr>
        <w:t xml:space="preserve"> in data </w:t>
      </w:r>
      <w:r w:rsidR="000A553E" w:rsidRPr="00014510">
        <w:rPr>
          <w:color w:val="auto"/>
          <w:sz w:val="18"/>
          <w:szCs w:val="18"/>
        </w:rPr>
        <w:t xml:space="preserve">                      </w:t>
      </w:r>
      <w:r w:rsidRPr="00014510">
        <w:rPr>
          <w:color w:val="auto"/>
          <w:sz w:val="18"/>
          <w:szCs w:val="18"/>
        </w:rPr>
        <w:t xml:space="preserve">. </w:t>
      </w:r>
    </w:p>
    <w:p w14:paraId="7961FFAD"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Tale cauzione verrà svincolata a sensi di legge. Nel caso di inadempienze contrattuali da parte dell’Appaltatore, l’Ente Appaltante avrà diritto di valersi di propria autorità della suddetta cauzione. L’Appaltatore dovrà reintegrare la cauzione medesima, nel termine che gli sarà prefissato, qualora l’Ente Appaltante abbia dovuto, durante l’esecuzione del contratto, valersi in tutto o in parte di essa. </w:t>
      </w:r>
    </w:p>
    <w:p w14:paraId="3F9A8D0E" w14:textId="77777777" w:rsidR="00FB63C3" w:rsidRPr="00014510" w:rsidRDefault="00FB63C3" w:rsidP="00FB63C3">
      <w:pPr>
        <w:pStyle w:val="Default"/>
        <w:spacing w:line="480" w:lineRule="auto"/>
        <w:ind w:left="57" w:right="57"/>
        <w:jc w:val="both"/>
        <w:rPr>
          <w:color w:val="auto"/>
          <w:sz w:val="18"/>
          <w:szCs w:val="18"/>
        </w:rPr>
      </w:pPr>
      <w:r w:rsidRPr="00014510">
        <w:rPr>
          <w:b/>
          <w:bCs/>
          <w:color w:val="auto"/>
          <w:sz w:val="18"/>
          <w:szCs w:val="18"/>
        </w:rPr>
        <w:t xml:space="preserve">ARTICOLO 12 </w:t>
      </w:r>
      <w:r w:rsidRPr="00014510">
        <w:rPr>
          <w:color w:val="auto"/>
          <w:sz w:val="18"/>
          <w:szCs w:val="18"/>
        </w:rPr>
        <w:t xml:space="preserve">(Polizza assicurativa) </w:t>
      </w:r>
    </w:p>
    <w:p w14:paraId="272219A5"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L’Appaltatore dovrà costituire, almeno dieci giorni prima della consegna dei lavori, ai sensi dell’art. 103 comma 7 del D.lgs. 50/2016, apposita polizza assicurativa che copre i danni subiti dalla stazione appaltante a causa del danneggiamento o dalla distruzione di impianti ed opere anche preesistenti che potrebbero verificarsi nel corso dei lavori per una somma assicurativa come previsto nel bando di gara. La stessa inoltre assicura la stazione appaltante contro le responsabilità civili per danni causati a terzi nel corso dell’esecuzione dei lavori. </w:t>
      </w:r>
    </w:p>
    <w:p w14:paraId="623E9453" w14:textId="77777777" w:rsidR="00FB63C3" w:rsidRPr="00014510" w:rsidRDefault="00FB63C3" w:rsidP="00FB63C3">
      <w:pPr>
        <w:pStyle w:val="Default"/>
        <w:spacing w:line="480" w:lineRule="auto"/>
        <w:ind w:left="57" w:right="57"/>
        <w:jc w:val="both"/>
        <w:rPr>
          <w:color w:val="auto"/>
          <w:sz w:val="18"/>
          <w:szCs w:val="18"/>
        </w:rPr>
      </w:pPr>
      <w:r w:rsidRPr="00014510">
        <w:rPr>
          <w:b/>
          <w:bCs/>
          <w:color w:val="auto"/>
          <w:sz w:val="18"/>
          <w:szCs w:val="18"/>
        </w:rPr>
        <w:t xml:space="preserve">ARTICOLO 13 </w:t>
      </w:r>
      <w:r w:rsidRPr="00014510">
        <w:rPr>
          <w:color w:val="auto"/>
          <w:sz w:val="18"/>
          <w:szCs w:val="18"/>
        </w:rPr>
        <w:t xml:space="preserve">(Divieto di cessione del contratto) </w:t>
      </w:r>
    </w:p>
    <w:p w14:paraId="15CD15A3"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Il presente contratto non può essere ceduto, a pena di nullità, ai sensi dell’articolo 105, comma 1, del D.lgs. n. 50/2016 e </w:t>
      </w:r>
      <w:proofErr w:type="spellStart"/>
      <w:r w:rsidRPr="00014510">
        <w:rPr>
          <w:color w:val="auto"/>
          <w:sz w:val="18"/>
          <w:szCs w:val="18"/>
        </w:rPr>
        <w:t>ss.mm.ii</w:t>
      </w:r>
      <w:proofErr w:type="spellEnd"/>
      <w:r w:rsidRPr="00014510">
        <w:rPr>
          <w:color w:val="auto"/>
          <w:sz w:val="18"/>
          <w:szCs w:val="18"/>
        </w:rPr>
        <w:t xml:space="preserve">. </w:t>
      </w:r>
    </w:p>
    <w:p w14:paraId="77C3CDC0" w14:textId="77777777" w:rsidR="00FB63C3" w:rsidRPr="00014510" w:rsidRDefault="00FB63C3" w:rsidP="00FB63C3">
      <w:pPr>
        <w:pStyle w:val="Default"/>
        <w:spacing w:line="480" w:lineRule="auto"/>
        <w:ind w:left="57" w:right="57"/>
        <w:jc w:val="both"/>
        <w:rPr>
          <w:color w:val="auto"/>
          <w:sz w:val="18"/>
          <w:szCs w:val="18"/>
        </w:rPr>
      </w:pPr>
      <w:r w:rsidRPr="00014510">
        <w:rPr>
          <w:b/>
          <w:bCs/>
          <w:color w:val="auto"/>
          <w:sz w:val="18"/>
          <w:szCs w:val="18"/>
        </w:rPr>
        <w:t xml:space="preserve">ARTICOLO 14 </w:t>
      </w:r>
      <w:r w:rsidRPr="00014510">
        <w:rPr>
          <w:color w:val="auto"/>
          <w:sz w:val="18"/>
          <w:szCs w:val="18"/>
        </w:rPr>
        <w:t xml:space="preserve">(Subappalto) </w:t>
      </w:r>
    </w:p>
    <w:p w14:paraId="38655705" w14:textId="77777777" w:rsidR="009813CF" w:rsidRDefault="00FB63C3" w:rsidP="009813CF">
      <w:pPr>
        <w:pStyle w:val="Default"/>
        <w:spacing w:line="480" w:lineRule="auto"/>
        <w:ind w:left="57" w:right="57"/>
        <w:jc w:val="both"/>
        <w:rPr>
          <w:color w:val="auto"/>
          <w:sz w:val="18"/>
          <w:szCs w:val="18"/>
        </w:rPr>
      </w:pPr>
      <w:r w:rsidRPr="00014510">
        <w:rPr>
          <w:color w:val="auto"/>
          <w:sz w:val="18"/>
          <w:szCs w:val="18"/>
        </w:rPr>
        <w:t>Gli eventuali subappalti dovranno essere preventivamente autorizzati, nel rispetto delle disposizioni di legge in materia (art. 105 D</w:t>
      </w:r>
      <w:r w:rsidR="000A553E" w:rsidRPr="00014510">
        <w:rPr>
          <w:color w:val="auto"/>
          <w:sz w:val="18"/>
          <w:szCs w:val="18"/>
        </w:rPr>
        <w:t xml:space="preserve">.lgs. n. 50/2016 e </w:t>
      </w:r>
      <w:proofErr w:type="spellStart"/>
      <w:r w:rsidR="000A553E" w:rsidRPr="00014510">
        <w:rPr>
          <w:color w:val="auto"/>
          <w:sz w:val="18"/>
          <w:szCs w:val="18"/>
        </w:rPr>
        <w:t>ss.mm.ii</w:t>
      </w:r>
      <w:proofErr w:type="spellEnd"/>
      <w:r w:rsidR="000A553E" w:rsidRPr="00014510">
        <w:rPr>
          <w:color w:val="auto"/>
          <w:sz w:val="18"/>
          <w:szCs w:val="18"/>
        </w:rPr>
        <w:t xml:space="preserve">.). </w:t>
      </w:r>
      <w:r w:rsidRPr="00014510">
        <w:rPr>
          <w:color w:val="auto"/>
          <w:sz w:val="18"/>
          <w:szCs w:val="18"/>
        </w:rPr>
        <w:t xml:space="preserve"> </w:t>
      </w:r>
    </w:p>
    <w:p w14:paraId="20369C93" w14:textId="2F6B09D7" w:rsidR="00FB63C3" w:rsidRPr="00014510" w:rsidRDefault="00FB63C3" w:rsidP="009813CF">
      <w:pPr>
        <w:pStyle w:val="Default"/>
        <w:spacing w:line="480" w:lineRule="auto"/>
        <w:ind w:left="57" w:right="57"/>
        <w:jc w:val="both"/>
        <w:rPr>
          <w:color w:val="auto"/>
          <w:sz w:val="18"/>
          <w:szCs w:val="18"/>
        </w:rPr>
      </w:pPr>
      <w:r w:rsidRPr="00014510">
        <w:rPr>
          <w:b/>
          <w:bCs/>
          <w:color w:val="auto"/>
          <w:sz w:val="18"/>
          <w:szCs w:val="18"/>
        </w:rPr>
        <w:t xml:space="preserve">ARTICOLO 15 </w:t>
      </w:r>
      <w:r w:rsidRPr="00014510">
        <w:rPr>
          <w:color w:val="auto"/>
          <w:sz w:val="18"/>
          <w:szCs w:val="18"/>
        </w:rPr>
        <w:t xml:space="preserve">(Obblighi dell’Appaltatore nei confronti dei propri lavoratori dipendenti) </w:t>
      </w:r>
    </w:p>
    <w:p w14:paraId="6A218380"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1. L’appaltatore deve osservare le norme e prescrizioni dei contratti collettivi, delle leggi e dei regolamenti sulla tutela, sicurezza, salute, assicurazione e assistenza dei lavoratori. </w:t>
      </w:r>
    </w:p>
    <w:p w14:paraId="22BEA602"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2. L’appaltatore è altresì obbligato a rispettare tutte le norme in materia retributiva, contributiva, previdenziale, assistenziale, assicurativa, sanitaria, di solidarietà paritetica, previste per i dipendenti dalla vigente normativa, con particolare riguardo all’art. 105 del D.lgs. 50/2016. </w:t>
      </w:r>
    </w:p>
    <w:p w14:paraId="06F372C5"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3. Per ogni inadempimento rispetto agli obblighi di cui al presente articolo la stazione appaltante effettua trattenute su qualsiasi credito maturato a favore dell’appaltatore per l’esecuzione dei lavori, nei modi, termini e misura di cui all’art. 30 commi 5, 5bis, 6 del D.lgs. 50/2016 e procede, in caso di crediti insufficienti allo scopo, all’escussione della garanzia fideiussoria. </w:t>
      </w:r>
    </w:p>
    <w:p w14:paraId="4486B374"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lastRenderedPageBreak/>
        <w:t xml:space="preserve">4. L’appaltatore è obbligato, ai fini retributivi, ad applicare integralmente tutte le norme contenute nel contratto nazionale di lavoro e negli accordi integrativi, territoriali ed aziendali, per l’Area di attività e per la località dove sono eseguiti i lavori. </w:t>
      </w:r>
    </w:p>
    <w:p w14:paraId="7E9F3258"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5. Ai sensi dall’articolo 90, comma 9, lettera b), decreto legislativo 9 aprile 2008, n. 81 e dall’allegato XVII, punto 1, lettera i), allo stesso decreto legislativo, nonché dall’articolo 2 del decreto-legge 25 settembre 2002, n. 210, convertito dalla legge 22 novembre 2002, n.266, è stato acquisito apposito Documento unico di regolarità contributiva Numero Protocollo INAIL_</w:t>
      </w:r>
      <w:r w:rsidR="000A553E" w:rsidRPr="00014510">
        <w:rPr>
          <w:color w:val="auto"/>
          <w:sz w:val="18"/>
          <w:szCs w:val="18"/>
        </w:rPr>
        <w:t xml:space="preserve">                   </w:t>
      </w:r>
      <w:r w:rsidRPr="00014510">
        <w:rPr>
          <w:color w:val="auto"/>
          <w:sz w:val="18"/>
          <w:szCs w:val="18"/>
        </w:rPr>
        <w:t xml:space="preserve">, data richiesta </w:t>
      </w:r>
      <w:r w:rsidR="000A553E" w:rsidRPr="00014510">
        <w:rPr>
          <w:color w:val="auto"/>
          <w:sz w:val="18"/>
          <w:szCs w:val="18"/>
        </w:rPr>
        <w:t xml:space="preserve">                           </w:t>
      </w:r>
      <w:r w:rsidRPr="00014510">
        <w:rPr>
          <w:color w:val="auto"/>
          <w:sz w:val="18"/>
          <w:szCs w:val="18"/>
        </w:rPr>
        <w:t xml:space="preserve"> Scadenza validità </w:t>
      </w:r>
      <w:r w:rsidR="000A553E" w:rsidRPr="00014510">
        <w:rPr>
          <w:color w:val="auto"/>
          <w:sz w:val="18"/>
          <w:szCs w:val="18"/>
        </w:rPr>
        <w:t xml:space="preserve">                            </w:t>
      </w:r>
      <w:r w:rsidRPr="00014510">
        <w:rPr>
          <w:color w:val="auto"/>
          <w:sz w:val="18"/>
          <w:szCs w:val="18"/>
        </w:rPr>
        <w:t xml:space="preserve">. </w:t>
      </w:r>
    </w:p>
    <w:p w14:paraId="3C5B4591" w14:textId="77777777" w:rsidR="00FB63C3" w:rsidRPr="00014510" w:rsidRDefault="00FB63C3" w:rsidP="00FB63C3">
      <w:pPr>
        <w:pStyle w:val="Default"/>
        <w:spacing w:line="480" w:lineRule="auto"/>
        <w:ind w:left="57" w:right="57"/>
        <w:jc w:val="both"/>
        <w:rPr>
          <w:color w:val="auto"/>
          <w:sz w:val="18"/>
          <w:szCs w:val="18"/>
        </w:rPr>
      </w:pPr>
      <w:r w:rsidRPr="00014510">
        <w:rPr>
          <w:b/>
          <w:bCs/>
          <w:color w:val="auto"/>
          <w:sz w:val="18"/>
          <w:szCs w:val="18"/>
        </w:rPr>
        <w:t xml:space="preserve">ARTICOLO 16 </w:t>
      </w:r>
      <w:r w:rsidRPr="00014510">
        <w:rPr>
          <w:color w:val="auto"/>
          <w:sz w:val="18"/>
          <w:szCs w:val="18"/>
        </w:rPr>
        <w:t xml:space="preserve">(Obblighi in materia di assunzioni obbligatorie) </w:t>
      </w:r>
    </w:p>
    <w:p w14:paraId="14889F39" w14:textId="77777777" w:rsidR="00E536F9" w:rsidRPr="00014510" w:rsidRDefault="00E536F9" w:rsidP="00FB63C3">
      <w:pPr>
        <w:pStyle w:val="Default"/>
        <w:spacing w:line="480" w:lineRule="auto"/>
        <w:ind w:left="57" w:right="57"/>
        <w:jc w:val="both"/>
        <w:rPr>
          <w:color w:val="auto"/>
          <w:sz w:val="18"/>
          <w:szCs w:val="18"/>
        </w:rPr>
      </w:pPr>
      <w:r w:rsidRPr="00014510">
        <w:rPr>
          <w:color w:val="auto"/>
          <w:sz w:val="18"/>
          <w:szCs w:val="18"/>
        </w:rPr>
        <w:t>Le Parti danno atto che l’Appaltatore ha dichiarato in sede di gara di NON ESSERE ASSOGGETTATO agli obblighi di assunzioni obbligatorie, di cui alla legge 12 marzo 1999, n. 68.</w:t>
      </w:r>
    </w:p>
    <w:p w14:paraId="5851157D" w14:textId="77777777" w:rsidR="00E536F9" w:rsidRPr="00014510" w:rsidRDefault="00E536F9" w:rsidP="00E536F9">
      <w:pPr>
        <w:pStyle w:val="Default"/>
        <w:spacing w:line="480" w:lineRule="auto"/>
        <w:ind w:right="57"/>
        <w:jc w:val="both"/>
        <w:rPr>
          <w:color w:val="auto"/>
          <w:sz w:val="18"/>
          <w:szCs w:val="18"/>
        </w:rPr>
      </w:pPr>
      <w:r w:rsidRPr="00014510">
        <w:rPr>
          <w:b/>
          <w:bCs/>
          <w:color w:val="auto"/>
          <w:sz w:val="18"/>
          <w:szCs w:val="18"/>
        </w:rPr>
        <w:t xml:space="preserve">ARTICOLO 17 </w:t>
      </w:r>
      <w:r w:rsidRPr="00014510">
        <w:rPr>
          <w:color w:val="auto"/>
          <w:sz w:val="18"/>
          <w:szCs w:val="18"/>
        </w:rPr>
        <w:t xml:space="preserve">(Domicilio dell’appaltatore) </w:t>
      </w:r>
    </w:p>
    <w:p w14:paraId="39B236B3" w14:textId="77777777" w:rsidR="00E536F9" w:rsidRPr="00014510" w:rsidRDefault="00E536F9" w:rsidP="00E536F9">
      <w:pPr>
        <w:pStyle w:val="Default"/>
        <w:spacing w:line="480" w:lineRule="auto"/>
        <w:ind w:left="57" w:right="57"/>
        <w:jc w:val="both"/>
        <w:rPr>
          <w:color w:val="auto"/>
          <w:sz w:val="18"/>
          <w:szCs w:val="18"/>
        </w:rPr>
      </w:pPr>
      <w:r w:rsidRPr="00014510">
        <w:rPr>
          <w:color w:val="auto"/>
          <w:sz w:val="18"/>
          <w:szCs w:val="18"/>
        </w:rPr>
        <w:t xml:space="preserve">A tutti gli effetti del presente contratto l’appaltatore elegge domicilio in Perfugas P.zza </w:t>
      </w:r>
      <w:proofErr w:type="spellStart"/>
      <w:r w:rsidRPr="00014510">
        <w:rPr>
          <w:color w:val="auto"/>
          <w:sz w:val="18"/>
          <w:szCs w:val="18"/>
        </w:rPr>
        <w:t>Mannu</w:t>
      </w:r>
      <w:proofErr w:type="spellEnd"/>
      <w:r w:rsidRPr="00014510">
        <w:rPr>
          <w:color w:val="auto"/>
          <w:sz w:val="18"/>
          <w:szCs w:val="18"/>
        </w:rPr>
        <w:t xml:space="preserve"> n. 1 presso la Casa Municipale del Comune di Perfugas dove ha sede la direzione lavori. </w:t>
      </w:r>
    </w:p>
    <w:p w14:paraId="04E94626" w14:textId="77777777" w:rsidR="00FB63C3" w:rsidRPr="00014510" w:rsidRDefault="00FB63C3" w:rsidP="00E536F9">
      <w:pPr>
        <w:pStyle w:val="Default"/>
        <w:spacing w:line="480" w:lineRule="auto"/>
        <w:ind w:right="57"/>
        <w:jc w:val="both"/>
        <w:rPr>
          <w:color w:val="auto"/>
          <w:sz w:val="18"/>
          <w:szCs w:val="18"/>
        </w:rPr>
      </w:pPr>
      <w:r w:rsidRPr="00014510">
        <w:rPr>
          <w:b/>
          <w:bCs/>
          <w:color w:val="auto"/>
          <w:sz w:val="18"/>
          <w:szCs w:val="18"/>
        </w:rPr>
        <w:t xml:space="preserve">ARTICOLO 18 </w:t>
      </w:r>
      <w:r w:rsidRPr="00014510">
        <w:rPr>
          <w:color w:val="auto"/>
          <w:sz w:val="18"/>
          <w:szCs w:val="18"/>
        </w:rPr>
        <w:t xml:space="preserve">(Spese di contratto, imposte, tasse e trattamento fiscale) </w:t>
      </w:r>
    </w:p>
    <w:p w14:paraId="0434E079"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L’Appaltatore assume a proprio carico tutte le spese del contratto e tutti gli oneri connessi alla sua stipulazione, compresi quelli tributari, fatta eccezione per l’IVA, che rimane a carico della Stazione appaltante. </w:t>
      </w:r>
    </w:p>
    <w:p w14:paraId="7B942C10" w14:textId="77777777" w:rsidR="00FB63C3"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Tutte le spese di bollo, registrazione fiscale del contratto, diritti di segreteria ed altre eventuali, nessuna esclusa, sono a carico dell’impresa. </w:t>
      </w:r>
    </w:p>
    <w:p w14:paraId="7E6B6529" w14:textId="77777777" w:rsidR="00E536F9" w:rsidRPr="00014510" w:rsidRDefault="00FB63C3" w:rsidP="00FB63C3">
      <w:pPr>
        <w:pStyle w:val="Default"/>
        <w:spacing w:line="480" w:lineRule="auto"/>
        <w:ind w:left="57" w:right="57"/>
        <w:jc w:val="both"/>
        <w:rPr>
          <w:color w:val="auto"/>
          <w:sz w:val="18"/>
          <w:szCs w:val="18"/>
        </w:rPr>
      </w:pPr>
      <w:r w:rsidRPr="00014510">
        <w:rPr>
          <w:color w:val="auto"/>
          <w:sz w:val="18"/>
          <w:szCs w:val="18"/>
        </w:rPr>
        <w:t xml:space="preserve">Agli effetti della registrazione fiscale si dichiara che il valore del presente contratto è di euro </w:t>
      </w:r>
      <w:r w:rsidR="00E536F9" w:rsidRPr="00014510">
        <w:rPr>
          <w:color w:val="auto"/>
          <w:sz w:val="18"/>
          <w:szCs w:val="18"/>
        </w:rPr>
        <w:t xml:space="preserve">                              </w:t>
      </w:r>
      <w:r w:rsidRPr="00014510">
        <w:rPr>
          <w:color w:val="auto"/>
          <w:sz w:val="18"/>
          <w:szCs w:val="18"/>
        </w:rPr>
        <w:t xml:space="preserve"> </w:t>
      </w:r>
      <w:r w:rsidR="00E536F9" w:rsidRPr="00014510">
        <w:rPr>
          <w:color w:val="auto"/>
          <w:sz w:val="18"/>
          <w:szCs w:val="18"/>
        </w:rPr>
        <w:t xml:space="preserve">  </w:t>
      </w:r>
    </w:p>
    <w:p w14:paraId="7914BFC4" w14:textId="77777777" w:rsidR="00FB63C3" w:rsidRPr="00014510" w:rsidRDefault="00E536F9" w:rsidP="00FB63C3">
      <w:pPr>
        <w:pStyle w:val="Default"/>
        <w:spacing w:line="480" w:lineRule="auto"/>
        <w:ind w:left="57" w:right="57"/>
        <w:jc w:val="both"/>
        <w:rPr>
          <w:color w:val="auto"/>
          <w:sz w:val="18"/>
          <w:szCs w:val="18"/>
        </w:rPr>
      </w:pPr>
      <w:r w:rsidRPr="00014510">
        <w:rPr>
          <w:color w:val="auto"/>
          <w:sz w:val="18"/>
          <w:szCs w:val="18"/>
        </w:rPr>
        <w:t xml:space="preserve">                             </w:t>
      </w:r>
      <w:r w:rsidR="00FB63C3" w:rsidRPr="00014510">
        <w:rPr>
          <w:color w:val="auto"/>
          <w:sz w:val="18"/>
          <w:szCs w:val="18"/>
        </w:rPr>
        <w:t xml:space="preserve">oltre IVA. Il presente contratto è soggetto alla disciplina IVA e pertanto si chiedono i benefici fiscali e tributari previsti dal DPR 26/10/72 n. 633 e </w:t>
      </w:r>
      <w:proofErr w:type="spellStart"/>
      <w:r w:rsidR="00FB63C3" w:rsidRPr="00014510">
        <w:rPr>
          <w:color w:val="auto"/>
          <w:sz w:val="18"/>
          <w:szCs w:val="18"/>
        </w:rPr>
        <w:t>smi</w:t>
      </w:r>
      <w:proofErr w:type="spellEnd"/>
      <w:r w:rsidR="00FB63C3" w:rsidRPr="00014510">
        <w:rPr>
          <w:color w:val="auto"/>
          <w:sz w:val="18"/>
          <w:szCs w:val="18"/>
        </w:rPr>
        <w:t xml:space="preserve">. </w:t>
      </w:r>
    </w:p>
    <w:p w14:paraId="2C0DB55F" w14:textId="77777777" w:rsidR="00FB63C3" w:rsidRPr="00014510" w:rsidRDefault="00FB63C3" w:rsidP="00FB63C3">
      <w:pPr>
        <w:pStyle w:val="Default"/>
        <w:spacing w:line="480" w:lineRule="auto"/>
        <w:ind w:left="57" w:right="57"/>
        <w:jc w:val="both"/>
        <w:rPr>
          <w:color w:val="auto"/>
          <w:sz w:val="18"/>
          <w:szCs w:val="18"/>
        </w:rPr>
      </w:pPr>
      <w:r w:rsidRPr="00014510">
        <w:rPr>
          <w:b/>
          <w:bCs/>
          <w:color w:val="auto"/>
          <w:sz w:val="18"/>
          <w:szCs w:val="18"/>
        </w:rPr>
        <w:t xml:space="preserve">ARTICOLO 19 </w:t>
      </w:r>
      <w:r w:rsidRPr="00014510">
        <w:rPr>
          <w:color w:val="auto"/>
          <w:sz w:val="18"/>
          <w:szCs w:val="18"/>
        </w:rPr>
        <w:t xml:space="preserve">(Registrazione) </w:t>
      </w:r>
    </w:p>
    <w:p w14:paraId="20D74E88" w14:textId="77777777" w:rsidR="009813CF" w:rsidRDefault="00FB63C3" w:rsidP="009813CF">
      <w:pPr>
        <w:pStyle w:val="Default"/>
        <w:spacing w:line="480" w:lineRule="auto"/>
        <w:ind w:left="57" w:right="57"/>
        <w:jc w:val="both"/>
        <w:rPr>
          <w:color w:val="auto"/>
          <w:sz w:val="18"/>
          <w:szCs w:val="18"/>
        </w:rPr>
      </w:pPr>
      <w:r w:rsidRPr="00014510">
        <w:rPr>
          <w:color w:val="auto"/>
          <w:sz w:val="18"/>
          <w:szCs w:val="18"/>
        </w:rPr>
        <w:t xml:space="preserve">Ai fini fiscali si dichiara che i lavori dedotti nel presente contratto sono soggetti al pagamento dell’IVA, per cui si richiede la registrazione in misura fissa. </w:t>
      </w:r>
    </w:p>
    <w:p w14:paraId="3E732E3E" w14:textId="7EEC7FB5" w:rsidR="00524D54" w:rsidRPr="00014510" w:rsidRDefault="00E536F9" w:rsidP="009813CF">
      <w:pPr>
        <w:pStyle w:val="Default"/>
        <w:spacing w:line="480" w:lineRule="auto"/>
        <w:ind w:left="57" w:right="57"/>
        <w:jc w:val="both"/>
        <w:rPr>
          <w:color w:val="auto"/>
          <w:sz w:val="18"/>
          <w:szCs w:val="18"/>
        </w:rPr>
      </w:pPr>
      <w:r w:rsidRPr="00014510">
        <w:rPr>
          <w:b/>
          <w:bCs/>
          <w:color w:val="auto"/>
          <w:sz w:val="18"/>
          <w:szCs w:val="18"/>
        </w:rPr>
        <w:t xml:space="preserve">ARTICOLO 20 </w:t>
      </w:r>
      <w:r w:rsidRPr="00014510">
        <w:rPr>
          <w:color w:val="auto"/>
          <w:sz w:val="18"/>
          <w:szCs w:val="18"/>
        </w:rPr>
        <w:t xml:space="preserve">(obblighi ai sensi del DPR 16.04.2013 n. 62 - codice di comportamento dei dipendenti pubblici) </w:t>
      </w:r>
      <w:r w:rsidR="00524D54" w:rsidRPr="00014510">
        <w:rPr>
          <w:color w:val="auto"/>
          <w:sz w:val="18"/>
          <w:szCs w:val="18"/>
        </w:rPr>
        <w:t xml:space="preserve">L’appaltatore dovrà provvedere, pena la decadenza dal contratto, a informare i propri dipendenti e collaboratori dell’estensione nei loro confronti degli obblighi di condotta previsti nel Codice di comportamento dei dipendenti pubblici del Comune di Perfugas, adottato con Deliberazione della Giunta Comunale n. 115 del 13.12.2017 in quanto compatibili. </w:t>
      </w:r>
    </w:p>
    <w:p w14:paraId="63C1CB9A" w14:textId="77777777" w:rsidR="00524D54" w:rsidRPr="00014510" w:rsidRDefault="00524D54" w:rsidP="00524D54">
      <w:pPr>
        <w:pStyle w:val="Default"/>
        <w:spacing w:line="480" w:lineRule="auto"/>
        <w:ind w:left="57" w:right="57"/>
        <w:jc w:val="both"/>
        <w:rPr>
          <w:color w:val="auto"/>
          <w:sz w:val="18"/>
          <w:szCs w:val="18"/>
        </w:rPr>
      </w:pPr>
      <w:r w:rsidRPr="00014510">
        <w:rPr>
          <w:color w:val="auto"/>
          <w:sz w:val="18"/>
          <w:szCs w:val="18"/>
        </w:rPr>
        <w:t xml:space="preserve">A tal fine si dà atto che l’amministrazione ha trasmesso all’appaltatore copia della documentazione di cui sopra, per una sua più completa e piena conoscenza. L’appaltatore si impegna a trasmettere copia di detta documentazione ai propri collaboratori, a qualsiasi titolo ed a fornire prove dell’avvenuta comunicazione. La violazione degli obblighi di cui al D.P.R. 16 aprile 2013, n. 62 e sopra richiamati può costituire clausola di risoluzione del presente contratto. </w:t>
      </w:r>
    </w:p>
    <w:p w14:paraId="1CACACF0" w14:textId="77777777" w:rsidR="00524D54" w:rsidRPr="00014510" w:rsidRDefault="00524D54" w:rsidP="00524D54">
      <w:pPr>
        <w:pStyle w:val="Default"/>
        <w:spacing w:line="480" w:lineRule="auto"/>
        <w:ind w:left="57" w:right="57"/>
        <w:jc w:val="both"/>
        <w:rPr>
          <w:color w:val="auto"/>
          <w:sz w:val="18"/>
          <w:szCs w:val="18"/>
        </w:rPr>
      </w:pPr>
      <w:r w:rsidRPr="00014510">
        <w:rPr>
          <w:color w:val="auto"/>
          <w:sz w:val="18"/>
          <w:szCs w:val="18"/>
        </w:rPr>
        <w:t xml:space="preserve">L’amministrazione verificata l’eventuale violazione, contesta per iscritto all’appaltatore il fatto assegnando un termine non superiore a 10 giorni per la presentazione di eventuali controdeduzioni. Ove queste non fossero presentate o risultassero non accoglibili, procederà alla risoluzione del contratto, fatto salvo il risarcimento dei danni. </w:t>
      </w:r>
    </w:p>
    <w:p w14:paraId="27732C6F" w14:textId="77777777" w:rsidR="00524D54" w:rsidRPr="00014510" w:rsidRDefault="00524D54" w:rsidP="00524D54">
      <w:pPr>
        <w:pStyle w:val="Default"/>
        <w:spacing w:line="480" w:lineRule="auto"/>
        <w:ind w:left="57" w:right="57"/>
        <w:jc w:val="both"/>
        <w:rPr>
          <w:color w:val="auto"/>
          <w:sz w:val="18"/>
          <w:szCs w:val="18"/>
        </w:rPr>
      </w:pPr>
      <w:r w:rsidRPr="00014510">
        <w:rPr>
          <w:b/>
          <w:bCs/>
          <w:color w:val="auto"/>
          <w:sz w:val="18"/>
          <w:szCs w:val="18"/>
        </w:rPr>
        <w:t xml:space="preserve">ARTICOLO 21 </w:t>
      </w:r>
      <w:r w:rsidRPr="00014510">
        <w:rPr>
          <w:color w:val="auto"/>
          <w:sz w:val="18"/>
          <w:szCs w:val="18"/>
        </w:rPr>
        <w:t xml:space="preserve">(Patto d’integrità) </w:t>
      </w:r>
    </w:p>
    <w:p w14:paraId="087C6F7A" w14:textId="77777777" w:rsidR="00524D54" w:rsidRPr="00014510" w:rsidRDefault="00524D54" w:rsidP="00524D54">
      <w:pPr>
        <w:pStyle w:val="Default"/>
        <w:spacing w:line="480" w:lineRule="auto"/>
        <w:ind w:left="57" w:right="57"/>
        <w:jc w:val="both"/>
        <w:rPr>
          <w:color w:val="auto"/>
          <w:sz w:val="18"/>
          <w:szCs w:val="18"/>
        </w:rPr>
      </w:pPr>
      <w:r w:rsidRPr="00014510">
        <w:rPr>
          <w:color w:val="auto"/>
          <w:sz w:val="18"/>
          <w:szCs w:val="18"/>
        </w:rPr>
        <w:lastRenderedPageBreak/>
        <w:t xml:space="preserve">È parte integrante del contratto, seppur non materialmente allegato, il Patto di Integrità di cui alla deliberazione di G.R. 30/16 del 16 giugno 2015, adottato dal Comune di Perfugas con delibera di Giunta Comunale n. 47 del 24.06.2016. </w:t>
      </w:r>
    </w:p>
    <w:p w14:paraId="28CD43EF" w14:textId="77777777" w:rsidR="00524D54" w:rsidRPr="00014510" w:rsidRDefault="00524D54" w:rsidP="00524D54">
      <w:pPr>
        <w:pStyle w:val="Default"/>
        <w:spacing w:line="480" w:lineRule="auto"/>
        <w:ind w:left="57" w:right="57"/>
        <w:jc w:val="both"/>
        <w:rPr>
          <w:color w:val="auto"/>
          <w:sz w:val="18"/>
          <w:szCs w:val="18"/>
        </w:rPr>
      </w:pPr>
      <w:r w:rsidRPr="00014510">
        <w:rPr>
          <w:b/>
          <w:bCs/>
          <w:color w:val="auto"/>
          <w:sz w:val="18"/>
          <w:szCs w:val="18"/>
        </w:rPr>
        <w:t xml:space="preserve">ARTICOLO 22 </w:t>
      </w:r>
      <w:r w:rsidRPr="00014510">
        <w:rPr>
          <w:color w:val="auto"/>
          <w:sz w:val="18"/>
          <w:szCs w:val="18"/>
        </w:rPr>
        <w:t xml:space="preserve">(Trattamento dei dati personali) </w:t>
      </w:r>
    </w:p>
    <w:p w14:paraId="42860CE6" w14:textId="51EC4DD2" w:rsidR="00524D54" w:rsidRPr="00014510" w:rsidRDefault="00524D54" w:rsidP="009813CF">
      <w:pPr>
        <w:pStyle w:val="Default"/>
        <w:spacing w:line="480" w:lineRule="auto"/>
        <w:ind w:left="57" w:right="57"/>
        <w:jc w:val="both"/>
        <w:rPr>
          <w:color w:val="auto"/>
          <w:sz w:val="18"/>
          <w:szCs w:val="18"/>
        </w:rPr>
      </w:pPr>
      <w:r w:rsidRPr="00014510">
        <w:rPr>
          <w:color w:val="auto"/>
          <w:sz w:val="18"/>
          <w:szCs w:val="18"/>
        </w:rPr>
        <w:t xml:space="preserve">L’Appaltatore dichiara di aver preso visione dell’informativa di cui agli artt. 13 e 14 del Regolamento UE 216/679 del Parlamento Europeo e del Consiglio del 27 aprile 2016 (GDPR) esposta per esteso presso l’ufficio. L’Ente committente informa l’affidatario che il titolare del trattamento dati è il Comune di Perfugas con sede in Perfugas P.zza </w:t>
      </w:r>
      <w:proofErr w:type="spellStart"/>
      <w:r w:rsidRPr="00014510">
        <w:rPr>
          <w:color w:val="auto"/>
          <w:sz w:val="18"/>
          <w:szCs w:val="18"/>
        </w:rPr>
        <w:t>Mannu</w:t>
      </w:r>
      <w:proofErr w:type="spellEnd"/>
      <w:r w:rsidRPr="00014510">
        <w:rPr>
          <w:color w:val="auto"/>
          <w:sz w:val="18"/>
          <w:szCs w:val="18"/>
        </w:rPr>
        <w:t xml:space="preserve"> n. 1 e che relativamente agli adempimenti inerenti il contratto, Responsabile del suddetto trattamento è </w:t>
      </w:r>
      <w:r w:rsidR="001F22CC">
        <w:rPr>
          <w:color w:val="auto"/>
          <w:sz w:val="18"/>
          <w:szCs w:val="18"/>
        </w:rPr>
        <w:t xml:space="preserve">                                 </w:t>
      </w:r>
      <w:r w:rsidRPr="00014510">
        <w:rPr>
          <w:color w:val="auto"/>
          <w:sz w:val="18"/>
          <w:szCs w:val="18"/>
        </w:rPr>
        <w:t xml:space="preserve"> Responsabile Area Tecnica Vigilanza e attività produttive. </w:t>
      </w:r>
    </w:p>
    <w:p w14:paraId="2BA9B82F" w14:textId="77777777" w:rsidR="00524D54" w:rsidRPr="00014510" w:rsidRDefault="00524D54" w:rsidP="00524D54">
      <w:pPr>
        <w:pStyle w:val="Default"/>
        <w:spacing w:line="480" w:lineRule="auto"/>
        <w:ind w:left="57" w:right="57"/>
        <w:jc w:val="both"/>
        <w:rPr>
          <w:color w:val="auto"/>
          <w:sz w:val="18"/>
          <w:szCs w:val="18"/>
        </w:rPr>
      </w:pPr>
      <w:r w:rsidRPr="00014510">
        <w:rPr>
          <w:b/>
          <w:bCs/>
          <w:color w:val="auto"/>
          <w:sz w:val="18"/>
          <w:szCs w:val="18"/>
        </w:rPr>
        <w:t xml:space="preserve">ARTICOLO 23 </w:t>
      </w:r>
      <w:r w:rsidRPr="00014510">
        <w:rPr>
          <w:color w:val="auto"/>
          <w:sz w:val="18"/>
          <w:szCs w:val="18"/>
        </w:rPr>
        <w:t xml:space="preserve">(Controversie e foro competente) </w:t>
      </w:r>
    </w:p>
    <w:p w14:paraId="290BBABE" w14:textId="77777777" w:rsidR="00524D54" w:rsidRPr="00014510" w:rsidRDefault="00524D54" w:rsidP="00524D54">
      <w:pPr>
        <w:pStyle w:val="Default"/>
        <w:spacing w:line="480" w:lineRule="auto"/>
        <w:ind w:left="57" w:right="57"/>
        <w:jc w:val="both"/>
        <w:rPr>
          <w:color w:val="auto"/>
          <w:sz w:val="18"/>
          <w:szCs w:val="18"/>
        </w:rPr>
      </w:pPr>
      <w:r w:rsidRPr="00014510">
        <w:rPr>
          <w:color w:val="auto"/>
          <w:sz w:val="18"/>
          <w:szCs w:val="18"/>
        </w:rPr>
        <w:t xml:space="preserve">Fatta salva l’applicazione delle procedure di transazione e di accordo bonario previste dagli articoli 205 e 208 del D.lgs. n. 50/2016, tutte le controversie tra il Comune di Perfugas e l’appaltatore, derivanti dall’esecuzione del contratto saranno deferite al foro di Sassari. È esclusa, pertanto, la competenza arbitrale di cui all’art. 209 del D.lgs. n. 50/2016. </w:t>
      </w:r>
    </w:p>
    <w:p w14:paraId="4207D26E" w14:textId="77777777" w:rsidR="00524D54" w:rsidRPr="00014510" w:rsidRDefault="00524D54" w:rsidP="00524D54">
      <w:pPr>
        <w:pStyle w:val="Default"/>
        <w:spacing w:line="480" w:lineRule="auto"/>
        <w:ind w:left="57" w:right="57"/>
        <w:jc w:val="both"/>
        <w:rPr>
          <w:color w:val="auto"/>
          <w:sz w:val="18"/>
          <w:szCs w:val="18"/>
        </w:rPr>
      </w:pPr>
      <w:r w:rsidRPr="00014510">
        <w:rPr>
          <w:color w:val="auto"/>
          <w:sz w:val="18"/>
          <w:szCs w:val="18"/>
        </w:rPr>
        <w:t xml:space="preserve">La lettura degli allegati viene omessa per concorde richiesta fatta dalle parti, le quali dichiarano di essere a perfetta conoscenza del loro contenuto. </w:t>
      </w:r>
    </w:p>
    <w:p w14:paraId="4120A3C5" w14:textId="77777777" w:rsidR="00524D54" w:rsidRPr="00014510" w:rsidRDefault="00524D54" w:rsidP="00524D54">
      <w:pPr>
        <w:pStyle w:val="Default"/>
        <w:spacing w:line="480" w:lineRule="auto"/>
        <w:ind w:left="57" w:right="57"/>
        <w:jc w:val="both"/>
        <w:rPr>
          <w:color w:val="auto"/>
          <w:sz w:val="18"/>
          <w:szCs w:val="18"/>
        </w:rPr>
      </w:pPr>
      <w:r w:rsidRPr="00014510">
        <w:rPr>
          <w:color w:val="auto"/>
          <w:sz w:val="18"/>
          <w:szCs w:val="18"/>
        </w:rPr>
        <w:t xml:space="preserve">Le parti si danno reciprocamente atto che il presente contratto viene stipulato conformemente a quanto disposto dall’art. 32, comma 14 del D.lgs. 50/2016, e che l’imposta di registro e l’imposta di bollo vengono assolte in modalità telematica ai sensi del D.M. 22.02.2007 mediante Modello Unico Informatico (M.U.I). </w:t>
      </w:r>
    </w:p>
    <w:p w14:paraId="0E425FF1" w14:textId="77777777" w:rsidR="009813CF" w:rsidRDefault="00524D54" w:rsidP="009813CF">
      <w:pPr>
        <w:pStyle w:val="Default"/>
        <w:spacing w:line="480" w:lineRule="auto"/>
        <w:ind w:left="57" w:right="57"/>
        <w:jc w:val="both"/>
        <w:rPr>
          <w:color w:val="auto"/>
          <w:sz w:val="18"/>
          <w:szCs w:val="18"/>
        </w:rPr>
      </w:pPr>
      <w:r w:rsidRPr="00014510">
        <w:rPr>
          <w:color w:val="auto"/>
          <w:sz w:val="18"/>
          <w:szCs w:val="18"/>
        </w:rPr>
        <w:t>E richiesto io Segretario Comunale del Comune ho ricevuto il presente atto, redatto mediante strumenti informatici su n.             pagine per intero e parte della           fino alle firme, dandone lettura alle parti, le quali l’hanno dichiarato e riconosciuto conforme alle loro volontà, per cui a conferma lo sottoscrivono in mia presenza, previo accertamento delle identità personali, mediante l’apposizione di firma digitale ai sensi dell’art. 24 del D.lgs. 07.03.2005 n. 82 Codice dell’Amministrazione Digitale, verificata a mia cura ai sensi dell’art. 14 del D.P.C.M. 22.02.2013.</w:t>
      </w:r>
    </w:p>
    <w:p w14:paraId="1DF34A0A" w14:textId="4970FA62" w:rsidR="00524D54" w:rsidRPr="00014510" w:rsidRDefault="00524D54" w:rsidP="009813CF">
      <w:pPr>
        <w:pStyle w:val="Default"/>
        <w:spacing w:line="480" w:lineRule="auto"/>
        <w:ind w:left="57" w:right="57"/>
        <w:jc w:val="both"/>
        <w:rPr>
          <w:color w:val="auto"/>
          <w:sz w:val="18"/>
          <w:szCs w:val="18"/>
        </w:rPr>
      </w:pPr>
      <w:r w:rsidRPr="00014510">
        <w:rPr>
          <w:color w:val="auto"/>
          <w:sz w:val="18"/>
          <w:szCs w:val="18"/>
        </w:rPr>
        <w:t xml:space="preserve">In presenza delle parti io Segretario Comunale ho firmato il presente documento informatico con firma digitale, ai sensi del D.lgs. 82/2005. </w:t>
      </w:r>
    </w:p>
    <w:p w14:paraId="63AED69E" w14:textId="77777777" w:rsidR="00524D54" w:rsidRPr="00014510" w:rsidRDefault="00524D54" w:rsidP="00524D54">
      <w:pPr>
        <w:pStyle w:val="Default"/>
        <w:spacing w:line="480" w:lineRule="auto"/>
        <w:ind w:left="57" w:right="57"/>
        <w:jc w:val="both"/>
        <w:rPr>
          <w:color w:val="auto"/>
          <w:sz w:val="18"/>
          <w:szCs w:val="18"/>
        </w:rPr>
      </w:pPr>
      <w:r w:rsidRPr="00014510">
        <w:rPr>
          <w:b/>
          <w:bCs/>
          <w:color w:val="auto"/>
          <w:sz w:val="18"/>
          <w:szCs w:val="18"/>
        </w:rPr>
        <w:t xml:space="preserve">Per il COMUNE: </w:t>
      </w:r>
      <w:r w:rsidRPr="00014510">
        <w:rPr>
          <w:color w:val="auto"/>
          <w:sz w:val="18"/>
          <w:szCs w:val="18"/>
        </w:rPr>
        <w:t xml:space="preserve">Il Responsabile dell’Area Tecnica Vigilanza e attività produttive         </w:t>
      </w:r>
    </w:p>
    <w:p w14:paraId="456C4BD5" w14:textId="77777777" w:rsidR="00524D54" w:rsidRPr="00014510" w:rsidRDefault="00524D54" w:rsidP="00524D54">
      <w:pPr>
        <w:pStyle w:val="Default"/>
        <w:spacing w:line="480" w:lineRule="auto"/>
        <w:ind w:left="57" w:right="57"/>
        <w:jc w:val="both"/>
        <w:rPr>
          <w:color w:val="auto"/>
          <w:sz w:val="18"/>
          <w:szCs w:val="18"/>
        </w:rPr>
      </w:pPr>
      <w:r w:rsidRPr="00014510">
        <w:rPr>
          <w:color w:val="auto"/>
          <w:sz w:val="18"/>
          <w:szCs w:val="18"/>
        </w:rPr>
        <w:t xml:space="preserve">(firma digitale) </w:t>
      </w:r>
    </w:p>
    <w:p w14:paraId="66A5FB73" w14:textId="77777777" w:rsidR="00524D54" w:rsidRPr="00014510" w:rsidRDefault="00524D54" w:rsidP="00524D54">
      <w:pPr>
        <w:pStyle w:val="Default"/>
        <w:spacing w:line="480" w:lineRule="auto"/>
        <w:ind w:left="57" w:right="57"/>
        <w:jc w:val="both"/>
        <w:rPr>
          <w:color w:val="auto"/>
          <w:sz w:val="18"/>
          <w:szCs w:val="18"/>
        </w:rPr>
      </w:pPr>
      <w:r w:rsidRPr="00014510">
        <w:rPr>
          <w:b/>
          <w:bCs/>
          <w:color w:val="auto"/>
          <w:sz w:val="18"/>
          <w:szCs w:val="18"/>
        </w:rPr>
        <w:t xml:space="preserve">L’APPALTATORE – RAPPRESENTANTE LEGALE </w:t>
      </w:r>
      <w:r w:rsidRPr="00014510">
        <w:rPr>
          <w:color w:val="auto"/>
          <w:sz w:val="18"/>
          <w:szCs w:val="18"/>
        </w:rPr>
        <w:t xml:space="preserve">il Sig.                               </w:t>
      </w:r>
    </w:p>
    <w:p w14:paraId="08AC5927" w14:textId="77777777" w:rsidR="00524D54" w:rsidRPr="00014510" w:rsidRDefault="00524D54" w:rsidP="00524D54">
      <w:pPr>
        <w:pStyle w:val="Default"/>
        <w:spacing w:line="480" w:lineRule="auto"/>
        <w:ind w:left="57" w:right="57"/>
        <w:jc w:val="both"/>
        <w:rPr>
          <w:color w:val="auto"/>
          <w:sz w:val="18"/>
          <w:szCs w:val="18"/>
        </w:rPr>
      </w:pPr>
      <w:r w:rsidRPr="00014510">
        <w:rPr>
          <w:color w:val="auto"/>
          <w:sz w:val="18"/>
          <w:szCs w:val="18"/>
        </w:rPr>
        <w:t xml:space="preserve"> (firma digitale) </w:t>
      </w:r>
    </w:p>
    <w:p w14:paraId="56E4CFA2" w14:textId="77777777" w:rsidR="00524D54" w:rsidRPr="00014510" w:rsidRDefault="00524D54" w:rsidP="00524D54">
      <w:pPr>
        <w:spacing w:line="480" w:lineRule="auto"/>
        <w:ind w:left="57" w:right="57"/>
        <w:jc w:val="both"/>
        <w:rPr>
          <w:b/>
          <w:bCs/>
          <w:sz w:val="18"/>
          <w:szCs w:val="18"/>
        </w:rPr>
      </w:pPr>
      <w:r w:rsidRPr="00014510">
        <w:rPr>
          <w:b/>
          <w:bCs/>
          <w:sz w:val="18"/>
          <w:szCs w:val="18"/>
        </w:rPr>
        <w:t xml:space="preserve"> </w:t>
      </w:r>
    </w:p>
    <w:p w14:paraId="22FE68F9" w14:textId="77777777" w:rsidR="00524D54" w:rsidRPr="00014510" w:rsidRDefault="00524D54" w:rsidP="00524D54">
      <w:pPr>
        <w:spacing w:line="480" w:lineRule="auto"/>
        <w:ind w:left="57" w:right="57"/>
        <w:jc w:val="both"/>
        <w:rPr>
          <w:sz w:val="18"/>
          <w:szCs w:val="18"/>
        </w:rPr>
      </w:pPr>
      <w:r w:rsidRPr="00014510">
        <w:rPr>
          <w:b/>
          <w:bCs/>
          <w:sz w:val="18"/>
          <w:szCs w:val="18"/>
        </w:rPr>
        <w:t xml:space="preserve">Il SEGRETARIO COMUNALE </w:t>
      </w:r>
      <w:r w:rsidRPr="00014510">
        <w:rPr>
          <w:sz w:val="18"/>
          <w:szCs w:val="18"/>
        </w:rPr>
        <w:t xml:space="preserve">- Dott.              </w:t>
      </w:r>
    </w:p>
    <w:p w14:paraId="150DDA3F" w14:textId="77777777" w:rsidR="00524D54" w:rsidRPr="00014510" w:rsidRDefault="00524D54" w:rsidP="00524D54">
      <w:pPr>
        <w:spacing w:line="480" w:lineRule="auto"/>
        <w:ind w:left="57" w:right="57"/>
        <w:jc w:val="both"/>
        <w:rPr>
          <w:sz w:val="18"/>
          <w:szCs w:val="18"/>
        </w:rPr>
      </w:pPr>
      <w:r w:rsidRPr="00014510">
        <w:rPr>
          <w:sz w:val="18"/>
          <w:szCs w:val="18"/>
        </w:rPr>
        <w:t>(firma digitale)</w:t>
      </w:r>
    </w:p>
    <w:p w14:paraId="4F7A68CB" w14:textId="77777777" w:rsidR="00E536F9" w:rsidRPr="00014510" w:rsidRDefault="00E536F9" w:rsidP="00FB63C3">
      <w:pPr>
        <w:pStyle w:val="Default"/>
        <w:spacing w:line="480" w:lineRule="auto"/>
        <w:ind w:left="57" w:right="57"/>
        <w:jc w:val="both"/>
        <w:rPr>
          <w:color w:val="auto"/>
          <w:sz w:val="18"/>
          <w:szCs w:val="18"/>
        </w:rPr>
      </w:pPr>
    </w:p>
    <w:sectPr w:rsidR="00E536F9" w:rsidRPr="000145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BE"/>
    <w:rsid w:val="00014510"/>
    <w:rsid w:val="00090072"/>
    <w:rsid w:val="000A553E"/>
    <w:rsid w:val="001F22CC"/>
    <w:rsid w:val="002E2ABE"/>
    <w:rsid w:val="00352DBB"/>
    <w:rsid w:val="0050324B"/>
    <w:rsid w:val="00524D54"/>
    <w:rsid w:val="006C3F16"/>
    <w:rsid w:val="0080724C"/>
    <w:rsid w:val="009813CF"/>
    <w:rsid w:val="00AE2A3C"/>
    <w:rsid w:val="00B04F46"/>
    <w:rsid w:val="00C511FC"/>
    <w:rsid w:val="00E32E9A"/>
    <w:rsid w:val="00E536F9"/>
    <w:rsid w:val="00EE439D"/>
    <w:rsid w:val="00F73944"/>
    <w:rsid w:val="00FB63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C5FF"/>
  <w15:docId w15:val="{0CD64689-FEAD-4A41-A133-90F4B322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B63C3"/>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e"/>
    <w:uiPriority w:val="1"/>
    <w:qFormat/>
    <w:rsid w:val="00C511FC"/>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30AAF-ED5E-41B2-BABA-A2BC9344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3556</Words>
  <Characters>20271</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Utente</cp:lastModifiedBy>
  <cp:revision>4</cp:revision>
  <dcterms:created xsi:type="dcterms:W3CDTF">2025-06-02T13:40:00Z</dcterms:created>
  <dcterms:modified xsi:type="dcterms:W3CDTF">2025-06-05T09:54:00Z</dcterms:modified>
</cp:coreProperties>
</file>