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DB6A6" w14:textId="0F904B36" w:rsidR="00C41162" w:rsidRPr="006533B7" w:rsidRDefault="00184306" w:rsidP="00345201">
      <w:pPr>
        <w:pStyle w:val="Indice"/>
      </w:pPr>
      <w:r w:rsidRPr="006533B7">
        <w:t xml:space="preserve">Allegato A - Domanda di partecipazione </w:t>
      </w:r>
    </w:p>
    <w:p w14:paraId="4754EB1A" w14:textId="37CABFC3"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3B83B206"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r w:rsidR="00633767">
        <w:rPr>
          <w:sz w:val="20"/>
          <w:szCs w:val="20"/>
        </w:rPr>
        <w:t>.</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tc>
          <w:tcPr>
            <w:tcW w:w="2641" w:type="dxa"/>
            <w:shd w:val="clear" w:color="auto" w:fill="4472C4" w:themeFill="accent5"/>
          </w:tcPr>
          <w:p w14:paraId="289C9FA0"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tc>
          <w:tcPr>
            <w:tcW w:w="2641" w:type="dxa"/>
            <w:shd w:val="clear" w:color="auto" w:fill="4472C4" w:themeFill="accent5"/>
          </w:tcPr>
          <w:p w14:paraId="6BBB84D3"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tc>
          <w:tcPr>
            <w:tcW w:w="2641" w:type="dxa"/>
            <w:shd w:val="clear" w:color="auto" w:fill="4472C4" w:themeFill="accent5"/>
          </w:tcPr>
          <w:p w14:paraId="3DDDEDAB" w14:textId="77777777" w:rsidR="00C41162" w:rsidRPr="006533B7" w:rsidRDefault="00184306">
            <w:pPr>
              <w:spacing w:after="0" w:line="240" w:lineRule="auto"/>
              <w:jc w:val="both"/>
              <w:rPr>
                <w:sz w:val="20"/>
                <w:szCs w:val="20"/>
              </w:rPr>
            </w:pPr>
            <w:r w:rsidRPr="006533B7">
              <w:rPr>
                <w:rFonts w:eastAsia="Calibri"/>
                <w:color w:val="FFFFFF" w:themeColor="background1"/>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tc>
          <w:tcPr>
            <w:tcW w:w="2641" w:type="dxa"/>
            <w:shd w:val="clear" w:color="auto" w:fill="4472C4" w:themeFill="accent5"/>
          </w:tcPr>
          <w:p w14:paraId="6477B58E"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DBFF1E5"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Legale Rappresentante </w:t>
      </w:r>
    </w:p>
    <w:p w14:paraId="7756F524" w14:textId="67AFB196"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Institore </w:t>
      </w:r>
    </w:p>
    <w:p w14:paraId="5E07635B" w14:textId="5A3CA7B3"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disgiunta </w:t>
      </w:r>
      <w:r w:rsidRPr="006533B7">
        <w:rPr>
          <w:i/>
          <w:sz w:val="20"/>
          <w:szCs w:val="20"/>
        </w:rPr>
        <w:t>(allegare la procura, tranne nel caso in cui l’attribuzione dell’incarico risulti dalla visura camerale)</w:t>
      </w:r>
    </w:p>
    <w:p w14:paraId="5C7B8EDF" w14:textId="63FA608E" w:rsidR="00C41162" w:rsidRPr="006533B7" w:rsidRDefault="00184306" w:rsidP="00BF1D89">
      <w:pPr>
        <w:ind w:left="284" w:hanging="284"/>
        <w:jc w:val="both"/>
        <w:rPr>
          <w:i/>
          <w:sz w:val="20"/>
          <w:szCs w:val="20"/>
        </w:rPr>
      </w:pPr>
      <w:r w:rsidRPr="006533B7">
        <w:rPr>
          <w:sz w:val="20"/>
          <w:szCs w:val="20"/>
        </w:rPr>
        <w:t xml:space="preserve">□ </w:t>
      </w:r>
      <w:r w:rsidR="00BF1D89" w:rsidRPr="006533B7">
        <w:rPr>
          <w:sz w:val="20"/>
          <w:szCs w:val="20"/>
        </w:rPr>
        <w:tab/>
      </w:r>
      <w:r w:rsidRPr="006533B7">
        <w:rPr>
          <w:sz w:val="20"/>
          <w:szCs w:val="20"/>
        </w:rPr>
        <w:t xml:space="preserve">Procuratore speciale o generale con mandato di rappresentanza con firma congiunta della ditta che rappresenta </w:t>
      </w:r>
      <w:r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7777777" w:rsidR="00C41162" w:rsidRPr="00633767" w:rsidRDefault="00184306" w:rsidP="00BF1D89">
      <w:pPr>
        <w:pStyle w:val="Paragrafoelenco"/>
        <w:numPr>
          <w:ilvl w:val="0"/>
          <w:numId w:val="4"/>
        </w:numPr>
        <w:ind w:left="284" w:hanging="239"/>
        <w:jc w:val="both"/>
        <w:rPr>
          <w:iCs/>
          <w:sz w:val="20"/>
          <w:szCs w:val="20"/>
        </w:rPr>
      </w:pPr>
      <w:r w:rsidRPr="00633767">
        <w:rPr>
          <w:iCs/>
          <w:sz w:val="20"/>
          <w:szCs w:val="20"/>
        </w:rPr>
        <w:t>operatore singolo</w:t>
      </w:r>
    </w:p>
    <w:p w14:paraId="1EAE5450" w14:textId="0911E51F"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raggruppamento temporaneo </w:t>
      </w:r>
      <w:r w:rsidRPr="006533B7">
        <w:rPr>
          <w:i/>
          <w:sz w:val="20"/>
          <w:szCs w:val="20"/>
        </w:rPr>
        <w:t>(indicare se costituito o costituendo)</w:t>
      </w:r>
      <w:r w:rsidR="009B5141" w:rsidRPr="006533B7">
        <w:rPr>
          <w:sz w:val="20"/>
          <w:szCs w:val="20"/>
        </w:rPr>
        <w:t xml:space="preserve"> formato da: …………………… </w:t>
      </w:r>
      <w:r w:rsidRPr="00633767">
        <w:rPr>
          <w:i/>
          <w:iCs/>
          <w:sz w:val="20"/>
          <w:szCs w:val="20"/>
        </w:rPr>
        <w:t>(indicare i ruoli ricoperti)</w:t>
      </w:r>
      <w:r w:rsidR="009B5141" w:rsidRPr="006533B7">
        <w:rPr>
          <w:sz w:val="20"/>
          <w:szCs w:val="20"/>
        </w:rPr>
        <w:t xml:space="preserve"> </w:t>
      </w:r>
      <w:r w:rsidRPr="006533B7">
        <w:rPr>
          <w:sz w:val="20"/>
          <w:szCs w:val="20"/>
        </w:rPr>
        <w:t xml:space="preserve">…………………………. </w:t>
      </w:r>
    </w:p>
    <w:p w14:paraId="20E53F41"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stabile </w:t>
      </w:r>
    </w:p>
    <w:p w14:paraId="15B87150" w14:textId="77777777" w:rsidR="00C41162" w:rsidRPr="006533B7" w:rsidRDefault="00184306" w:rsidP="00BF1D89">
      <w:pPr>
        <w:pStyle w:val="Paragrafoelenco"/>
        <w:numPr>
          <w:ilvl w:val="0"/>
          <w:numId w:val="4"/>
        </w:numPr>
        <w:ind w:left="284" w:hanging="239"/>
        <w:jc w:val="both"/>
        <w:rPr>
          <w:sz w:val="20"/>
          <w:szCs w:val="20"/>
        </w:rPr>
      </w:pPr>
      <w:r w:rsidRPr="006533B7">
        <w:rPr>
          <w:sz w:val="20"/>
          <w:szCs w:val="20"/>
        </w:rPr>
        <w:t xml:space="preserve">Consorzio tra società cooperative </w:t>
      </w:r>
    </w:p>
    <w:p w14:paraId="5FDFD597" w14:textId="742E4689"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tra imprese artigiane </w:t>
      </w:r>
    </w:p>
    <w:p w14:paraId="2911DF4B" w14:textId="2E54DBE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Consorzio ordinario </w:t>
      </w:r>
      <w:r w:rsidRPr="006533B7">
        <w:rPr>
          <w:i/>
          <w:sz w:val="20"/>
          <w:szCs w:val="20"/>
        </w:rPr>
        <w:t>(indicare se costituito o costituendo)</w:t>
      </w:r>
      <w:r w:rsidRPr="006533B7">
        <w:rPr>
          <w:sz w:val="20"/>
          <w:szCs w:val="20"/>
        </w:rPr>
        <w:t xml:space="preserve"> </w:t>
      </w:r>
    </w:p>
    <w:p w14:paraId="2DB00721" w14:textId="0884D037" w:rsidR="00C41162" w:rsidRPr="006533B7" w:rsidRDefault="00184306" w:rsidP="00BF1D89">
      <w:pPr>
        <w:pStyle w:val="Paragrafoelenco"/>
        <w:numPr>
          <w:ilvl w:val="0"/>
          <w:numId w:val="4"/>
        </w:numPr>
        <w:ind w:left="284" w:hanging="239"/>
        <w:jc w:val="both"/>
        <w:rPr>
          <w:i/>
          <w:sz w:val="20"/>
          <w:szCs w:val="20"/>
        </w:rPr>
      </w:pPr>
      <w:r w:rsidRPr="006533B7">
        <w:rPr>
          <w:sz w:val="20"/>
          <w:szCs w:val="20"/>
        </w:rPr>
        <w:lastRenderedPageBreak/>
        <w:t xml:space="preserve">Rete dotata di organo comune </w:t>
      </w:r>
    </w:p>
    <w:p w14:paraId="550E5062" w14:textId="7B32EE26" w:rsidR="00C41162" w:rsidRPr="006533B7" w:rsidRDefault="00184306" w:rsidP="00BF1D89">
      <w:pPr>
        <w:pStyle w:val="Paragrafoelenco"/>
        <w:numPr>
          <w:ilvl w:val="0"/>
          <w:numId w:val="4"/>
        </w:numPr>
        <w:ind w:left="284" w:hanging="239"/>
        <w:jc w:val="both"/>
        <w:rPr>
          <w:i/>
          <w:sz w:val="20"/>
          <w:szCs w:val="20"/>
        </w:rPr>
      </w:pPr>
      <w:r w:rsidRPr="006533B7">
        <w:rPr>
          <w:sz w:val="20"/>
          <w:szCs w:val="20"/>
        </w:rPr>
        <w:t xml:space="preserve">Rete sprovvista di organo comune o con organo </w:t>
      </w:r>
      <w:r w:rsidR="00F27E15" w:rsidRPr="006533B7">
        <w:rPr>
          <w:sz w:val="20"/>
          <w:szCs w:val="20"/>
        </w:rPr>
        <w:t>comune privo di rappresentanza</w:t>
      </w:r>
    </w:p>
    <w:p w14:paraId="212E9FD0" w14:textId="2D5D295F" w:rsidR="00C41162" w:rsidRPr="006533B7" w:rsidRDefault="009B5141" w:rsidP="00BF1D89">
      <w:pPr>
        <w:pStyle w:val="Paragrafoelenco"/>
        <w:numPr>
          <w:ilvl w:val="0"/>
          <w:numId w:val="4"/>
        </w:numPr>
        <w:ind w:left="284" w:hanging="284"/>
        <w:jc w:val="both"/>
        <w:rPr>
          <w:i/>
          <w:sz w:val="20"/>
          <w:szCs w:val="20"/>
        </w:rPr>
      </w:pPr>
      <w:r w:rsidRPr="006533B7">
        <w:rPr>
          <w:sz w:val="20"/>
          <w:szCs w:val="20"/>
        </w:rPr>
        <w:t xml:space="preserve">GEIE </w:t>
      </w:r>
    </w:p>
    <w:p w14:paraId="18639C4E" w14:textId="72E87091" w:rsidR="00C41162" w:rsidRPr="006533B7" w:rsidRDefault="00184306" w:rsidP="00A718A5">
      <w:pPr>
        <w:pStyle w:val="Paragrafoelenco"/>
        <w:numPr>
          <w:ilvl w:val="0"/>
          <w:numId w:val="4"/>
        </w:numPr>
        <w:ind w:left="284" w:hanging="284"/>
        <w:jc w:val="both"/>
        <w:rPr>
          <w:i/>
          <w:sz w:val="20"/>
          <w:szCs w:val="20"/>
        </w:rPr>
      </w:pPr>
      <w:r w:rsidRPr="006533B7">
        <w:rPr>
          <w:sz w:val="20"/>
          <w:szCs w:val="20"/>
        </w:rPr>
        <w:t>altro (</w:t>
      </w:r>
      <w:r w:rsidRPr="006533B7">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consapevole ai sensi e per gli effetti dell’art. 46 e 47, 75 e 76 del D.P.R. 445/2000, delle responsabilità penali cui può andare incontro nel caso di dichiarazioni mendaci nonché, delle conseguenze amministrative di esclusione dalle gare di cui al D.Lgs. n. 36/2023 e alla normativa vigente in materia.</w:t>
      </w:r>
    </w:p>
    <w:p w14:paraId="284E092E" w14:textId="6E215F6F" w:rsidR="00546732" w:rsidRPr="00365D72" w:rsidRDefault="00546732" w:rsidP="00546732">
      <w:pPr>
        <w:jc w:val="both"/>
        <w:rPr>
          <w:sz w:val="20"/>
          <w:szCs w:val="20"/>
        </w:rPr>
      </w:pPr>
      <w:r w:rsidRPr="00365D72">
        <w:rPr>
          <w:sz w:val="20"/>
          <w:szCs w:val="20"/>
        </w:rPr>
        <w:t>D</w:t>
      </w:r>
      <w:r>
        <w:rPr>
          <w:sz w:val="20"/>
          <w:szCs w:val="20"/>
        </w:rPr>
        <w:t>ichiara d</w:t>
      </w:r>
      <w:r w:rsidRPr="00365D72">
        <w:rPr>
          <w:sz w:val="20"/>
          <w:szCs w:val="20"/>
        </w:rPr>
        <w:t xml:space="preserve">i partecipare alla gara per l’affidamento </w:t>
      </w:r>
      <w:r>
        <w:rPr>
          <w:sz w:val="20"/>
          <w:szCs w:val="20"/>
        </w:rPr>
        <w:t>del</w:t>
      </w:r>
      <w:r w:rsidRPr="00365D72">
        <w:rPr>
          <w:sz w:val="20"/>
          <w:szCs w:val="20"/>
        </w:rPr>
        <w:t xml:space="preserve"> </w:t>
      </w:r>
      <w:r w:rsidRPr="00546732">
        <w:rPr>
          <w:sz w:val="20"/>
          <w:szCs w:val="20"/>
        </w:rPr>
        <w:t xml:space="preserve">servizio di rimozione, raccolta, selezione, trasporto e smaltimento/recupero dei rifiuti presenti nell’area ex </w:t>
      </w:r>
      <w:r>
        <w:rPr>
          <w:sz w:val="20"/>
          <w:szCs w:val="20"/>
        </w:rPr>
        <w:t>S</w:t>
      </w:r>
      <w:r w:rsidRPr="00546732">
        <w:rPr>
          <w:sz w:val="20"/>
          <w:szCs w:val="20"/>
        </w:rPr>
        <w:t xml:space="preserve">iro s.r.l. – </w:t>
      </w:r>
      <w:r>
        <w:rPr>
          <w:sz w:val="20"/>
          <w:szCs w:val="20"/>
        </w:rPr>
        <w:t>R</w:t>
      </w:r>
      <w:r w:rsidRPr="00546732">
        <w:rPr>
          <w:sz w:val="20"/>
          <w:szCs w:val="20"/>
        </w:rPr>
        <w:t>eol s.r.l.</w:t>
      </w:r>
      <w:r>
        <w:rPr>
          <w:sz w:val="20"/>
          <w:szCs w:val="20"/>
        </w:rPr>
        <w:t xml:space="preserve"> </w:t>
      </w:r>
      <w:r w:rsidRPr="00546732">
        <w:rPr>
          <w:sz w:val="20"/>
          <w:szCs w:val="20"/>
        </w:rPr>
        <w:t xml:space="preserve">via </w:t>
      </w:r>
      <w:r>
        <w:rPr>
          <w:sz w:val="20"/>
          <w:szCs w:val="20"/>
        </w:rPr>
        <w:t>F</w:t>
      </w:r>
      <w:r w:rsidRPr="00546732">
        <w:rPr>
          <w:sz w:val="20"/>
          <w:szCs w:val="20"/>
        </w:rPr>
        <w:t xml:space="preserve">ogazzaro 113, </w:t>
      </w:r>
      <w:r>
        <w:rPr>
          <w:sz w:val="20"/>
          <w:szCs w:val="20"/>
        </w:rPr>
        <w:t>C</w:t>
      </w:r>
      <w:r w:rsidRPr="00546732">
        <w:rPr>
          <w:sz w:val="20"/>
          <w:szCs w:val="20"/>
        </w:rPr>
        <w:t xml:space="preserve">omune di </w:t>
      </w:r>
      <w:r>
        <w:rPr>
          <w:sz w:val="20"/>
          <w:szCs w:val="20"/>
        </w:rPr>
        <w:t>C</w:t>
      </w:r>
      <w:r w:rsidRPr="00546732">
        <w:rPr>
          <w:sz w:val="20"/>
          <w:szCs w:val="20"/>
        </w:rPr>
        <w:t>orbetta (MI)</w:t>
      </w:r>
      <w:r>
        <w:rPr>
          <w:sz w:val="20"/>
          <w:szCs w:val="20"/>
        </w:rPr>
        <w:t xml:space="preserve"> </w:t>
      </w:r>
      <w:r w:rsidRPr="00546732">
        <w:rPr>
          <w:sz w:val="20"/>
          <w:szCs w:val="20"/>
        </w:rPr>
        <w:t>sottoposta a sequestro penale n. 18-03/2022</w:t>
      </w:r>
      <w:r w:rsidRPr="00365D72">
        <w:rPr>
          <w:sz w:val="20"/>
          <w:szCs w:val="20"/>
        </w:rPr>
        <w:t xml:space="preserve"> per i seguenti lotti: </w:t>
      </w:r>
    </w:p>
    <w:p w14:paraId="54C2F6A9" w14:textId="38E1CC5B" w:rsidR="00546732" w:rsidRPr="008A3577" w:rsidRDefault="00546732" w:rsidP="00546732">
      <w:pPr>
        <w:jc w:val="both"/>
        <w:rPr>
          <w:sz w:val="20"/>
          <w:szCs w:val="20"/>
        </w:rPr>
      </w:pPr>
      <w:r w:rsidRPr="00365D72">
        <w:rPr>
          <w:sz w:val="20"/>
          <w:szCs w:val="20"/>
        </w:rPr>
        <w:t>□ Lotto 1</w:t>
      </w:r>
      <w:r w:rsidR="00F11CD4">
        <w:rPr>
          <w:sz w:val="20"/>
          <w:szCs w:val="20"/>
        </w:rPr>
        <w:t>:</w:t>
      </w:r>
      <w:r w:rsidRPr="00365D72">
        <w:rPr>
          <w:sz w:val="20"/>
          <w:szCs w:val="20"/>
        </w:rPr>
        <w:t xml:space="preserve"> </w:t>
      </w:r>
      <w:r w:rsidR="00F11CD4" w:rsidRPr="00F11CD4">
        <w:rPr>
          <w:sz w:val="20"/>
          <w:szCs w:val="20"/>
        </w:rPr>
        <w:t>cernita, rimozione e smaltimento delle lane minerali</w:t>
      </w:r>
      <w:r w:rsidR="00F11CD4">
        <w:rPr>
          <w:sz w:val="20"/>
          <w:szCs w:val="20"/>
        </w:rPr>
        <w:t xml:space="preserve"> - </w:t>
      </w:r>
      <w:r w:rsidRPr="008A3577">
        <w:rPr>
          <w:sz w:val="20"/>
          <w:szCs w:val="20"/>
        </w:rPr>
        <w:t xml:space="preserve">CIG </w:t>
      </w:r>
      <w:r w:rsidR="00C95555" w:rsidRPr="00C95555">
        <w:rPr>
          <w:sz w:val="20"/>
          <w:szCs w:val="20"/>
        </w:rPr>
        <w:t>B7D5DDF4EA</w:t>
      </w:r>
    </w:p>
    <w:p w14:paraId="567DA023" w14:textId="4117856E" w:rsidR="00546732" w:rsidRPr="008A3577" w:rsidRDefault="00546732" w:rsidP="00546732">
      <w:pPr>
        <w:jc w:val="both"/>
        <w:rPr>
          <w:sz w:val="20"/>
          <w:szCs w:val="20"/>
        </w:rPr>
      </w:pPr>
      <w:r w:rsidRPr="008A3577">
        <w:rPr>
          <w:sz w:val="20"/>
          <w:szCs w:val="20"/>
        </w:rPr>
        <w:t>□ Lotto 2</w:t>
      </w:r>
      <w:r w:rsidR="00F11CD4">
        <w:rPr>
          <w:sz w:val="20"/>
          <w:szCs w:val="20"/>
        </w:rPr>
        <w:t>:</w:t>
      </w:r>
      <w:r w:rsidRPr="008A3577">
        <w:rPr>
          <w:sz w:val="20"/>
          <w:szCs w:val="20"/>
        </w:rPr>
        <w:t xml:space="preserve"> </w:t>
      </w:r>
      <w:r w:rsidR="00AA4CA2" w:rsidRPr="00AA4CA2">
        <w:rPr>
          <w:sz w:val="20"/>
          <w:szCs w:val="20"/>
        </w:rPr>
        <w:t>rimozione e smaltimento di tutti i rifiuti presenti all’interno delle aree denominate “magazzino prodotti finiti”, “magazzino messa in sicurezza” (fatta eccezione del materiale di cui al lotto n.1) bonifica di tutti i serbatoi e delle vasche presenti, smaltimento dei rifiuti nel laboratorio</w:t>
      </w:r>
      <w:r w:rsidR="00AA4CA2">
        <w:rPr>
          <w:sz w:val="20"/>
          <w:szCs w:val="20"/>
        </w:rPr>
        <w:t xml:space="preserve"> </w:t>
      </w:r>
      <w:r w:rsidR="00C95555">
        <w:rPr>
          <w:sz w:val="20"/>
          <w:szCs w:val="20"/>
        </w:rPr>
        <w:t>–</w:t>
      </w:r>
      <w:r w:rsidR="00AA4CA2">
        <w:rPr>
          <w:sz w:val="20"/>
          <w:szCs w:val="20"/>
        </w:rPr>
        <w:t xml:space="preserve"> </w:t>
      </w:r>
      <w:r w:rsidRPr="008A3577">
        <w:rPr>
          <w:sz w:val="20"/>
          <w:szCs w:val="20"/>
        </w:rPr>
        <w:t>CIG</w:t>
      </w:r>
      <w:r w:rsidR="00C95555">
        <w:rPr>
          <w:sz w:val="20"/>
          <w:szCs w:val="20"/>
        </w:rPr>
        <w:t xml:space="preserve"> </w:t>
      </w:r>
      <w:r w:rsidR="00C95555" w:rsidRPr="00C95555">
        <w:rPr>
          <w:sz w:val="20"/>
          <w:szCs w:val="20"/>
        </w:rPr>
        <w:t>B7D5DE05BD</w:t>
      </w:r>
    </w:p>
    <w:p w14:paraId="2C754A63" w14:textId="38B19CA1" w:rsidR="00546732" w:rsidRPr="008A3577" w:rsidRDefault="00546732" w:rsidP="00546732">
      <w:pPr>
        <w:jc w:val="both"/>
        <w:rPr>
          <w:sz w:val="20"/>
          <w:szCs w:val="20"/>
        </w:rPr>
      </w:pPr>
      <w:r w:rsidRPr="008A3577">
        <w:rPr>
          <w:sz w:val="20"/>
          <w:szCs w:val="20"/>
        </w:rPr>
        <w:t>□ Lotto 3</w:t>
      </w:r>
      <w:r w:rsidR="00AA4CA2">
        <w:rPr>
          <w:sz w:val="20"/>
          <w:szCs w:val="20"/>
        </w:rPr>
        <w:t>:</w:t>
      </w:r>
      <w:r w:rsidR="00AA4CA2" w:rsidRPr="00AA4CA2">
        <w:t xml:space="preserve"> </w:t>
      </w:r>
      <w:r w:rsidR="00AA4CA2" w:rsidRPr="00AA4CA2">
        <w:rPr>
          <w:sz w:val="20"/>
          <w:szCs w:val="20"/>
        </w:rPr>
        <w:t>rimozione e smaltimento di tutti i rifiuti ferrosi, delle macerie, delle morchie e delle terre contaminate e di tutti i rifiuti vari dispersi nell’area (fatta eccezione del materiale di cui al lotto n.1 e n.2)</w:t>
      </w:r>
      <w:r w:rsidR="00AA4CA2">
        <w:rPr>
          <w:sz w:val="20"/>
          <w:szCs w:val="20"/>
        </w:rPr>
        <w:t xml:space="preserve"> - </w:t>
      </w:r>
      <w:r w:rsidRPr="008A3577">
        <w:rPr>
          <w:sz w:val="20"/>
          <w:szCs w:val="20"/>
        </w:rPr>
        <w:t xml:space="preserve">CIG </w:t>
      </w:r>
      <w:r w:rsidR="00C95555" w:rsidRPr="00C95555">
        <w:rPr>
          <w:sz w:val="20"/>
          <w:szCs w:val="20"/>
        </w:rPr>
        <w:t>B7D5DE1690</w:t>
      </w:r>
    </w:p>
    <w:p w14:paraId="68FFCC32" w14:textId="57D7860D" w:rsidR="00546732" w:rsidRDefault="00546732" w:rsidP="00546732">
      <w:pPr>
        <w:jc w:val="both"/>
        <w:rPr>
          <w:sz w:val="20"/>
          <w:szCs w:val="20"/>
        </w:rPr>
      </w:pPr>
      <w:r w:rsidRPr="008A3577">
        <w:rPr>
          <w:sz w:val="20"/>
          <w:szCs w:val="20"/>
        </w:rPr>
        <w:t>□ Lotto 4</w:t>
      </w:r>
      <w:r w:rsidR="00AA4CA2">
        <w:rPr>
          <w:sz w:val="20"/>
          <w:szCs w:val="20"/>
        </w:rPr>
        <w:t xml:space="preserve">: </w:t>
      </w:r>
      <w:r w:rsidR="00AA4CA2" w:rsidRPr="00AA4CA2">
        <w:rPr>
          <w:sz w:val="20"/>
          <w:szCs w:val="20"/>
        </w:rPr>
        <w:t>demolizione dell’edificio filtropresse e smaltimento macerie e rifiuti da demolizione, demolizione e smaltimento dei serbatoi in vetroresina (serbatoi S4, S5, S6 e S7) e dei serbatoi in ferro dell’area Reol S.r.l. (serbatoi S15÷S23).</w:t>
      </w:r>
      <w:r w:rsidR="00AA4CA2">
        <w:rPr>
          <w:sz w:val="20"/>
          <w:szCs w:val="20"/>
        </w:rPr>
        <w:t xml:space="preserve"> </w:t>
      </w:r>
      <w:r w:rsidRPr="008A3577">
        <w:rPr>
          <w:sz w:val="20"/>
          <w:szCs w:val="20"/>
        </w:rPr>
        <w:t xml:space="preserve">CIG </w:t>
      </w:r>
      <w:r w:rsidR="00C95555" w:rsidRPr="00C95555">
        <w:rPr>
          <w:sz w:val="20"/>
          <w:szCs w:val="20"/>
        </w:rPr>
        <w:t>B7D5DE2763</w:t>
      </w:r>
    </w:p>
    <w:p w14:paraId="4220C325" w14:textId="758AAA45" w:rsidR="00546732" w:rsidRPr="00546732" w:rsidRDefault="00546732" w:rsidP="00763DB3">
      <w:pPr>
        <w:spacing w:before="60" w:after="60"/>
        <w:jc w:val="both"/>
        <w:rPr>
          <w:rFonts w:cs="Calibri"/>
          <w:b/>
          <w:bCs/>
          <w:sz w:val="20"/>
          <w:szCs w:val="20"/>
        </w:rPr>
      </w:pPr>
      <w:r w:rsidRPr="00546732">
        <w:rPr>
          <w:rFonts w:cs="Calibri"/>
          <w:b/>
          <w:bCs/>
          <w:sz w:val="20"/>
          <w:szCs w:val="20"/>
        </w:rPr>
        <w:t>Dichiara di essere consapevole che ciascun concorrente può presentare offerta per un numero massimo di 3 lotti. Di cui uno a scelta tra il lotto n. 2 e il lotto n. 3. Il lotto n. 2 e il lotto n. 3 non saranno affidati allo stesso operatore economico. In caso di partecipazione ad un numero maggiore di lotti rispetto a quanto consentito, la domanda si considera presentata per il lotto di maggiore valore economico che corrisponde al Lotto n. 3.</w:t>
      </w:r>
    </w:p>
    <w:p w14:paraId="49658156" w14:textId="77777777" w:rsidR="005038C3" w:rsidRDefault="005038C3" w:rsidP="00A718A5">
      <w:pPr>
        <w:jc w:val="both"/>
        <w:rPr>
          <w:i/>
          <w:sz w:val="20"/>
          <w:szCs w:val="20"/>
        </w:rPr>
      </w:pPr>
    </w:p>
    <w:p w14:paraId="67A4A168" w14:textId="2825B38A" w:rsidR="00C41162" w:rsidRPr="006533B7" w:rsidRDefault="00184306" w:rsidP="00A718A5">
      <w:pPr>
        <w:jc w:val="both"/>
        <w:rPr>
          <w:i/>
          <w:sz w:val="20"/>
          <w:szCs w:val="20"/>
        </w:rPr>
      </w:pPr>
      <w:r w:rsidRPr="006533B7">
        <w:rPr>
          <w:i/>
          <w:sz w:val="20"/>
          <w:szCs w:val="20"/>
        </w:rPr>
        <w:t>(Compilare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18A1E3D6" w14:textId="77777777" w:rsidR="0059642F" w:rsidRDefault="00184306">
      <w:pPr>
        <w:spacing w:before="60" w:after="60" w:line="276" w:lineRule="auto"/>
        <w:jc w:val="both"/>
        <w:rPr>
          <w:rFonts w:eastAsia="Calibri" w:cs="Courier New"/>
          <w:b/>
          <w:sz w:val="20"/>
          <w:szCs w:val="20"/>
          <w:lang w:eastAsia="it-IT"/>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r w:rsidR="0059642F" w:rsidRPr="0059642F">
        <w:rPr>
          <w:rFonts w:eastAsia="Calibri" w:cs="Courier New"/>
          <w:b/>
          <w:sz w:val="20"/>
          <w:szCs w:val="20"/>
          <w:lang w:eastAsia="it-IT"/>
        </w:rPr>
        <w:t xml:space="preserve"> </w:t>
      </w:r>
    </w:p>
    <w:p w14:paraId="4A903D43" w14:textId="7131A55D" w:rsidR="00C41162" w:rsidRPr="006533B7" w:rsidRDefault="0059642F">
      <w:pPr>
        <w:spacing w:before="60" w:after="60" w:line="276" w:lineRule="auto"/>
        <w:jc w:val="both"/>
        <w:rPr>
          <w:rFonts w:eastAsia="Times New Roman" w:cs="Times New Roman"/>
          <w:i/>
          <w:sz w:val="20"/>
          <w:szCs w:val="20"/>
        </w:rPr>
      </w:pPr>
      <w:r w:rsidRPr="006533B7">
        <w:rPr>
          <w:rFonts w:eastAsia="Calibri" w:cs="Courier New"/>
          <w:b/>
          <w:sz w:val="20"/>
          <w:szCs w:val="20"/>
          <w:lang w:eastAsia="it-IT"/>
        </w:rPr>
        <w:t>In caso di raggruppamenti art. 65 comma 2 lett. e) del Codice e consorzi ordinari</w:t>
      </w:r>
    </w:p>
    <w:p w14:paraId="1A8B0AB5" w14:textId="7F1F69CA" w:rsidR="00C41162" w:rsidRPr="00FC1D36" w:rsidRDefault="00184306" w:rsidP="00FC1D36">
      <w:pPr>
        <w:pStyle w:val="Paragrafoelenco"/>
        <w:numPr>
          <w:ilvl w:val="0"/>
          <w:numId w:val="11"/>
        </w:numPr>
        <w:spacing w:before="60" w:after="60" w:line="276" w:lineRule="auto"/>
        <w:jc w:val="both"/>
        <w:rPr>
          <w:rFonts w:eastAsia="Calibri" w:cs="Courier New"/>
          <w:sz w:val="20"/>
          <w:szCs w:val="20"/>
          <w:lang w:eastAsia="it-IT"/>
        </w:rPr>
      </w:pPr>
      <w:r w:rsidRPr="00FC1D36">
        <w:rPr>
          <w:rFonts w:eastAsia="Calibri" w:cs="Courier New"/>
          <w:b/>
          <w:sz w:val="20"/>
          <w:szCs w:val="20"/>
          <w:lang w:eastAsia="it-IT"/>
        </w:rPr>
        <w:t>DICHIARA</w:t>
      </w:r>
      <w:r w:rsidRPr="00FC1D36">
        <w:rPr>
          <w:rFonts w:eastAsia="Calibri" w:cs="Courier New"/>
          <w:sz w:val="20"/>
          <w:szCs w:val="20"/>
          <w:lang w:eastAsia="it-IT"/>
        </w:rPr>
        <w:t xml:space="preserve"> che le seguenti parti/percentuali del servizio/fornitura 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tc>
          <w:tcPr>
            <w:tcW w:w="3374" w:type="dxa"/>
            <w:shd w:val="clear" w:color="auto" w:fill="4472C4" w:themeFill="accent5"/>
          </w:tcPr>
          <w:p w14:paraId="59FB3599"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154416CF"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702BD013"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52E00E0D" w14:textId="77777777" w:rsidR="0059642F" w:rsidRDefault="0059642F" w:rsidP="0059642F">
      <w:pPr>
        <w:pStyle w:val="Paragrafoelenco"/>
        <w:widowControl w:val="0"/>
        <w:numPr>
          <w:ilvl w:val="0"/>
          <w:numId w:val="14"/>
        </w:numPr>
        <w:tabs>
          <w:tab w:val="left" w:pos="254"/>
        </w:tabs>
        <w:suppressAutoHyphens w:val="0"/>
        <w:autoSpaceDE w:val="0"/>
        <w:autoSpaceDN w:val="0"/>
        <w:spacing w:before="97" w:after="0" w:line="240" w:lineRule="auto"/>
        <w:ind w:left="254" w:hanging="114"/>
        <w:contextualSpacing w:val="0"/>
        <w:jc w:val="both"/>
        <w:rPr>
          <w:sz w:val="20"/>
        </w:rPr>
      </w:pPr>
      <w:r>
        <w:rPr>
          <w:b/>
          <w:i/>
          <w:sz w:val="20"/>
        </w:rPr>
        <w:t>(Solo</w:t>
      </w:r>
      <w:r>
        <w:rPr>
          <w:b/>
          <w:i/>
          <w:spacing w:val="-6"/>
          <w:sz w:val="20"/>
        </w:rPr>
        <w:t xml:space="preserve"> </w:t>
      </w:r>
      <w:r>
        <w:rPr>
          <w:b/>
          <w:i/>
          <w:sz w:val="20"/>
        </w:rPr>
        <w:t>per</w:t>
      </w:r>
      <w:r>
        <w:rPr>
          <w:b/>
          <w:i/>
          <w:spacing w:val="-5"/>
          <w:sz w:val="20"/>
        </w:rPr>
        <w:t xml:space="preserve"> </w:t>
      </w:r>
      <w:r>
        <w:rPr>
          <w:b/>
          <w:i/>
          <w:sz w:val="20"/>
        </w:rPr>
        <w:t>i</w:t>
      </w:r>
      <w:r>
        <w:rPr>
          <w:b/>
          <w:i/>
          <w:spacing w:val="-7"/>
          <w:sz w:val="20"/>
        </w:rPr>
        <w:t xml:space="preserve"> </w:t>
      </w:r>
      <w:r>
        <w:rPr>
          <w:b/>
          <w:i/>
          <w:sz w:val="20"/>
        </w:rPr>
        <w:t>consorzi</w:t>
      </w:r>
      <w:r>
        <w:rPr>
          <w:b/>
          <w:i/>
          <w:spacing w:val="-7"/>
          <w:sz w:val="20"/>
        </w:rPr>
        <w:t xml:space="preserve"> </w:t>
      </w:r>
      <w:r>
        <w:rPr>
          <w:b/>
          <w:i/>
          <w:sz w:val="20"/>
        </w:rPr>
        <w:t>stabili)</w:t>
      </w:r>
      <w:r>
        <w:rPr>
          <w:b/>
          <w:i/>
          <w:spacing w:val="-5"/>
          <w:sz w:val="20"/>
        </w:rPr>
        <w:t xml:space="preserve"> </w:t>
      </w:r>
      <w:r>
        <w:rPr>
          <w:b/>
          <w:sz w:val="20"/>
        </w:rPr>
        <w:t>DICHIARA</w:t>
      </w:r>
      <w:r>
        <w:rPr>
          <w:b/>
          <w:spacing w:val="-6"/>
          <w:sz w:val="20"/>
        </w:rPr>
        <w:t xml:space="preserve"> </w:t>
      </w:r>
      <w:r>
        <w:rPr>
          <w:sz w:val="20"/>
        </w:rPr>
        <w:t>che</w:t>
      </w:r>
      <w:r>
        <w:rPr>
          <w:spacing w:val="-6"/>
          <w:sz w:val="20"/>
        </w:rPr>
        <w:t xml:space="preserve"> </w:t>
      </w:r>
      <w:r>
        <w:rPr>
          <w:sz w:val="20"/>
        </w:rPr>
        <w:t>il</w:t>
      </w:r>
      <w:r>
        <w:rPr>
          <w:spacing w:val="-3"/>
          <w:sz w:val="20"/>
        </w:rPr>
        <w:t xml:space="preserve"> </w:t>
      </w:r>
      <w:r>
        <w:rPr>
          <w:sz w:val="20"/>
        </w:rPr>
        <w:t>consorzio</w:t>
      </w:r>
      <w:r>
        <w:rPr>
          <w:spacing w:val="-4"/>
          <w:sz w:val="20"/>
        </w:rPr>
        <w:t xml:space="preserve"> </w:t>
      </w:r>
      <w:r>
        <w:rPr>
          <w:sz w:val="20"/>
        </w:rPr>
        <w:t>stabile</w:t>
      </w:r>
      <w:r>
        <w:rPr>
          <w:spacing w:val="-5"/>
          <w:sz w:val="20"/>
        </w:rPr>
        <w:t xml:space="preserve"> </w:t>
      </w:r>
      <w:r>
        <w:rPr>
          <w:sz w:val="20"/>
        </w:rPr>
        <w:t>concorre</w:t>
      </w:r>
      <w:r>
        <w:rPr>
          <w:spacing w:val="-6"/>
          <w:sz w:val="20"/>
        </w:rPr>
        <w:t xml:space="preserve"> </w:t>
      </w:r>
      <w:r>
        <w:rPr>
          <w:sz w:val="20"/>
        </w:rPr>
        <w:t>in</w:t>
      </w:r>
      <w:r>
        <w:rPr>
          <w:spacing w:val="-5"/>
          <w:sz w:val="20"/>
        </w:rPr>
        <w:t xml:space="preserve"> </w:t>
      </w:r>
      <w:r>
        <w:rPr>
          <w:spacing w:val="-2"/>
          <w:sz w:val="20"/>
        </w:rPr>
        <w:t>proprio</w:t>
      </w:r>
      <w:r>
        <w:rPr>
          <w:b/>
          <w:spacing w:val="-2"/>
          <w:sz w:val="20"/>
        </w:rPr>
        <w:t>;</w:t>
      </w:r>
    </w:p>
    <w:p w14:paraId="7887F8F6" w14:textId="77777777" w:rsidR="0059642F" w:rsidRDefault="0059642F" w:rsidP="0059642F">
      <w:pPr>
        <w:pStyle w:val="Titolo2"/>
        <w:spacing w:before="37"/>
        <w:ind w:left="424"/>
        <w:jc w:val="both"/>
      </w:pPr>
      <w:r>
        <w:t>(in</w:t>
      </w:r>
      <w:r>
        <w:rPr>
          <w:spacing w:val="-4"/>
        </w:rPr>
        <w:t xml:space="preserve"> </w:t>
      </w:r>
      <w:r>
        <w:rPr>
          <w:spacing w:val="-2"/>
        </w:rPr>
        <w:t>alternativa)</w:t>
      </w:r>
    </w:p>
    <w:p w14:paraId="052003D7" w14:textId="02733495" w:rsidR="00C41162" w:rsidRPr="00A71B15" w:rsidRDefault="00184306" w:rsidP="00FC1D36">
      <w:pPr>
        <w:pStyle w:val="Paragrafoelenco"/>
        <w:numPr>
          <w:ilvl w:val="0"/>
          <w:numId w:val="11"/>
        </w:numPr>
        <w:spacing w:before="60" w:after="60" w:line="276" w:lineRule="auto"/>
        <w:jc w:val="both"/>
        <w:rPr>
          <w:rFonts w:eastAsia="Calibri" w:cs="Courier New"/>
          <w:i/>
          <w:iCs/>
          <w:sz w:val="20"/>
          <w:szCs w:val="20"/>
          <w:lang w:eastAsia="it-IT"/>
        </w:rPr>
      </w:pPr>
      <w:r w:rsidRPr="006533B7">
        <w:rPr>
          <w:rFonts w:eastAsia="Calibri" w:cs="Courier New"/>
          <w:b/>
          <w:sz w:val="20"/>
          <w:szCs w:val="20"/>
          <w:lang w:eastAsia="it-IT"/>
        </w:rPr>
        <w:lastRenderedPageBreak/>
        <w:t xml:space="preserve">DICHIARA </w:t>
      </w:r>
      <w:r w:rsidRPr="006533B7">
        <w:rPr>
          <w:rFonts w:eastAsia="Calibri" w:cs="Courier New"/>
          <w:sz w:val="20"/>
          <w:szCs w:val="20"/>
          <w:lang w:eastAsia="it-IT"/>
        </w:rPr>
        <w:t xml:space="preserve">che il </w:t>
      </w:r>
      <w:r w:rsidR="008B1ED8">
        <w:rPr>
          <w:rFonts w:eastAsia="Calibri" w:cs="Courier New"/>
          <w:sz w:val="20"/>
          <w:szCs w:val="20"/>
          <w:lang w:eastAsia="it-IT"/>
        </w:rPr>
        <w:t>c</w:t>
      </w:r>
      <w:r w:rsidRPr="006533B7">
        <w:rPr>
          <w:rFonts w:eastAsia="Calibri" w:cs="Courier New"/>
          <w:sz w:val="20"/>
          <w:szCs w:val="20"/>
          <w:lang w:eastAsia="it-IT"/>
        </w:rPr>
        <w:t xml:space="preserve">onsorzio concorre con le seguenti </w:t>
      </w:r>
      <w:r w:rsidR="008B1ED8">
        <w:rPr>
          <w:rFonts w:eastAsia="Calibri" w:cs="Courier New"/>
          <w:sz w:val="20"/>
          <w:szCs w:val="20"/>
          <w:lang w:eastAsia="it-IT"/>
        </w:rPr>
        <w:t>c</w:t>
      </w:r>
      <w:r w:rsidRPr="006533B7">
        <w:rPr>
          <w:rFonts w:eastAsia="Calibri" w:cs="Courier New"/>
          <w:sz w:val="20"/>
          <w:szCs w:val="20"/>
          <w:lang w:eastAsia="it-IT"/>
        </w:rPr>
        <w:t xml:space="preserve">onsorziate esecutrici </w:t>
      </w:r>
      <w:r w:rsidRPr="008B1ED8">
        <w:rPr>
          <w:rFonts w:eastAsia="Calibri" w:cs="Courier New"/>
          <w:sz w:val="20"/>
          <w:szCs w:val="20"/>
          <w:lang w:eastAsia="it-IT"/>
        </w:rPr>
        <w:t>(</w:t>
      </w:r>
      <w:r w:rsidR="008B1ED8">
        <w:rPr>
          <w:rFonts w:eastAsia="Calibri" w:cs="Courier New"/>
          <w:sz w:val="20"/>
          <w:szCs w:val="20"/>
          <w:lang w:eastAsia="it-IT"/>
        </w:rPr>
        <w:t>t</w:t>
      </w:r>
      <w:r w:rsidRPr="008B1ED8">
        <w:rPr>
          <w:rFonts w:eastAsia="Calibri" w:cs="Courier New"/>
          <w:sz w:val="20"/>
          <w:szCs w:val="20"/>
          <w:lang w:eastAsia="it-IT"/>
        </w:rPr>
        <w:t>ale indicazione deve essere resa anche nel caso in cui il consorzio indichi come consorziata esecutrice un altro consorzio. In tal caso, detto consorzio dovrà a sua volta indicare le consorziate esecutrici,</w:t>
      </w:r>
      <w:r w:rsidRPr="008B1ED8">
        <w:rPr>
          <w:sz w:val="20"/>
          <w:szCs w:val="20"/>
        </w:rPr>
        <w:t xml:space="preserve"> </w:t>
      </w:r>
      <w:r w:rsidRPr="008B1ED8">
        <w:rPr>
          <w:rFonts w:eastAsia="Calibri" w:cs="Courier New"/>
          <w:sz w:val="20"/>
          <w:szCs w:val="20"/>
          <w:lang w:eastAsia="it-IT"/>
        </w:rPr>
        <w:t>specificando, nella tabella, che si tratta di consorziate appartenenti al consorzio esecutore)</w:t>
      </w:r>
      <w:r w:rsidR="008B1ED8" w:rsidRPr="008B1ED8">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tc>
          <w:tcPr>
            <w:tcW w:w="3230" w:type="dxa"/>
            <w:shd w:val="clear" w:color="auto" w:fill="4472C4" w:themeFill="accent5"/>
          </w:tcPr>
          <w:p w14:paraId="3840134A"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0D30E2F7"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 xml:space="preserve">C.F. </w:t>
            </w:r>
          </w:p>
        </w:tc>
        <w:tc>
          <w:tcPr>
            <w:tcW w:w="3058" w:type="dxa"/>
            <w:shd w:val="clear" w:color="auto" w:fill="4472C4" w:themeFill="accent5"/>
          </w:tcPr>
          <w:p w14:paraId="277FD27B" w14:textId="77777777" w:rsidR="00C41162" w:rsidRPr="006533B7" w:rsidRDefault="00184306" w:rsidP="00BF1D89">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71484108" w14:textId="77777777" w:rsidR="00457370" w:rsidRDefault="00457370" w:rsidP="00A718A5">
      <w:pPr>
        <w:spacing w:before="60" w:after="60" w:line="276" w:lineRule="auto"/>
        <w:jc w:val="both"/>
        <w:rPr>
          <w:rFonts w:eastAsia="Calibri" w:cs="Courier New"/>
          <w:b/>
          <w:i/>
          <w:sz w:val="20"/>
          <w:szCs w:val="20"/>
          <w:lang w:eastAsia="it-IT"/>
        </w:rPr>
      </w:pPr>
    </w:p>
    <w:p w14:paraId="4FAF6018" w14:textId="77777777" w:rsidR="00457370" w:rsidRDefault="00457370" w:rsidP="00A718A5">
      <w:pPr>
        <w:spacing w:before="60" w:after="60" w:line="276" w:lineRule="auto"/>
        <w:jc w:val="both"/>
        <w:rPr>
          <w:rFonts w:eastAsia="Calibri" w:cs="Courier New"/>
          <w:b/>
          <w:i/>
          <w:sz w:val="20"/>
          <w:szCs w:val="20"/>
          <w:lang w:eastAsia="it-IT"/>
        </w:rPr>
      </w:pPr>
    </w:p>
    <w:p w14:paraId="0B830AA9" w14:textId="3D3CA307" w:rsidR="00457370"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(Solo per i Consorzi Stabili)</w:t>
      </w:r>
    </w:p>
    <w:p w14:paraId="730E837D" w14:textId="77777777" w:rsidR="00457370" w:rsidRPr="006533B7" w:rsidRDefault="00457370" w:rsidP="00A718A5">
      <w:pPr>
        <w:spacing w:before="60" w:after="60" w:line="276" w:lineRule="auto"/>
        <w:jc w:val="both"/>
        <w:rPr>
          <w:rFonts w:eastAsia="Calibri" w:cs="Courier New"/>
          <w:b/>
          <w:i/>
          <w:sz w:val="20"/>
          <w:szCs w:val="20"/>
          <w:lang w:eastAsia="it-IT"/>
        </w:rPr>
      </w:pPr>
    </w:p>
    <w:p w14:paraId="72D5B8EB" w14:textId="752A471F" w:rsidR="00C41162" w:rsidRPr="006533B7" w:rsidRDefault="00184306" w:rsidP="00FC1D36">
      <w:pPr>
        <w:pStyle w:val="Paragrafoelenco"/>
        <w:numPr>
          <w:ilvl w:val="0"/>
          <w:numId w:val="11"/>
        </w:numPr>
        <w:spacing w:before="60" w:after="60" w:line="276" w:lineRule="auto"/>
        <w:jc w:val="both"/>
        <w:rPr>
          <w:rFonts w:eastAsia="Calibri" w:cs="Courier New"/>
          <w:sz w:val="20"/>
          <w:szCs w:val="20"/>
          <w:lang w:eastAsia="it-IT"/>
        </w:rPr>
      </w:pPr>
      <w:r w:rsidRPr="006533B7">
        <w:rPr>
          <w:rFonts w:eastAsia="Calibri" w:cs="Courier New"/>
          <w:b/>
          <w:sz w:val="20"/>
          <w:szCs w:val="20"/>
          <w:lang w:eastAsia="it-IT"/>
        </w:rPr>
        <w:t>DICHIARA</w:t>
      </w:r>
      <w:r w:rsidRPr="006533B7">
        <w:rPr>
          <w:rFonts w:eastAsia="Calibri" w:cs="Courier New"/>
          <w:sz w:val="20"/>
          <w:szCs w:val="20"/>
          <w:lang w:eastAsia="it-IT"/>
        </w:rPr>
        <w:t xml:space="preserve"> che il </w:t>
      </w:r>
      <w:r w:rsidR="00457370">
        <w:rPr>
          <w:rFonts w:eastAsia="Calibri" w:cs="Courier New"/>
          <w:sz w:val="20"/>
          <w:szCs w:val="20"/>
          <w:lang w:eastAsia="it-IT"/>
        </w:rPr>
        <w:t>c</w:t>
      </w:r>
      <w:r w:rsidRPr="006533B7">
        <w:rPr>
          <w:rFonts w:eastAsia="Calibri" w:cs="Courier New"/>
          <w:sz w:val="20"/>
          <w:szCs w:val="20"/>
          <w:lang w:eastAsia="it-IT"/>
        </w:rPr>
        <w:t xml:space="preserve">onsorzio, al fine di soddisfare i requisiti di partecipazione prescritti dal Bando di gara ricorre ai requisiti delle consorziate non esecutrici così come di seguito indicato </w:t>
      </w:r>
      <w:r w:rsidRPr="00A71B15">
        <w:rPr>
          <w:rFonts w:eastAsia="Calibri" w:cs="Courier New"/>
          <w:i/>
          <w:iCs/>
          <w:sz w:val="20"/>
          <w:szCs w:val="20"/>
          <w:lang w:eastAsia="it-IT"/>
        </w:rPr>
        <w:t>(compilare solo se di interesse)</w:t>
      </w:r>
      <w:r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tc>
          <w:tcPr>
            <w:tcW w:w="3230" w:type="dxa"/>
            <w:shd w:val="clear" w:color="auto" w:fill="4472C4" w:themeFill="accent5"/>
          </w:tcPr>
          <w:p w14:paraId="0C24065C"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Denominazione/Ragione Sociale</w:t>
            </w:r>
          </w:p>
        </w:tc>
        <w:tc>
          <w:tcPr>
            <w:tcW w:w="3056" w:type="dxa"/>
            <w:shd w:val="clear" w:color="auto" w:fill="4472C4" w:themeFill="accent5"/>
          </w:tcPr>
          <w:p w14:paraId="5D14BBFB"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C.F.</w:t>
            </w:r>
          </w:p>
        </w:tc>
        <w:tc>
          <w:tcPr>
            <w:tcW w:w="3058" w:type="dxa"/>
            <w:shd w:val="clear" w:color="auto" w:fill="4472C4" w:themeFill="accent5"/>
          </w:tcPr>
          <w:p w14:paraId="7F7C6DBD"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Default="00C41162">
      <w:pPr>
        <w:spacing w:before="60" w:after="60" w:line="276" w:lineRule="auto"/>
        <w:ind w:left="284"/>
        <w:jc w:val="both"/>
        <w:rPr>
          <w:rFonts w:eastAsia="Calibri" w:cs="Courier New"/>
          <w:sz w:val="20"/>
          <w:szCs w:val="20"/>
          <w:lang w:eastAsia="it-IT"/>
        </w:rPr>
      </w:pPr>
    </w:p>
    <w:p w14:paraId="0B9FDE25" w14:textId="482DB9FD" w:rsidR="0094279F" w:rsidRPr="0094279F" w:rsidRDefault="0094279F" w:rsidP="0094279F">
      <w:pPr>
        <w:spacing w:before="60" w:after="60" w:line="276" w:lineRule="auto"/>
        <w:jc w:val="both"/>
        <w:rPr>
          <w:rFonts w:eastAsia="Calibri" w:cs="Courier New"/>
          <w:b/>
          <w:sz w:val="20"/>
          <w:szCs w:val="20"/>
          <w:lang w:eastAsia="it-IT"/>
        </w:rPr>
      </w:pPr>
      <w:r w:rsidRPr="0094279F">
        <w:rPr>
          <w:rFonts w:eastAsia="Calibri" w:cs="Courier New"/>
          <w:b/>
          <w:sz w:val="20"/>
          <w:szCs w:val="20"/>
          <w:lang w:eastAsia="it-IT"/>
        </w:rPr>
        <w:t>I consorzi di cui all’art. 65, comma 2, lett. b), c) e d) del Codice, devono presentare la documentazione di cui al punto 1</w:t>
      </w:r>
      <w:r w:rsidR="00B9782D">
        <w:rPr>
          <w:rFonts w:eastAsia="Calibri" w:cs="Courier New"/>
          <w:b/>
          <w:sz w:val="20"/>
          <w:szCs w:val="20"/>
          <w:lang w:eastAsia="it-IT"/>
        </w:rPr>
        <w:t>5</w:t>
      </w:r>
      <w:r w:rsidRPr="0094279F">
        <w:rPr>
          <w:rFonts w:eastAsia="Calibri" w:cs="Courier New"/>
          <w:b/>
          <w:sz w:val="20"/>
          <w:szCs w:val="20"/>
          <w:lang w:eastAsia="it-IT"/>
        </w:rPr>
        <w:t>.5 del Disciplinare di gara.</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77777777" w:rsidR="00C41162" w:rsidRPr="00D63F81" w:rsidRDefault="00184306" w:rsidP="00BF1D89">
      <w:pPr>
        <w:spacing w:before="60" w:after="60" w:line="276" w:lineRule="auto"/>
        <w:jc w:val="both"/>
        <w:rPr>
          <w:rFonts w:eastAsia="Times New Roman" w:cs="Times New Roman"/>
          <w:b/>
          <w:bCs/>
          <w:i/>
          <w:sz w:val="20"/>
          <w:szCs w:val="20"/>
        </w:rPr>
      </w:pPr>
      <w:r w:rsidRPr="00D63F81">
        <w:rPr>
          <w:rFonts w:eastAsia="Times New Roman" w:cs="Times New Roman"/>
          <w:b/>
          <w:bCs/>
          <w:i/>
          <w:sz w:val="20"/>
          <w:szCs w:val="20"/>
        </w:rPr>
        <w:t>(Per i raggruppamenti temporanei o consorzi ordinari di cui all’articolo 65, comma 2 lett. f) del d.lgs.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21474627" w:rsidR="00C41162" w:rsidRPr="006533B7" w:rsidRDefault="00184306" w:rsidP="007E6271">
      <w:pPr>
        <w:pStyle w:val="Paragrafoelenco"/>
        <w:numPr>
          <w:ilvl w:val="0"/>
          <w:numId w:val="11"/>
        </w:numPr>
        <w:spacing w:before="60" w:after="60" w:line="276" w:lineRule="auto"/>
        <w:jc w:val="both"/>
        <w:rPr>
          <w:rFonts w:eastAsia="Times New Roman" w:cs="Calibri"/>
          <w:sz w:val="20"/>
          <w:szCs w:val="20"/>
        </w:rPr>
      </w:pP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752E3E5" w:rsidR="00C41162" w:rsidRPr="00D63F81" w:rsidRDefault="00184306" w:rsidP="007E6271">
      <w:pPr>
        <w:pStyle w:val="Paragrafoelenco"/>
        <w:numPr>
          <w:ilvl w:val="0"/>
          <w:numId w:val="11"/>
        </w:numPr>
        <w:spacing w:before="60" w:after="60" w:line="276" w:lineRule="auto"/>
        <w:jc w:val="both"/>
        <w:rPr>
          <w:rFonts w:eastAsia="Times New Roman" w:cs="Times New Roman"/>
          <w:sz w:val="20"/>
          <w:szCs w:val="20"/>
        </w:rPr>
      </w:pPr>
      <w:r w:rsidRPr="006533B7">
        <w:rPr>
          <w:rFonts w:eastAsia="Times New Roman" w:cs="Calibri"/>
          <w:b/>
          <w:sz w:val="20"/>
          <w:szCs w:val="20"/>
        </w:rPr>
        <w:t>SI IMPEGNA</w:t>
      </w:r>
      <w:r w:rsidRPr="006533B7">
        <w:rPr>
          <w:rFonts w:eastAsia="Times New Roman" w:cs="Calibri"/>
          <w:sz w:val="20"/>
          <w:szCs w:val="20"/>
        </w:rPr>
        <w:t>, 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r w:rsidR="00D63F81">
        <w:rPr>
          <w:rFonts w:eastAsia="Times New Roman" w:cs="Calibri"/>
          <w:sz w:val="20"/>
          <w:szCs w:val="20"/>
        </w:rPr>
        <w:t>;</w:t>
      </w:r>
    </w:p>
    <w:p w14:paraId="661D1420" w14:textId="77777777" w:rsidR="00D63F81" w:rsidRPr="00732BE8" w:rsidRDefault="00D63F81" w:rsidP="00B82FF3">
      <w:pPr>
        <w:pStyle w:val="Paragrafoelenco"/>
        <w:numPr>
          <w:ilvl w:val="0"/>
          <w:numId w:val="11"/>
        </w:numPr>
        <w:spacing w:before="60" w:after="60" w:line="276" w:lineRule="auto"/>
        <w:jc w:val="both"/>
        <w:rPr>
          <w:sz w:val="20"/>
        </w:rPr>
      </w:pPr>
      <w:r w:rsidRPr="00732BE8">
        <w:rPr>
          <w:b/>
          <w:sz w:val="20"/>
        </w:rPr>
        <w:lastRenderedPageBreak/>
        <w:t xml:space="preserve">DICHIARA </w:t>
      </w:r>
      <w:r w:rsidRPr="00732BE8">
        <w:rPr>
          <w:sz w:val="20"/>
        </w:rPr>
        <w:t>di non partecipare alla medesima gara contemporaneamente in forme diverse (singola/associata, in più forme associate, in forma singola e quale consorziato esecutore di un consorzio) e come impresa ausiliaria di altro concorrente che è ricorso all’avvalimento per migliorare la propria offerta;</w:t>
      </w:r>
    </w:p>
    <w:p w14:paraId="0499F72E" w14:textId="77777777" w:rsidR="00D63F81" w:rsidRPr="00732BE8" w:rsidRDefault="00D63F81" w:rsidP="00D63F81">
      <w:pPr>
        <w:pStyle w:val="Titolo2"/>
        <w:spacing w:before="61"/>
        <w:jc w:val="both"/>
      </w:pPr>
      <w:r w:rsidRPr="00732BE8">
        <w:t>(o,</w:t>
      </w:r>
      <w:r w:rsidRPr="00732BE8">
        <w:rPr>
          <w:spacing w:val="-5"/>
        </w:rPr>
        <w:t xml:space="preserve"> </w:t>
      </w:r>
      <w:r w:rsidRPr="00732BE8">
        <w:t>in</w:t>
      </w:r>
      <w:r w:rsidRPr="00732BE8">
        <w:rPr>
          <w:spacing w:val="-2"/>
        </w:rPr>
        <w:t xml:space="preserve"> alternativa)</w:t>
      </w:r>
    </w:p>
    <w:p w14:paraId="21AC543D" w14:textId="35462EB0" w:rsidR="00D63F81" w:rsidRPr="00732BE8" w:rsidRDefault="00D63F81" w:rsidP="00B82FF3">
      <w:pPr>
        <w:pStyle w:val="Paragrafoelenco"/>
        <w:numPr>
          <w:ilvl w:val="0"/>
          <w:numId w:val="11"/>
        </w:numPr>
        <w:spacing w:before="60" w:after="60" w:line="276" w:lineRule="auto"/>
        <w:jc w:val="both"/>
        <w:rPr>
          <w:sz w:val="20"/>
        </w:rPr>
      </w:pPr>
      <w:r w:rsidRPr="00732BE8">
        <w:rPr>
          <w:b/>
          <w:sz w:val="20"/>
        </w:rPr>
        <w:t xml:space="preserve">DICHIARA </w:t>
      </w:r>
      <w:r w:rsidRPr="00732BE8">
        <w:rPr>
          <w:sz w:val="20"/>
        </w:rPr>
        <w:t>di partecipare in più di una forma, ………………… &lt;</w:t>
      </w:r>
      <w:r w:rsidRPr="00732BE8">
        <w:rPr>
          <w:i/>
          <w:sz w:val="20"/>
        </w:rPr>
        <w:t>indicare quali</w:t>
      </w:r>
      <w:r w:rsidRPr="00732BE8">
        <w:rPr>
          <w:sz w:val="20"/>
        </w:rPr>
        <w:t>&gt; e inserisce nel</w:t>
      </w:r>
      <w:r w:rsidR="009A38DA">
        <w:rPr>
          <w:sz w:val="20"/>
        </w:rPr>
        <w:t>la busta amministrativa telematica i</w:t>
      </w:r>
      <w:r w:rsidRPr="00732BE8">
        <w:rPr>
          <w:sz w:val="20"/>
        </w:rPr>
        <w:t>donea documentazione</w:t>
      </w:r>
      <w:r w:rsidRPr="00732BE8">
        <w:rPr>
          <w:spacing w:val="-4"/>
          <w:sz w:val="20"/>
        </w:rPr>
        <w:t xml:space="preserve"> </w:t>
      </w:r>
      <w:r w:rsidRPr="00732BE8">
        <w:rPr>
          <w:sz w:val="20"/>
        </w:rPr>
        <w:t>atta</w:t>
      </w:r>
      <w:r w:rsidRPr="00732BE8">
        <w:rPr>
          <w:spacing w:val="-3"/>
          <w:sz w:val="20"/>
        </w:rPr>
        <w:t xml:space="preserve"> </w:t>
      </w:r>
      <w:r w:rsidRPr="00732BE8">
        <w:rPr>
          <w:sz w:val="20"/>
        </w:rPr>
        <w:t>a</w:t>
      </w:r>
      <w:r w:rsidRPr="00732BE8">
        <w:rPr>
          <w:spacing w:val="-3"/>
          <w:sz w:val="20"/>
        </w:rPr>
        <w:t xml:space="preserve"> </w:t>
      </w:r>
      <w:r w:rsidRPr="00732BE8">
        <w:rPr>
          <w:sz w:val="20"/>
        </w:rPr>
        <w:t>dimostrare</w:t>
      </w:r>
      <w:r w:rsidRPr="00732BE8">
        <w:rPr>
          <w:spacing w:val="-4"/>
          <w:sz w:val="20"/>
        </w:rPr>
        <w:t xml:space="preserve"> </w:t>
      </w:r>
      <w:r w:rsidRPr="00732BE8">
        <w:rPr>
          <w:sz w:val="20"/>
        </w:rPr>
        <w:t>che</w:t>
      </w:r>
      <w:r w:rsidRPr="00732BE8">
        <w:rPr>
          <w:spacing w:val="-4"/>
          <w:sz w:val="20"/>
        </w:rPr>
        <w:t xml:space="preserve"> </w:t>
      </w:r>
      <w:r w:rsidRPr="00732BE8">
        <w:rPr>
          <w:sz w:val="20"/>
        </w:rPr>
        <w:t>la</w:t>
      </w:r>
      <w:r w:rsidRPr="00732BE8">
        <w:rPr>
          <w:spacing w:val="-3"/>
          <w:sz w:val="20"/>
        </w:rPr>
        <w:t xml:space="preserve"> </w:t>
      </w:r>
      <w:r w:rsidRPr="00732BE8">
        <w:rPr>
          <w:sz w:val="20"/>
        </w:rPr>
        <w:t>circostanza</w:t>
      </w:r>
      <w:r w:rsidRPr="00732BE8">
        <w:rPr>
          <w:spacing w:val="-3"/>
          <w:sz w:val="20"/>
        </w:rPr>
        <w:t xml:space="preserve"> </w:t>
      </w:r>
      <w:r w:rsidRPr="00732BE8">
        <w:rPr>
          <w:sz w:val="20"/>
        </w:rPr>
        <w:t>non</w:t>
      </w:r>
      <w:r w:rsidRPr="00732BE8">
        <w:rPr>
          <w:spacing w:val="-3"/>
          <w:sz w:val="20"/>
        </w:rPr>
        <w:t xml:space="preserve"> </w:t>
      </w:r>
      <w:r w:rsidRPr="00732BE8">
        <w:rPr>
          <w:sz w:val="20"/>
        </w:rPr>
        <w:t>ha</w:t>
      </w:r>
      <w:r w:rsidRPr="00732BE8">
        <w:rPr>
          <w:spacing w:val="-3"/>
          <w:sz w:val="20"/>
        </w:rPr>
        <w:t xml:space="preserve"> </w:t>
      </w:r>
      <w:r w:rsidRPr="00732BE8">
        <w:rPr>
          <w:sz w:val="20"/>
        </w:rPr>
        <w:t>influito</w:t>
      </w:r>
      <w:r w:rsidRPr="00732BE8">
        <w:rPr>
          <w:spacing w:val="-3"/>
          <w:sz w:val="20"/>
        </w:rPr>
        <w:t xml:space="preserve"> </w:t>
      </w:r>
      <w:r w:rsidRPr="00732BE8">
        <w:rPr>
          <w:sz w:val="20"/>
        </w:rPr>
        <w:t>sulla</w:t>
      </w:r>
      <w:r w:rsidRPr="00732BE8">
        <w:rPr>
          <w:spacing w:val="-6"/>
          <w:sz w:val="20"/>
        </w:rPr>
        <w:t xml:space="preserve"> </w:t>
      </w:r>
      <w:r w:rsidRPr="00732BE8">
        <w:rPr>
          <w:sz w:val="20"/>
        </w:rPr>
        <w:t>gara,</w:t>
      </w:r>
      <w:r w:rsidRPr="00732BE8">
        <w:rPr>
          <w:spacing w:val="-3"/>
          <w:sz w:val="20"/>
        </w:rPr>
        <w:t xml:space="preserve"> </w:t>
      </w:r>
      <w:r w:rsidRPr="00732BE8">
        <w:rPr>
          <w:sz w:val="20"/>
        </w:rPr>
        <w:t>né</w:t>
      </w:r>
      <w:r w:rsidRPr="00732BE8">
        <w:rPr>
          <w:spacing w:val="-4"/>
          <w:sz w:val="20"/>
        </w:rPr>
        <w:t xml:space="preserve"> </w:t>
      </w:r>
      <w:r w:rsidRPr="00732BE8">
        <w:rPr>
          <w:sz w:val="20"/>
        </w:rPr>
        <w:t>è</w:t>
      </w:r>
      <w:r w:rsidRPr="00732BE8">
        <w:rPr>
          <w:spacing w:val="-4"/>
          <w:sz w:val="20"/>
        </w:rPr>
        <w:t xml:space="preserve"> </w:t>
      </w:r>
      <w:r w:rsidRPr="00732BE8">
        <w:rPr>
          <w:sz w:val="20"/>
        </w:rPr>
        <w:t>idonea</w:t>
      </w:r>
      <w:r w:rsidRPr="00732BE8">
        <w:rPr>
          <w:spacing w:val="-3"/>
          <w:sz w:val="20"/>
        </w:rPr>
        <w:t xml:space="preserve"> </w:t>
      </w:r>
      <w:r w:rsidRPr="00732BE8">
        <w:rPr>
          <w:sz w:val="20"/>
        </w:rPr>
        <w:t>a</w:t>
      </w:r>
      <w:r w:rsidRPr="00732BE8">
        <w:rPr>
          <w:spacing w:val="-3"/>
          <w:sz w:val="20"/>
        </w:rPr>
        <w:t xml:space="preserve"> </w:t>
      </w:r>
      <w:r w:rsidRPr="00732BE8">
        <w:rPr>
          <w:sz w:val="20"/>
        </w:rPr>
        <w:t>incidere</w:t>
      </w:r>
      <w:r w:rsidRPr="00732BE8">
        <w:rPr>
          <w:spacing w:val="-5"/>
          <w:sz w:val="20"/>
        </w:rPr>
        <w:t xml:space="preserve"> </w:t>
      </w:r>
      <w:r w:rsidRPr="00732BE8">
        <w:rPr>
          <w:sz w:val="20"/>
        </w:rPr>
        <w:t>sulla</w:t>
      </w:r>
      <w:r w:rsidRPr="00732BE8">
        <w:rPr>
          <w:spacing w:val="-3"/>
          <w:sz w:val="20"/>
        </w:rPr>
        <w:t xml:space="preserve"> </w:t>
      </w:r>
      <w:r w:rsidRPr="00732BE8">
        <w:rPr>
          <w:sz w:val="20"/>
        </w:rPr>
        <w:t>capacità di rispettare gli obblighi contrattuali;</w:t>
      </w:r>
    </w:p>
    <w:p w14:paraId="45139A11" w14:textId="1F6A36A8" w:rsidR="00D63F81" w:rsidRPr="00732BE8" w:rsidRDefault="00D63F81" w:rsidP="00B82FF3">
      <w:pPr>
        <w:pStyle w:val="Paragrafoelenco"/>
        <w:numPr>
          <w:ilvl w:val="0"/>
          <w:numId w:val="11"/>
        </w:numPr>
        <w:spacing w:before="60" w:after="60" w:line="276" w:lineRule="auto"/>
        <w:jc w:val="both"/>
        <w:rPr>
          <w:sz w:val="20"/>
        </w:rPr>
      </w:pPr>
      <w:r w:rsidRPr="00732BE8">
        <w:rPr>
          <w:b/>
          <w:sz w:val="20"/>
        </w:rPr>
        <w:t>DICHIARA</w:t>
      </w:r>
      <w:r w:rsidRPr="00732BE8">
        <w:rPr>
          <w:b/>
          <w:spacing w:val="-8"/>
          <w:sz w:val="20"/>
        </w:rPr>
        <w:t xml:space="preserve"> </w:t>
      </w:r>
      <w:r w:rsidRPr="00732BE8">
        <w:rPr>
          <w:sz w:val="20"/>
        </w:rPr>
        <w:t>di</w:t>
      </w:r>
      <w:r w:rsidRPr="00732BE8">
        <w:rPr>
          <w:spacing w:val="-8"/>
          <w:sz w:val="20"/>
        </w:rPr>
        <w:t xml:space="preserve"> </w:t>
      </w:r>
      <w:r w:rsidRPr="00732BE8">
        <w:rPr>
          <w:sz w:val="20"/>
        </w:rPr>
        <w:t>avere</w:t>
      </w:r>
      <w:r w:rsidRPr="00732BE8">
        <w:rPr>
          <w:spacing w:val="-6"/>
          <w:sz w:val="20"/>
        </w:rPr>
        <w:t xml:space="preserve"> </w:t>
      </w:r>
      <w:r w:rsidRPr="00732BE8">
        <w:rPr>
          <w:sz w:val="20"/>
        </w:rPr>
        <w:t>prestato</w:t>
      </w:r>
      <w:r w:rsidRPr="00732BE8">
        <w:rPr>
          <w:spacing w:val="-7"/>
          <w:sz w:val="20"/>
        </w:rPr>
        <w:t xml:space="preserve"> </w:t>
      </w:r>
      <w:r w:rsidRPr="00732BE8">
        <w:rPr>
          <w:sz w:val="20"/>
        </w:rPr>
        <w:t>risorse,</w:t>
      </w:r>
      <w:r w:rsidRPr="00732BE8">
        <w:rPr>
          <w:spacing w:val="-7"/>
          <w:sz w:val="20"/>
        </w:rPr>
        <w:t xml:space="preserve"> </w:t>
      </w:r>
      <w:r w:rsidRPr="00732BE8">
        <w:rPr>
          <w:sz w:val="20"/>
        </w:rPr>
        <w:t>in</w:t>
      </w:r>
      <w:r w:rsidRPr="00732BE8">
        <w:rPr>
          <w:spacing w:val="-7"/>
          <w:sz w:val="20"/>
        </w:rPr>
        <w:t xml:space="preserve"> </w:t>
      </w:r>
      <w:r w:rsidRPr="00732BE8">
        <w:rPr>
          <w:sz w:val="20"/>
        </w:rPr>
        <w:t>qualità</w:t>
      </w:r>
      <w:r w:rsidRPr="00732BE8">
        <w:rPr>
          <w:spacing w:val="-7"/>
          <w:sz w:val="20"/>
        </w:rPr>
        <w:t xml:space="preserve"> </w:t>
      </w:r>
      <w:r w:rsidRPr="00732BE8">
        <w:rPr>
          <w:sz w:val="20"/>
        </w:rPr>
        <w:t>di</w:t>
      </w:r>
      <w:r w:rsidRPr="00732BE8">
        <w:rPr>
          <w:spacing w:val="-8"/>
          <w:sz w:val="20"/>
        </w:rPr>
        <w:t xml:space="preserve"> </w:t>
      </w:r>
      <w:r w:rsidRPr="00732BE8">
        <w:rPr>
          <w:sz w:val="20"/>
        </w:rPr>
        <w:t>impresa</w:t>
      </w:r>
      <w:r w:rsidRPr="00732BE8">
        <w:rPr>
          <w:spacing w:val="-7"/>
          <w:sz w:val="20"/>
        </w:rPr>
        <w:t xml:space="preserve"> </w:t>
      </w:r>
      <w:r w:rsidRPr="00732BE8">
        <w:rPr>
          <w:sz w:val="20"/>
        </w:rPr>
        <w:t>ausiliaria</w:t>
      </w:r>
      <w:r w:rsidRPr="00732BE8">
        <w:rPr>
          <w:spacing w:val="-7"/>
          <w:sz w:val="20"/>
        </w:rPr>
        <w:t xml:space="preserve"> </w:t>
      </w:r>
      <w:r w:rsidRPr="00732BE8">
        <w:rPr>
          <w:sz w:val="20"/>
        </w:rPr>
        <w:t>al</w:t>
      </w:r>
      <w:r w:rsidRPr="00732BE8">
        <w:rPr>
          <w:spacing w:val="-7"/>
          <w:sz w:val="20"/>
        </w:rPr>
        <w:t xml:space="preserve"> </w:t>
      </w:r>
      <w:r w:rsidRPr="00732BE8">
        <w:rPr>
          <w:sz w:val="20"/>
        </w:rPr>
        <w:t>concorrente</w:t>
      </w:r>
      <w:r w:rsidRPr="00732BE8">
        <w:rPr>
          <w:spacing w:val="-6"/>
          <w:sz w:val="20"/>
        </w:rPr>
        <w:t xml:space="preserve"> </w:t>
      </w:r>
      <w:r w:rsidRPr="00732BE8">
        <w:rPr>
          <w:sz w:val="20"/>
        </w:rPr>
        <w:t>…. &lt;</w:t>
      </w:r>
      <w:r w:rsidRPr="00732BE8">
        <w:rPr>
          <w:i/>
          <w:sz w:val="20"/>
        </w:rPr>
        <w:t>indicare</w:t>
      </w:r>
      <w:r w:rsidRPr="00732BE8">
        <w:rPr>
          <w:i/>
          <w:spacing w:val="-7"/>
          <w:sz w:val="20"/>
        </w:rPr>
        <w:t xml:space="preserve"> </w:t>
      </w:r>
      <w:r w:rsidRPr="00732BE8">
        <w:rPr>
          <w:i/>
          <w:sz w:val="20"/>
        </w:rPr>
        <w:t>il</w:t>
      </w:r>
      <w:r w:rsidRPr="00732BE8">
        <w:rPr>
          <w:i/>
          <w:spacing w:val="-8"/>
          <w:sz w:val="20"/>
        </w:rPr>
        <w:t xml:space="preserve"> </w:t>
      </w:r>
      <w:r w:rsidRPr="00732BE8">
        <w:rPr>
          <w:i/>
          <w:sz w:val="20"/>
        </w:rPr>
        <w:t>nominativo</w:t>
      </w:r>
      <w:r w:rsidRPr="00732BE8">
        <w:rPr>
          <w:sz w:val="20"/>
        </w:rPr>
        <w:t>&gt;,</w:t>
      </w:r>
      <w:r w:rsidRPr="00732BE8">
        <w:rPr>
          <w:spacing w:val="-7"/>
          <w:sz w:val="20"/>
        </w:rPr>
        <w:t xml:space="preserve"> </w:t>
      </w:r>
      <w:r w:rsidRPr="00732BE8">
        <w:rPr>
          <w:sz w:val="20"/>
        </w:rPr>
        <w:t>che</w:t>
      </w:r>
      <w:r w:rsidRPr="00732BE8">
        <w:rPr>
          <w:spacing w:val="-8"/>
          <w:sz w:val="20"/>
        </w:rPr>
        <w:t xml:space="preserve"> </w:t>
      </w:r>
      <w:r w:rsidRPr="00732BE8">
        <w:rPr>
          <w:sz w:val="20"/>
        </w:rPr>
        <w:t xml:space="preserve">se ne è avvalso ai fini del miglioramento dell’offerta, e inserisce </w:t>
      </w:r>
      <w:r w:rsidR="009A38DA" w:rsidRPr="00732BE8">
        <w:rPr>
          <w:sz w:val="20"/>
        </w:rPr>
        <w:t>nel</w:t>
      </w:r>
      <w:r w:rsidR="009A38DA">
        <w:rPr>
          <w:sz w:val="20"/>
        </w:rPr>
        <w:t xml:space="preserve">la busta amministrativa telematica </w:t>
      </w:r>
      <w:r w:rsidRPr="00732BE8">
        <w:rPr>
          <w:sz w:val="20"/>
        </w:rPr>
        <w:t>idonea documentazione atta a dimostrare che non sussistono collegamenti tali da ricondurre entrambe le imprese allo stesso centro decisionale;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D63F81" w:rsidRDefault="00184306" w:rsidP="00BF1D89">
      <w:pPr>
        <w:spacing w:before="60" w:after="60" w:line="276" w:lineRule="auto"/>
        <w:jc w:val="both"/>
        <w:rPr>
          <w:rFonts w:eastAsia="Times New Roman" w:cs="Times New Roman"/>
          <w:b/>
          <w:bCs/>
          <w:i/>
          <w:sz w:val="20"/>
          <w:szCs w:val="20"/>
        </w:rPr>
      </w:pPr>
      <w:r w:rsidRPr="00D63F81">
        <w:rPr>
          <w:rFonts w:eastAsia="Times New Roman" w:cs="Times New Roman"/>
          <w:b/>
          <w:bCs/>
          <w:i/>
          <w:sz w:val="20"/>
          <w:szCs w:val="20"/>
        </w:rPr>
        <w:t>(Per le aggregazioni di retisti: se la rete è dotata di un organo comune con potere di rappresentanza e soggettività giuridica)</w:t>
      </w:r>
    </w:p>
    <w:p w14:paraId="1B754C5E" w14:textId="0C7B6437" w:rsidR="00C41162" w:rsidRPr="006533B7" w:rsidRDefault="00184306" w:rsidP="007E6271">
      <w:pPr>
        <w:pStyle w:val="Paragrafoelenco"/>
        <w:numPr>
          <w:ilvl w:val="0"/>
          <w:numId w:val="11"/>
        </w:numPr>
        <w:spacing w:before="60" w:after="60" w:line="276" w:lineRule="auto"/>
        <w:jc w:val="both"/>
        <w:rPr>
          <w:rFonts w:eastAsia="Calibri" w:cs="Calibri"/>
          <w:sz w:val="20"/>
          <w:szCs w:val="20"/>
          <w:lang w:eastAsia="it-IT"/>
        </w:rPr>
      </w:pP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rsidP="007E6271">
      <w:pPr>
        <w:pStyle w:val="Paragrafoelenco"/>
        <w:numPr>
          <w:ilvl w:val="0"/>
          <w:numId w:val="3"/>
        </w:numPr>
        <w:spacing w:before="60" w:after="60" w:line="276" w:lineRule="auto"/>
        <w:ind w:left="1276"/>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3531FFC4" w:rsidR="00C41162" w:rsidRPr="006533B7" w:rsidRDefault="00184306" w:rsidP="007E6271">
      <w:pPr>
        <w:pStyle w:val="Paragrafoelenco"/>
        <w:numPr>
          <w:ilvl w:val="0"/>
          <w:numId w:val="11"/>
        </w:numPr>
        <w:spacing w:before="60" w:after="60" w:line="276" w:lineRule="auto"/>
        <w:jc w:val="both"/>
        <w:rPr>
          <w:rFonts w:eastAsia="Calibri" w:cs="Courier New"/>
          <w:sz w:val="20"/>
          <w:szCs w:val="20"/>
          <w:lang w:eastAsia="it-IT"/>
        </w:rPr>
      </w:pP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del servizio/fornitura saranno eseguite dagli operatori economici di seguito indicati: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tc>
          <w:tcPr>
            <w:tcW w:w="3374" w:type="dxa"/>
            <w:shd w:val="clear" w:color="auto" w:fill="4472C4" w:themeFill="accent5"/>
          </w:tcPr>
          <w:p w14:paraId="5639D4DF"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servizio/fornitura</w:t>
            </w:r>
          </w:p>
        </w:tc>
        <w:tc>
          <w:tcPr>
            <w:tcW w:w="3209" w:type="dxa"/>
            <w:shd w:val="clear" w:color="auto" w:fill="4472C4" w:themeFill="accent5"/>
          </w:tcPr>
          <w:p w14:paraId="03A844E2"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Parte /percentuale</w:t>
            </w:r>
          </w:p>
        </w:tc>
        <w:tc>
          <w:tcPr>
            <w:tcW w:w="2761" w:type="dxa"/>
            <w:shd w:val="clear" w:color="auto" w:fill="4472C4" w:themeFill="accent5"/>
          </w:tcPr>
          <w:p w14:paraId="69674BB8" w14:textId="77777777" w:rsidR="00C41162" w:rsidRPr="006533B7" w:rsidRDefault="00184306">
            <w:pPr>
              <w:spacing w:before="60" w:after="60" w:line="276" w:lineRule="auto"/>
              <w:jc w:val="both"/>
              <w:rPr>
                <w:rFonts w:eastAsia="Calibri" w:cs="Courier New"/>
                <w:color w:val="FFFFFF" w:themeColor="background1"/>
                <w:sz w:val="20"/>
                <w:szCs w:val="20"/>
                <w:lang w:eastAsia="it-IT"/>
              </w:rPr>
            </w:pPr>
            <w:r w:rsidRPr="006533B7">
              <w:rPr>
                <w:rFonts w:eastAsia="Calibri" w:cs="Courier New"/>
                <w:color w:val="FFFFFF" w:themeColor="background1"/>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Default="00C41162">
      <w:pPr>
        <w:spacing w:before="60" w:after="60" w:line="276" w:lineRule="auto"/>
        <w:jc w:val="both"/>
        <w:rPr>
          <w:rFonts w:eastAsia="Calibri" w:cs="Calibri"/>
          <w:i/>
          <w:sz w:val="20"/>
          <w:szCs w:val="20"/>
          <w:lang w:eastAsia="it-IT"/>
        </w:rPr>
      </w:pPr>
    </w:p>
    <w:p w14:paraId="68CC6F18" w14:textId="77777777" w:rsidR="00FA0777" w:rsidRPr="00875A83" w:rsidRDefault="00FA0777" w:rsidP="00FA0777">
      <w:pPr>
        <w:pStyle w:val="Titolo2"/>
        <w:spacing w:line="276" w:lineRule="auto"/>
      </w:pPr>
      <w:r w:rsidRPr="00875A83">
        <w:t>(Per</w:t>
      </w:r>
      <w:r w:rsidRPr="00875A83">
        <w:rPr>
          <w:spacing w:val="33"/>
        </w:rPr>
        <w:t xml:space="preserve"> </w:t>
      </w:r>
      <w:r w:rsidRPr="00875A83">
        <w:t>le</w:t>
      </w:r>
      <w:r w:rsidRPr="00875A83">
        <w:rPr>
          <w:spacing w:val="34"/>
        </w:rPr>
        <w:t xml:space="preserve"> </w:t>
      </w:r>
      <w:r w:rsidRPr="00875A83">
        <w:t>aggregazioni</w:t>
      </w:r>
      <w:r w:rsidRPr="00875A83">
        <w:rPr>
          <w:spacing w:val="33"/>
        </w:rPr>
        <w:t xml:space="preserve"> </w:t>
      </w:r>
      <w:r w:rsidRPr="00875A83">
        <w:t>di</w:t>
      </w:r>
      <w:r w:rsidRPr="00875A83">
        <w:rPr>
          <w:spacing w:val="35"/>
        </w:rPr>
        <w:t xml:space="preserve"> </w:t>
      </w:r>
      <w:r w:rsidRPr="00875A83">
        <w:t>retisti:</w:t>
      </w:r>
      <w:r w:rsidRPr="00875A83">
        <w:rPr>
          <w:spacing w:val="33"/>
        </w:rPr>
        <w:t xml:space="preserve"> </w:t>
      </w:r>
      <w:r w:rsidRPr="00875A83">
        <w:t>se</w:t>
      </w:r>
      <w:r w:rsidRPr="00875A83">
        <w:rPr>
          <w:spacing w:val="34"/>
        </w:rPr>
        <w:t xml:space="preserve"> </w:t>
      </w:r>
      <w:r w:rsidRPr="00875A83">
        <w:t>la</w:t>
      </w:r>
      <w:r w:rsidRPr="00875A83">
        <w:rPr>
          <w:spacing w:val="34"/>
        </w:rPr>
        <w:t xml:space="preserve"> </w:t>
      </w:r>
      <w:r w:rsidRPr="00875A83">
        <w:t>rete</w:t>
      </w:r>
      <w:r w:rsidRPr="00875A83">
        <w:rPr>
          <w:spacing w:val="35"/>
        </w:rPr>
        <w:t xml:space="preserve"> </w:t>
      </w:r>
      <w:r w:rsidRPr="00875A83">
        <w:t>è</w:t>
      </w:r>
      <w:r w:rsidRPr="00875A83">
        <w:rPr>
          <w:spacing w:val="34"/>
        </w:rPr>
        <w:t xml:space="preserve"> </w:t>
      </w:r>
      <w:r w:rsidRPr="00875A83">
        <w:t>dotata</w:t>
      </w:r>
      <w:r w:rsidRPr="00875A83">
        <w:rPr>
          <w:spacing w:val="34"/>
        </w:rPr>
        <w:t xml:space="preserve"> </w:t>
      </w:r>
      <w:r w:rsidRPr="00875A83">
        <w:t>di</w:t>
      </w:r>
      <w:r w:rsidRPr="00875A83">
        <w:rPr>
          <w:spacing w:val="33"/>
        </w:rPr>
        <w:t xml:space="preserve"> </w:t>
      </w:r>
      <w:r w:rsidRPr="00875A83">
        <w:t>un</w:t>
      </w:r>
      <w:r w:rsidRPr="00875A83">
        <w:rPr>
          <w:spacing w:val="34"/>
        </w:rPr>
        <w:t xml:space="preserve"> </w:t>
      </w:r>
      <w:r w:rsidRPr="00875A83">
        <w:t>organo</w:t>
      </w:r>
      <w:r w:rsidRPr="00875A83">
        <w:rPr>
          <w:spacing w:val="34"/>
        </w:rPr>
        <w:t xml:space="preserve"> </w:t>
      </w:r>
      <w:r w:rsidRPr="00875A83">
        <w:t>comune</w:t>
      </w:r>
      <w:r w:rsidRPr="00875A83">
        <w:rPr>
          <w:spacing w:val="34"/>
        </w:rPr>
        <w:t xml:space="preserve"> </w:t>
      </w:r>
      <w:r w:rsidRPr="00875A83">
        <w:t>con</w:t>
      </w:r>
      <w:r w:rsidRPr="00875A83">
        <w:rPr>
          <w:spacing w:val="34"/>
        </w:rPr>
        <w:t xml:space="preserve"> </w:t>
      </w:r>
      <w:r w:rsidRPr="00875A83">
        <w:t>potere</w:t>
      </w:r>
      <w:r w:rsidRPr="00875A83">
        <w:rPr>
          <w:spacing w:val="34"/>
        </w:rPr>
        <w:t xml:space="preserve"> </w:t>
      </w:r>
      <w:r w:rsidRPr="00875A83">
        <w:t>di</w:t>
      </w:r>
      <w:r w:rsidRPr="00875A83">
        <w:rPr>
          <w:spacing w:val="33"/>
        </w:rPr>
        <w:t xml:space="preserve"> </w:t>
      </w:r>
      <w:r w:rsidRPr="00875A83">
        <w:t>rappresentanza</w:t>
      </w:r>
      <w:r w:rsidRPr="00875A83">
        <w:rPr>
          <w:spacing w:val="34"/>
        </w:rPr>
        <w:t xml:space="preserve"> </w:t>
      </w:r>
      <w:r w:rsidRPr="00875A83">
        <w:t>privo</w:t>
      </w:r>
      <w:r w:rsidRPr="00875A83">
        <w:rPr>
          <w:spacing w:val="34"/>
        </w:rPr>
        <w:t xml:space="preserve"> </w:t>
      </w:r>
      <w:r w:rsidRPr="00875A83">
        <w:t>di soggettività giuridica)</w:t>
      </w:r>
    </w:p>
    <w:p w14:paraId="05CECFC0" w14:textId="77777777" w:rsidR="00FA0777" w:rsidRPr="00875A83" w:rsidRDefault="00FA0777" w:rsidP="00FB5F9A">
      <w:pPr>
        <w:pStyle w:val="Paragrafoelenco"/>
        <w:numPr>
          <w:ilvl w:val="0"/>
          <w:numId w:val="11"/>
        </w:numPr>
        <w:spacing w:before="60" w:after="60" w:line="276" w:lineRule="auto"/>
        <w:jc w:val="both"/>
        <w:rPr>
          <w:sz w:val="20"/>
        </w:rPr>
      </w:pPr>
      <w:r w:rsidRPr="00875A83">
        <w:rPr>
          <w:b/>
          <w:sz w:val="20"/>
        </w:rPr>
        <w:t>DICHIARA</w:t>
      </w:r>
      <w:r w:rsidRPr="00875A83">
        <w:rPr>
          <w:b/>
          <w:spacing w:val="-12"/>
          <w:sz w:val="20"/>
        </w:rPr>
        <w:t xml:space="preserve"> </w:t>
      </w:r>
      <w:r w:rsidRPr="00875A83">
        <w:rPr>
          <w:sz w:val="20"/>
        </w:rPr>
        <w:t>che</w:t>
      </w:r>
      <w:r w:rsidRPr="00875A83">
        <w:rPr>
          <w:spacing w:val="-11"/>
          <w:sz w:val="20"/>
        </w:rPr>
        <w:t xml:space="preserve"> </w:t>
      </w:r>
      <w:r w:rsidRPr="00875A83">
        <w:rPr>
          <w:sz w:val="20"/>
        </w:rPr>
        <w:t>le</w:t>
      </w:r>
      <w:r w:rsidRPr="00875A83">
        <w:rPr>
          <w:spacing w:val="-11"/>
          <w:sz w:val="20"/>
        </w:rPr>
        <w:t xml:space="preserve"> </w:t>
      </w:r>
      <w:r w:rsidRPr="00875A83">
        <w:rPr>
          <w:sz w:val="20"/>
        </w:rPr>
        <w:t>seguenti</w:t>
      </w:r>
      <w:r w:rsidRPr="00875A83">
        <w:rPr>
          <w:spacing w:val="-12"/>
          <w:sz w:val="20"/>
        </w:rPr>
        <w:t xml:space="preserve"> </w:t>
      </w:r>
      <w:r w:rsidRPr="00875A83">
        <w:rPr>
          <w:sz w:val="20"/>
        </w:rPr>
        <w:t>parti/percentuali</w:t>
      </w:r>
      <w:r w:rsidRPr="00875A83">
        <w:rPr>
          <w:spacing w:val="-11"/>
          <w:sz w:val="20"/>
        </w:rPr>
        <w:t xml:space="preserve"> </w:t>
      </w:r>
      <w:r w:rsidRPr="00875A83">
        <w:rPr>
          <w:sz w:val="20"/>
        </w:rPr>
        <w:t>del</w:t>
      </w:r>
      <w:r w:rsidRPr="00875A83">
        <w:rPr>
          <w:spacing w:val="-11"/>
          <w:sz w:val="20"/>
        </w:rPr>
        <w:t xml:space="preserve"> </w:t>
      </w:r>
      <w:r w:rsidRPr="00875A83">
        <w:rPr>
          <w:sz w:val="20"/>
        </w:rPr>
        <w:t>servizio/fornitura</w:t>
      </w:r>
      <w:r w:rsidRPr="00875A83">
        <w:rPr>
          <w:spacing w:val="-12"/>
          <w:sz w:val="20"/>
        </w:rPr>
        <w:t xml:space="preserve"> </w:t>
      </w:r>
      <w:r w:rsidRPr="00875A83">
        <w:rPr>
          <w:sz w:val="20"/>
        </w:rPr>
        <w:t>saranno</w:t>
      </w:r>
      <w:r w:rsidRPr="00875A83">
        <w:rPr>
          <w:spacing w:val="-11"/>
          <w:sz w:val="20"/>
        </w:rPr>
        <w:t xml:space="preserve"> </w:t>
      </w:r>
      <w:r w:rsidRPr="00875A83">
        <w:rPr>
          <w:sz w:val="20"/>
        </w:rPr>
        <w:t>eseguite</w:t>
      </w:r>
      <w:r w:rsidRPr="00875A83">
        <w:rPr>
          <w:spacing w:val="-11"/>
          <w:sz w:val="20"/>
        </w:rPr>
        <w:t xml:space="preserve"> </w:t>
      </w:r>
      <w:r w:rsidRPr="00875A83">
        <w:rPr>
          <w:sz w:val="20"/>
        </w:rPr>
        <w:t>dagli</w:t>
      </w:r>
      <w:r w:rsidRPr="00875A83">
        <w:rPr>
          <w:spacing w:val="-12"/>
          <w:sz w:val="20"/>
        </w:rPr>
        <w:t xml:space="preserve"> </w:t>
      </w:r>
      <w:r w:rsidRPr="00875A83">
        <w:rPr>
          <w:sz w:val="20"/>
        </w:rPr>
        <w:t>operatori</w:t>
      </w:r>
      <w:r w:rsidRPr="00875A83">
        <w:rPr>
          <w:spacing w:val="-12"/>
          <w:sz w:val="20"/>
        </w:rPr>
        <w:t xml:space="preserve"> </w:t>
      </w:r>
      <w:r w:rsidRPr="00875A83">
        <w:rPr>
          <w:sz w:val="20"/>
        </w:rPr>
        <w:t>economici</w:t>
      </w:r>
      <w:r w:rsidRPr="00875A83">
        <w:rPr>
          <w:spacing w:val="-11"/>
          <w:sz w:val="20"/>
        </w:rPr>
        <w:t xml:space="preserve"> </w:t>
      </w:r>
      <w:r w:rsidRPr="00875A83">
        <w:rPr>
          <w:sz w:val="20"/>
        </w:rPr>
        <w:t>di</w:t>
      </w:r>
      <w:r w:rsidRPr="00875A83">
        <w:rPr>
          <w:spacing w:val="-11"/>
          <w:sz w:val="20"/>
        </w:rPr>
        <w:t xml:space="preserve"> </w:t>
      </w:r>
      <w:r w:rsidRPr="00875A83">
        <w:rPr>
          <w:sz w:val="20"/>
        </w:rPr>
        <w:t xml:space="preserve">seguito </w:t>
      </w:r>
      <w:r w:rsidRPr="00875A83">
        <w:rPr>
          <w:spacing w:val="-2"/>
          <w:sz w:val="20"/>
        </w:rPr>
        <w:t>indicati:</w:t>
      </w:r>
    </w:p>
    <w:p w14:paraId="147CF240" w14:textId="77777777" w:rsidR="00463805" w:rsidRPr="00875A83" w:rsidRDefault="00463805" w:rsidP="00463805">
      <w:pPr>
        <w:widowControl w:val="0"/>
        <w:tabs>
          <w:tab w:val="left" w:pos="245"/>
          <w:tab w:val="left" w:pos="424"/>
        </w:tabs>
        <w:suppressAutoHyphens w:val="0"/>
        <w:autoSpaceDE w:val="0"/>
        <w:autoSpaceDN w:val="0"/>
        <w:spacing w:before="61" w:after="0" w:line="276" w:lineRule="auto"/>
        <w:ind w:right="152"/>
        <w:rPr>
          <w:sz w:val="20"/>
        </w:rPr>
      </w:pPr>
    </w:p>
    <w:tbl>
      <w:tblPr>
        <w:tblStyle w:val="TableNormal"/>
        <w:tblW w:w="9347" w:type="dxa"/>
        <w:tblInd w:w="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5"/>
        <w:gridCol w:w="3209"/>
        <w:gridCol w:w="2763"/>
      </w:tblGrid>
      <w:tr w:rsidR="00875A83" w:rsidRPr="00875A83" w14:paraId="236369AB" w14:textId="77777777" w:rsidTr="00FA0777">
        <w:trPr>
          <w:trHeight w:val="400"/>
        </w:trPr>
        <w:tc>
          <w:tcPr>
            <w:tcW w:w="3375" w:type="dxa"/>
            <w:shd w:val="clear" w:color="auto" w:fill="4471C4"/>
          </w:tcPr>
          <w:p w14:paraId="53217E48" w14:textId="77777777" w:rsidR="00FA0777" w:rsidRPr="00875A83" w:rsidRDefault="00FA0777" w:rsidP="003B771F">
            <w:pPr>
              <w:pStyle w:val="TableParagraph"/>
              <w:spacing w:before="61"/>
              <w:ind w:left="110"/>
              <w:rPr>
                <w:sz w:val="20"/>
              </w:rPr>
            </w:pPr>
            <w:proofErr w:type="spellStart"/>
            <w:r w:rsidRPr="00875A83">
              <w:rPr>
                <w:spacing w:val="-2"/>
                <w:sz w:val="20"/>
              </w:rPr>
              <w:t>servizio</w:t>
            </w:r>
            <w:proofErr w:type="spellEnd"/>
            <w:r w:rsidRPr="00875A83">
              <w:rPr>
                <w:spacing w:val="-2"/>
                <w:sz w:val="20"/>
              </w:rPr>
              <w:t>/</w:t>
            </w:r>
            <w:proofErr w:type="spellStart"/>
            <w:r w:rsidRPr="00875A83">
              <w:rPr>
                <w:spacing w:val="-2"/>
                <w:sz w:val="20"/>
              </w:rPr>
              <w:t>fornitura</w:t>
            </w:r>
            <w:proofErr w:type="spellEnd"/>
          </w:p>
        </w:tc>
        <w:tc>
          <w:tcPr>
            <w:tcW w:w="3209" w:type="dxa"/>
            <w:shd w:val="clear" w:color="auto" w:fill="4471C4"/>
          </w:tcPr>
          <w:p w14:paraId="46F66AF8" w14:textId="77777777" w:rsidR="00FA0777" w:rsidRPr="00875A83" w:rsidRDefault="00FA0777" w:rsidP="003B771F">
            <w:pPr>
              <w:pStyle w:val="TableParagraph"/>
              <w:spacing w:before="61"/>
              <w:ind w:left="110"/>
              <w:rPr>
                <w:sz w:val="20"/>
              </w:rPr>
            </w:pPr>
            <w:proofErr w:type="spellStart"/>
            <w:r w:rsidRPr="00875A83">
              <w:rPr>
                <w:sz w:val="20"/>
              </w:rPr>
              <w:t>Parte</w:t>
            </w:r>
            <w:proofErr w:type="spellEnd"/>
            <w:r w:rsidRPr="00875A83">
              <w:rPr>
                <w:spacing w:val="-6"/>
                <w:sz w:val="20"/>
              </w:rPr>
              <w:t xml:space="preserve"> </w:t>
            </w:r>
            <w:r w:rsidRPr="00875A83">
              <w:rPr>
                <w:spacing w:val="-2"/>
                <w:sz w:val="20"/>
              </w:rPr>
              <w:t>/</w:t>
            </w:r>
            <w:proofErr w:type="spellStart"/>
            <w:r w:rsidRPr="00875A83">
              <w:rPr>
                <w:spacing w:val="-2"/>
                <w:sz w:val="20"/>
              </w:rPr>
              <w:t>percentuale</w:t>
            </w:r>
            <w:proofErr w:type="spellEnd"/>
          </w:p>
        </w:tc>
        <w:tc>
          <w:tcPr>
            <w:tcW w:w="2763" w:type="dxa"/>
            <w:shd w:val="clear" w:color="auto" w:fill="4471C4"/>
          </w:tcPr>
          <w:p w14:paraId="76728BA0" w14:textId="77777777" w:rsidR="00FA0777" w:rsidRPr="00875A83" w:rsidRDefault="00FA0777" w:rsidP="003B771F">
            <w:pPr>
              <w:pStyle w:val="TableParagraph"/>
              <w:spacing w:before="61"/>
              <w:ind w:left="110"/>
              <w:rPr>
                <w:sz w:val="20"/>
              </w:rPr>
            </w:pPr>
            <w:proofErr w:type="spellStart"/>
            <w:r w:rsidRPr="00875A83">
              <w:rPr>
                <w:spacing w:val="-2"/>
                <w:sz w:val="20"/>
              </w:rPr>
              <w:t>Operatore</w:t>
            </w:r>
            <w:proofErr w:type="spellEnd"/>
            <w:r w:rsidRPr="00875A83">
              <w:rPr>
                <w:spacing w:val="5"/>
                <w:sz w:val="20"/>
              </w:rPr>
              <w:t xml:space="preserve"> </w:t>
            </w:r>
            <w:proofErr w:type="spellStart"/>
            <w:r w:rsidRPr="00875A83">
              <w:rPr>
                <w:spacing w:val="-2"/>
                <w:sz w:val="20"/>
              </w:rPr>
              <w:t>esecutore</w:t>
            </w:r>
            <w:proofErr w:type="spellEnd"/>
          </w:p>
        </w:tc>
      </w:tr>
      <w:tr w:rsidR="00875A83" w:rsidRPr="00875A83" w14:paraId="5C23F48F" w14:textId="77777777" w:rsidTr="00FA0777">
        <w:trPr>
          <w:trHeight w:val="402"/>
        </w:trPr>
        <w:tc>
          <w:tcPr>
            <w:tcW w:w="3375" w:type="dxa"/>
          </w:tcPr>
          <w:p w14:paraId="37D9985E" w14:textId="77777777" w:rsidR="00FA0777" w:rsidRPr="00875A83" w:rsidRDefault="00FA0777" w:rsidP="003B771F">
            <w:pPr>
              <w:pStyle w:val="TableParagraph"/>
              <w:rPr>
                <w:rFonts w:ascii="Times New Roman"/>
                <w:sz w:val="18"/>
              </w:rPr>
            </w:pPr>
          </w:p>
        </w:tc>
        <w:tc>
          <w:tcPr>
            <w:tcW w:w="3209" w:type="dxa"/>
          </w:tcPr>
          <w:p w14:paraId="31B7206C" w14:textId="77777777" w:rsidR="00FA0777" w:rsidRPr="00875A83" w:rsidRDefault="00FA0777" w:rsidP="003B771F">
            <w:pPr>
              <w:pStyle w:val="TableParagraph"/>
              <w:rPr>
                <w:rFonts w:ascii="Times New Roman"/>
                <w:sz w:val="18"/>
              </w:rPr>
            </w:pPr>
          </w:p>
        </w:tc>
        <w:tc>
          <w:tcPr>
            <w:tcW w:w="2763" w:type="dxa"/>
          </w:tcPr>
          <w:p w14:paraId="596393A5" w14:textId="77777777" w:rsidR="00FA0777" w:rsidRPr="00875A83" w:rsidRDefault="00FA0777" w:rsidP="003B771F">
            <w:pPr>
              <w:pStyle w:val="TableParagraph"/>
              <w:rPr>
                <w:rFonts w:ascii="Times New Roman"/>
                <w:sz w:val="18"/>
              </w:rPr>
            </w:pPr>
          </w:p>
        </w:tc>
      </w:tr>
      <w:tr w:rsidR="00875A83" w:rsidRPr="00875A83" w14:paraId="2A74B05B" w14:textId="77777777" w:rsidTr="00FA0777">
        <w:trPr>
          <w:trHeight w:val="400"/>
        </w:trPr>
        <w:tc>
          <w:tcPr>
            <w:tcW w:w="3375" w:type="dxa"/>
          </w:tcPr>
          <w:p w14:paraId="6A6A070F" w14:textId="77777777" w:rsidR="00FA0777" w:rsidRPr="00875A83" w:rsidRDefault="00FA0777" w:rsidP="003B771F">
            <w:pPr>
              <w:pStyle w:val="TableParagraph"/>
              <w:rPr>
                <w:rFonts w:ascii="Times New Roman"/>
                <w:sz w:val="18"/>
              </w:rPr>
            </w:pPr>
          </w:p>
        </w:tc>
        <w:tc>
          <w:tcPr>
            <w:tcW w:w="3209" w:type="dxa"/>
          </w:tcPr>
          <w:p w14:paraId="009DC6FC" w14:textId="77777777" w:rsidR="00FA0777" w:rsidRPr="00875A83" w:rsidRDefault="00FA0777" w:rsidP="003B771F">
            <w:pPr>
              <w:pStyle w:val="TableParagraph"/>
              <w:rPr>
                <w:rFonts w:ascii="Times New Roman"/>
                <w:sz w:val="18"/>
              </w:rPr>
            </w:pPr>
          </w:p>
        </w:tc>
        <w:tc>
          <w:tcPr>
            <w:tcW w:w="2763" w:type="dxa"/>
          </w:tcPr>
          <w:p w14:paraId="3FE760AD" w14:textId="77777777" w:rsidR="00FA0777" w:rsidRPr="00875A83" w:rsidRDefault="00FA0777" w:rsidP="003B771F">
            <w:pPr>
              <w:pStyle w:val="TableParagraph"/>
              <w:rPr>
                <w:rFonts w:ascii="Times New Roman"/>
                <w:sz w:val="18"/>
              </w:rPr>
            </w:pPr>
          </w:p>
        </w:tc>
      </w:tr>
      <w:tr w:rsidR="00875A83" w:rsidRPr="00875A83" w14:paraId="3649AA03" w14:textId="77777777" w:rsidTr="00FA0777">
        <w:trPr>
          <w:trHeight w:val="400"/>
        </w:trPr>
        <w:tc>
          <w:tcPr>
            <w:tcW w:w="3375" w:type="dxa"/>
          </w:tcPr>
          <w:p w14:paraId="599E5A64" w14:textId="77777777" w:rsidR="00FA0777" w:rsidRPr="00875A83" w:rsidRDefault="00FA0777" w:rsidP="003B771F">
            <w:pPr>
              <w:pStyle w:val="TableParagraph"/>
              <w:rPr>
                <w:rFonts w:ascii="Times New Roman"/>
                <w:sz w:val="18"/>
              </w:rPr>
            </w:pPr>
          </w:p>
        </w:tc>
        <w:tc>
          <w:tcPr>
            <w:tcW w:w="3209" w:type="dxa"/>
          </w:tcPr>
          <w:p w14:paraId="2AFE852C" w14:textId="77777777" w:rsidR="00FA0777" w:rsidRPr="00875A83" w:rsidRDefault="00FA0777" w:rsidP="003B771F">
            <w:pPr>
              <w:pStyle w:val="TableParagraph"/>
              <w:rPr>
                <w:rFonts w:ascii="Times New Roman"/>
                <w:sz w:val="18"/>
              </w:rPr>
            </w:pPr>
          </w:p>
        </w:tc>
        <w:tc>
          <w:tcPr>
            <w:tcW w:w="2763" w:type="dxa"/>
          </w:tcPr>
          <w:p w14:paraId="0147B078" w14:textId="77777777" w:rsidR="00FA0777" w:rsidRPr="00875A83" w:rsidRDefault="00FA0777" w:rsidP="003B771F">
            <w:pPr>
              <w:pStyle w:val="TableParagraph"/>
              <w:rPr>
                <w:rFonts w:ascii="Times New Roman"/>
                <w:sz w:val="18"/>
              </w:rPr>
            </w:pPr>
          </w:p>
        </w:tc>
      </w:tr>
      <w:tr w:rsidR="00FA0777" w:rsidRPr="00FA0777" w14:paraId="5C7F8789" w14:textId="77777777" w:rsidTr="00FA0777">
        <w:trPr>
          <w:trHeight w:val="400"/>
        </w:trPr>
        <w:tc>
          <w:tcPr>
            <w:tcW w:w="3375" w:type="dxa"/>
          </w:tcPr>
          <w:p w14:paraId="430BF455" w14:textId="77777777" w:rsidR="00FA0777" w:rsidRPr="00FA0777" w:rsidRDefault="00FA0777" w:rsidP="003B771F">
            <w:pPr>
              <w:pStyle w:val="TableParagraph"/>
              <w:rPr>
                <w:rFonts w:ascii="Times New Roman"/>
                <w:color w:val="ED7D31" w:themeColor="accent2"/>
                <w:sz w:val="18"/>
              </w:rPr>
            </w:pPr>
          </w:p>
        </w:tc>
        <w:tc>
          <w:tcPr>
            <w:tcW w:w="3209" w:type="dxa"/>
          </w:tcPr>
          <w:p w14:paraId="3CA92B82" w14:textId="77777777" w:rsidR="00FA0777" w:rsidRPr="00FA0777" w:rsidRDefault="00FA0777" w:rsidP="003B771F">
            <w:pPr>
              <w:pStyle w:val="TableParagraph"/>
              <w:rPr>
                <w:rFonts w:ascii="Times New Roman"/>
                <w:color w:val="ED7D31" w:themeColor="accent2"/>
                <w:sz w:val="18"/>
              </w:rPr>
            </w:pPr>
          </w:p>
        </w:tc>
        <w:tc>
          <w:tcPr>
            <w:tcW w:w="2763" w:type="dxa"/>
          </w:tcPr>
          <w:p w14:paraId="40F6F0C5" w14:textId="77777777" w:rsidR="00FA0777" w:rsidRPr="00FA0777" w:rsidRDefault="00FA0777" w:rsidP="003B771F">
            <w:pPr>
              <w:pStyle w:val="TableParagraph"/>
              <w:rPr>
                <w:rFonts w:ascii="Times New Roman"/>
                <w:color w:val="ED7D31" w:themeColor="accent2"/>
                <w:sz w:val="18"/>
              </w:rPr>
            </w:pPr>
          </w:p>
        </w:tc>
      </w:tr>
    </w:tbl>
    <w:p w14:paraId="6E23A70C" w14:textId="77777777" w:rsidR="00FA0777" w:rsidRPr="00FA0777" w:rsidRDefault="00FA0777">
      <w:pPr>
        <w:spacing w:before="60" w:after="60" w:line="276" w:lineRule="auto"/>
        <w:jc w:val="both"/>
        <w:rPr>
          <w:rFonts w:eastAsia="Calibri" w:cs="Calibri"/>
          <w:i/>
          <w:sz w:val="20"/>
          <w:szCs w:val="20"/>
          <w:lang w:eastAsia="it-IT"/>
        </w:rPr>
      </w:pPr>
    </w:p>
    <w:p w14:paraId="5435E16F" w14:textId="77777777" w:rsidR="00C41162" w:rsidRPr="00FA077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FA0777">
        <w:rPr>
          <w:rFonts w:eastAsia="Times New Roman" w:cs="Times New Roman"/>
          <w:i/>
          <w:sz w:val="20"/>
          <w:szCs w:val="20"/>
        </w:rPr>
        <w:t xml:space="preserve"> (dichiarazione da rendere solo dall’organo comune): </w:t>
      </w:r>
      <w:r w:rsidRPr="00FA0777">
        <w:rPr>
          <w:rFonts w:eastAsia="Times New Roman" w:cs="Times New Roman"/>
          <w:sz w:val="20"/>
          <w:szCs w:val="20"/>
        </w:rPr>
        <w:t>che l’aggregazione di imprese di rete è iscritta al Registro delle Imprese di ………………………. al n………………</w:t>
      </w:r>
      <w:proofErr w:type="gramStart"/>
      <w:r w:rsidRPr="00FA0777">
        <w:rPr>
          <w:rFonts w:eastAsia="Times New Roman" w:cs="Times New Roman"/>
          <w:sz w:val="20"/>
          <w:szCs w:val="20"/>
        </w:rPr>
        <w:t>…….</w:t>
      </w:r>
      <w:proofErr w:type="gramEnd"/>
      <w:r w:rsidRPr="00FA0777">
        <w:rPr>
          <w:rFonts w:eastAsia="Times New Roman" w:cs="Times New Roman"/>
          <w:sz w:val="20"/>
          <w:szCs w:val="20"/>
        </w:rPr>
        <w:t>. partita I.V.A. n……………………………. oppure è iscritta al Registro delle commissioni provinciali per l’artigianato di…………………… al n. ……………</w:t>
      </w:r>
      <w:proofErr w:type="gramStart"/>
      <w:r w:rsidRPr="00FA0777">
        <w:rPr>
          <w:rFonts w:eastAsia="Times New Roman" w:cs="Times New Roman"/>
          <w:sz w:val="20"/>
          <w:szCs w:val="20"/>
        </w:rPr>
        <w:t>…….</w:t>
      </w:r>
      <w:proofErr w:type="gramEnd"/>
      <w:r w:rsidRPr="00FA077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463805" w:rsidRDefault="00184306" w:rsidP="00BF1D89">
      <w:pPr>
        <w:spacing w:before="60" w:after="60" w:line="276" w:lineRule="auto"/>
        <w:jc w:val="both"/>
        <w:rPr>
          <w:rFonts w:eastAsia="Times New Roman" w:cs="Times New Roman"/>
          <w:b/>
          <w:bCs/>
          <w:i/>
          <w:sz w:val="20"/>
          <w:szCs w:val="20"/>
        </w:rPr>
      </w:pPr>
      <w:r w:rsidRPr="00463805">
        <w:rPr>
          <w:rFonts w:eastAsia="Times New Roman" w:cs="Times New Roman"/>
          <w:b/>
          <w:bCs/>
          <w:i/>
          <w:sz w:val="20"/>
          <w:szCs w:val="20"/>
        </w:rPr>
        <w:lastRenderedPageBreak/>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4AB6AE4D" w:rsidR="00C41162" w:rsidRPr="006533B7" w:rsidRDefault="00184306" w:rsidP="002A7971">
      <w:pPr>
        <w:spacing w:before="60" w:after="60" w:line="276" w:lineRule="auto"/>
        <w:jc w:val="both"/>
        <w:rPr>
          <w:rFonts w:eastAsia="Calibri" w:cs="Times New Roman"/>
          <w:sz w:val="20"/>
          <w:szCs w:val="20"/>
          <w:lang w:eastAsia="it-IT"/>
        </w:rPr>
      </w:pPr>
      <w:r w:rsidRPr="006533B7">
        <w:rPr>
          <w:rFonts w:eastAsia="Calibri" w:cs="Calibri"/>
          <w:i/>
          <w:sz w:val="20"/>
          <w:szCs w:val="20"/>
          <w:lang w:eastAsia="it-IT"/>
        </w:rPr>
        <w:t>(in caso di Rete costituenda</w:t>
      </w:r>
      <w:r w:rsidR="006F6642">
        <w:rPr>
          <w:rFonts w:eastAsia="Calibri" w:cs="Calibri"/>
          <w:i/>
          <w:sz w:val="20"/>
          <w:szCs w:val="20"/>
          <w:lang w:eastAsia="it-IT"/>
        </w:rPr>
        <w:t xml:space="preserve">, </w:t>
      </w:r>
      <w:r w:rsidR="006F6642" w:rsidRPr="006533B7">
        <w:rPr>
          <w:rFonts w:eastAsia="Calibri" w:cs="Calibri"/>
          <w:i/>
          <w:sz w:val="20"/>
          <w:szCs w:val="20"/>
          <w:lang w:eastAsia="it-IT"/>
        </w:rPr>
        <w:t>dichiarazione da rendere da parte di ciascun operatore che compone la rete</w:t>
      </w:r>
      <w:r w:rsidRPr="006533B7">
        <w:rPr>
          <w:rFonts w:eastAsia="Calibri" w:cs="Calibri"/>
          <w:i/>
          <w:sz w:val="20"/>
          <w:szCs w:val="20"/>
          <w:lang w:eastAsia="it-IT"/>
        </w:rPr>
        <w:t>)</w:t>
      </w:r>
      <w:r w:rsidRPr="006533B7">
        <w:rPr>
          <w:rFonts w:eastAsia="Calibri" w:cs="Calibri"/>
          <w:sz w:val="20"/>
          <w:szCs w:val="20"/>
          <w:lang w:eastAsia="it-IT"/>
        </w:rPr>
        <w:t xml:space="preserve">: </w:t>
      </w:r>
    </w:p>
    <w:p w14:paraId="4EE4B965" w14:textId="00F795BF" w:rsidR="00C41162" w:rsidRPr="006533B7" w:rsidRDefault="00184306" w:rsidP="007E6271">
      <w:pPr>
        <w:pStyle w:val="Paragrafoelenco"/>
        <w:numPr>
          <w:ilvl w:val="0"/>
          <w:numId w:val="11"/>
        </w:numPr>
        <w:spacing w:before="60" w:after="60" w:line="276" w:lineRule="auto"/>
        <w:jc w:val="both"/>
        <w:rPr>
          <w:rFonts w:eastAsia="Calibri" w:cs="Calibri"/>
          <w:sz w:val="20"/>
          <w:szCs w:val="20"/>
          <w:lang w:eastAsia="it-IT"/>
        </w:rPr>
      </w:pPr>
      <w:bookmarkStart w:id="0" w:name="_Hlk164849621"/>
      <w:bookmarkStart w:id="1" w:name="_Hlk164849635"/>
      <w:r w:rsidRPr="006533B7">
        <w:rPr>
          <w:rFonts w:eastAsia="Calibri" w:cs="Calibri"/>
          <w:b/>
          <w:sz w:val="20"/>
          <w:szCs w:val="20"/>
          <w:lang w:eastAsia="it-IT"/>
        </w:rPr>
        <w:t>DICHIARA</w:t>
      </w:r>
      <w:bookmarkEnd w:id="0"/>
      <w:r w:rsidRPr="006533B7">
        <w:rPr>
          <w:rFonts w:eastAsia="Calibri" w:cs="Calibri"/>
          <w:sz w:val="20"/>
          <w:szCs w:val="20"/>
          <w:lang w:eastAsia="it-IT"/>
        </w:rPr>
        <w:t>:</w:t>
      </w:r>
      <w:r w:rsidRPr="006533B7">
        <w:rPr>
          <w:rFonts w:eastAsia="Calibri" w:cs="Calibri"/>
          <w:i/>
          <w:sz w:val="20"/>
          <w:szCs w:val="20"/>
          <w:lang w:eastAsia="it-IT"/>
        </w:rPr>
        <w:t xml:space="preserve"> </w:t>
      </w:r>
      <w:bookmarkEnd w:id="1"/>
    </w:p>
    <w:p w14:paraId="37A942C4" w14:textId="7F9EF6BA" w:rsidR="00C41162" w:rsidRPr="006533B7" w:rsidRDefault="00184306" w:rsidP="007E6271">
      <w:pPr>
        <w:pStyle w:val="Paragrafoelenco"/>
        <w:numPr>
          <w:ilvl w:val="0"/>
          <w:numId w:val="2"/>
        </w:numPr>
        <w:spacing w:before="60" w:after="60" w:line="276" w:lineRule="auto"/>
        <w:ind w:left="1134"/>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CB7D27" w:rsidRDefault="00184306" w:rsidP="007E6271">
      <w:pPr>
        <w:pStyle w:val="Paragrafoelenco"/>
        <w:numPr>
          <w:ilvl w:val="0"/>
          <w:numId w:val="2"/>
        </w:numPr>
        <w:spacing w:before="60" w:after="60" w:line="276" w:lineRule="auto"/>
        <w:ind w:left="1134"/>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5B7DDF93" w14:textId="77777777" w:rsidR="00CB7D27" w:rsidRPr="00CB7D27" w:rsidRDefault="00CB7D27" w:rsidP="00CB7D27">
      <w:pPr>
        <w:spacing w:before="60" w:after="60" w:line="276" w:lineRule="auto"/>
        <w:ind w:left="207"/>
        <w:jc w:val="both"/>
        <w:rPr>
          <w:rFonts w:eastAsia="Times New Roman" w:cs="Times New Roman"/>
          <w:sz w:val="20"/>
          <w:szCs w:val="20"/>
        </w:rPr>
      </w:pPr>
    </w:p>
    <w:p w14:paraId="4DE7D578" w14:textId="71C9C41F" w:rsidR="00C41162" w:rsidRDefault="00CB7D27" w:rsidP="00CB7D27">
      <w:pPr>
        <w:pStyle w:val="Paragrafoelenco"/>
        <w:numPr>
          <w:ilvl w:val="0"/>
          <w:numId w:val="1"/>
        </w:numPr>
        <w:jc w:val="both"/>
        <w:rPr>
          <w:b/>
          <w:color w:val="4472C4" w:themeColor="accent5"/>
          <w:sz w:val="20"/>
          <w:szCs w:val="20"/>
        </w:rPr>
      </w:pPr>
      <w:r>
        <w:rPr>
          <w:b/>
          <w:color w:val="4472C4" w:themeColor="accent5"/>
          <w:sz w:val="20"/>
          <w:szCs w:val="20"/>
        </w:rPr>
        <w:t>Dichiarazioni generali di partecipazione</w:t>
      </w:r>
    </w:p>
    <w:p w14:paraId="71E180A3" w14:textId="77777777" w:rsidR="00F833CD" w:rsidRDefault="00F833CD" w:rsidP="00F833CD">
      <w:pPr>
        <w:pStyle w:val="Paragrafoelenco"/>
        <w:spacing w:after="0"/>
        <w:ind w:left="646"/>
        <w:jc w:val="both"/>
        <w:rPr>
          <w:b/>
          <w:color w:val="4472C4" w:themeColor="accent5"/>
          <w:sz w:val="20"/>
          <w:szCs w:val="20"/>
        </w:rPr>
      </w:pPr>
    </w:p>
    <w:p w14:paraId="0829D27D" w14:textId="2F5CE2F7" w:rsidR="00CB7D27" w:rsidRPr="00CB7D27" w:rsidRDefault="00CB7D27" w:rsidP="00A95BAE">
      <w:pPr>
        <w:pStyle w:val="Paragrafoelenco"/>
        <w:numPr>
          <w:ilvl w:val="0"/>
          <w:numId w:val="11"/>
        </w:numPr>
        <w:spacing w:before="60" w:after="60" w:line="276" w:lineRule="auto"/>
        <w:jc w:val="both"/>
        <w:rPr>
          <w:rFonts w:eastAsia="Calibri" w:cs="Courier New"/>
          <w:sz w:val="20"/>
          <w:szCs w:val="20"/>
          <w:lang w:eastAsia="it-IT"/>
        </w:rPr>
      </w:pPr>
      <w:bookmarkStart w:id="2" w:name="_Hlk164849855"/>
      <w:r w:rsidRPr="006533B7">
        <w:rPr>
          <w:rFonts w:eastAsia="Calibri" w:cs="Calibri"/>
          <w:b/>
          <w:sz w:val="20"/>
          <w:szCs w:val="20"/>
          <w:lang w:eastAsia="it-IT"/>
        </w:rPr>
        <w:t>DICHIARA</w:t>
      </w:r>
      <w:r w:rsidRPr="006533B7">
        <w:rPr>
          <w:rFonts w:eastAsia="Calibri" w:cs="Calibri"/>
          <w:sz w:val="20"/>
          <w:szCs w:val="20"/>
          <w:lang w:eastAsia="it-IT"/>
        </w:rPr>
        <w:t>:</w:t>
      </w:r>
    </w:p>
    <w:bookmarkEnd w:id="2"/>
    <w:p w14:paraId="091C9376" w14:textId="49D41097" w:rsidR="00CB7D27" w:rsidRPr="00CB7D27" w:rsidRDefault="00CB7D27" w:rsidP="00FB5F9A">
      <w:pPr>
        <w:spacing w:after="0"/>
        <w:ind w:left="284"/>
        <w:jc w:val="both"/>
        <w:rPr>
          <w:bCs/>
          <w:sz w:val="20"/>
          <w:szCs w:val="20"/>
        </w:rPr>
      </w:pPr>
      <w:r w:rsidRPr="00CB7D27">
        <w:rPr>
          <w:rFonts w:ascii="Segoe UI Symbol" w:hAnsi="Segoe UI Symbol" w:cs="Segoe UI Symbol"/>
          <w:bCs/>
          <w:sz w:val="20"/>
          <w:szCs w:val="20"/>
        </w:rPr>
        <w:t>☐</w:t>
      </w:r>
      <w:r w:rsidRPr="00CB7D27">
        <w:rPr>
          <w:bCs/>
          <w:sz w:val="20"/>
          <w:szCs w:val="20"/>
        </w:rPr>
        <w:t xml:space="preserve"> che, con riferimento al sottoscritto dichiarante, ai soggetti indicati al comma 3 dell’art. 94 del D. Lgs 36/2023 nonché ai soggetti di cui al comma 4 dello stesso art. 94, NON è stata adottata condanna con sentenza definitiva o decreto penale di condanna divenuto irrevocabile per i reati elencati al comma 1 dello stesso art. 94</w:t>
      </w:r>
    </w:p>
    <w:p w14:paraId="66F90BDE" w14:textId="434FC44B" w:rsidR="00CB7D27" w:rsidRPr="00FB5F9A" w:rsidRDefault="00CB7D27" w:rsidP="00FB5F9A">
      <w:pPr>
        <w:pStyle w:val="Paragrafoelenco"/>
        <w:spacing w:before="60" w:after="60"/>
        <w:ind w:left="284"/>
        <w:contextualSpacing w:val="0"/>
        <w:jc w:val="both"/>
        <w:rPr>
          <w:b/>
          <w:bCs/>
          <w:i/>
          <w:iCs/>
          <w:sz w:val="20"/>
          <w:szCs w:val="20"/>
        </w:rPr>
      </w:pPr>
      <w:r w:rsidRPr="00FB5F9A">
        <w:rPr>
          <w:b/>
          <w:bCs/>
          <w:i/>
          <w:iCs/>
          <w:sz w:val="20"/>
          <w:szCs w:val="20"/>
        </w:rPr>
        <w:t>Oppure</w:t>
      </w:r>
    </w:p>
    <w:p w14:paraId="4D466ADC" w14:textId="2C8ED28E" w:rsidR="00CB7D27" w:rsidRDefault="00CB7D27" w:rsidP="00CB7D27">
      <w:pPr>
        <w:ind w:left="284"/>
        <w:jc w:val="both"/>
        <w:rPr>
          <w:bCs/>
          <w:sz w:val="20"/>
          <w:szCs w:val="20"/>
        </w:rPr>
      </w:pPr>
      <w:r w:rsidRPr="00CB7D27">
        <w:rPr>
          <w:rFonts w:ascii="Segoe UI Symbol" w:hAnsi="Segoe UI Symbol" w:cs="Segoe UI Symbol"/>
          <w:bCs/>
          <w:sz w:val="20"/>
          <w:szCs w:val="20"/>
        </w:rPr>
        <w:t>☐</w:t>
      </w:r>
      <w:r w:rsidRPr="00CB7D27">
        <w:rPr>
          <w:bCs/>
          <w:sz w:val="20"/>
          <w:szCs w:val="20"/>
        </w:rPr>
        <w:t xml:space="preserve"> che, con riferimento al sottoscritto dichiarante, ai soggetti indicati al comma 3 dell’art. 94 del D. Lgs 36/2023 nonché ai soggetti di cui al comma 4 dello stesso art. 94, è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r w:rsidR="00FB5F9A">
        <w:rPr>
          <w:bCs/>
          <w:sz w:val="20"/>
          <w:szCs w:val="20"/>
        </w:rPr>
        <w:t>;</w:t>
      </w:r>
    </w:p>
    <w:p w14:paraId="643331DD" w14:textId="4EF9C04F" w:rsidR="00416B4B" w:rsidRPr="00671D74" w:rsidRDefault="00416B4B" w:rsidP="002A7971">
      <w:pPr>
        <w:pStyle w:val="Paragrafoelenco"/>
        <w:numPr>
          <w:ilvl w:val="0"/>
          <w:numId w:val="11"/>
        </w:numPr>
        <w:spacing w:before="60" w:after="60" w:line="276" w:lineRule="auto"/>
        <w:jc w:val="both"/>
        <w:rPr>
          <w:rFonts w:eastAsia="Calibri" w:cs="Courier New"/>
          <w:sz w:val="20"/>
          <w:szCs w:val="20"/>
          <w:lang w:eastAsia="it-IT"/>
        </w:rPr>
      </w:pPr>
      <w:r w:rsidRPr="00671D74">
        <w:rPr>
          <w:rFonts w:eastAsia="Calibri" w:cs="Calibri"/>
          <w:b/>
          <w:sz w:val="20"/>
          <w:szCs w:val="20"/>
          <w:lang w:eastAsia="it-IT"/>
        </w:rPr>
        <w:t>DICHIARA</w:t>
      </w:r>
      <w:r w:rsidRPr="00671D74">
        <w:rPr>
          <w:rFonts w:eastAsia="Calibri" w:cs="Calibri"/>
          <w:sz w:val="20"/>
          <w:szCs w:val="20"/>
          <w:lang w:eastAsia="it-IT"/>
        </w:rPr>
        <w:t>:</w:t>
      </w:r>
    </w:p>
    <w:p w14:paraId="56FB0D24" w14:textId="77777777" w:rsidR="00416B4B" w:rsidRPr="00671D74" w:rsidRDefault="00416B4B" w:rsidP="00FB5F9A">
      <w:pPr>
        <w:pStyle w:val="Paragrafoelenco"/>
        <w:spacing w:before="60" w:after="60"/>
        <w:ind w:left="284"/>
        <w:contextualSpacing w:val="0"/>
        <w:jc w:val="both"/>
        <w:rPr>
          <w:rFonts w:eastAsia="Times New Roman" w:cstheme="minorHAnsi"/>
          <w:color w:val="000000"/>
          <w:sz w:val="20"/>
          <w:szCs w:val="20"/>
          <w:lang w:eastAsia="it-IT"/>
        </w:rPr>
      </w:pPr>
      <w:r w:rsidRPr="00671D74">
        <w:rPr>
          <w:rFonts w:eastAsia="Times New Roman" w:cstheme="minorHAnsi"/>
          <w:color w:val="000000"/>
          <w:sz w:val="20"/>
          <w:szCs w:val="20"/>
          <w:lang w:eastAsia="it-IT"/>
        </w:rPr>
        <w:t>di essere in regola con le norme che disciplinano il diritto al lavoro dei disabili di cui alla legge 12 marzo 1999, n. 68, in particolare che:</w:t>
      </w:r>
    </w:p>
    <w:p w14:paraId="011331FF" w14:textId="7E306D38" w:rsidR="00416B4B" w:rsidRPr="00671D74" w:rsidRDefault="00416B4B" w:rsidP="00416B4B">
      <w:pPr>
        <w:pBdr>
          <w:top w:val="nil"/>
          <w:left w:val="nil"/>
          <w:bottom w:val="nil"/>
          <w:right w:val="nil"/>
          <w:between w:val="nil"/>
          <w:bar w:val="nil"/>
        </w:pBdr>
        <w:spacing w:after="0" w:line="240" w:lineRule="auto"/>
        <w:ind w:left="284" w:right="141"/>
        <w:jc w:val="both"/>
        <w:rPr>
          <w:rFonts w:eastAsia="Times New Roman" w:cstheme="minorHAnsi"/>
          <w:color w:val="000000"/>
          <w:sz w:val="20"/>
          <w:szCs w:val="20"/>
          <w:lang w:eastAsia="it-IT"/>
        </w:rPr>
      </w:pPr>
      <w:r w:rsidRPr="00671D74">
        <w:rPr>
          <w:rFonts w:ascii="Segoe UI Emoji" w:eastAsia="Times New Roman" w:hAnsi="Segoe UI Emoji" w:cs="Segoe UI Emoji"/>
          <w:color w:val="000000"/>
          <w:sz w:val="20"/>
          <w:szCs w:val="20"/>
          <w:lang w:eastAsia="it-IT"/>
        </w:rPr>
        <w:t>⬜</w:t>
      </w:r>
      <w:r w:rsidRPr="00671D74">
        <w:rPr>
          <w:rFonts w:eastAsia="Times New Roman" w:cstheme="minorHAnsi"/>
          <w:color w:val="000000"/>
          <w:sz w:val="20"/>
          <w:szCs w:val="20"/>
          <w:lang w:eastAsia="it-IT"/>
        </w:rPr>
        <w:t xml:space="preserve"> che è soggetto a tale normativa in quanto ha un numero di dipendenti pari a </w:t>
      </w:r>
      <w:r w:rsidR="00FB5F9A">
        <w:rPr>
          <w:rFonts w:eastAsia="Times New Roman" w:cstheme="minorHAnsi"/>
          <w:color w:val="000000"/>
          <w:sz w:val="20"/>
          <w:szCs w:val="20"/>
          <w:lang w:eastAsia="it-IT"/>
        </w:rPr>
        <w:t>……………</w:t>
      </w:r>
    </w:p>
    <w:p w14:paraId="525C0F3F" w14:textId="77777777" w:rsidR="00FB5F9A" w:rsidRDefault="00FB5F9A" w:rsidP="00FB5F9A">
      <w:pPr>
        <w:pStyle w:val="Paragrafoelenco"/>
        <w:spacing w:before="60" w:after="60"/>
        <w:ind w:left="284"/>
        <w:contextualSpacing w:val="0"/>
        <w:jc w:val="both"/>
        <w:rPr>
          <w:b/>
          <w:bCs/>
          <w:i/>
          <w:iCs/>
          <w:sz w:val="20"/>
          <w:szCs w:val="20"/>
        </w:rPr>
      </w:pPr>
      <w:r w:rsidRPr="001D0C30">
        <w:rPr>
          <w:b/>
          <w:bCs/>
          <w:i/>
          <w:iCs/>
          <w:sz w:val="20"/>
          <w:szCs w:val="20"/>
        </w:rPr>
        <w:t>in alternativa,</w:t>
      </w:r>
    </w:p>
    <w:p w14:paraId="1FF1C989" w14:textId="22DB032B" w:rsidR="00416B4B" w:rsidRPr="00671D74" w:rsidRDefault="00416B4B" w:rsidP="00416B4B">
      <w:pPr>
        <w:pBdr>
          <w:top w:val="nil"/>
          <w:left w:val="nil"/>
          <w:bottom w:val="nil"/>
          <w:right w:val="nil"/>
          <w:between w:val="nil"/>
          <w:bar w:val="nil"/>
        </w:pBdr>
        <w:spacing w:after="0" w:line="240" w:lineRule="auto"/>
        <w:ind w:left="284" w:right="141"/>
        <w:jc w:val="both"/>
        <w:rPr>
          <w:rFonts w:eastAsia="Times New Roman" w:cstheme="minorHAnsi"/>
          <w:color w:val="000000"/>
          <w:sz w:val="20"/>
          <w:szCs w:val="20"/>
          <w:lang w:eastAsia="it-IT"/>
        </w:rPr>
      </w:pPr>
      <w:r w:rsidRPr="00671D74">
        <w:rPr>
          <w:rFonts w:ascii="Segoe UI Emoji" w:eastAsia="Times New Roman" w:hAnsi="Segoe UI Emoji" w:cs="Segoe UI Emoji"/>
          <w:color w:val="000000"/>
          <w:sz w:val="20"/>
          <w:szCs w:val="20"/>
          <w:lang w:eastAsia="it-IT"/>
        </w:rPr>
        <w:t>⬜</w:t>
      </w:r>
      <w:r w:rsidRPr="00671D74">
        <w:rPr>
          <w:rFonts w:eastAsia="Times New Roman" w:cstheme="minorHAnsi"/>
          <w:color w:val="000000"/>
          <w:sz w:val="20"/>
          <w:szCs w:val="20"/>
          <w:lang w:eastAsia="it-IT"/>
        </w:rPr>
        <w:t xml:space="preserve"> che non è soggetto a tale normativa in quanto ha un numero di dipendenti pari a </w:t>
      </w:r>
      <w:r w:rsidR="00FB5F9A">
        <w:rPr>
          <w:rFonts w:eastAsia="Times New Roman" w:cstheme="minorHAnsi"/>
          <w:color w:val="000000"/>
          <w:sz w:val="20"/>
          <w:szCs w:val="20"/>
          <w:lang w:eastAsia="it-IT"/>
        </w:rPr>
        <w:t>……………</w:t>
      </w:r>
    </w:p>
    <w:p w14:paraId="30C1CBD0" w14:textId="77777777" w:rsidR="00FB5F9A" w:rsidRDefault="00FB5F9A" w:rsidP="00FB5F9A">
      <w:pPr>
        <w:pStyle w:val="Paragrafoelenco"/>
        <w:spacing w:before="60" w:after="60"/>
        <w:ind w:left="284"/>
        <w:contextualSpacing w:val="0"/>
        <w:jc w:val="both"/>
        <w:rPr>
          <w:b/>
          <w:bCs/>
          <w:i/>
          <w:iCs/>
          <w:sz w:val="20"/>
          <w:szCs w:val="20"/>
        </w:rPr>
      </w:pPr>
      <w:r w:rsidRPr="001D0C30">
        <w:rPr>
          <w:b/>
          <w:bCs/>
          <w:i/>
          <w:iCs/>
          <w:sz w:val="20"/>
          <w:szCs w:val="20"/>
        </w:rPr>
        <w:t>in alternativa,</w:t>
      </w:r>
    </w:p>
    <w:p w14:paraId="73DE4EC5" w14:textId="47154BFB" w:rsidR="00416B4B" w:rsidRPr="00671D74" w:rsidRDefault="00416B4B" w:rsidP="00416B4B">
      <w:pPr>
        <w:spacing w:line="240" w:lineRule="auto"/>
        <w:ind w:left="284" w:right="134"/>
        <w:jc w:val="both"/>
        <w:rPr>
          <w:rFonts w:cstheme="minorHAnsi"/>
          <w:sz w:val="20"/>
          <w:szCs w:val="20"/>
        </w:rPr>
      </w:pPr>
      <w:r w:rsidRPr="00671D74">
        <w:rPr>
          <w:rFonts w:ascii="Segoe UI Emoji" w:eastAsia="Times New Roman" w:hAnsi="Segoe UI Emoji" w:cs="Segoe UI Emoji"/>
          <w:color w:val="000000"/>
          <w:sz w:val="20"/>
          <w:szCs w:val="20"/>
          <w:lang w:eastAsia="it-IT"/>
        </w:rPr>
        <w:t>⬜</w:t>
      </w:r>
      <w:r w:rsidRPr="00671D74">
        <w:rPr>
          <w:rFonts w:eastAsia="Times New Roman" w:cstheme="minorHAnsi"/>
          <w:color w:val="000000"/>
          <w:sz w:val="20"/>
          <w:szCs w:val="20"/>
          <w:lang w:eastAsia="it-IT"/>
        </w:rPr>
        <w:t xml:space="preserve"> di NON essere tenuto in quanto </w:t>
      </w:r>
      <w:r w:rsidRPr="009931D5">
        <w:rPr>
          <w:rFonts w:eastAsia="Times New Roman" w:cstheme="minorHAnsi"/>
          <w:i/>
          <w:iCs/>
          <w:color w:val="000000"/>
          <w:sz w:val="20"/>
          <w:szCs w:val="20"/>
          <w:lang w:eastAsia="it-IT"/>
        </w:rPr>
        <w:t>(</w:t>
      </w:r>
      <w:r w:rsidR="009931D5" w:rsidRPr="009931D5">
        <w:rPr>
          <w:rFonts w:eastAsia="Times New Roman" w:cstheme="minorHAnsi"/>
          <w:i/>
          <w:iCs/>
          <w:color w:val="000000"/>
          <w:sz w:val="20"/>
          <w:szCs w:val="20"/>
          <w:lang w:eastAsia="it-IT"/>
        </w:rPr>
        <w:t>m</w:t>
      </w:r>
      <w:r w:rsidRPr="009931D5">
        <w:rPr>
          <w:rFonts w:eastAsia="Times New Roman" w:cstheme="minorHAnsi"/>
          <w:i/>
          <w:iCs/>
          <w:color w:val="000000"/>
          <w:sz w:val="20"/>
          <w:szCs w:val="20"/>
          <w:lang w:eastAsia="it-IT"/>
        </w:rPr>
        <w:t>otivazione)</w:t>
      </w:r>
      <w:r w:rsidRPr="00671D74">
        <w:rPr>
          <w:rFonts w:eastAsia="Times New Roman" w:cstheme="minorHAnsi"/>
          <w:color w:val="000000"/>
          <w:sz w:val="20"/>
          <w:szCs w:val="20"/>
          <w:lang w:eastAsia="it-IT"/>
        </w:rPr>
        <w:t xml:space="preserve">: </w:t>
      </w:r>
      <w:r w:rsidR="00FB5F9A">
        <w:rPr>
          <w:rFonts w:eastAsia="Times New Roman" w:cstheme="minorHAnsi"/>
          <w:color w:val="000000"/>
          <w:sz w:val="20"/>
          <w:szCs w:val="20"/>
          <w:lang w:eastAsia="it-IT"/>
        </w:rPr>
        <w:t>……………;</w:t>
      </w:r>
    </w:p>
    <w:p w14:paraId="41123171" w14:textId="21E8E182" w:rsidR="00416B4B" w:rsidRPr="00FB5F9A" w:rsidRDefault="00416B4B" w:rsidP="00FB5F9A">
      <w:pPr>
        <w:pStyle w:val="Paragrafoelenco"/>
        <w:numPr>
          <w:ilvl w:val="0"/>
          <w:numId w:val="11"/>
        </w:numPr>
        <w:spacing w:before="60" w:after="60" w:line="276" w:lineRule="auto"/>
        <w:jc w:val="both"/>
        <w:rPr>
          <w:rFonts w:cstheme="minorHAnsi"/>
          <w:bCs/>
          <w:sz w:val="20"/>
          <w:szCs w:val="20"/>
        </w:rPr>
      </w:pPr>
      <w:bookmarkStart w:id="3" w:name="_Hlk164851493"/>
      <w:r w:rsidRPr="00FB5F9A">
        <w:rPr>
          <w:rFonts w:eastAsia="Calibri" w:cs="Calibri"/>
          <w:b/>
          <w:sz w:val="20"/>
          <w:szCs w:val="20"/>
          <w:lang w:eastAsia="it-IT"/>
        </w:rPr>
        <w:t>DICHIARA</w:t>
      </w:r>
      <w:bookmarkEnd w:id="3"/>
      <w:r w:rsidR="00FB5F9A">
        <w:rPr>
          <w:rFonts w:eastAsia="Calibri" w:cs="Calibri"/>
          <w:b/>
          <w:sz w:val="20"/>
          <w:szCs w:val="20"/>
          <w:lang w:eastAsia="it-IT"/>
        </w:rPr>
        <w:t xml:space="preserve"> </w:t>
      </w:r>
      <w:r w:rsidRPr="00FB5F9A">
        <w:rPr>
          <w:rFonts w:cstheme="minorHAnsi"/>
          <w:bCs/>
          <w:sz w:val="20"/>
          <w:szCs w:val="20"/>
        </w:rPr>
        <w:t>che l’operatore economico non versa in alcuna delle possibili cause di esclusione di cui al comma 1 dell’articolo 95 del d.lgs. 36/2023, laddove applicabili, cui si rinvia e che si intende qui per ripetuto e trascritto, anche tenuto conto di quanto disposto all’art. 98 dello stesso d.lgs. 36/2023</w:t>
      </w:r>
      <w:r w:rsidR="00FB5F9A">
        <w:rPr>
          <w:rFonts w:cstheme="minorHAnsi"/>
          <w:bCs/>
          <w:sz w:val="20"/>
          <w:szCs w:val="20"/>
        </w:rPr>
        <w:t>;</w:t>
      </w:r>
    </w:p>
    <w:p w14:paraId="224BAAF0" w14:textId="3D79EA13" w:rsidR="00416B4B" w:rsidRPr="00FB5F9A" w:rsidRDefault="003B727F" w:rsidP="00FB5F9A">
      <w:pPr>
        <w:pStyle w:val="Paragrafoelenco"/>
        <w:numPr>
          <w:ilvl w:val="0"/>
          <w:numId w:val="11"/>
        </w:numPr>
        <w:spacing w:before="60" w:after="60" w:line="276" w:lineRule="auto"/>
        <w:jc w:val="both"/>
        <w:rPr>
          <w:rFonts w:cstheme="minorHAnsi"/>
          <w:bCs/>
          <w:sz w:val="20"/>
          <w:szCs w:val="20"/>
        </w:rPr>
      </w:pPr>
      <w:r w:rsidRPr="00FB5F9A">
        <w:rPr>
          <w:rFonts w:eastAsia="Calibri" w:cs="Calibri"/>
          <w:b/>
          <w:sz w:val="20"/>
          <w:szCs w:val="20"/>
          <w:lang w:eastAsia="it-IT"/>
        </w:rPr>
        <w:t>DICHIARA</w:t>
      </w:r>
      <w:r w:rsidR="00FB5F9A">
        <w:rPr>
          <w:rFonts w:eastAsia="Calibri" w:cs="Calibri"/>
          <w:b/>
          <w:sz w:val="20"/>
          <w:szCs w:val="20"/>
          <w:lang w:eastAsia="it-IT"/>
        </w:rPr>
        <w:t xml:space="preserve"> </w:t>
      </w:r>
      <w:r w:rsidR="002A7971" w:rsidRPr="00FB5F9A">
        <w:rPr>
          <w:rFonts w:cstheme="minorHAnsi"/>
          <w:bCs/>
          <w:sz w:val="20"/>
          <w:szCs w:val="20"/>
        </w:rPr>
        <w:t>d</w:t>
      </w:r>
      <w:r w:rsidRPr="00FB5F9A">
        <w:rPr>
          <w:rFonts w:cstheme="minorHAnsi"/>
          <w:bCs/>
          <w:sz w:val="20"/>
          <w:szCs w:val="20"/>
        </w:rPr>
        <w:t>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2CBDEC4B" w14:textId="77777777" w:rsidR="001A6CF4" w:rsidRDefault="001A6CF4" w:rsidP="007B2549">
      <w:pPr>
        <w:spacing w:before="60" w:after="60" w:line="276" w:lineRule="auto"/>
        <w:ind w:firstLine="283"/>
        <w:jc w:val="both"/>
        <w:rPr>
          <w:rFonts w:eastAsia="Calibri" w:cs="Calibri"/>
          <w:b/>
          <w:sz w:val="20"/>
          <w:szCs w:val="20"/>
          <w:highlight w:val="yellow"/>
          <w:lang w:eastAsia="it-IT"/>
        </w:rPr>
      </w:pPr>
    </w:p>
    <w:p w14:paraId="7D3067D6" w14:textId="66550265" w:rsidR="00A6502B" w:rsidRDefault="00184306" w:rsidP="00A6502B">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35BE27A3" w14:textId="77777777" w:rsidR="00A6502B" w:rsidRPr="00A6502B" w:rsidRDefault="00A6502B" w:rsidP="00A6502B">
      <w:pPr>
        <w:pStyle w:val="Paragrafoelenco"/>
        <w:ind w:left="644"/>
        <w:jc w:val="both"/>
        <w:rPr>
          <w:b/>
          <w:i/>
          <w:color w:val="4472C4" w:themeColor="accent5"/>
          <w:sz w:val="20"/>
          <w:szCs w:val="20"/>
        </w:rPr>
      </w:pPr>
    </w:p>
    <w:p w14:paraId="718FC0A0" w14:textId="6B169EEE" w:rsidR="00A27029" w:rsidRPr="00A27029" w:rsidRDefault="00A27029" w:rsidP="00FB5F9A">
      <w:pPr>
        <w:pStyle w:val="Paragrafoelenco"/>
        <w:numPr>
          <w:ilvl w:val="0"/>
          <w:numId w:val="11"/>
        </w:numPr>
        <w:spacing w:before="60" w:after="60" w:line="276" w:lineRule="auto"/>
        <w:jc w:val="both"/>
        <w:rPr>
          <w:rFonts w:eastAsia="Calibri" w:cs="Calibri"/>
          <w:bCs/>
          <w:sz w:val="20"/>
          <w:szCs w:val="20"/>
          <w:lang w:eastAsia="it-IT"/>
        </w:rPr>
      </w:pPr>
      <w:bookmarkStart w:id="4" w:name="_Hlk164852454"/>
      <w:r w:rsidRPr="00A27029">
        <w:rPr>
          <w:rFonts w:eastAsia="Calibri" w:cs="Calibri"/>
          <w:b/>
          <w:sz w:val="20"/>
          <w:szCs w:val="20"/>
          <w:lang w:eastAsia="it-IT"/>
        </w:rPr>
        <w:t>DICHIARA</w:t>
      </w:r>
      <w:r w:rsidRPr="00A27029">
        <w:rPr>
          <w:rFonts w:eastAsia="Calibri" w:cs="Calibri"/>
          <w:bCs/>
          <w:sz w:val="20"/>
          <w:szCs w:val="20"/>
          <w:lang w:eastAsia="it-IT"/>
        </w:rPr>
        <w:t xml:space="preserve"> di avvalersi dell’impresa</w:t>
      </w:r>
      <w:r>
        <w:rPr>
          <w:rFonts w:eastAsia="Calibri" w:cs="Calibri"/>
          <w:bCs/>
          <w:sz w:val="20"/>
          <w:szCs w:val="20"/>
          <w:lang w:eastAsia="it-IT"/>
        </w:rPr>
        <w:t xml:space="preserve"> ………………. </w:t>
      </w:r>
      <w:r w:rsidRPr="00A27029">
        <w:rPr>
          <w:rFonts w:eastAsia="Calibri" w:cs="Calibri"/>
          <w:bCs/>
          <w:sz w:val="20"/>
          <w:szCs w:val="20"/>
          <w:lang w:eastAsia="it-IT"/>
        </w:rPr>
        <w:t>al fine di dimostrare il possesso dei requisiti indicati nella sezione del DGUE relativa all’avvalimento e allega il contratto di avvalimento;</w:t>
      </w:r>
    </w:p>
    <w:p w14:paraId="6EFE57F3" w14:textId="59EBEFF5" w:rsidR="00184306" w:rsidRPr="006533B7" w:rsidRDefault="00184306" w:rsidP="00FB5F9A">
      <w:pPr>
        <w:pStyle w:val="Paragrafoelenco"/>
        <w:numPr>
          <w:ilvl w:val="0"/>
          <w:numId w:val="11"/>
        </w:numPr>
        <w:spacing w:before="60" w:after="60" w:line="276" w:lineRule="auto"/>
        <w:jc w:val="both"/>
        <w:rPr>
          <w:rFonts w:eastAsia="Calibri" w:cs="Calibri"/>
          <w:sz w:val="20"/>
          <w:szCs w:val="20"/>
          <w:lang w:eastAsia="it-IT"/>
        </w:rPr>
      </w:pPr>
      <w:r w:rsidRPr="006533B7">
        <w:rPr>
          <w:rFonts w:eastAsia="Calibri" w:cs="Calibri"/>
          <w:b/>
          <w:sz w:val="20"/>
          <w:szCs w:val="20"/>
          <w:lang w:eastAsia="it-IT"/>
        </w:rPr>
        <w:lastRenderedPageBreak/>
        <w:t>DICHIARA</w:t>
      </w:r>
      <w:r w:rsidRPr="006533B7">
        <w:rPr>
          <w:rFonts w:eastAsia="Calibri" w:cs="Calibri"/>
          <w:sz w:val="20"/>
          <w:szCs w:val="20"/>
          <w:lang w:eastAsia="it-IT"/>
        </w:rPr>
        <w:t xml:space="preserve"> </w:t>
      </w:r>
      <w:bookmarkEnd w:id="4"/>
      <w:r w:rsidRPr="006533B7">
        <w:rPr>
          <w:rFonts w:eastAsia="Calibri" w:cs="Calibri"/>
          <w:sz w:val="20"/>
          <w:szCs w:val="20"/>
          <w:lang w:eastAsia="it-IT"/>
        </w:rPr>
        <w:t>di avvalersi dell’impresa</w:t>
      </w:r>
      <w:r w:rsidR="009B5141" w:rsidRPr="006533B7">
        <w:rPr>
          <w:rFonts w:eastAsia="Calibri" w:cs="Calibri"/>
          <w:sz w:val="20"/>
          <w:szCs w:val="20"/>
          <w:lang w:eastAsia="it-IT"/>
        </w:rPr>
        <w:t xml:space="preserve"> ………………</w:t>
      </w:r>
      <w:r w:rsidR="00C35CDD">
        <w:rPr>
          <w:rFonts w:eastAsia="Calibri" w:cs="Calibri"/>
          <w:sz w:val="20"/>
          <w:szCs w:val="20"/>
          <w:lang w:eastAsia="it-IT"/>
        </w:rPr>
        <w:t>…</w:t>
      </w:r>
      <w:r w:rsidR="00A27029">
        <w:rPr>
          <w:rFonts w:eastAsia="Calibri" w:cs="Calibri"/>
          <w:sz w:val="20"/>
          <w:szCs w:val="20"/>
          <w:lang w:eastAsia="it-IT"/>
        </w:rPr>
        <w:t xml:space="preserve"> </w:t>
      </w:r>
      <w:r w:rsidRPr="006533B7">
        <w:rPr>
          <w:rFonts w:eastAsia="Calibri" w:cs="Calibri"/>
          <w:sz w:val="20"/>
          <w:szCs w:val="20"/>
          <w:lang w:eastAsia="it-IT"/>
        </w:rPr>
        <w:t xml:space="preserve">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w:t>
      </w:r>
      <w:r w:rsidRPr="00BD6FE5">
        <w:rPr>
          <w:rFonts w:eastAsia="Calibri" w:cs="Calibri"/>
          <w:sz w:val="20"/>
          <w:szCs w:val="20"/>
          <w:lang w:eastAsia="it-IT"/>
        </w:rPr>
        <w:t xml:space="preserve">avvalimento </w:t>
      </w:r>
      <w:r w:rsidR="009B5141" w:rsidRPr="00BD6FE5">
        <w:rPr>
          <w:rFonts w:eastAsia="Calibri" w:cs="Calibri"/>
          <w:sz w:val="20"/>
          <w:szCs w:val="20"/>
          <w:lang w:eastAsia="it-IT"/>
        </w:rPr>
        <w:t>nel</w:t>
      </w:r>
      <w:r w:rsidR="00BD6FE5" w:rsidRPr="00BD6FE5">
        <w:rPr>
          <w:rFonts w:eastAsia="Calibri" w:cs="Calibri"/>
          <w:sz w:val="20"/>
          <w:szCs w:val="20"/>
          <w:lang w:eastAsia="it-IT"/>
        </w:rPr>
        <w:t xml:space="preserve">la busta </w:t>
      </w:r>
      <w:r w:rsidR="009B5141" w:rsidRPr="00BD6FE5">
        <w:rPr>
          <w:rFonts w:eastAsia="Calibri" w:cs="Calibri"/>
          <w:sz w:val="20"/>
          <w:szCs w:val="20"/>
          <w:lang w:eastAsia="it-IT"/>
        </w:rPr>
        <w:t>tecnica</w:t>
      </w:r>
      <w:r w:rsidR="00BD6FE5" w:rsidRPr="00BD6FE5">
        <w:rPr>
          <w:rFonts w:eastAsia="Calibri" w:cs="Calibri"/>
          <w:sz w:val="20"/>
          <w:szCs w:val="20"/>
          <w:lang w:eastAsia="it-IT"/>
        </w:rPr>
        <w:t xml:space="preserve"> telematica.</w:t>
      </w:r>
    </w:p>
    <w:p w14:paraId="2E8108C7" w14:textId="77777777" w:rsidR="00C41162" w:rsidRPr="006533B7" w:rsidRDefault="00C41162" w:rsidP="006874CF">
      <w:pPr>
        <w:jc w:val="both"/>
        <w:rPr>
          <w:b/>
          <w:color w:val="4472C4" w:themeColor="accent5"/>
          <w:sz w:val="20"/>
          <w:szCs w:val="20"/>
        </w:rPr>
      </w:pPr>
    </w:p>
    <w:p w14:paraId="5A2F45CA" w14:textId="737EBE70" w:rsidR="00FB1A9A" w:rsidRPr="00212580" w:rsidRDefault="00591D25" w:rsidP="00FB1A9A">
      <w:pPr>
        <w:pStyle w:val="Paragrafoelenco"/>
        <w:numPr>
          <w:ilvl w:val="0"/>
          <w:numId w:val="1"/>
        </w:numPr>
        <w:jc w:val="both"/>
        <w:rPr>
          <w:b/>
          <w:color w:val="4472C4" w:themeColor="accent5"/>
          <w:sz w:val="20"/>
          <w:szCs w:val="20"/>
        </w:rPr>
      </w:pPr>
      <w:r w:rsidRPr="00212580">
        <w:rPr>
          <w:b/>
          <w:color w:val="4472C4" w:themeColor="accent5"/>
          <w:sz w:val="20"/>
          <w:szCs w:val="20"/>
        </w:rPr>
        <w:t>Dichiarazioni in caso di richiesta di subappalto</w:t>
      </w:r>
    </w:p>
    <w:p w14:paraId="60EA700F" w14:textId="77777777" w:rsidR="00FB1A9A" w:rsidRPr="002F1C34" w:rsidRDefault="00FB1A9A" w:rsidP="00FB1A9A">
      <w:pPr>
        <w:pStyle w:val="Paragrafoelenco"/>
        <w:ind w:left="644"/>
        <w:jc w:val="both"/>
        <w:rPr>
          <w:b/>
          <w:sz w:val="20"/>
          <w:szCs w:val="20"/>
        </w:rPr>
      </w:pPr>
    </w:p>
    <w:p w14:paraId="04D3AAC2" w14:textId="77777777" w:rsidR="00FB1A9A" w:rsidRPr="002F1C34" w:rsidRDefault="00FB1A9A" w:rsidP="00FB5F9A">
      <w:pPr>
        <w:pStyle w:val="Paragrafoelenco"/>
        <w:numPr>
          <w:ilvl w:val="0"/>
          <w:numId w:val="11"/>
        </w:numPr>
        <w:spacing w:before="60" w:after="60" w:line="276" w:lineRule="auto"/>
        <w:jc w:val="both"/>
        <w:rPr>
          <w:rFonts w:eastAsia="Calibri" w:cs="Calibri"/>
          <w:b/>
          <w:sz w:val="20"/>
          <w:szCs w:val="20"/>
          <w:lang w:eastAsia="it-IT"/>
        </w:rPr>
      </w:pPr>
      <w:r w:rsidRPr="002F1C34">
        <w:rPr>
          <w:rFonts w:eastAsia="Calibri" w:cs="Calibri"/>
          <w:b/>
          <w:sz w:val="20"/>
          <w:szCs w:val="20"/>
          <w:lang w:eastAsia="it-IT"/>
        </w:rPr>
        <w:t xml:space="preserve">SI IMPEGNA </w:t>
      </w:r>
      <w:r w:rsidRPr="002F1C34">
        <w:rPr>
          <w:rFonts w:eastAsia="Calibri" w:cs="Calibri"/>
          <w:bCs/>
          <w:sz w:val="20"/>
          <w:szCs w:val="20"/>
          <w:lang w:eastAsia="it-IT"/>
        </w:rPr>
        <w:t>in caso di ricorso al subappalto, a subappaltare alle piccole e medie imprese una quota non inferiore al 20% delle prestazioni che intende subappaltare;</w:t>
      </w:r>
    </w:p>
    <w:p w14:paraId="474A77B1" w14:textId="77777777" w:rsidR="00FB1A9A" w:rsidRPr="002F1C34" w:rsidRDefault="00FB1A9A" w:rsidP="00FB1A9A">
      <w:pPr>
        <w:pStyle w:val="Titolo2"/>
        <w:spacing w:before="1"/>
        <w:ind w:left="282"/>
      </w:pPr>
      <w:r w:rsidRPr="002F1C34">
        <w:rPr>
          <w:spacing w:val="-2"/>
        </w:rPr>
        <w:t>Oppure</w:t>
      </w:r>
    </w:p>
    <w:p w14:paraId="0EDEA961" w14:textId="1020992E" w:rsidR="00FB1A9A" w:rsidRPr="002F1C34" w:rsidRDefault="00FB1A9A" w:rsidP="00FB5F9A">
      <w:pPr>
        <w:pStyle w:val="Paragrafoelenco"/>
        <w:numPr>
          <w:ilvl w:val="0"/>
          <w:numId w:val="11"/>
        </w:numPr>
        <w:spacing w:before="60" w:after="60" w:line="276" w:lineRule="auto"/>
        <w:jc w:val="both"/>
        <w:rPr>
          <w:sz w:val="20"/>
        </w:rPr>
      </w:pPr>
      <w:r w:rsidRPr="002F1C34">
        <w:rPr>
          <w:rFonts w:eastAsia="Calibri" w:cs="Calibri"/>
          <w:b/>
          <w:sz w:val="20"/>
          <w:szCs w:val="20"/>
          <w:lang w:eastAsia="it-IT"/>
        </w:rPr>
        <w:t>DICHIARA</w:t>
      </w:r>
      <w:r w:rsidRPr="002F1C34">
        <w:rPr>
          <w:rFonts w:eastAsia="Calibri" w:cs="Calibri"/>
          <w:bCs/>
          <w:sz w:val="20"/>
          <w:szCs w:val="20"/>
          <w:lang w:eastAsia="it-IT"/>
        </w:rPr>
        <w:t>, in caso di ricorso al subappalto, di subappaltare alle piccole e medie imprese una quota non inferiore al</w:t>
      </w:r>
      <w:r w:rsidR="00611791" w:rsidRPr="002F1C34">
        <w:rPr>
          <w:rFonts w:eastAsia="Calibri" w:cs="Calibri"/>
          <w:bCs/>
          <w:sz w:val="20"/>
          <w:szCs w:val="20"/>
          <w:lang w:eastAsia="it-IT"/>
        </w:rPr>
        <w:t xml:space="preserve"> </w:t>
      </w:r>
      <w:r w:rsidRPr="002F1C34">
        <w:rPr>
          <w:rFonts w:eastAsia="Calibri" w:cs="Calibri"/>
          <w:bCs/>
          <w:sz w:val="20"/>
          <w:szCs w:val="20"/>
          <w:lang w:eastAsia="it-IT"/>
        </w:rPr>
        <w:t>…</w:t>
      </w:r>
      <w:r w:rsidR="00611791" w:rsidRPr="002F1C34">
        <w:rPr>
          <w:rFonts w:eastAsia="Calibri" w:cs="Calibri"/>
          <w:bCs/>
          <w:sz w:val="20"/>
          <w:szCs w:val="20"/>
          <w:lang w:eastAsia="it-IT"/>
        </w:rPr>
        <w:t xml:space="preserve"> </w:t>
      </w:r>
      <w:r w:rsidRPr="002F1C34">
        <w:rPr>
          <w:rFonts w:eastAsia="Calibri" w:cs="Calibri"/>
          <w:bCs/>
          <w:sz w:val="20"/>
          <w:szCs w:val="20"/>
          <w:lang w:eastAsia="it-IT"/>
        </w:rPr>
        <w:t xml:space="preserve">% </w:t>
      </w:r>
      <w:r w:rsidRPr="002F1C34">
        <w:rPr>
          <w:rFonts w:eastAsia="Calibri" w:cs="Calibri"/>
          <w:bCs/>
          <w:i/>
          <w:iCs/>
          <w:sz w:val="20"/>
          <w:szCs w:val="20"/>
          <w:lang w:eastAsia="it-IT"/>
        </w:rPr>
        <w:t>(indicare una percentuale inferiore al 20%)</w:t>
      </w:r>
      <w:r w:rsidRPr="002F1C34">
        <w:rPr>
          <w:rFonts w:eastAsia="Calibri" w:cs="Calibri"/>
          <w:bCs/>
          <w:sz w:val="20"/>
          <w:szCs w:val="20"/>
          <w:lang w:eastAsia="it-IT"/>
        </w:rPr>
        <w:t xml:space="preserve"> delle prestazioni che intende subappaltare per le seguenti motivazioni </w:t>
      </w:r>
      <w:r w:rsidRPr="002F1C34">
        <w:rPr>
          <w:rFonts w:eastAsia="Calibri" w:cs="Calibri"/>
          <w:bCs/>
          <w:i/>
          <w:iCs/>
          <w:sz w:val="20"/>
          <w:szCs w:val="20"/>
          <w:lang w:eastAsia="it-IT"/>
        </w:rPr>
        <w:t>(motivare con riferimento all’oggetto, alle caratteristiche delle prestazioni o al mercato di riferimento)</w:t>
      </w:r>
      <w:r w:rsidR="002F1C34">
        <w:rPr>
          <w:rFonts w:eastAsia="Calibri" w:cs="Calibri"/>
          <w:bCs/>
          <w:sz w:val="20"/>
          <w:szCs w:val="20"/>
          <w:lang w:eastAsia="it-IT"/>
        </w:rPr>
        <w:t>.</w:t>
      </w:r>
    </w:p>
    <w:p w14:paraId="0FC27D11" w14:textId="77777777" w:rsidR="00591D25" w:rsidRDefault="00591D25" w:rsidP="00591D25">
      <w:pPr>
        <w:jc w:val="both"/>
        <w:rPr>
          <w:b/>
          <w:color w:val="4472C4" w:themeColor="accent5"/>
          <w:sz w:val="20"/>
          <w:szCs w:val="20"/>
        </w:rPr>
      </w:pPr>
    </w:p>
    <w:p w14:paraId="7DC2296F" w14:textId="77777777" w:rsidR="00CB2B89" w:rsidRDefault="00CB2B89" w:rsidP="00591D25">
      <w:pPr>
        <w:jc w:val="both"/>
        <w:rPr>
          <w:b/>
          <w:color w:val="4472C4" w:themeColor="accent5"/>
          <w:sz w:val="20"/>
          <w:szCs w:val="20"/>
        </w:rPr>
      </w:pPr>
    </w:p>
    <w:p w14:paraId="0849108D" w14:textId="77777777" w:rsidR="00CB2B89" w:rsidRDefault="00CB2B89" w:rsidP="00591D25">
      <w:pPr>
        <w:jc w:val="both"/>
        <w:rPr>
          <w:b/>
          <w:color w:val="4472C4" w:themeColor="accent5"/>
          <w:sz w:val="20"/>
          <w:szCs w:val="20"/>
        </w:rPr>
      </w:pPr>
    </w:p>
    <w:p w14:paraId="1164A572" w14:textId="3B7EEFCE" w:rsidR="00345CCD" w:rsidRDefault="00184306" w:rsidP="00345CCD">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self-cleaning:</w:t>
      </w:r>
    </w:p>
    <w:p w14:paraId="76C7C466" w14:textId="77777777" w:rsidR="00345CCD" w:rsidRPr="00345CCD" w:rsidRDefault="00345CCD" w:rsidP="00345CCD">
      <w:pPr>
        <w:pStyle w:val="Paragrafoelenco"/>
        <w:ind w:left="644"/>
        <w:jc w:val="both"/>
        <w:rPr>
          <w:b/>
          <w:color w:val="4472C4" w:themeColor="accent5"/>
          <w:sz w:val="20"/>
          <w:szCs w:val="20"/>
        </w:rPr>
      </w:pPr>
    </w:p>
    <w:p w14:paraId="0C0FBC83" w14:textId="2A563DD2" w:rsidR="00C41162" w:rsidRDefault="00CB2B89" w:rsidP="00FB5F9A">
      <w:pPr>
        <w:pStyle w:val="Paragrafoelenco"/>
        <w:numPr>
          <w:ilvl w:val="0"/>
          <w:numId w:val="11"/>
        </w:numPr>
        <w:spacing w:before="60" w:after="60" w:line="276" w:lineRule="auto"/>
        <w:jc w:val="both"/>
        <w:rPr>
          <w:sz w:val="20"/>
          <w:szCs w:val="20"/>
        </w:rPr>
      </w:pPr>
      <w:r>
        <w:rPr>
          <w:b/>
          <w:sz w:val="20"/>
          <w:szCs w:val="20"/>
        </w:rPr>
        <w:t xml:space="preserve">ALLEGA </w:t>
      </w:r>
      <w:r w:rsidRPr="00CB2B89">
        <w:rPr>
          <w:bCs/>
          <w:sz w:val="20"/>
          <w:szCs w:val="20"/>
        </w:rPr>
        <w:t>al DGUE</w:t>
      </w:r>
      <w:r w:rsidR="00184306" w:rsidRPr="006533B7">
        <w:rPr>
          <w:sz w:val="20"/>
          <w:szCs w:val="20"/>
        </w:rPr>
        <w:t xml:space="preserve"> la relazione che illustra le misure di self cleaning adottate in relazione alle cause di esclusione </w:t>
      </w:r>
      <w:r w:rsidR="001D0C30">
        <w:rPr>
          <w:sz w:val="20"/>
          <w:szCs w:val="20"/>
        </w:rPr>
        <w:t xml:space="preserve">che si sono </w:t>
      </w:r>
      <w:r w:rsidR="00184306" w:rsidRPr="006533B7">
        <w:rPr>
          <w:sz w:val="20"/>
          <w:szCs w:val="20"/>
        </w:rPr>
        <w:t>verificate prima della presentazione della presente domanda;</w:t>
      </w:r>
    </w:p>
    <w:p w14:paraId="7C93C3E0" w14:textId="77777777" w:rsidR="00FB615A" w:rsidRDefault="00184306" w:rsidP="003C1DA3">
      <w:pPr>
        <w:pStyle w:val="Paragrafoelenco"/>
        <w:spacing w:before="60" w:after="60"/>
        <w:ind w:left="284"/>
        <w:contextualSpacing w:val="0"/>
        <w:jc w:val="both"/>
        <w:rPr>
          <w:b/>
          <w:bCs/>
          <w:i/>
          <w:iCs/>
          <w:sz w:val="20"/>
          <w:szCs w:val="20"/>
        </w:rPr>
      </w:pPr>
      <w:r w:rsidRPr="001D0C30">
        <w:rPr>
          <w:b/>
          <w:bCs/>
          <w:i/>
          <w:iCs/>
          <w:sz w:val="20"/>
          <w:szCs w:val="20"/>
        </w:rPr>
        <w:t>in alternativa,</w:t>
      </w:r>
    </w:p>
    <w:p w14:paraId="52BFA1D0" w14:textId="1FF14FEE" w:rsidR="00C41162" w:rsidRPr="001D0C30" w:rsidRDefault="00FB615A" w:rsidP="00FB5F9A">
      <w:pPr>
        <w:pStyle w:val="Paragrafoelenco"/>
        <w:numPr>
          <w:ilvl w:val="0"/>
          <w:numId w:val="11"/>
        </w:numPr>
        <w:spacing w:before="60" w:after="60" w:line="276" w:lineRule="auto"/>
        <w:jc w:val="both"/>
        <w:rPr>
          <w:sz w:val="20"/>
          <w:szCs w:val="20"/>
        </w:rPr>
      </w:pPr>
      <w:r w:rsidRPr="00FB615A">
        <w:rPr>
          <w:b/>
          <w:bCs/>
          <w:sz w:val="20"/>
          <w:szCs w:val="20"/>
        </w:rPr>
        <w:t>DICHIARA</w:t>
      </w:r>
      <w:r w:rsidR="00184306" w:rsidRPr="006533B7">
        <w:rPr>
          <w:sz w:val="20"/>
          <w:szCs w:val="20"/>
        </w:rPr>
        <w:t xml:space="preserve"> che è stato impossibilitato ad adottare misure di self cleaning pe</w:t>
      </w:r>
      <w:r w:rsidR="009B5141" w:rsidRPr="006533B7">
        <w:rPr>
          <w:sz w:val="20"/>
          <w:szCs w:val="20"/>
        </w:rPr>
        <w:t>r i seguenti motivi …………………………….</w:t>
      </w:r>
      <w:r w:rsidR="001D0C30" w:rsidRPr="001D0C30">
        <w:rPr>
          <w:i/>
          <w:iCs/>
          <w:sz w:val="20"/>
          <w:szCs w:val="20"/>
        </w:rPr>
        <w:t xml:space="preserve"> </w:t>
      </w:r>
      <w:r w:rsidR="00184306" w:rsidRPr="001D0C30">
        <w:rPr>
          <w:i/>
          <w:iCs/>
          <w:sz w:val="20"/>
          <w:szCs w:val="20"/>
        </w:rPr>
        <w:t>[</w:t>
      </w:r>
      <w:r w:rsidR="00184306" w:rsidRPr="001D0C30">
        <w:rPr>
          <w:i/>
          <w:sz w:val="20"/>
          <w:szCs w:val="20"/>
        </w:rPr>
        <w:t>indicare le motivazioni]</w:t>
      </w:r>
      <w:r w:rsidR="00184306" w:rsidRPr="001D0C30">
        <w:rPr>
          <w:sz w:val="20"/>
          <w:szCs w:val="20"/>
        </w:rPr>
        <w:t xml:space="preserve"> e si impegna ad adottare misure idonee e a comunicare le stesse tempestivamente e comunque prima dell’aggiudicazione.</w:t>
      </w:r>
    </w:p>
    <w:p w14:paraId="1CAF998F" w14:textId="77777777" w:rsidR="00C41162" w:rsidRPr="006533B7" w:rsidRDefault="00C41162" w:rsidP="00D3461E">
      <w:pPr>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2D8DAF84" w:rsidR="00C41162" w:rsidRPr="006533B7" w:rsidRDefault="00184306" w:rsidP="00FB5F9A">
      <w:pPr>
        <w:pStyle w:val="Paragrafoelenco"/>
        <w:numPr>
          <w:ilvl w:val="0"/>
          <w:numId w:val="11"/>
        </w:numPr>
        <w:spacing w:before="60" w:after="60" w:line="276" w:lineRule="auto"/>
        <w:jc w:val="both"/>
        <w:rPr>
          <w:i/>
          <w:sz w:val="20"/>
          <w:szCs w:val="20"/>
        </w:rPr>
      </w:pPr>
      <w:r w:rsidRPr="006533B7">
        <w:rPr>
          <w:b/>
          <w:sz w:val="20"/>
          <w:szCs w:val="20"/>
        </w:rPr>
        <w:t>DICHIARA</w:t>
      </w:r>
      <w:r w:rsidR="00DC255C">
        <w:rPr>
          <w:b/>
          <w:sz w:val="20"/>
          <w:szCs w:val="20"/>
        </w:rPr>
        <w:t xml:space="preserve"> </w:t>
      </w:r>
      <w:r w:rsidRPr="006533B7">
        <w:rPr>
          <w:sz w:val="20"/>
          <w:szCs w:val="20"/>
        </w:rPr>
        <w:t>che il provvedimento di ammissione al concordato è stato emesso il ……………. da ………………………</w:t>
      </w:r>
      <w:r w:rsidR="009B5141" w:rsidRPr="006533B7">
        <w:rPr>
          <w:sz w:val="20"/>
          <w:szCs w:val="20"/>
        </w:rPr>
        <w:t>………………………………………………</w:t>
      </w:r>
    </w:p>
    <w:p w14:paraId="4D7D0E44" w14:textId="67A89870" w:rsidR="00C41162" w:rsidRPr="00DC255C" w:rsidRDefault="00184306" w:rsidP="00FB5F9A">
      <w:pPr>
        <w:pStyle w:val="Paragrafoelenco"/>
        <w:numPr>
          <w:ilvl w:val="0"/>
          <w:numId w:val="11"/>
        </w:numPr>
        <w:spacing w:before="60" w:after="60" w:line="276" w:lineRule="auto"/>
        <w:jc w:val="both"/>
        <w:rPr>
          <w:i/>
          <w:sz w:val="20"/>
          <w:szCs w:val="20"/>
        </w:rPr>
      </w:pP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6D133639" w14:textId="77777777" w:rsidR="00DC255C" w:rsidRPr="006533B7" w:rsidRDefault="00DC255C" w:rsidP="00DC255C">
      <w:pPr>
        <w:pStyle w:val="Paragrafoelenco"/>
        <w:spacing w:before="60" w:after="60" w:line="276" w:lineRule="auto"/>
        <w:ind w:left="284"/>
        <w:jc w:val="both"/>
        <w:rPr>
          <w:i/>
          <w:sz w:val="20"/>
          <w:szCs w:val="20"/>
        </w:rPr>
      </w:pPr>
    </w:p>
    <w:p w14:paraId="51992ACE" w14:textId="0435018F" w:rsidR="00C41162" w:rsidRPr="006533B7" w:rsidRDefault="00184306" w:rsidP="002A7971">
      <w:pPr>
        <w:pStyle w:val="Paragrafoelenco"/>
        <w:numPr>
          <w:ilvl w:val="0"/>
          <w:numId w:val="11"/>
        </w:numPr>
        <w:spacing w:before="60" w:after="60" w:line="276" w:lineRule="auto"/>
        <w:ind w:left="284" w:hanging="294"/>
        <w:jc w:val="both"/>
        <w:rPr>
          <w:sz w:val="20"/>
          <w:szCs w:val="20"/>
        </w:rPr>
      </w:pPr>
      <w:r w:rsidRPr="006533B7">
        <w:rPr>
          <w:i/>
          <w:sz w:val="20"/>
          <w:szCs w:val="20"/>
        </w:rPr>
        <w:t>(solo in caso di raggruppamento)</w:t>
      </w:r>
      <w:r w:rsidRPr="006533B7">
        <w:rPr>
          <w:sz w:val="20"/>
          <w:szCs w:val="20"/>
        </w:rPr>
        <w:t xml:space="preserve">  </w:t>
      </w:r>
    </w:p>
    <w:p w14:paraId="7C0C1472" w14:textId="69B6F81C" w:rsidR="00C41162" w:rsidRPr="006533B7" w:rsidRDefault="00184306" w:rsidP="00FB5F9A">
      <w:pPr>
        <w:pStyle w:val="Paragrafoelenco"/>
        <w:numPr>
          <w:ilvl w:val="0"/>
          <w:numId w:val="11"/>
        </w:numPr>
        <w:spacing w:before="60" w:after="60" w:line="276" w:lineRule="auto"/>
        <w:jc w:val="both"/>
        <w:rPr>
          <w:sz w:val="20"/>
          <w:szCs w:val="20"/>
        </w:rPr>
      </w:pP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r w:rsidR="00F615B8">
        <w:rPr>
          <w:sz w:val="20"/>
          <w:szCs w:val="20"/>
        </w:rPr>
        <w:t>.</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180B2F08" w:rsidR="00C41162" w:rsidRPr="006533B7" w:rsidRDefault="007B5B29" w:rsidP="00FB5F9A">
      <w:pPr>
        <w:pStyle w:val="Paragrafoelenco"/>
        <w:numPr>
          <w:ilvl w:val="0"/>
          <w:numId w:val="11"/>
        </w:numPr>
        <w:spacing w:before="60" w:after="60" w:line="276" w:lineRule="auto"/>
        <w:jc w:val="both"/>
        <w:rPr>
          <w:sz w:val="20"/>
          <w:szCs w:val="20"/>
        </w:rPr>
      </w:pPr>
      <w:r>
        <w:rPr>
          <w:b/>
          <w:sz w:val="20"/>
          <w:szCs w:val="20"/>
        </w:rPr>
        <w:t xml:space="preserve">INSERISCE </w:t>
      </w:r>
      <w:r w:rsidRPr="007B5B29">
        <w:rPr>
          <w:bCs/>
          <w:sz w:val="20"/>
          <w:szCs w:val="20"/>
        </w:rPr>
        <w:t>nella busta amministrativa telematica</w:t>
      </w:r>
      <w:r w:rsidR="00184306"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r w:rsidR="00D3461E">
        <w:rPr>
          <w:sz w:val="20"/>
          <w:szCs w:val="20"/>
        </w:rPr>
        <w:t>.</w:t>
      </w:r>
    </w:p>
    <w:p w14:paraId="4568CE8C" w14:textId="77777777" w:rsidR="00C41162" w:rsidRPr="006533B7" w:rsidRDefault="00C41162" w:rsidP="00D3461E">
      <w:pPr>
        <w:jc w:val="both"/>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3980B2B2" w:rsidR="00C41162" w:rsidRPr="006533B7" w:rsidRDefault="00184306" w:rsidP="00FB5F9A">
      <w:pPr>
        <w:pStyle w:val="Paragrafoelenco"/>
        <w:numPr>
          <w:ilvl w:val="0"/>
          <w:numId w:val="11"/>
        </w:numPr>
        <w:spacing w:before="60" w:after="60" w:line="276" w:lineRule="auto"/>
        <w:jc w:val="both"/>
        <w:rPr>
          <w:rFonts w:cs="Courier New"/>
          <w:sz w:val="20"/>
          <w:szCs w:val="20"/>
        </w:rPr>
      </w:pPr>
      <w:r w:rsidRPr="006533B7">
        <w:rPr>
          <w:rFonts w:cs="Courier New"/>
          <w:b/>
          <w:sz w:val="20"/>
          <w:szCs w:val="20"/>
        </w:rPr>
        <w:lastRenderedPageBreak/>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p w14:paraId="698C50B0" w14:textId="77777777" w:rsidR="00C41162" w:rsidRPr="00B31066" w:rsidRDefault="00C41162" w:rsidP="00B31066">
      <w:pPr>
        <w:jc w:val="both"/>
        <w:rPr>
          <w:b/>
          <w:color w:val="4472C4" w:themeColor="accent5"/>
          <w:sz w:val="20"/>
          <w:szCs w:val="20"/>
        </w:rPr>
      </w:pPr>
    </w:p>
    <w:p w14:paraId="4700656D" w14:textId="326EA94B"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servizi/forniture di cui ai settori sensibili ex art 1, comma 53 della l. 190/2012 </w:t>
      </w:r>
    </w:p>
    <w:p w14:paraId="753FD93E" w14:textId="77777777" w:rsidR="00C41162" w:rsidRPr="006533B7" w:rsidRDefault="00C41162" w:rsidP="0085198E">
      <w:pPr>
        <w:pStyle w:val="Paragrafoelenco"/>
        <w:spacing w:after="0"/>
        <w:rPr>
          <w:sz w:val="20"/>
          <w:szCs w:val="20"/>
        </w:rPr>
      </w:pPr>
    </w:p>
    <w:p w14:paraId="2D7E06C7" w14:textId="6B272B24" w:rsidR="00C41162" w:rsidRPr="00060599" w:rsidRDefault="00184306" w:rsidP="00060599">
      <w:pPr>
        <w:pStyle w:val="Paragrafoelenco"/>
        <w:numPr>
          <w:ilvl w:val="0"/>
          <w:numId w:val="12"/>
        </w:numPr>
        <w:ind w:left="426" w:hanging="284"/>
        <w:jc w:val="both"/>
        <w:rPr>
          <w:sz w:val="20"/>
          <w:szCs w:val="20"/>
        </w:rPr>
      </w:pPr>
      <w:r w:rsidRPr="00060599">
        <w:rPr>
          <w:b/>
          <w:sz w:val="20"/>
          <w:szCs w:val="20"/>
        </w:rPr>
        <w:t>DICHIARA</w:t>
      </w:r>
      <w:r w:rsidRPr="00060599">
        <w:rPr>
          <w:sz w:val="20"/>
          <w:szCs w:val="20"/>
        </w:rPr>
        <w:t xml:space="preserve"> di essere iscritto nell’elenco dei fornitori, prestatori di servizi non soggetti a tentativo di infiltrazione mafiosa (c.d. White </w:t>
      </w:r>
      <w:r w:rsidR="009B5141" w:rsidRPr="00060599">
        <w:rPr>
          <w:sz w:val="20"/>
          <w:szCs w:val="20"/>
        </w:rPr>
        <w:t>List) della Prefettura di ………………</w:t>
      </w:r>
    </w:p>
    <w:p w14:paraId="56D6BF75" w14:textId="77777777" w:rsidR="00C41162" w:rsidRPr="006533B7" w:rsidRDefault="00C41162" w:rsidP="00060599">
      <w:pPr>
        <w:pStyle w:val="Paragrafoelenco"/>
        <w:ind w:left="426" w:hanging="284"/>
        <w:jc w:val="both"/>
        <w:rPr>
          <w:sz w:val="20"/>
          <w:szCs w:val="20"/>
        </w:rPr>
      </w:pPr>
    </w:p>
    <w:p w14:paraId="077BCA11" w14:textId="2A76DB6D" w:rsidR="00C41162" w:rsidRPr="006533B7" w:rsidRDefault="00184306" w:rsidP="00060599">
      <w:pPr>
        <w:pStyle w:val="Paragrafoelenco"/>
        <w:numPr>
          <w:ilvl w:val="0"/>
          <w:numId w:val="12"/>
        </w:numPr>
        <w:ind w:left="426" w:hanging="284"/>
        <w:jc w:val="both"/>
        <w:rPr>
          <w:sz w:val="20"/>
          <w:szCs w:val="20"/>
        </w:rPr>
      </w:pPr>
      <w:r w:rsidRPr="006533B7">
        <w:rPr>
          <w:b/>
          <w:sz w:val="20"/>
          <w:szCs w:val="20"/>
        </w:rPr>
        <w:t>DICHIARA</w:t>
      </w:r>
      <w:r w:rsidRPr="006533B7">
        <w:rPr>
          <w:sz w:val="20"/>
          <w:szCs w:val="20"/>
        </w:rPr>
        <w:t xml:space="preserve"> di aver presentato la domanda di iscrizione o di rinnovo nell’elenco dei fornitori, prestatori di servizi non soggetti a tentativo di infiltrazione mafiosa (c.d. White L</w:t>
      </w:r>
      <w:r w:rsidR="009B5141" w:rsidRPr="006533B7">
        <w:rPr>
          <w:sz w:val="20"/>
          <w:szCs w:val="20"/>
        </w:rPr>
        <w:t>ist) della Prefettura di ……………….</w:t>
      </w:r>
    </w:p>
    <w:p w14:paraId="3303AA7F" w14:textId="77777777" w:rsidR="00C41162" w:rsidRPr="006533B7" w:rsidRDefault="00C41162" w:rsidP="00060599">
      <w:pPr>
        <w:pStyle w:val="Paragrafoelenco"/>
        <w:ind w:left="426" w:hanging="284"/>
        <w:jc w:val="both"/>
        <w:rPr>
          <w:sz w:val="20"/>
          <w:szCs w:val="20"/>
        </w:rPr>
      </w:pPr>
    </w:p>
    <w:p w14:paraId="2EB08615" w14:textId="17323E34" w:rsidR="00C41162" w:rsidRPr="006533B7" w:rsidRDefault="00184306" w:rsidP="00060599">
      <w:pPr>
        <w:pStyle w:val="Paragrafoelenco"/>
        <w:numPr>
          <w:ilvl w:val="0"/>
          <w:numId w:val="12"/>
        </w:numPr>
        <w:ind w:left="426" w:hanging="284"/>
        <w:jc w:val="both"/>
        <w:rPr>
          <w:sz w:val="20"/>
          <w:szCs w:val="20"/>
        </w:rPr>
      </w:pPr>
      <w:r w:rsidRPr="006533B7">
        <w:rPr>
          <w:b/>
          <w:sz w:val="20"/>
          <w:szCs w:val="20"/>
        </w:rPr>
        <w:t>DICHIARA</w:t>
      </w:r>
      <w:r w:rsidRPr="006533B7">
        <w:rPr>
          <w:sz w:val="20"/>
          <w:szCs w:val="20"/>
        </w:rPr>
        <w:t xml:space="preserve"> di non essere iscritto nell’elenco dei fornitori, prestatori di servizi non soggetti a tentativo di infiltrazione mafiosa (c.d. White List) in quanto l’esecuzione del servizio/fornitura di cui ai settori sensibili è demandata ad altro soggetto in possesso del requisito [</w:t>
      </w:r>
      <w:r w:rsidRPr="006533B7">
        <w:rPr>
          <w:i/>
          <w:sz w:val="20"/>
          <w:szCs w:val="20"/>
        </w:rPr>
        <w:t>indicare il soggetto</w:t>
      </w:r>
      <w:r w:rsidRPr="006533B7">
        <w:rPr>
          <w:sz w:val="20"/>
          <w:szCs w:val="20"/>
        </w:rPr>
        <w:t>].</w:t>
      </w:r>
    </w:p>
    <w:p w14:paraId="7AD8BE93" w14:textId="77777777" w:rsidR="00C41162" w:rsidRPr="006533B7" w:rsidRDefault="00C41162" w:rsidP="0044393B">
      <w:pPr>
        <w:jc w:val="both"/>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Default="00184306" w:rsidP="00BF1D89">
      <w:pPr>
        <w:jc w:val="both"/>
        <w:rPr>
          <w:sz w:val="20"/>
          <w:szCs w:val="20"/>
        </w:rPr>
      </w:pPr>
      <w:r w:rsidRPr="006533B7">
        <w:rPr>
          <w:b/>
          <w:sz w:val="20"/>
          <w:szCs w:val="20"/>
        </w:rPr>
        <w:t>DICHIARA</w:t>
      </w:r>
      <w:r w:rsidRPr="006533B7">
        <w:rPr>
          <w:sz w:val="20"/>
          <w:szCs w:val="20"/>
        </w:rPr>
        <w:t>, altresì:</w:t>
      </w:r>
    </w:p>
    <w:p w14:paraId="24C5FAA9" w14:textId="3EBDCCA6" w:rsidR="003149AE" w:rsidRPr="00B262DB" w:rsidRDefault="003149AE" w:rsidP="003149AE">
      <w:pPr>
        <w:pStyle w:val="Paragrafoelenco"/>
        <w:numPr>
          <w:ilvl w:val="0"/>
          <w:numId w:val="11"/>
        </w:numPr>
        <w:spacing w:before="60" w:after="60" w:line="276" w:lineRule="auto"/>
        <w:ind w:left="284" w:hanging="294"/>
        <w:jc w:val="both"/>
        <w:rPr>
          <w:sz w:val="20"/>
          <w:szCs w:val="20"/>
        </w:rPr>
      </w:pPr>
      <w:r w:rsidRPr="00B262DB">
        <w:rPr>
          <w:sz w:val="20"/>
          <w:szCs w:val="20"/>
        </w:rPr>
        <w:t>di non avere prestato risorse, in qualità di impresa ausiliaria, ad altro concorrente che è ricorso all’avvalimento per migliorare la propria offerta;</w:t>
      </w:r>
    </w:p>
    <w:p w14:paraId="5A2DFBDC" w14:textId="77777777" w:rsidR="003149AE" w:rsidRPr="00B262DB" w:rsidRDefault="003149AE" w:rsidP="003149AE">
      <w:pPr>
        <w:spacing w:after="0"/>
        <w:ind w:left="-11"/>
        <w:jc w:val="both"/>
        <w:rPr>
          <w:b/>
          <w:bCs/>
          <w:i/>
          <w:iCs/>
          <w:sz w:val="20"/>
          <w:szCs w:val="20"/>
        </w:rPr>
      </w:pPr>
      <w:r w:rsidRPr="00B262DB">
        <w:rPr>
          <w:b/>
          <w:bCs/>
          <w:i/>
          <w:iCs/>
          <w:sz w:val="20"/>
          <w:szCs w:val="20"/>
        </w:rPr>
        <w:t>(o, in alternativa)</w:t>
      </w:r>
    </w:p>
    <w:p w14:paraId="25A836DD" w14:textId="5DD5D439" w:rsidR="003149AE" w:rsidRPr="00B262DB" w:rsidRDefault="003149AE" w:rsidP="003149AE">
      <w:pPr>
        <w:pStyle w:val="Paragrafoelenco"/>
        <w:numPr>
          <w:ilvl w:val="0"/>
          <w:numId w:val="11"/>
        </w:numPr>
        <w:spacing w:before="60" w:after="60" w:line="276" w:lineRule="auto"/>
        <w:ind w:left="284" w:hanging="294"/>
        <w:jc w:val="both"/>
        <w:rPr>
          <w:sz w:val="20"/>
          <w:szCs w:val="20"/>
        </w:rPr>
      </w:pPr>
      <w:r w:rsidRPr="00B262DB">
        <w:rPr>
          <w:sz w:val="20"/>
          <w:szCs w:val="20"/>
        </w:rPr>
        <w:t xml:space="preserve">di avere prestato risorse, in qualità di impresa ausiliaria al concorrente …. </w:t>
      </w:r>
      <w:r w:rsidRPr="00B262DB">
        <w:rPr>
          <w:i/>
          <w:iCs/>
          <w:sz w:val="20"/>
          <w:szCs w:val="20"/>
        </w:rPr>
        <w:t>&lt;indicare il nominativo&gt;</w:t>
      </w:r>
      <w:r w:rsidRPr="00B262DB">
        <w:rPr>
          <w:sz w:val="20"/>
          <w:szCs w:val="20"/>
        </w:rPr>
        <w:t xml:space="preserve">, che se ne è avvalso ai fini del miglioramento dell’offerta, e inserisce </w:t>
      </w:r>
      <w:r w:rsidR="00665683" w:rsidRPr="00B262DB">
        <w:rPr>
          <w:sz w:val="20"/>
          <w:szCs w:val="20"/>
        </w:rPr>
        <w:t xml:space="preserve">nella busta amministrativa telematica </w:t>
      </w:r>
      <w:r w:rsidRPr="00B262DB">
        <w:rPr>
          <w:sz w:val="20"/>
          <w:szCs w:val="20"/>
        </w:rPr>
        <w:t>idonea documentazione atta a dimostrare che non sussistono collegamenti tali da ricondurre entrambe le imprese allo stesso centro decisionale;</w:t>
      </w:r>
    </w:p>
    <w:p w14:paraId="1D3022E9" w14:textId="77777777" w:rsidR="003149AE" w:rsidRPr="003149AE" w:rsidRDefault="003149AE" w:rsidP="003149AE">
      <w:pPr>
        <w:pStyle w:val="Paragrafoelenco"/>
        <w:spacing w:before="60" w:after="60" w:line="276" w:lineRule="auto"/>
        <w:ind w:left="284"/>
        <w:jc w:val="both"/>
        <w:rPr>
          <w:sz w:val="20"/>
          <w:szCs w:val="20"/>
        </w:rPr>
      </w:pPr>
    </w:p>
    <w:p w14:paraId="53D8AE08" w14:textId="6E467553" w:rsidR="00C41162" w:rsidRPr="006533B7" w:rsidRDefault="00184306" w:rsidP="00674248">
      <w:pPr>
        <w:pStyle w:val="Paragrafoelenco"/>
        <w:numPr>
          <w:ilvl w:val="0"/>
          <w:numId w:val="11"/>
        </w:numPr>
        <w:spacing w:before="60" w:after="60" w:line="276" w:lineRule="auto"/>
        <w:ind w:left="284" w:hanging="294"/>
        <w:jc w:val="both"/>
        <w:rPr>
          <w:sz w:val="20"/>
          <w:szCs w:val="20"/>
        </w:rPr>
      </w:pPr>
      <w:r w:rsidRPr="006533B7">
        <w:rPr>
          <w:sz w:val="20"/>
          <w:szCs w:val="20"/>
        </w:rPr>
        <w:t xml:space="preserve">di ritenere remunerativa l’offerta economica presentata, avendo tenuto conto, per la relativa formulazione: </w:t>
      </w:r>
    </w:p>
    <w:p w14:paraId="3A994299" w14:textId="003DC1F8" w:rsidR="00C41162" w:rsidRPr="006533B7" w:rsidRDefault="00184306" w:rsidP="007E4A77">
      <w:pPr>
        <w:ind w:left="567" w:hanging="284"/>
        <w:jc w:val="both"/>
        <w:rPr>
          <w:sz w:val="20"/>
          <w:szCs w:val="20"/>
        </w:rPr>
      </w:pPr>
      <w:r w:rsidRPr="006533B7">
        <w:rPr>
          <w:sz w:val="20"/>
          <w:szCs w:val="20"/>
        </w:rPr>
        <w:t xml:space="preserve">- </w:t>
      </w:r>
      <w:r w:rsidR="00BF1D89" w:rsidRPr="006533B7">
        <w:rPr>
          <w:sz w:val="20"/>
          <w:szCs w:val="20"/>
        </w:rPr>
        <w:tab/>
      </w:r>
      <w:r w:rsidRPr="006533B7">
        <w:rPr>
          <w:sz w:val="20"/>
          <w:szCs w:val="20"/>
        </w:rPr>
        <w:t>delle condizioni contrattuali e degli oneri compresi quelli eventuali relativi in materia di sicurezza, di assicurazione, di condizioni di lavoro e di previdenza e assistenza derivanti dal CCNL applicato</w:t>
      </w:r>
      <w:r w:rsidR="0040198D">
        <w:rPr>
          <w:sz w:val="20"/>
          <w:szCs w:val="20"/>
        </w:rPr>
        <w:t>, in vigore nel luogo dove devono essere svolti i servizi/forniture</w:t>
      </w:r>
      <w:r w:rsidRPr="006533B7">
        <w:rPr>
          <w:sz w:val="20"/>
          <w:szCs w:val="20"/>
        </w:rPr>
        <w:t xml:space="preserve"> </w:t>
      </w:r>
    </w:p>
    <w:p w14:paraId="249CAB52" w14:textId="351A18C9" w:rsidR="00C41162" w:rsidRPr="006533B7" w:rsidRDefault="00184306" w:rsidP="007E4A77">
      <w:pPr>
        <w:ind w:left="567"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tutte le circostanze generali, particolari e locali, nessuna esclusa ed eccettuata, che possono avere influito o influire sia sulla prestazione dei servizi/fornitura, sia sulla determinazione della propria offerta</w:t>
      </w:r>
      <w:r w:rsidR="008E4CB8">
        <w:rPr>
          <w:sz w:val="20"/>
          <w:szCs w:val="20"/>
        </w:rPr>
        <w:t>;</w:t>
      </w:r>
      <w:r w:rsidRPr="006533B7">
        <w:rPr>
          <w:sz w:val="20"/>
          <w:szCs w:val="20"/>
        </w:rPr>
        <w:t xml:space="preserve"> </w:t>
      </w:r>
    </w:p>
    <w:p w14:paraId="2491BD99" w14:textId="26B62853" w:rsidR="00674248" w:rsidRDefault="00674248" w:rsidP="00674248">
      <w:pPr>
        <w:pStyle w:val="Paragrafoelenco"/>
        <w:numPr>
          <w:ilvl w:val="0"/>
          <w:numId w:val="11"/>
        </w:numPr>
        <w:spacing w:before="60" w:after="60" w:line="276" w:lineRule="auto"/>
        <w:ind w:left="284" w:hanging="294"/>
        <w:jc w:val="both"/>
        <w:rPr>
          <w:sz w:val="20"/>
          <w:szCs w:val="20"/>
        </w:rPr>
      </w:pPr>
      <w:r w:rsidRPr="006533B7">
        <w:rPr>
          <w:sz w:val="20"/>
          <w:szCs w:val="20"/>
        </w:rPr>
        <w:t xml:space="preserve">di accettare il </w:t>
      </w:r>
      <w:r w:rsidRPr="00674248">
        <w:rPr>
          <w:sz w:val="20"/>
          <w:szCs w:val="20"/>
        </w:rPr>
        <w:t xml:space="preserve">Patto di Integrità del Comune di Corbetta redatto ai sensi del piano anticorruzione 2025/2027 vigente nell’Ente e approvato con delibera di Giunta </w:t>
      </w:r>
      <w:r w:rsidR="00520025" w:rsidRPr="00520025">
        <w:rPr>
          <w:sz w:val="20"/>
          <w:szCs w:val="20"/>
        </w:rPr>
        <w:t>Comunale</w:t>
      </w:r>
      <w:r w:rsidR="00520025" w:rsidRPr="00674248">
        <w:rPr>
          <w:sz w:val="20"/>
          <w:szCs w:val="20"/>
        </w:rPr>
        <w:t xml:space="preserve"> </w:t>
      </w:r>
      <w:r w:rsidRPr="00674248">
        <w:rPr>
          <w:sz w:val="20"/>
          <w:szCs w:val="20"/>
        </w:rPr>
        <w:t>n. 17 del 29/01/2025</w:t>
      </w:r>
      <w:r w:rsidR="00BA5668">
        <w:rPr>
          <w:sz w:val="20"/>
          <w:szCs w:val="20"/>
        </w:rPr>
        <w:t>;</w:t>
      </w:r>
    </w:p>
    <w:p w14:paraId="1EB30F7D" w14:textId="77777777" w:rsidR="00F13478" w:rsidRPr="006533B7" w:rsidRDefault="00F13478" w:rsidP="00F13478">
      <w:pPr>
        <w:pStyle w:val="Paragrafoelenco"/>
        <w:spacing w:before="60" w:after="60" w:line="276" w:lineRule="auto"/>
        <w:ind w:left="284"/>
        <w:jc w:val="both"/>
        <w:rPr>
          <w:sz w:val="20"/>
          <w:szCs w:val="20"/>
        </w:rPr>
      </w:pPr>
    </w:p>
    <w:p w14:paraId="282520ED" w14:textId="6899A9D7" w:rsidR="00C41162" w:rsidRDefault="00184306" w:rsidP="000C1C5D">
      <w:pPr>
        <w:pStyle w:val="Paragrafoelenco"/>
        <w:numPr>
          <w:ilvl w:val="0"/>
          <w:numId w:val="11"/>
        </w:numPr>
        <w:spacing w:before="60" w:after="60" w:line="276" w:lineRule="auto"/>
        <w:ind w:left="284" w:hanging="294"/>
        <w:jc w:val="both"/>
        <w:rPr>
          <w:sz w:val="20"/>
          <w:szCs w:val="20"/>
        </w:rPr>
      </w:pPr>
      <w:r w:rsidRPr="000C1C5D">
        <w:rPr>
          <w:sz w:val="20"/>
          <w:szCs w:val="20"/>
        </w:rPr>
        <w:t>di</w:t>
      </w:r>
      <w:r w:rsidRPr="006533B7">
        <w:rPr>
          <w:sz w:val="20"/>
          <w:szCs w:val="20"/>
        </w:rPr>
        <w:t xml:space="preserve"> </w:t>
      </w:r>
      <w:r w:rsidRPr="000C1C5D">
        <w:rPr>
          <w:rFonts w:ascii="Calibri" w:eastAsia="Calibri" w:hAnsi="Calibri" w:cs="Calibri"/>
          <w:sz w:val="20"/>
        </w:rPr>
        <w:t>essere</w:t>
      </w:r>
      <w:r w:rsidRPr="006A0C97">
        <w:rPr>
          <w:sz w:val="20"/>
          <w:szCs w:val="20"/>
        </w:rPr>
        <w:t xml:space="preserve"> edotto degli obblighi derivanti dal Codice di comportamento adottato </w:t>
      </w:r>
      <w:r w:rsidR="008E4CB8" w:rsidRPr="006A0C97">
        <w:rPr>
          <w:sz w:val="20"/>
          <w:szCs w:val="20"/>
        </w:rPr>
        <w:t xml:space="preserve">dal Comune di </w:t>
      </w:r>
      <w:r w:rsidR="000C1C5D">
        <w:rPr>
          <w:sz w:val="20"/>
          <w:szCs w:val="20"/>
        </w:rPr>
        <w:t xml:space="preserve">Corbetta </w:t>
      </w:r>
      <w:r w:rsidRPr="006A0C97">
        <w:rPr>
          <w:sz w:val="20"/>
          <w:szCs w:val="20"/>
        </w:rPr>
        <w:t xml:space="preserve">reperibile nel sito </w:t>
      </w:r>
      <w:hyperlink r:id="rId8" w:history="1">
        <w:r w:rsidR="000C1C5D" w:rsidRPr="009846B4">
          <w:rPr>
            <w:rStyle w:val="Collegamentoipertestuale"/>
          </w:rPr>
          <w:t>https://comune.corbetta.mi.it/amministrazione-trasparente/sezioni/608226-codice-disciplinare-condotta/contenuti/145371-codice-comportamento</w:t>
        </w:r>
      </w:hyperlink>
      <w:r w:rsidR="000C1C5D">
        <w:t xml:space="preserve"> </w:t>
      </w:r>
      <w:r w:rsidRPr="006A0C97">
        <w:rPr>
          <w:sz w:val="20"/>
          <w:szCs w:val="20"/>
        </w:rPr>
        <w:t>e si impegna</w:t>
      </w:r>
      <w:r w:rsidRPr="006533B7">
        <w:rPr>
          <w:sz w:val="20"/>
          <w:szCs w:val="20"/>
        </w:rPr>
        <w:t>, in caso di aggiudicazione, ad osservare e a far osservare ai propri dipendenti e collaboratori, per quanto applicabile, il suddetto codice, pena la risoluzione del contratto</w:t>
      </w:r>
      <w:r w:rsidR="00B75387">
        <w:rPr>
          <w:sz w:val="20"/>
          <w:szCs w:val="20"/>
        </w:rPr>
        <w:t>;</w:t>
      </w:r>
    </w:p>
    <w:p w14:paraId="4103C735" w14:textId="77777777" w:rsidR="00F13478" w:rsidRPr="00F13478" w:rsidRDefault="00F13478" w:rsidP="00F13478">
      <w:pPr>
        <w:pStyle w:val="Paragrafoelenco"/>
        <w:rPr>
          <w:sz w:val="20"/>
          <w:szCs w:val="20"/>
        </w:rPr>
      </w:pPr>
    </w:p>
    <w:p w14:paraId="336CF6E5" w14:textId="66DA801B" w:rsidR="00C41162" w:rsidRDefault="00184306" w:rsidP="00466A06">
      <w:pPr>
        <w:pStyle w:val="Paragrafoelenco"/>
        <w:numPr>
          <w:ilvl w:val="0"/>
          <w:numId w:val="11"/>
        </w:numPr>
        <w:spacing w:before="60" w:after="60" w:line="276" w:lineRule="auto"/>
        <w:ind w:left="284" w:hanging="294"/>
        <w:jc w:val="both"/>
        <w:rPr>
          <w:sz w:val="20"/>
          <w:szCs w:val="20"/>
        </w:rPr>
      </w:pPr>
      <w:r w:rsidRPr="006533B7">
        <w:rPr>
          <w:b/>
          <w:sz w:val="20"/>
          <w:szCs w:val="20"/>
        </w:rPr>
        <w:t>SI IMPEGNA</w:t>
      </w:r>
      <w:r w:rsidRPr="006533B7">
        <w:rPr>
          <w:sz w:val="20"/>
          <w:szCs w:val="20"/>
        </w:rPr>
        <w:t xml:space="preserve"> a non attuare nella presente gara intese e/o pratiche restrittive della concorrenza e del mercato vietate ai sensi della normativa applicabile</w:t>
      </w:r>
      <w:r w:rsidR="00B75387">
        <w:rPr>
          <w:sz w:val="20"/>
          <w:szCs w:val="20"/>
        </w:rPr>
        <w:t>;</w:t>
      </w:r>
    </w:p>
    <w:p w14:paraId="5E549A79" w14:textId="77777777" w:rsidR="00F13478" w:rsidRPr="00F13478" w:rsidRDefault="00F13478" w:rsidP="00F13478">
      <w:pPr>
        <w:pStyle w:val="Paragrafoelenco"/>
        <w:rPr>
          <w:sz w:val="20"/>
          <w:szCs w:val="20"/>
        </w:rPr>
      </w:pPr>
    </w:p>
    <w:p w14:paraId="547C3E4D" w14:textId="4F0B37F7" w:rsidR="00C41162" w:rsidRDefault="00184306" w:rsidP="007A430E">
      <w:pPr>
        <w:pStyle w:val="Paragrafoelenco"/>
        <w:numPr>
          <w:ilvl w:val="0"/>
          <w:numId w:val="11"/>
        </w:numPr>
        <w:spacing w:before="60" w:after="60" w:line="276" w:lineRule="auto"/>
        <w:ind w:left="284" w:hanging="294"/>
        <w:jc w:val="both"/>
        <w:rPr>
          <w:sz w:val="20"/>
          <w:szCs w:val="20"/>
        </w:rPr>
      </w:pPr>
      <w:r w:rsidRPr="007A430E">
        <w:rPr>
          <w:b/>
          <w:sz w:val="20"/>
          <w:szCs w:val="20"/>
        </w:rPr>
        <w:lastRenderedPageBreak/>
        <w:t>DICHIARA</w:t>
      </w:r>
      <w:r w:rsidRPr="007A430E">
        <w:rPr>
          <w:sz w:val="20"/>
          <w:szCs w:val="20"/>
        </w:rPr>
        <w:t xml:space="preserve"> di aver preso visione del</w:t>
      </w:r>
      <w:r w:rsidR="007A430E">
        <w:rPr>
          <w:sz w:val="20"/>
          <w:szCs w:val="20"/>
        </w:rPr>
        <w:t xml:space="preserve"> </w:t>
      </w:r>
      <w:r w:rsidRPr="007A430E">
        <w:rPr>
          <w:sz w:val="20"/>
          <w:szCs w:val="20"/>
        </w:rPr>
        <w:t xml:space="preserve">documento ricognitivo redatto dalla stazione appaltante relativamente alle ipotesi dei rischi interferenti con relative misure da adottare per eliminare o ridurre i rischi stessi e la stima degli eventuali costi della sicurezza relativi ai rischi interferenti (parte integrante del DUVRI); </w:t>
      </w:r>
    </w:p>
    <w:p w14:paraId="237AB7F8" w14:textId="77777777" w:rsidR="00BB063B" w:rsidRPr="00BB063B" w:rsidRDefault="00BB063B" w:rsidP="00BB063B">
      <w:pPr>
        <w:pStyle w:val="Paragrafoelenco"/>
        <w:rPr>
          <w:sz w:val="20"/>
          <w:szCs w:val="20"/>
        </w:rPr>
      </w:pPr>
    </w:p>
    <w:p w14:paraId="659924E0" w14:textId="4E6C1F56" w:rsidR="00C41162" w:rsidRPr="00C1321F" w:rsidRDefault="00184306" w:rsidP="00B75387">
      <w:pPr>
        <w:pStyle w:val="Paragrafoelenco"/>
        <w:numPr>
          <w:ilvl w:val="0"/>
          <w:numId w:val="11"/>
        </w:numPr>
        <w:spacing w:before="60" w:after="60" w:line="276" w:lineRule="auto"/>
        <w:ind w:left="284" w:hanging="294"/>
        <w:jc w:val="both"/>
        <w:rPr>
          <w:i/>
          <w:sz w:val="20"/>
          <w:szCs w:val="20"/>
        </w:rPr>
      </w:pPr>
      <w:r w:rsidRPr="00C1321F">
        <w:rPr>
          <w:b/>
          <w:sz w:val="20"/>
          <w:szCs w:val="20"/>
        </w:rPr>
        <w:t>DICHIARA</w:t>
      </w:r>
      <w:r w:rsidRPr="00C1321F">
        <w:rPr>
          <w:sz w:val="20"/>
          <w:szCs w:val="20"/>
        </w:rPr>
        <w:t xml:space="preserve"> di aver preso visione dei luoghi come da certificato rilasciato da</w:t>
      </w:r>
      <w:r w:rsidR="009B5141" w:rsidRPr="00C1321F">
        <w:rPr>
          <w:sz w:val="20"/>
          <w:szCs w:val="20"/>
        </w:rPr>
        <w:t xml:space="preserve"> </w:t>
      </w:r>
      <w:r w:rsidRPr="00C1321F">
        <w:rPr>
          <w:sz w:val="20"/>
          <w:szCs w:val="20"/>
        </w:rPr>
        <w:t>………</w:t>
      </w:r>
      <w:r w:rsidR="009B5141" w:rsidRPr="00C1321F">
        <w:rPr>
          <w:sz w:val="20"/>
          <w:szCs w:val="20"/>
        </w:rPr>
        <w:t>……</w:t>
      </w:r>
      <w:r w:rsidRPr="00C1321F">
        <w:rPr>
          <w:sz w:val="20"/>
          <w:szCs w:val="20"/>
        </w:rPr>
        <w:t>. in data …………………</w:t>
      </w:r>
      <w:r w:rsidR="0080416A" w:rsidRPr="00C1321F">
        <w:rPr>
          <w:i/>
          <w:sz w:val="20"/>
          <w:szCs w:val="20"/>
        </w:rPr>
        <w:t xml:space="preserve"> (</w:t>
      </w:r>
      <w:r w:rsidR="00BF2ADB">
        <w:rPr>
          <w:i/>
          <w:sz w:val="20"/>
          <w:szCs w:val="20"/>
        </w:rPr>
        <w:t>s</w:t>
      </w:r>
      <w:r w:rsidR="0080416A" w:rsidRPr="00C1321F">
        <w:rPr>
          <w:i/>
          <w:sz w:val="20"/>
          <w:szCs w:val="20"/>
        </w:rPr>
        <w:t xml:space="preserve">olo se </w:t>
      </w:r>
      <w:r w:rsidR="00C1321F">
        <w:rPr>
          <w:i/>
          <w:sz w:val="20"/>
          <w:szCs w:val="20"/>
        </w:rPr>
        <w:t xml:space="preserve">viene effettuato </w:t>
      </w:r>
      <w:r w:rsidR="0080416A" w:rsidRPr="00C1321F">
        <w:rPr>
          <w:i/>
          <w:sz w:val="20"/>
          <w:szCs w:val="20"/>
        </w:rPr>
        <w:t>il sopralluogo)</w:t>
      </w:r>
      <w:r w:rsidR="00B75387">
        <w:rPr>
          <w:iCs/>
          <w:sz w:val="20"/>
          <w:szCs w:val="20"/>
        </w:rPr>
        <w:t>;</w:t>
      </w:r>
    </w:p>
    <w:p w14:paraId="3F28965E" w14:textId="3679217C" w:rsidR="00C41162" w:rsidRPr="00B159E4" w:rsidRDefault="00184306" w:rsidP="009B6189">
      <w:pPr>
        <w:pStyle w:val="Paragrafoelenco"/>
        <w:numPr>
          <w:ilvl w:val="0"/>
          <w:numId w:val="11"/>
        </w:numPr>
        <w:spacing w:before="60" w:after="60" w:line="276" w:lineRule="auto"/>
        <w:ind w:left="284" w:hanging="294"/>
        <w:jc w:val="both"/>
        <w:rPr>
          <w:iCs/>
          <w:sz w:val="20"/>
          <w:szCs w:val="20"/>
        </w:rPr>
      </w:pPr>
      <w:r w:rsidRPr="006533B7">
        <w:rPr>
          <w:b/>
          <w:sz w:val="20"/>
          <w:szCs w:val="20"/>
        </w:rPr>
        <w:t>DICHIARA</w:t>
      </w:r>
      <w:r w:rsidRPr="006533B7">
        <w:rPr>
          <w:sz w:val="20"/>
          <w:szCs w:val="20"/>
        </w:rPr>
        <w:t xml:space="preserve"> di beneficiare della seguente riduzione della garanzia a corredo dell’offerta ai sensi dell’articolo 106, comma 8, </w:t>
      </w:r>
      <w:r w:rsidRPr="00C1321F">
        <w:rPr>
          <w:sz w:val="20"/>
          <w:szCs w:val="20"/>
        </w:rPr>
        <w:t>(</w:t>
      </w:r>
      <w:r w:rsidRPr="00C1321F">
        <w:rPr>
          <w:i/>
          <w:sz w:val="20"/>
          <w:szCs w:val="20"/>
        </w:rPr>
        <w:t>compilare solo se di interesse</w:t>
      </w:r>
      <w:r w:rsidR="00C1321F">
        <w:rPr>
          <w:i/>
          <w:sz w:val="20"/>
          <w:szCs w:val="20"/>
        </w:rPr>
        <w:t>)</w:t>
      </w:r>
      <w:r w:rsidR="00B159E4">
        <w:rPr>
          <w:iCs/>
          <w:color w:val="FF0000"/>
          <w:sz w:val="20"/>
          <w:szCs w:val="20"/>
        </w:rPr>
        <w:t xml:space="preserve"> </w:t>
      </w:r>
      <w:r w:rsidR="00B159E4" w:rsidRPr="00B159E4">
        <w:rPr>
          <w:iCs/>
          <w:sz w:val="20"/>
          <w:szCs w:val="20"/>
        </w:rPr>
        <w:t xml:space="preserve">e </w:t>
      </w:r>
      <w:r w:rsidR="00B159E4" w:rsidRPr="00B159E4">
        <w:rPr>
          <w:sz w:val="20"/>
          <w:szCs w:val="20"/>
        </w:rPr>
        <w:t>inserisce copia delle certificazioni possedute</w:t>
      </w:r>
      <w:r w:rsidR="00F7014D">
        <w:rPr>
          <w:sz w:val="20"/>
          <w:szCs w:val="20"/>
        </w:rPr>
        <w:t>,</w:t>
      </w:r>
      <w:r w:rsidR="00B159E4" w:rsidRPr="00B159E4">
        <w:rPr>
          <w:sz w:val="20"/>
          <w:szCs w:val="20"/>
        </w:rPr>
        <w:t xml:space="preserve"> </w:t>
      </w:r>
      <w:r w:rsidR="00C1321F">
        <w:rPr>
          <w:sz w:val="20"/>
          <w:szCs w:val="20"/>
        </w:rPr>
        <w:t>anche se g</w:t>
      </w:r>
      <w:r w:rsidR="00B159E4" w:rsidRPr="00B159E4">
        <w:rPr>
          <w:sz w:val="20"/>
          <w:szCs w:val="20"/>
        </w:rPr>
        <w:t>ià presenti nel fascicolo virtuale dell’operatore economico (FVOE)</w:t>
      </w:r>
      <w:r w:rsidR="00B9092A">
        <w:rPr>
          <w:sz w:val="20"/>
          <w:szCs w:val="20"/>
        </w:rPr>
        <w:t>:</w:t>
      </w:r>
    </w:p>
    <w:p w14:paraId="131D6AB2" w14:textId="77777777" w:rsidR="00C41162" w:rsidRPr="006533B7" w:rsidRDefault="00184306" w:rsidP="007768ED">
      <w:pPr>
        <w:pStyle w:val="Paragrafoelenco"/>
        <w:numPr>
          <w:ilvl w:val="0"/>
          <w:numId w:val="5"/>
        </w:numPr>
        <w:ind w:left="851" w:hanging="284"/>
        <w:jc w:val="both"/>
        <w:rPr>
          <w:rFonts w:cs="Segoe UI Symbol"/>
          <w:sz w:val="20"/>
          <w:szCs w:val="20"/>
        </w:rPr>
      </w:pPr>
      <w:r w:rsidRPr="006533B7">
        <w:rPr>
          <w:sz w:val="20"/>
          <w:szCs w:val="20"/>
        </w:rPr>
        <w:t>30% per il possesso della certificazione del sistema di qualità conforme alle norme europee della serie UNI CEI ISO 9000 rilasciata da organismi accreditati, ai sensi delle norme europee della serie UNI CEI EN 45000 e della serie UNI CEI EN ISO/IEC 17000;</w:t>
      </w:r>
    </w:p>
    <w:p w14:paraId="6A92DA45" w14:textId="4BEA2E21" w:rsidR="00C41162" w:rsidRPr="006533B7" w:rsidRDefault="00184306" w:rsidP="007768ED">
      <w:pPr>
        <w:pStyle w:val="Paragrafoelenco"/>
        <w:numPr>
          <w:ilvl w:val="0"/>
          <w:numId w:val="5"/>
        </w:numPr>
        <w:ind w:left="851" w:hanging="284"/>
        <w:jc w:val="both"/>
        <w:rPr>
          <w:sz w:val="20"/>
          <w:szCs w:val="20"/>
        </w:rPr>
      </w:pPr>
      <w:r w:rsidRPr="006533B7">
        <w:rPr>
          <w:sz w:val="20"/>
          <w:szCs w:val="20"/>
        </w:rPr>
        <w:t>50%</w:t>
      </w:r>
      <w:r w:rsidR="007768ED">
        <w:rPr>
          <w:sz w:val="20"/>
          <w:szCs w:val="20"/>
        </w:rPr>
        <w:t xml:space="preserve"> </w:t>
      </w:r>
      <w:r w:rsidRPr="006533B7">
        <w:rPr>
          <w:sz w:val="20"/>
          <w:szCs w:val="20"/>
        </w:rPr>
        <w:t>in quanto qualificabile come micro, piccola o media impresa oppure facente parte di un raggruppamento di operatori economici o consorzi ordinari costituiti esclusivamente da micro, piccole e medie imprese,</w:t>
      </w:r>
      <w:r w:rsidRPr="006533B7">
        <w:rPr>
          <w:rStyle w:val="Richiamoallanotaapidipagina"/>
          <w:sz w:val="20"/>
          <w:szCs w:val="20"/>
        </w:rPr>
        <w:footnoteReference w:id="3"/>
      </w:r>
    </w:p>
    <w:p w14:paraId="10BAFC7D" w14:textId="3D33E3B0" w:rsidR="002F7830" w:rsidRPr="00DA3185" w:rsidRDefault="002F7830" w:rsidP="0093085C">
      <w:pPr>
        <w:pStyle w:val="Paragrafoelenco"/>
        <w:numPr>
          <w:ilvl w:val="0"/>
          <w:numId w:val="5"/>
        </w:numPr>
        <w:ind w:left="851" w:hanging="284"/>
        <w:jc w:val="both"/>
        <w:rPr>
          <w:sz w:val="20"/>
          <w:szCs w:val="20"/>
        </w:rPr>
      </w:pPr>
      <w:r w:rsidRPr="00DA3185">
        <w:rPr>
          <w:sz w:val="20"/>
          <w:szCs w:val="20"/>
        </w:rPr>
        <w:t xml:space="preserve">10% per aver presentato una fideiussione, emessa e firmata digitalmente, gestita mediante ricorso alla piattaforma …. </w:t>
      </w:r>
      <w:r w:rsidRPr="00DA3185">
        <w:rPr>
          <w:i/>
          <w:iCs/>
          <w:sz w:val="20"/>
          <w:szCs w:val="20"/>
        </w:rPr>
        <w:t xml:space="preserve">(indicare la denominazione e le modalità di accesso alla piattaforma operante con tecnologie basate su registri distribuiti ai sensi dell’articolo 106, comma 3, del codice) </w:t>
      </w:r>
      <w:r w:rsidRPr="00DA3185">
        <w:rPr>
          <w:sz w:val="20"/>
          <w:szCs w:val="20"/>
        </w:rPr>
        <w:t xml:space="preserve">ovvero verificabile per via telematica al seguente link …… </w:t>
      </w:r>
      <w:r w:rsidRPr="00DA3185">
        <w:rPr>
          <w:i/>
          <w:iCs/>
          <w:sz w:val="20"/>
          <w:szCs w:val="20"/>
        </w:rPr>
        <w:t>(indicare il sito internet dell'emittente)</w:t>
      </w:r>
      <w:r w:rsidRPr="00DA3185">
        <w:rPr>
          <w:sz w:val="20"/>
          <w:szCs w:val="20"/>
        </w:rPr>
        <w:t>;</w:t>
      </w:r>
    </w:p>
    <w:p w14:paraId="2617409F" w14:textId="08A72ECC" w:rsidR="00C41162" w:rsidRPr="006533B7" w:rsidRDefault="00184306" w:rsidP="002F7830">
      <w:pPr>
        <w:pStyle w:val="Paragrafoelenco"/>
        <w:numPr>
          <w:ilvl w:val="0"/>
          <w:numId w:val="5"/>
        </w:numPr>
        <w:ind w:left="851" w:hanging="284"/>
        <w:jc w:val="both"/>
        <w:rPr>
          <w:sz w:val="20"/>
          <w:szCs w:val="20"/>
        </w:rPr>
      </w:pPr>
      <w:r w:rsidRPr="006533B7">
        <w:rPr>
          <w:sz w:val="20"/>
          <w:szCs w:val="20"/>
        </w:rPr>
        <w:t xml:space="preserve">riduzione </w:t>
      </w:r>
      <w:r w:rsidR="00442368">
        <w:rPr>
          <w:sz w:val="20"/>
          <w:szCs w:val="20"/>
        </w:rPr>
        <w:t xml:space="preserve">del 20% </w:t>
      </w:r>
      <w:r w:rsidRPr="006533B7">
        <w:rPr>
          <w:sz w:val="20"/>
          <w:szCs w:val="20"/>
        </w:rPr>
        <w:t>per il possesso di un</w:t>
      </w:r>
      <w:r w:rsidR="00442368">
        <w:rPr>
          <w:sz w:val="20"/>
          <w:szCs w:val="20"/>
        </w:rPr>
        <w:t>a</w:t>
      </w:r>
      <w:r w:rsidRPr="006533B7">
        <w:rPr>
          <w:sz w:val="20"/>
          <w:szCs w:val="20"/>
        </w:rPr>
        <w:t xml:space="preserve"> o più delle seguenti certificazioni o marchi</w:t>
      </w:r>
      <w:r w:rsidR="00442368">
        <w:rPr>
          <w:sz w:val="20"/>
          <w:szCs w:val="20"/>
        </w:rPr>
        <w:t>:</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rsidTr="00442368">
        <w:trPr>
          <w:trHeight w:val="129"/>
        </w:trPr>
        <w:tc>
          <w:tcPr>
            <w:tcW w:w="1836" w:type="dxa"/>
            <w:shd w:val="clear" w:color="auto" w:fill="4472C4" w:themeFill="accent5"/>
          </w:tcPr>
          <w:p w14:paraId="6516E103"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Norma</w:t>
            </w:r>
          </w:p>
        </w:tc>
        <w:tc>
          <w:tcPr>
            <w:tcW w:w="7792" w:type="dxa"/>
            <w:shd w:val="clear" w:color="auto" w:fill="4472C4" w:themeFill="accent5"/>
          </w:tcPr>
          <w:p w14:paraId="39C31458" w14:textId="77777777" w:rsidR="00C41162" w:rsidRPr="006533B7" w:rsidRDefault="00184306">
            <w:pPr>
              <w:spacing w:after="0" w:line="240" w:lineRule="auto"/>
              <w:jc w:val="both"/>
              <w:rPr>
                <w:color w:val="FFFFFF" w:themeColor="background1"/>
                <w:sz w:val="20"/>
                <w:szCs w:val="20"/>
              </w:rPr>
            </w:pPr>
            <w:r w:rsidRPr="006533B7">
              <w:rPr>
                <w:rFonts w:eastAsia="Calibri"/>
                <w:color w:val="FFFFFF" w:themeColor="background1"/>
                <w:sz w:val="20"/>
                <w:szCs w:val="20"/>
              </w:rPr>
              <w:t>Certificazione/marchio posseduti</w:t>
            </w:r>
          </w:p>
        </w:tc>
      </w:tr>
      <w:tr w:rsidR="00442368" w:rsidRPr="006533B7" w14:paraId="5FA31C4B" w14:textId="77777777" w:rsidTr="00442368">
        <w:tc>
          <w:tcPr>
            <w:tcW w:w="1836" w:type="dxa"/>
            <w:vAlign w:val="center"/>
          </w:tcPr>
          <w:p w14:paraId="1D198D8C" w14:textId="26BB6C63" w:rsidR="00442368" w:rsidRPr="006435A9" w:rsidRDefault="00442368" w:rsidP="00551C04">
            <w:pPr>
              <w:spacing w:after="0" w:line="240" w:lineRule="auto"/>
              <w:rPr>
                <w:sz w:val="20"/>
                <w:szCs w:val="20"/>
              </w:rPr>
            </w:pPr>
            <w:r w:rsidRPr="006435A9">
              <w:rPr>
                <w:sz w:val="20"/>
                <w:szCs w:val="20"/>
              </w:rPr>
              <w:t>SA 8000</w:t>
            </w:r>
          </w:p>
        </w:tc>
        <w:tc>
          <w:tcPr>
            <w:tcW w:w="7792" w:type="dxa"/>
            <w:vAlign w:val="center"/>
          </w:tcPr>
          <w:p w14:paraId="7857E96E" w14:textId="7F39E9A1" w:rsidR="00442368" w:rsidRPr="006435A9" w:rsidRDefault="00442368" w:rsidP="00442368">
            <w:pPr>
              <w:spacing w:after="0" w:line="240" w:lineRule="auto"/>
              <w:jc w:val="both"/>
              <w:rPr>
                <w:sz w:val="20"/>
                <w:szCs w:val="20"/>
              </w:rPr>
            </w:pPr>
            <w:r w:rsidRPr="006435A9">
              <w:rPr>
                <w:sz w:val="20"/>
                <w:szCs w:val="20"/>
              </w:rPr>
              <w:t xml:space="preserve">Certificazione </w:t>
            </w:r>
            <w:r w:rsidRPr="006435A9">
              <w:rPr>
                <w:i/>
                <w:iCs/>
                <w:sz w:val="20"/>
                <w:szCs w:val="20"/>
              </w:rPr>
              <w:t xml:space="preserve">social accountability </w:t>
            </w:r>
            <w:r w:rsidRPr="006435A9">
              <w:rPr>
                <w:sz w:val="20"/>
                <w:szCs w:val="20"/>
              </w:rPr>
              <w:t>8000</w:t>
            </w:r>
          </w:p>
        </w:tc>
      </w:tr>
      <w:tr w:rsidR="00442368" w:rsidRPr="006533B7" w14:paraId="7A102805" w14:textId="77777777" w:rsidTr="00442368">
        <w:tc>
          <w:tcPr>
            <w:tcW w:w="1836" w:type="dxa"/>
            <w:vAlign w:val="center"/>
          </w:tcPr>
          <w:p w14:paraId="0F81427D" w14:textId="6BC4B342" w:rsidR="00442368" w:rsidRPr="006435A9" w:rsidRDefault="00442368" w:rsidP="00442368">
            <w:pPr>
              <w:spacing w:after="0" w:line="240" w:lineRule="auto"/>
              <w:jc w:val="both"/>
              <w:rPr>
                <w:sz w:val="20"/>
                <w:szCs w:val="20"/>
              </w:rPr>
            </w:pPr>
            <w:r w:rsidRPr="006435A9">
              <w:rPr>
                <w:sz w:val="20"/>
                <w:szCs w:val="20"/>
              </w:rPr>
              <w:t>UNI EN ISO 9001</w:t>
            </w:r>
          </w:p>
        </w:tc>
        <w:tc>
          <w:tcPr>
            <w:tcW w:w="7792" w:type="dxa"/>
            <w:vAlign w:val="center"/>
          </w:tcPr>
          <w:p w14:paraId="6CE075B2" w14:textId="741DC8DC" w:rsidR="00442368" w:rsidRPr="006435A9" w:rsidRDefault="00442368" w:rsidP="00442368">
            <w:pPr>
              <w:spacing w:after="0" w:line="240" w:lineRule="auto"/>
              <w:jc w:val="both"/>
              <w:rPr>
                <w:sz w:val="20"/>
                <w:szCs w:val="20"/>
              </w:rPr>
            </w:pPr>
            <w:r w:rsidRPr="006435A9">
              <w:rPr>
                <w:sz w:val="20"/>
                <w:szCs w:val="20"/>
              </w:rPr>
              <w:t>Sistemi di gestione per la qualità</w:t>
            </w:r>
          </w:p>
        </w:tc>
      </w:tr>
      <w:tr w:rsidR="00442368" w:rsidRPr="006533B7" w14:paraId="7F566AE1" w14:textId="77777777" w:rsidTr="00442368">
        <w:tc>
          <w:tcPr>
            <w:tcW w:w="1836" w:type="dxa"/>
            <w:vAlign w:val="center"/>
          </w:tcPr>
          <w:p w14:paraId="58DC397B" w14:textId="35AF90B1" w:rsidR="00442368" w:rsidRPr="006435A9" w:rsidRDefault="00442368" w:rsidP="00442368">
            <w:pPr>
              <w:spacing w:after="0" w:line="240" w:lineRule="auto"/>
              <w:jc w:val="both"/>
              <w:rPr>
                <w:sz w:val="20"/>
                <w:szCs w:val="20"/>
              </w:rPr>
            </w:pPr>
            <w:r w:rsidRPr="006435A9">
              <w:rPr>
                <w:sz w:val="20"/>
                <w:szCs w:val="20"/>
              </w:rPr>
              <w:t>UNI EN ISO 14001</w:t>
            </w:r>
          </w:p>
        </w:tc>
        <w:tc>
          <w:tcPr>
            <w:tcW w:w="7792" w:type="dxa"/>
            <w:vAlign w:val="center"/>
          </w:tcPr>
          <w:p w14:paraId="139612A8" w14:textId="2B4E9804" w:rsidR="00442368" w:rsidRPr="006435A9" w:rsidRDefault="00442368" w:rsidP="00442368">
            <w:pPr>
              <w:spacing w:after="0" w:line="240" w:lineRule="auto"/>
              <w:jc w:val="both"/>
              <w:rPr>
                <w:sz w:val="20"/>
                <w:szCs w:val="20"/>
              </w:rPr>
            </w:pPr>
            <w:r w:rsidRPr="006435A9">
              <w:rPr>
                <w:sz w:val="20"/>
                <w:szCs w:val="20"/>
              </w:rPr>
              <w:t>Sistemi di gestione ambientale</w:t>
            </w:r>
          </w:p>
        </w:tc>
      </w:tr>
      <w:tr w:rsidR="00442368" w:rsidRPr="006533B7" w14:paraId="47B95106" w14:textId="77777777" w:rsidTr="00442368">
        <w:tc>
          <w:tcPr>
            <w:tcW w:w="1836" w:type="dxa"/>
            <w:vAlign w:val="center"/>
          </w:tcPr>
          <w:p w14:paraId="314F2E41" w14:textId="012A9066" w:rsidR="00442368" w:rsidRPr="006435A9" w:rsidRDefault="00442368" w:rsidP="00442368">
            <w:pPr>
              <w:spacing w:after="0" w:line="240" w:lineRule="auto"/>
              <w:jc w:val="both"/>
              <w:rPr>
                <w:sz w:val="20"/>
                <w:szCs w:val="20"/>
              </w:rPr>
            </w:pPr>
            <w:r w:rsidRPr="006435A9">
              <w:rPr>
                <w:sz w:val="20"/>
                <w:szCs w:val="20"/>
              </w:rPr>
              <w:t>UNI EN ISO 45001</w:t>
            </w:r>
          </w:p>
        </w:tc>
        <w:tc>
          <w:tcPr>
            <w:tcW w:w="7792" w:type="dxa"/>
            <w:vAlign w:val="center"/>
          </w:tcPr>
          <w:p w14:paraId="45AE3879" w14:textId="58F23C58" w:rsidR="00442368" w:rsidRPr="006435A9" w:rsidRDefault="00442368" w:rsidP="00442368">
            <w:pPr>
              <w:spacing w:after="0" w:line="240" w:lineRule="auto"/>
              <w:jc w:val="both"/>
              <w:rPr>
                <w:sz w:val="20"/>
                <w:szCs w:val="20"/>
              </w:rPr>
            </w:pPr>
            <w:r w:rsidRPr="006435A9">
              <w:rPr>
                <w:sz w:val="20"/>
                <w:szCs w:val="20"/>
              </w:rPr>
              <w:t>Sistemi di gestione per la salute e sicurezza sul lavoro</w:t>
            </w:r>
          </w:p>
        </w:tc>
      </w:tr>
      <w:tr w:rsidR="00442368" w:rsidRPr="006533B7" w14:paraId="266ED55E" w14:textId="77777777" w:rsidTr="00442368">
        <w:tc>
          <w:tcPr>
            <w:tcW w:w="1836" w:type="dxa"/>
            <w:vAlign w:val="center"/>
          </w:tcPr>
          <w:p w14:paraId="69E26E3F" w14:textId="04FC344B" w:rsidR="00442368" w:rsidRPr="006435A9" w:rsidRDefault="00442368" w:rsidP="00442368">
            <w:pPr>
              <w:spacing w:after="0" w:line="240" w:lineRule="auto"/>
              <w:jc w:val="both"/>
              <w:rPr>
                <w:sz w:val="20"/>
                <w:szCs w:val="20"/>
              </w:rPr>
            </w:pPr>
            <w:r w:rsidRPr="006435A9">
              <w:rPr>
                <w:sz w:val="20"/>
                <w:szCs w:val="20"/>
              </w:rPr>
              <w:t>EMAS</w:t>
            </w:r>
          </w:p>
        </w:tc>
        <w:tc>
          <w:tcPr>
            <w:tcW w:w="7792" w:type="dxa"/>
            <w:vAlign w:val="center"/>
          </w:tcPr>
          <w:p w14:paraId="2EAC636B" w14:textId="5A6EDD1D" w:rsidR="00442368" w:rsidRPr="006435A9" w:rsidRDefault="00442368" w:rsidP="00442368">
            <w:pPr>
              <w:spacing w:after="0" w:line="240" w:lineRule="auto"/>
              <w:jc w:val="both"/>
              <w:rPr>
                <w:sz w:val="20"/>
                <w:szCs w:val="20"/>
              </w:rPr>
            </w:pPr>
            <w:r w:rsidRPr="006435A9">
              <w:rPr>
                <w:sz w:val="20"/>
                <w:szCs w:val="20"/>
              </w:rPr>
              <w:t>Registrazione al sistema comunitario di ecogestione e audit EMAS – Regolamento (CE) n. 1221/2019 del Parlamento Europeo e del Consiglio, del 25 novembre 2009</w:t>
            </w:r>
          </w:p>
        </w:tc>
      </w:tr>
    </w:tbl>
    <w:p w14:paraId="2B662F91" w14:textId="77777777" w:rsidR="00C41162" w:rsidRPr="006533B7" w:rsidRDefault="00C41162">
      <w:pPr>
        <w:jc w:val="both"/>
        <w:rPr>
          <w:sz w:val="20"/>
          <w:szCs w:val="20"/>
        </w:rPr>
      </w:pPr>
    </w:p>
    <w:p w14:paraId="0A3BA618" w14:textId="4BE2FB70" w:rsidR="00C41162" w:rsidRDefault="00184306" w:rsidP="009B6189">
      <w:pPr>
        <w:pStyle w:val="Paragrafoelenco"/>
        <w:numPr>
          <w:ilvl w:val="0"/>
          <w:numId w:val="11"/>
        </w:numPr>
        <w:spacing w:before="60" w:after="60" w:line="276" w:lineRule="auto"/>
        <w:ind w:left="284" w:hanging="294"/>
        <w:jc w:val="both"/>
        <w:rPr>
          <w:sz w:val="20"/>
          <w:szCs w:val="20"/>
        </w:rPr>
      </w:pP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 xml:space="preserve">la </w:t>
      </w:r>
      <w:r w:rsidR="006C4363">
        <w:rPr>
          <w:sz w:val="20"/>
          <w:szCs w:val="20"/>
        </w:rPr>
        <w:t>garanzia</w:t>
      </w:r>
      <w:r w:rsidRPr="006533B7">
        <w:rPr>
          <w:sz w:val="20"/>
          <w:szCs w:val="20"/>
        </w:rPr>
        <w:t xml:space="preserve"> è stata costituita nella forma di …. </w:t>
      </w:r>
      <w:r w:rsidRPr="00665B52">
        <w:rPr>
          <w:i/>
          <w:iCs/>
          <w:sz w:val="20"/>
          <w:szCs w:val="20"/>
        </w:rPr>
        <w:t>(indicare se cauzione o fideiussione)</w:t>
      </w:r>
      <w:r w:rsidR="00B75387">
        <w:rPr>
          <w:sz w:val="20"/>
          <w:szCs w:val="20"/>
        </w:rPr>
        <w:t>;</w:t>
      </w:r>
    </w:p>
    <w:p w14:paraId="231668B3" w14:textId="77777777" w:rsidR="002E4F43" w:rsidRPr="006533B7" w:rsidRDefault="002E4F43" w:rsidP="002E4F43">
      <w:pPr>
        <w:pStyle w:val="Paragrafoelenco"/>
        <w:spacing w:before="60" w:after="60" w:line="276" w:lineRule="auto"/>
        <w:ind w:left="284"/>
        <w:jc w:val="both"/>
        <w:rPr>
          <w:sz w:val="20"/>
          <w:szCs w:val="20"/>
        </w:rPr>
      </w:pPr>
    </w:p>
    <w:p w14:paraId="39365A7B" w14:textId="77777777" w:rsidR="002E4F43" w:rsidRDefault="00184306" w:rsidP="009B6189">
      <w:pPr>
        <w:pStyle w:val="Paragrafoelenco"/>
        <w:numPr>
          <w:ilvl w:val="0"/>
          <w:numId w:val="11"/>
        </w:numPr>
        <w:spacing w:before="60" w:after="60" w:line="276" w:lineRule="auto"/>
        <w:ind w:left="284" w:hanging="294"/>
        <w:jc w:val="both"/>
        <w:rPr>
          <w:iCs/>
          <w:sz w:val="20"/>
          <w:szCs w:val="20"/>
        </w:rPr>
      </w:pPr>
      <w:r w:rsidRPr="006533B7">
        <w:rPr>
          <w:sz w:val="20"/>
          <w:szCs w:val="20"/>
        </w:rPr>
        <w:t>(</w:t>
      </w:r>
      <w:r w:rsidRPr="006533B7">
        <w:rPr>
          <w:i/>
          <w:sz w:val="20"/>
          <w:szCs w:val="20"/>
        </w:rPr>
        <w:t xml:space="preserve">eventuale, solo nel caso in cui la garanzia sia rilasciata nella forma di fideiussione) </w:t>
      </w:r>
      <w:r w:rsidRPr="004D5DC1">
        <w:rPr>
          <w:iCs/>
          <w:sz w:val="20"/>
          <w:szCs w:val="20"/>
        </w:rPr>
        <w:t>indica il seguente sito internet……………………… o la seguente PEC del garante……………………………</w:t>
      </w:r>
      <w:r w:rsidR="009E06F7" w:rsidRPr="009E06F7">
        <w:rPr>
          <w:iCs/>
          <w:sz w:val="20"/>
          <w:szCs w:val="20"/>
        </w:rPr>
        <w:t xml:space="preserve"> </w:t>
      </w:r>
      <w:r w:rsidR="009E06F7" w:rsidRPr="00DA1DED">
        <w:rPr>
          <w:iCs/>
          <w:sz w:val="20"/>
          <w:szCs w:val="20"/>
        </w:rPr>
        <w:t xml:space="preserve">o la seguente piattaforma </w:t>
      </w:r>
      <w:r w:rsidR="009E06F7" w:rsidRPr="00D279E5">
        <w:rPr>
          <w:iCs/>
          <w:sz w:val="20"/>
          <w:szCs w:val="20"/>
        </w:rPr>
        <w:t>……………………………</w:t>
      </w:r>
      <w:r w:rsidRPr="00D279E5">
        <w:rPr>
          <w:iCs/>
          <w:sz w:val="20"/>
          <w:szCs w:val="20"/>
        </w:rPr>
        <w:t xml:space="preserve">, al </w:t>
      </w:r>
      <w:r w:rsidRPr="004D5DC1">
        <w:rPr>
          <w:iCs/>
          <w:sz w:val="20"/>
          <w:szCs w:val="20"/>
        </w:rPr>
        <w:t>fine di consentire la verifica di veridicità e autenticità della garanzia da parte della stazione appaltante</w:t>
      </w:r>
      <w:r w:rsidR="002E4F43">
        <w:rPr>
          <w:iCs/>
          <w:sz w:val="20"/>
          <w:szCs w:val="20"/>
        </w:rPr>
        <w:t>;</w:t>
      </w:r>
    </w:p>
    <w:p w14:paraId="7539FD97" w14:textId="77777777" w:rsidR="002E4F43" w:rsidRPr="002E4F43" w:rsidRDefault="002E4F43" w:rsidP="002E4F43">
      <w:pPr>
        <w:pStyle w:val="Paragrafoelenco"/>
        <w:rPr>
          <w:iCs/>
          <w:sz w:val="20"/>
          <w:szCs w:val="20"/>
        </w:rPr>
      </w:pPr>
    </w:p>
    <w:p w14:paraId="4999AB97" w14:textId="374FAD34" w:rsidR="00C41162" w:rsidRDefault="00184306" w:rsidP="009B6189">
      <w:pPr>
        <w:pStyle w:val="Paragrafoelenco"/>
        <w:numPr>
          <w:ilvl w:val="0"/>
          <w:numId w:val="11"/>
        </w:numPr>
        <w:spacing w:before="60" w:after="60" w:line="276" w:lineRule="auto"/>
        <w:ind w:left="284" w:hanging="294"/>
        <w:jc w:val="both"/>
        <w:rPr>
          <w:sz w:val="20"/>
          <w:szCs w:val="20"/>
        </w:rPr>
      </w:pPr>
      <w:r w:rsidRPr="006533B7">
        <w:rPr>
          <w:sz w:val="20"/>
          <w:szCs w:val="20"/>
        </w:rPr>
        <w:t>(</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roofErr w:type="gramStart"/>
      <w:r w:rsidR="009B5141" w:rsidRPr="006533B7">
        <w:rPr>
          <w:sz w:val="20"/>
          <w:szCs w:val="20"/>
        </w:rPr>
        <w:t>…….</w:t>
      </w:r>
      <w:proofErr w:type="gramEnd"/>
      <w:r w:rsidR="002E4F43">
        <w:rPr>
          <w:sz w:val="20"/>
          <w:szCs w:val="20"/>
        </w:rPr>
        <w:t>;</w:t>
      </w:r>
    </w:p>
    <w:p w14:paraId="11533A29" w14:textId="77777777" w:rsidR="002E4F43" w:rsidRPr="002E4F43" w:rsidRDefault="002E4F43" w:rsidP="002E4F43">
      <w:pPr>
        <w:pStyle w:val="Paragrafoelenco"/>
        <w:rPr>
          <w:sz w:val="20"/>
          <w:szCs w:val="20"/>
        </w:rPr>
      </w:pPr>
    </w:p>
    <w:p w14:paraId="2758AD54" w14:textId="552C4EEC" w:rsidR="00C41162" w:rsidRDefault="00184306" w:rsidP="009B6189">
      <w:pPr>
        <w:pStyle w:val="Paragrafoelenco"/>
        <w:numPr>
          <w:ilvl w:val="0"/>
          <w:numId w:val="11"/>
        </w:numPr>
        <w:spacing w:before="60" w:after="60" w:line="276" w:lineRule="auto"/>
        <w:ind w:left="284" w:hanging="294"/>
        <w:jc w:val="both"/>
        <w:rPr>
          <w:sz w:val="20"/>
          <w:szCs w:val="20"/>
        </w:rPr>
      </w:pPr>
      <w:bookmarkStart w:id="5" w:name="_Hlk164853154"/>
      <w:r w:rsidRPr="006533B7">
        <w:rPr>
          <w:b/>
          <w:sz w:val="20"/>
          <w:szCs w:val="20"/>
        </w:rPr>
        <w:t xml:space="preserve">DICHIARA </w:t>
      </w:r>
      <w:r w:rsidRPr="006533B7">
        <w:rPr>
          <w:sz w:val="20"/>
          <w:szCs w:val="20"/>
        </w:rPr>
        <w:t xml:space="preserve">di aver provveduto al pagamento del contributo dovuto in favore dell’Autorità </w:t>
      </w:r>
      <w:r w:rsidR="00E5305B">
        <w:rPr>
          <w:sz w:val="20"/>
          <w:szCs w:val="20"/>
        </w:rPr>
        <w:t xml:space="preserve">Nazionale Anticorruzione </w:t>
      </w:r>
      <w:r w:rsidRPr="006533B7">
        <w:rPr>
          <w:sz w:val="20"/>
          <w:szCs w:val="20"/>
        </w:rPr>
        <w:t>ai sensi dell’articolo 1, comma 65 della legge 23 dicembre 2005, n. 266</w:t>
      </w:r>
      <w:r w:rsidR="004D5DC1">
        <w:rPr>
          <w:sz w:val="20"/>
          <w:szCs w:val="20"/>
        </w:rPr>
        <w:t>,</w:t>
      </w:r>
      <w:r w:rsidRPr="006533B7">
        <w:rPr>
          <w:sz w:val="20"/>
          <w:szCs w:val="20"/>
        </w:rPr>
        <w:t xml:space="preserve"> a pena di inammissibilità </w:t>
      </w:r>
      <w:bookmarkEnd w:id="5"/>
      <w:r w:rsidR="00EE0FD0">
        <w:rPr>
          <w:sz w:val="20"/>
          <w:szCs w:val="20"/>
        </w:rPr>
        <w:t>dell’offerta</w:t>
      </w:r>
      <w:r w:rsidR="000D6D92">
        <w:rPr>
          <w:sz w:val="20"/>
          <w:szCs w:val="20"/>
        </w:rPr>
        <w:t>;</w:t>
      </w:r>
    </w:p>
    <w:p w14:paraId="618095D8" w14:textId="77777777" w:rsidR="002E4F43" w:rsidRPr="002E4F43" w:rsidRDefault="002E4F43" w:rsidP="002E4F43">
      <w:pPr>
        <w:pStyle w:val="Paragrafoelenco"/>
        <w:rPr>
          <w:sz w:val="20"/>
          <w:szCs w:val="20"/>
        </w:rPr>
      </w:pPr>
    </w:p>
    <w:p w14:paraId="0FFE3175" w14:textId="6A07FF64" w:rsidR="00C41162" w:rsidRDefault="00184306" w:rsidP="009B6189">
      <w:pPr>
        <w:pStyle w:val="Paragrafoelenco"/>
        <w:numPr>
          <w:ilvl w:val="0"/>
          <w:numId w:val="11"/>
        </w:numPr>
        <w:spacing w:before="60" w:after="60" w:line="276" w:lineRule="auto"/>
        <w:ind w:left="284" w:hanging="294"/>
        <w:jc w:val="both"/>
        <w:rPr>
          <w:b/>
          <w:i/>
          <w:sz w:val="20"/>
          <w:szCs w:val="20"/>
        </w:rPr>
      </w:pPr>
      <w:r w:rsidRPr="006533B7">
        <w:rPr>
          <w:b/>
          <w:sz w:val="20"/>
          <w:szCs w:val="20"/>
        </w:rPr>
        <w:t xml:space="preserve">DICHIARA </w:t>
      </w:r>
      <w:r w:rsidRPr="006533B7">
        <w:rPr>
          <w:b/>
          <w:i/>
          <w:sz w:val="20"/>
          <w:szCs w:val="20"/>
        </w:rPr>
        <w:t>di impegnarsi a mantenere valida e vincolante la propria offerta per il periodo previsto nel bando di gara</w:t>
      </w:r>
      <w:r w:rsidR="000D6D92">
        <w:rPr>
          <w:b/>
          <w:i/>
          <w:sz w:val="20"/>
          <w:szCs w:val="20"/>
        </w:rPr>
        <w:t>;</w:t>
      </w:r>
    </w:p>
    <w:p w14:paraId="5E173746" w14:textId="77777777" w:rsidR="002E4F43" w:rsidRPr="002E4F43" w:rsidRDefault="002E4F43" w:rsidP="002E4F43">
      <w:pPr>
        <w:pStyle w:val="Paragrafoelenco"/>
        <w:rPr>
          <w:b/>
          <w:i/>
          <w:sz w:val="20"/>
          <w:szCs w:val="20"/>
        </w:rPr>
      </w:pPr>
    </w:p>
    <w:p w14:paraId="25BC02FD" w14:textId="3534CA97" w:rsidR="00C41162" w:rsidRPr="006533B7" w:rsidRDefault="00184306" w:rsidP="009B6189">
      <w:pPr>
        <w:pStyle w:val="Paragrafoelenco"/>
        <w:numPr>
          <w:ilvl w:val="0"/>
          <w:numId w:val="11"/>
        </w:numPr>
        <w:spacing w:before="60" w:after="60" w:line="276" w:lineRule="auto"/>
        <w:ind w:left="284" w:hanging="294"/>
        <w:jc w:val="both"/>
        <w:rPr>
          <w:sz w:val="20"/>
          <w:szCs w:val="20"/>
        </w:rPr>
      </w:pPr>
      <w:r w:rsidRPr="00EE0FD0">
        <w:rPr>
          <w:b/>
          <w:sz w:val="20"/>
          <w:szCs w:val="20"/>
        </w:rPr>
        <w:lastRenderedPageBreak/>
        <w:t xml:space="preserve">ALLEGA </w:t>
      </w:r>
      <w:r w:rsidRPr="00EE0FD0">
        <w:rPr>
          <w:sz w:val="20"/>
          <w:szCs w:val="20"/>
        </w:rPr>
        <w:t>la ricevuta di pagamento elettronico dell’imposta di bollo o del bonifico bancario o, in alternativa, indica il</w:t>
      </w:r>
      <w:r w:rsidRPr="006533B7">
        <w:rPr>
          <w:sz w:val="20"/>
          <w:szCs w:val="20"/>
        </w:rPr>
        <w:t xml:space="preserve"> seguente numero seriale della</w:t>
      </w:r>
      <w:r w:rsidR="009B5141" w:rsidRPr="006533B7">
        <w:rPr>
          <w:sz w:val="20"/>
          <w:szCs w:val="20"/>
        </w:rPr>
        <w:t xml:space="preserve"> marca da bollo ………………………………, </w:t>
      </w:r>
      <w:r w:rsidRPr="006533B7">
        <w:rPr>
          <w:sz w:val="20"/>
          <w:szCs w:val="20"/>
        </w:rPr>
        <w:t>producendo copia del contrassegno in formato</w:t>
      </w:r>
      <w:r w:rsidR="00C878B4">
        <w:rPr>
          <w:sz w:val="20"/>
          <w:szCs w:val="20"/>
        </w:rPr>
        <w:t xml:space="preserve"> </w:t>
      </w:r>
      <w:r w:rsidRPr="00C878B4">
        <w:rPr>
          <w:i/>
          <w:iCs/>
          <w:sz w:val="20"/>
          <w:szCs w:val="20"/>
        </w:rPr>
        <w:t>.pdf</w:t>
      </w:r>
      <w:r w:rsidRPr="006533B7">
        <w:rPr>
          <w:sz w:val="20"/>
          <w:szCs w:val="20"/>
        </w:rPr>
        <w:t xml:space="preserve">. </w:t>
      </w:r>
      <w:r w:rsidR="00472769">
        <w:rPr>
          <w:sz w:val="20"/>
          <w:szCs w:val="20"/>
        </w:rPr>
        <w:t>I</w:t>
      </w:r>
      <w:r w:rsidR="00C878B4">
        <w:rPr>
          <w:sz w:val="20"/>
          <w:szCs w:val="20"/>
        </w:rPr>
        <w:t>l concorrente si a</w:t>
      </w:r>
      <w:r w:rsidRPr="006533B7">
        <w:rPr>
          <w:sz w:val="20"/>
          <w:szCs w:val="20"/>
        </w:rPr>
        <w:t>ssume ogni responsabilità in caso di utilizzo plurimo dei contrassegni.</w:t>
      </w:r>
    </w:p>
    <w:p w14:paraId="4473246E" w14:textId="77777777" w:rsidR="001E67F6" w:rsidRPr="006533B7" w:rsidRDefault="001E67F6" w:rsidP="001E67F6">
      <w:pPr>
        <w:ind w:left="142" w:hanging="142"/>
        <w:jc w:val="both"/>
        <w:rPr>
          <w:sz w:val="20"/>
          <w:szCs w:val="20"/>
        </w:rPr>
      </w:pPr>
    </w:p>
    <w:p w14:paraId="6D5CD1B1" w14:textId="3C96145A"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specifici impegni </w:t>
      </w:r>
      <w:r w:rsidR="0036565E" w:rsidRPr="0036565E">
        <w:rPr>
          <w:b/>
          <w:bCs/>
          <w:color w:val="4472C4" w:themeColor="accent5"/>
          <w:sz w:val="20"/>
          <w:szCs w:val="20"/>
        </w:rPr>
        <w:t xml:space="preserve">in </w:t>
      </w:r>
      <w:r w:rsidR="0036565E" w:rsidRPr="00DA1DED">
        <w:rPr>
          <w:b/>
          <w:bCs/>
          <w:color w:val="4472C4" w:themeColor="accent5"/>
          <w:sz w:val="20"/>
          <w:szCs w:val="20"/>
        </w:rPr>
        <w:t>materia di tutela del lavoro, di inclusione delle persone disabili o svantaggiate, parità di genere e generazionale</w:t>
      </w:r>
    </w:p>
    <w:p w14:paraId="18ADB0DD" w14:textId="06D7F100" w:rsidR="00C41162" w:rsidRPr="00EA0604" w:rsidRDefault="000805C3" w:rsidP="00EA0604">
      <w:pPr>
        <w:jc w:val="both"/>
        <w:rPr>
          <w:b/>
          <w:sz w:val="20"/>
          <w:szCs w:val="20"/>
        </w:rPr>
      </w:pPr>
      <w:r w:rsidRPr="006533B7">
        <w:rPr>
          <w:b/>
          <w:sz w:val="20"/>
          <w:szCs w:val="20"/>
        </w:rPr>
        <w:t xml:space="preserve">(In caso di Consorzi di cui all’art. 65, comma 2, lett. b), c) </w:t>
      </w:r>
      <w:r w:rsidRPr="00DA1DED">
        <w:rPr>
          <w:b/>
          <w:sz w:val="20"/>
          <w:szCs w:val="20"/>
        </w:rPr>
        <w:t>e</w:t>
      </w:r>
      <w:r w:rsidR="001023A0" w:rsidRPr="00DA1DED">
        <w:rPr>
          <w:b/>
          <w:sz w:val="20"/>
          <w:szCs w:val="20"/>
        </w:rPr>
        <w:t xml:space="preserve"> nel caso di consorzi di cui all’art. 65, comma 2, lett. </w:t>
      </w:r>
      <w:r w:rsidRPr="00DA1DED">
        <w:rPr>
          <w:b/>
          <w:sz w:val="20"/>
          <w:szCs w:val="20"/>
        </w:rPr>
        <w:t xml:space="preserve">d) del </w:t>
      </w:r>
      <w:r w:rsidRPr="006533B7">
        <w:rPr>
          <w:b/>
          <w:sz w:val="20"/>
          <w:szCs w:val="20"/>
        </w:rPr>
        <w:t>Codice se il consorzio non esegue in proprio: le dichiarazioni seguenti sono rese per conto delle consorziate esecutrici. In caso di raggruppamenti, RETE e GEIE le dichiarazioni seguenti sono rese dalla mandataria/capofila per conto delle imprese esecutrici)</w:t>
      </w:r>
    </w:p>
    <w:p w14:paraId="5A66CC66" w14:textId="5E4F87C3"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w:t>
      </w:r>
    </w:p>
    <w:p w14:paraId="34BC5526" w14:textId="7889F0A7" w:rsidR="00C41162" w:rsidRPr="00882763" w:rsidRDefault="00882763" w:rsidP="009B6189">
      <w:pPr>
        <w:pStyle w:val="Paragrafoelenco"/>
        <w:numPr>
          <w:ilvl w:val="0"/>
          <w:numId w:val="11"/>
        </w:numPr>
        <w:spacing w:before="60" w:after="60" w:line="276" w:lineRule="auto"/>
        <w:ind w:left="284" w:hanging="294"/>
        <w:jc w:val="both"/>
        <w:rPr>
          <w:rFonts w:cstheme="minorHAnsi"/>
          <w:sz w:val="20"/>
          <w:szCs w:val="20"/>
        </w:rPr>
      </w:pPr>
      <w:r>
        <w:rPr>
          <w:sz w:val="20"/>
          <w:szCs w:val="20"/>
        </w:rPr>
        <w:t xml:space="preserve">a </w:t>
      </w:r>
      <w:r w:rsidR="00184306" w:rsidRPr="00882763">
        <w:rPr>
          <w:rFonts w:cstheme="minorHAnsi"/>
          <w:sz w:val="20"/>
          <w:szCs w:val="20"/>
        </w:rPr>
        <w:t>garantire la stabilità occupazionale del personale impiegato, nel rispetto degli impegni assunti in offerta;</w:t>
      </w:r>
    </w:p>
    <w:p w14:paraId="381B6274" w14:textId="5DD962F0" w:rsidR="00C41162" w:rsidRPr="00882763" w:rsidRDefault="00882763" w:rsidP="009B6189">
      <w:pPr>
        <w:pStyle w:val="Paragrafoelenco"/>
        <w:numPr>
          <w:ilvl w:val="0"/>
          <w:numId w:val="11"/>
        </w:numPr>
        <w:spacing w:before="60" w:after="60" w:line="276" w:lineRule="auto"/>
        <w:ind w:left="284" w:hanging="294"/>
        <w:jc w:val="both"/>
        <w:rPr>
          <w:rFonts w:cstheme="minorHAnsi"/>
          <w:sz w:val="20"/>
          <w:szCs w:val="20"/>
        </w:rPr>
      </w:pPr>
      <w:r>
        <w:rPr>
          <w:rFonts w:cstheme="minorHAnsi"/>
          <w:sz w:val="20"/>
          <w:szCs w:val="20"/>
        </w:rPr>
        <w:t xml:space="preserve">a </w:t>
      </w:r>
      <w:r w:rsidR="00184306" w:rsidRPr="00882763">
        <w:rPr>
          <w:rFonts w:cstheme="minorHAnsi"/>
          <w:sz w:val="20"/>
          <w:szCs w:val="20"/>
        </w:rPr>
        <w:t>rispettare le misure individuate nel bando di gara al fine di garantire le pari opportunità generazionali, di genere e di inclusione lavorativa per le persone con disabilità o svantaggiate;</w:t>
      </w:r>
    </w:p>
    <w:p w14:paraId="61B5075B" w14:textId="1F2DBB0A" w:rsidR="00882763" w:rsidRPr="00882763" w:rsidRDefault="00882763" w:rsidP="009B6189">
      <w:pPr>
        <w:pStyle w:val="Paragrafoelenco"/>
        <w:numPr>
          <w:ilvl w:val="0"/>
          <w:numId w:val="11"/>
        </w:numPr>
        <w:spacing w:before="60" w:after="60" w:line="276" w:lineRule="auto"/>
        <w:ind w:left="284" w:hanging="294"/>
        <w:jc w:val="both"/>
        <w:rPr>
          <w:rFonts w:cstheme="minorHAnsi"/>
          <w:bCs/>
          <w:sz w:val="20"/>
          <w:szCs w:val="20"/>
          <w:lang w:eastAsia="it-IT"/>
        </w:rPr>
      </w:pPr>
      <w:r>
        <w:rPr>
          <w:rFonts w:cstheme="minorHAnsi"/>
          <w:sz w:val="20"/>
          <w:szCs w:val="20"/>
        </w:rPr>
        <w:t xml:space="preserve"> </w:t>
      </w:r>
      <w:r w:rsidRPr="00882763">
        <w:rPr>
          <w:rFonts w:cstheme="minorHAnsi"/>
          <w:sz w:val="20"/>
          <w:szCs w:val="20"/>
        </w:rPr>
        <w:t>⃝</w:t>
      </w:r>
      <w:r>
        <w:rPr>
          <w:rFonts w:cstheme="minorHAnsi"/>
          <w:sz w:val="20"/>
          <w:szCs w:val="20"/>
        </w:rPr>
        <w:t xml:space="preserve"> ad</w:t>
      </w:r>
      <w:r w:rsidRPr="00882763">
        <w:rPr>
          <w:rFonts w:cstheme="minorHAnsi"/>
          <w:sz w:val="20"/>
          <w:szCs w:val="20"/>
        </w:rPr>
        <w:t xml:space="preserve"> applicare ai propri dipendenti il contratto collettivo nazionale di lavoro (CCNL) individuato dalla stazione appaltante e indicato nel disciplinare di gara</w:t>
      </w:r>
    </w:p>
    <w:p w14:paraId="78E809C5" w14:textId="77777777" w:rsidR="00882763" w:rsidRPr="00882763" w:rsidRDefault="00882763" w:rsidP="00882763">
      <w:pPr>
        <w:pStyle w:val="Corpotesto"/>
        <w:ind w:left="284"/>
        <w:jc w:val="both"/>
        <w:rPr>
          <w:rFonts w:cstheme="minorHAnsi"/>
          <w:b/>
          <w:bCs/>
          <w:i/>
          <w:iCs/>
          <w:sz w:val="20"/>
          <w:szCs w:val="20"/>
        </w:rPr>
      </w:pPr>
      <w:bookmarkStart w:id="6" w:name="_Hlk178153122"/>
      <w:r w:rsidRPr="00882763">
        <w:rPr>
          <w:rFonts w:cstheme="minorHAnsi"/>
          <w:b/>
          <w:bCs/>
          <w:i/>
          <w:iCs/>
          <w:sz w:val="20"/>
          <w:szCs w:val="20"/>
        </w:rPr>
        <w:t xml:space="preserve">oppure in alternativa </w:t>
      </w:r>
    </w:p>
    <w:bookmarkEnd w:id="6"/>
    <w:p w14:paraId="15E9C81C" w14:textId="2A2F6229" w:rsidR="00882763" w:rsidRPr="00882763" w:rsidRDefault="00882763" w:rsidP="00882763">
      <w:pPr>
        <w:pStyle w:val="Corpotesto"/>
        <w:spacing w:after="0" w:line="360" w:lineRule="auto"/>
        <w:ind w:left="567" w:hanging="283"/>
        <w:jc w:val="both"/>
        <w:rPr>
          <w:rFonts w:cstheme="minorHAnsi"/>
          <w:sz w:val="20"/>
          <w:szCs w:val="20"/>
        </w:rPr>
      </w:pPr>
      <w:r w:rsidRPr="00882763">
        <w:rPr>
          <w:rFonts w:cstheme="minorHAnsi"/>
          <w:sz w:val="20"/>
          <w:szCs w:val="20"/>
        </w:rPr>
        <w:t xml:space="preserve">⃝ </w:t>
      </w:r>
      <w:r>
        <w:rPr>
          <w:rFonts w:cstheme="minorHAnsi"/>
          <w:sz w:val="20"/>
          <w:szCs w:val="20"/>
        </w:rPr>
        <w:t>ad</w:t>
      </w:r>
      <w:r w:rsidRPr="00882763">
        <w:rPr>
          <w:rFonts w:cstheme="minorHAnsi"/>
          <w:sz w:val="20"/>
          <w:szCs w:val="20"/>
        </w:rPr>
        <w:t xml:space="preserve"> applicare al personale</w:t>
      </w:r>
      <w:r w:rsidR="005619B8">
        <w:rPr>
          <w:rFonts w:cstheme="minorHAnsi"/>
          <w:sz w:val="20"/>
          <w:szCs w:val="20"/>
        </w:rPr>
        <w:t xml:space="preserve"> impiegato nell’esecuzione del </w:t>
      </w:r>
      <w:r w:rsidR="005619B8" w:rsidRPr="005B609D">
        <w:rPr>
          <w:rFonts w:cstheme="minorHAnsi"/>
          <w:sz w:val="20"/>
          <w:szCs w:val="20"/>
        </w:rPr>
        <w:t>contratto per tutta la sua durata</w:t>
      </w:r>
      <w:r w:rsidRPr="005B609D">
        <w:rPr>
          <w:rFonts w:cstheme="minorHAnsi"/>
          <w:sz w:val="20"/>
          <w:szCs w:val="20"/>
        </w:rPr>
        <w:t xml:space="preserve"> il seguente </w:t>
      </w:r>
      <w:r w:rsidRPr="00882763">
        <w:rPr>
          <w:rFonts w:cstheme="minorHAnsi"/>
          <w:sz w:val="20"/>
          <w:szCs w:val="20"/>
        </w:rPr>
        <w:t xml:space="preserve">CCNL …………………… </w:t>
      </w:r>
      <w:r w:rsidRPr="005619B8">
        <w:rPr>
          <w:rFonts w:cstheme="minorHAnsi"/>
          <w:i/>
          <w:iCs/>
          <w:sz w:val="20"/>
          <w:szCs w:val="20"/>
        </w:rPr>
        <w:t>(indicare il CCNL applicato)</w:t>
      </w:r>
      <w:r w:rsidRPr="00882763">
        <w:rPr>
          <w:rFonts w:cstheme="minorHAnsi"/>
          <w:sz w:val="20"/>
          <w:szCs w:val="20"/>
        </w:rPr>
        <w:t xml:space="preserve"> identificato dal codice alfanumerico unico</w:t>
      </w:r>
      <w:r w:rsidR="005619B8">
        <w:rPr>
          <w:rFonts w:cstheme="minorHAnsi"/>
          <w:sz w:val="20"/>
          <w:szCs w:val="20"/>
        </w:rPr>
        <w:t xml:space="preserve"> del CNEL</w:t>
      </w:r>
      <w:r w:rsidRPr="00882763">
        <w:rPr>
          <w:rFonts w:cstheme="minorHAnsi"/>
          <w:sz w:val="20"/>
          <w:szCs w:val="20"/>
        </w:rPr>
        <w:t xml:space="preserve"> …………………………………… che, in quanto equivalente, garantisce le stesse tutele economico e normative rispetto a quello indicato nel </w:t>
      </w:r>
      <w:r w:rsidR="005619B8">
        <w:rPr>
          <w:rFonts w:cstheme="minorHAnsi"/>
          <w:sz w:val="20"/>
          <w:szCs w:val="20"/>
        </w:rPr>
        <w:t>disciplinare</w:t>
      </w:r>
      <w:r w:rsidRPr="00882763">
        <w:rPr>
          <w:rFonts w:cstheme="minorHAnsi"/>
          <w:sz w:val="20"/>
          <w:szCs w:val="20"/>
        </w:rPr>
        <w:t xml:space="preserve"> di gara, come evidenziato nella dichiarazione di equivalenza allegata, esprimendosi sin da ora la disponibilità ad ogni verifica in tal senso, secondo quanto stabilito dal D.Lgs. 36/2023</w:t>
      </w:r>
      <w:r>
        <w:rPr>
          <w:rFonts w:cstheme="minorHAnsi"/>
          <w:sz w:val="20"/>
          <w:szCs w:val="20"/>
        </w:rPr>
        <w:t>;</w:t>
      </w:r>
    </w:p>
    <w:p w14:paraId="49E32466" w14:textId="77177E9F" w:rsidR="00C41162" w:rsidRPr="002E4F43" w:rsidRDefault="00882763" w:rsidP="009B6189">
      <w:pPr>
        <w:pStyle w:val="Paragrafoelenco"/>
        <w:numPr>
          <w:ilvl w:val="0"/>
          <w:numId w:val="11"/>
        </w:numPr>
        <w:spacing w:before="60" w:after="60" w:line="276" w:lineRule="auto"/>
        <w:ind w:left="284" w:hanging="294"/>
        <w:jc w:val="both"/>
        <w:rPr>
          <w:rFonts w:cstheme="minorHAnsi"/>
          <w:iCs/>
          <w:sz w:val="20"/>
          <w:szCs w:val="20"/>
        </w:rPr>
      </w:pPr>
      <w:r>
        <w:rPr>
          <w:rFonts w:cstheme="minorHAnsi"/>
          <w:sz w:val="20"/>
          <w:szCs w:val="20"/>
        </w:rPr>
        <w:t xml:space="preserve">ad </w:t>
      </w:r>
      <w:r w:rsidRPr="00882763">
        <w:rPr>
          <w:rFonts w:cstheme="minorHAnsi"/>
          <w:sz w:val="20"/>
          <w:szCs w:val="20"/>
        </w:rPr>
        <w:t xml:space="preserve">assicurare l’applicazione delle medesime tutele economiche e normative garantite ai propri dipendenti ai </w:t>
      </w:r>
      <w:r w:rsidRPr="007769F4">
        <w:rPr>
          <w:rFonts w:cstheme="minorHAnsi"/>
          <w:sz w:val="20"/>
          <w:szCs w:val="20"/>
        </w:rPr>
        <w:t>lavoratori delle imprese che operano in subappalto</w:t>
      </w:r>
      <w:r w:rsidR="009F2F64" w:rsidRPr="007769F4">
        <w:rPr>
          <w:rFonts w:cstheme="minorHAnsi"/>
          <w:sz w:val="20"/>
          <w:szCs w:val="20"/>
        </w:rPr>
        <w:t>;</w:t>
      </w:r>
    </w:p>
    <w:p w14:paraId="6952BCD6" w14:textId="77777777" w:rsidR="002E4F43" w:rsidRPr="007769F4" w:rsidRDefault="002E4F43" w:rsidP="002E4F43">
      <w:pPr>
        <w:pStyle w:val="Paragrafoelenco"/>
        <w:spacing w:before="60" w:after="60" w:line="276" w:lineRule="auto"/>
        <w:ind w:left="284"/>
        <w:jc w:val="both"/>
        <w:rPr>
          <w:rFonts w:cstheme="minorHAnsi"/>
          <w:iCs/>
          <w:sz w:val="20"/>
          <w:szCs w:val="20"/>
        </w:rPr>
      </w:pPr>
    </w:p>
    <w:p w14:paraId="1368335B" w14:textId="5724BB70" w:rsidR="009F2F64" w:rsidRPr="007769F4" w:rsidRDefault="009F2F64" w:rsidP="009F22AA">
      <w:pPr>
        <w:pStyle w:val="Paragrafoelenco"/>
        <w:numPr>
          <w:ilvl w:val="0"/>
          <w:numId w:val="11"/>
        </w:numPr>
        <w:spacing w:before="60" w:after="60" w:line="276" w:lineRule="auto"/>
        <w:ind w:left="284" w:hanging="294"/>
        <w:jc w:val="both"/>
        <w:rPr>
          <w:i/>
          <w:sz w:val="20"/>
        </w:rPr>
      </w:pPr>
      <w:r w:rsidRPr="007769F4">
        <w:rPr>
          <w:b/>
          <w:spacing w:val="-6"/>
          <w:sz w:val="20"/>
        </w:rPr>
        <w:t xml:space="preserve"> </w:t>
      </w:r>
      <w:r w:rsidRPr="007769F4">
        <w:rPr>
          <w:sz w:val="20"/>
        </w:rPr>
        <w:t>di</w:t>
      </w:r>
      <w:r w:rsidRPr="007769F4">
        <w:rPr>
          <w:spacing w:val="-7"/>
          <w:sz w:val="20"/>
        </w:rPr>
        <w:t xml:space="preserve"> </w:t>
      </w:r>
      <w:r w:rsidRPr="007769F4">
        <w:rPr>
          <w:sz w:val="20"/>
        </w:rPr>
        <w:t>avere,</w:t>
      </w:r>
      <w:r w:rsidRPr="007769F4">
        <w:rPr>
          <w:spacing w:val="-4"/>
          <w:sz w:val="20"/>
        </w:rPr>
        <w:t xml:space="preserve"> </w:t>
      </w:r>
      <w:r w:rsidRPr="007769F4">
        <w:rPr>
          <w:sz w:val="20"/>
        </w:rPr>
        <w:t>alla</w:t>
      </w:r>
      <w:r w:rsidRPr="007769F4">
        <w:rPr>
          <w:spacing w:val="-6"/>
          <w:sz w:val="20"/>
        </w:rPr>
        <w:t xml:space="preserve"> </w:t>
      </w:r>
      <w:r w:rsidRPr="007769F4">
        <w:rPr>
          <w:sz w:val="20"/>
        </w:rPr>
        <w:t>data</w:t>
      </w:r>
      <w:r w:rsidRPr="007769F4">
        <w:rPr>
          <w:spacing w:val="-5"/>
          <w:sz w:val="20"/>
        </w:rPr>
        <w:t xml:space="preserve"> </w:t>
      </w:r>
      <w:r w:rsidRPr="007769F4">
        <w:rPr>
          <w:sz w:val="20"/>
        </w:rPr>
        <w:t>di</w:t>
      </w:r>
      <w:r w:rsidRPr="007769F4">
        <w:rPr>
          <w:spacing w:val="-7"/>
          <w:sz w:val="20"/>
        </w:rPr>
        <w:t xml:space="preserve"> </w:t>
      </w:r>
      <w:r w:rsidRPr="007769F4">
        <w:rPr>
          <w:sz w:val="20"/>
        </w:rPr>
        <w:t>presentazione</w:t>
      </w:r>
      <w:r w:rsidRPr="007769F4">
        <w:rPr>
          <w:spacing w:val="-6"/>
          <w:sz w:val="20"/>
        </w:rPr>
        <w:t xml:space="preserve"> </w:t>
      </w:r>
      <w:r w:rsidRPr="007769F4">
        <w:rPr>
          <w:sz w:val="20"/>
        </w:rPr>
        <w:t>della</w:t>
      </w:r>
      <w:r w:rsidRPr="007769F4">
        <w:rPr>
          <w:spacing w:val="-6"/>
          <w:sz w:val="20"/>
        </w:rPr>
        <w:t xml:space="preserve"> </w:t>
      </w:r>
      <w:r w:rsidRPr="007769F4">
        <w:rPr>
          <w:sz w:val="20"/>
        </w:rPr>
        <w:t>domanda,</w:t>
      </w:r>
      <w:r w:rsidRPr="007769F4">
        <w:rPr>
          <w:spacing w:val="-5"/>
          <w:sz w:val="20"/>
        </w:rPr>
        <w:t xml:space="preserve"> </w:t>
      </w:r>
      <w:r w:rsidRPr="007769F4">
        <w:rPr>
          <w:sz w:val="20"/>
        </w:rPr>
        <w:t>un</w:t>
      </w:r>
      <w:r w:rsidRPr="007769F4">
        <w:rPr>
          <w:spacing w:val="-5"/>
          <w:sz w:val="20"/>
        </w:rPr>
        <w:t xml:space="preserve"> </w:t>
      </w:r>
      <w:r w:rsidRPr="007769F4">
        <w:rPr>
          <w:sz w:val="20"/>
        </w:rPr>
        <w:t>numero</w:t>
      </w:r>
      <w:r w:rsidRPr="007769F4">
        <w:rPr>
          <w:spacing w:val="-6"/>
          <w:sz w:val="20"/>
        </w:rPr>
        <w:t xml:space="preserve"> </w:t>
      </w:r>
      <w:r w:rsidRPr="007769F4">
        <w:rPr>
          <w:sz w:val="20"/>
        </w:rPr>
        <w:t>di</w:t>
      </w:r>
      <w:r w:rsidRPr="007769F4">
        <w:rPr>
          <w:spacing w:val="-6"/>
          <w:sz w:val="20"/>
        </w:rPr>
        <w:t xml:space="preserve"> </w:t>
      </w:r>
      <w:r w:rsidRPr="007769F4">
        <w:rPr>
          <w:sz w:val="20"/>
        </w:rPr>
        <w:t>dipendenti</w:t>
      </w:r>
      <w:r w:rsidRPr="007769F4">
        <w:rPr>
          <w:spacing w:val="-6"/>
          <w:sz w:val="20"/>
        </w:rPr>
        <w:t xml:space="preserve"> </w:t>
      </w:r>
      <w:r w:rsidRPr="007769F4">
        <w:rPr>
          <w:sz w:val="20"/>
        </w:rPr>
        <w:t>impiegati</w:t>
      </w:r>
      <w:r w:rsidRPr="007769F4">
        <w:rPr>
          <w:spacing w:val="-6"/>
          <w:sz w:val="20"/>
        </w:rPr>
        <w:t xml:space="preserve"> </w:t>
      </w:r>
      <w:r w:rsidRPr="007769F4">
        <w:rPr>
          <w:sz w:val="20"/>
        </w:rPr>
        <w:t>pari</w:t>
      </w:r>
      <w:r w:rsidRPr="007769F4">
        <w:rPr>
          <w:spacing w:val="-7"/>
          <w:sz w:val="20"/>
        </w:rPr>
        <w:t xml:space="preserve"> </w:t>
      </w:r>
      <w:r w:rsidRPr="007769F4">
        <w:rPr>
          <w:spacing w:val="-10"/>
          <w:sz w:val="20"/>
        </w:rPr>
        <w:t>a</w:t>
      </w:r>
      <w:r w:rsidRPr="007769F4">
        <w:rPr>
          <w:rFonts w:ascii="Times New Roman" w:hAnsi="Times New Roman"/>
          <w:sz w:val="20"/>
        </w:rPr>
        <w:tab/>
      </w:r>
      <w:r w:rsidR="009F22AA" w:rsidRPr="007769F4">
        <w:rPr>
          <w:rFonts w:ascii="Times New Roman" w:hAnsi="Times New Roman"/>
          <w:sz w:val="20"/>
        </w:rPr>
        <w:t>………</w:t>
      </w:r>
      <w:r w:rsidRPr="007769F4">
        <w:rPr>
          <w:spacing w:val="-10"/>
          <w:sz w:val="20"/>
        </w:rPr>
        <w:t>;</w:t>
      </w:r>
    </w:p>
    <w:p w14:paraId="71C4BEF8" w14:textId="77777777" w:rsidR="00671D74" w:rsidRPr="007769F4" w:rsidRDefault="00671D74" w:rsidP="00671D74">
      <w:pPr>
        <w:pStyle w:val="Paragrafoelenco"/>
        <w:spacing w:before="60" w:after="60" w:line="276" w:lineRule="auto"/>
        <w:ind w:left="284"/>
        <w:jc w:val="both"/>
        <w:rPr>
          <w:i/>
          <w:sz w:val="20"/>
        </w:rPr>
      </w:pPr>
    </w:p>
    <w:p w14:paraId="08CF4F79" w14:textId="77777777" w:rsidR="00671D74" w:rsidRPr="007769F4" w:rsidRDefault="009F2F64" w:rsidP="00671D74">
      <w:pPr>
        <w:pStyle w:val="Paragrafoelenco"/>
        <w:spacing w:before="60" w:after="60" w:line="276" w:lineRule="auto"/>
        <w:ind w:left="284"/>
        <w:contextualSpacing w:val="0"/>
        <w:jc w:val="both"/>
        <w:rPr>
          <w:i/>
          <w:sz w:val="20"/>
        </w:rPr>
      </w:pPr>
      <w:r w:rsidRPr="007769F4">
        <w:rPr>
          <w:sz w:val="20"/>
        </w:rPr>
        <w:t>(</w:t>
      </w:r>
      <w:r w:rsidRPr="007769F4">
        <w:rPr>
          <w:i/>
          <w:sz w:val="20"/>
        </w:rPr>
        <w:t>L’azienda con</w:t>
      </w:r>
      <w:r w:rsidRPr="007769F4">
        <w:rPr>
          <w:i/>
          <w:spacing w:val="-2"/>
          <w:sz w:val="20"/>
        </w:rPr>
        <w:t xml:space="preserve"> </w:t>
      </w:r>
      <w:r w:rsidRPr="007769F4">
        <w:rPr>
          <w:i/>
          <w:sz w:val="20"/>
        </w:rPr>
        <w:t>numero</w:t>
      </w:r>
      <w:r w:rsidRPr="007769F4">
        <w:rPr>
          <w:i/>
          <w:spacing w:val="-2"/>
          <w:sz w:val="20"/>
        </w:rPr>
        <w:t xml:space="preserve"> </w:t>
      </w:r>
      <w:r w:rsidRPr="007769F4">
        <w:rPr>
          <w:i/>
          <w:sz w:val="20"/>
        </w:rPr>
        <w:t>di</w:t>
      </w:r>
      <w:r w:rsidRPr="007769F4">
        <w:rPr>
          <w:i/>
          <w:spacing w:val="-3"/>
          <w:sz w:val="20"/>
        </w:rPr>
        <w:t xml:space="preserve"> </w:t>
      </w:r>
      <w:r w:rsidRPr="007769F4">
        <w:rPr>
          <w:i/>
          <w:sz w:val="20"/>
        </w:rPr>
        <w:t>dipendenti</w:t>
      </w:r>
      <w:r w:rsidRPr="007769F4">
        <w:rPr>
          <w:i/>
          <w:spacing w:val="-2"/>
          <w:sz w:val="20"/>
        </w:rPr>
        <w:t xml:space="preserve"> </w:t>
      </w:r>
      <w:r w:rsidRPr="007769F4">
        <w:rPr>
          <w:i/>
          <w:sz w:val="20"/>
        </w:rPr>
        <w:t>pari</w:t>
      </w:r>
      <w:r w:rsidRPr="007769F4">
        <w:rPr>
          <w:i/>
          <w:spacing w:val="-3"/>
          <w:sz w:val="20"/>
        </w:rPr>
        <w:t xml:space="preserve"> </w:t>
      </w:r>
      <w:r w:rsidRPr="007769F4">
        <w:rPr>
          <w:i/>
          <w:sz w:val="20"/>
        </w:rPr>
        <w:t>o</w:t>
      </w:r>
      <w:r w:rsidRPr="007769F4">
        <w:rPr>
          <w:i/>
          <w:spacing w:val="-2"/>
          <w:sz w:val="20"/>
        </w:rPr>
        <w:t xml:space="preserve"> </w:t>
      </w:r>
      <w:r w:rsidRPr="007769F4">
        <w:rPr>
          <w:i/>
          <w:sz w:val="20"/>
        </w:rPr>
        <w:t>superiore</w:t>
      </w:r>
      <w:r w:rsidRPr="007769F4">
        <w:rPr>
          <w:i/>
          <w:spacing w:val="-2"/>
          <w:sz w:val="20"/>
        </w:rPr>
        <w:t xml:space="preserve"> </w:t>
      </w:r>
      <w:r w:rsidRPr="007769F4">
        <w:rPr>
          <w:i/>
          <w:sz w:val="20"/>
        </w:rPr>
        <w:t>a</w:t>
      </w:r>
      <w:r w:rsidRPr="007769F4">
        <w:rPr>
          <w:i/>
          <w:spacing w:val="-2"/>
          <w:sz w:val="20"/>
        </w:rPr>
        <w:t xml:space="preserve"> </w:t>
      </w:r>
      <w:r w:rsidRPr="007769F4">
        <w:rPr>
          <w:i/>
          <w:sz w:val="20"/>
        </w:rPr>
        <w:t>15</w:t>
      </w:r>
      <w:r w:rsidRPr="007769F4">
        <w:rPr>
          <w:sz w:val="20"/>
        </w:rPr>
        <w:t>,</w:t>
      </w:r>
      <w:r w:rsidRPr="007769F4">
        <w:rPr>
          <w:spacing w:val="-1"/>
          <w:sz w:val="20"/>
        </w:rPr>
        <w:t xml:space="preserve"> </w:t>
      </w:r>
      <w:r w:rsidRPr="007769F4">
        <w:rPr>
          <w:i/>
          <w:sz w:val="20"/>
        </w:rPr>
        <w:t>sceglie</w:t>
      </w:r>
      <w:r w:rsidRPr="007769F4">
        <w:rPr>
          <w:i/>
          <w:spacing w:val="-2"/>
          <w:sz w:val="20"/>
        </w:rPr>
        <w:t xml:space="preserve"> </w:t>
      </w:r>
      <w:r w:rsidRPr="007769F4">
        <w:rPr>
          <w:i/>
          <w:sz w:val="20"/>
        </w:rPr>
        <w:t>una</w:t>
      </w:r>
      <w:r w:rsidRPr="007769F4">
        <w:rPr>
          <w:i/>
          <w:spacing w:val="-4"/>
          <w:sz w:val="20"/>
        </w:rPr>
        <w:t xml:space="preserve"> </w:t>
      </w:r>
      <w:r w:rsidRPr="007769F4">
        <w:rPr>
          <w:i/>
          <w:sz w:val="20"/>
        </w:rPr>
        <w:t>delle</w:t>
      </w:r>
      <w:r w:rsidRPr="007769F4">
        <w:rPr>
          <w:i/>
          <w:spacing w:val="-2"/>
          <w:sz w:val="20"/>
        </w:rPr>
        <w:t xml:space="preserve"> </w:t>
      </w:r>
      <w:r w:rsidRPr="007769F4">
        <w:rPr>
          <w:i/>
          <w:sz w:val="20"/>
        </w:rPr>
        <w:t>seguenti</w:t>
      </w:r>
      <w:r w:rsidRPr="007769F4">
        <w:rPr>
          <w:i/>
          <w:spacing w:val="-4"/>
          <w:sz w:val="20"/>
        </w:rPr>
        <w:t xml:space="preserve"> </w:t>
      </w:r>
      <w:r w:rsidRPr="007769F4">
        <w:rPr>
          <w:i/>
          <w:sz w:val="20"/>
        </w:rPr>
        <w:t>opzioni</w:t>
      </w:r>
      <w:r w:rsidRPr="007769F4">
        <w:rPr>
          <w:i/>
          <w:spacing w:val="-3"/>
          <w:sz w:val="20"/>
        </w:rPr>
        <w:t xml:space="preserve"> </w:t>
      </w:r>
      <w:r w:rsidRPr="007769F4">
        <w:rPr>
          <w:i/>
          <w:sz w:val="20"/>
        </w:rPr>
        <w:t>eliminando</w:t>
      </w:r>
      <w:r w:rsidR="00671D74" w:rsidRPr="007769F4">
        <w:rPr>
          <w:i/>
          <w:spacing w:val="-2"/>
          <w:sz w:val="20"/>
        </w:rPr>
        <w:t xml:space="preserve"> l</w:t>
      </w:r>
      <w:r w:rsidRPr="007769F4">
        <w:rPr>
          <w:i/>
          <w:sz w:val="20"/>
        </w:rPr>
        <w:t>’altra):</w:t>
      </w:r>
    </w:p>
    <w:p w14:paraId="1F86E075" w14:textId="7B154007" w:rsidR="009F2F64" w:rsidRPr="007769F4" w:rsidRDefault="009F2F64" w:rsidP="00671D74">
      <w:pPr>
        <w:pStyle w:val="Paragrafoelenco"/>
        <w:spacing w:before="60" w:after="60" w:line="276" w:lineRule="auto"/>
        <w:ind w:left="284"/>
        <w:jc w:val="both"/>
        <w:rPr>
          <w:i/>
          <w:sz w:val="20"/>
        </w:rPr>
      </w:pPr>
      <w:r w:rsidRPr="007769F4">
        <w:rPr>
          <w:i/>
          <w:sz w:val="20"/>
        </w:rPr>
        <w:t xml:space="preserve"> </w:t>
      </w:r>
      <w:r w:rsidR="00671D74" w:rsidRPr="007769F4">
        <w:rPr>
          <w:i/>
          <w:sz w:val="20"/>
        </w:rPr>
        <w:t>(</w:t>
      </w:r>
      <w:r w:rsidRPr="007769F4">
        <w:rPr>
          <w:sz w:val="20"/>
        </w:rPr>
        <w:t xml:space="preserve">▪ </w:t>
      </w:r>
      <w:r w:rsidRPr="007769F4">
        <w:rPr>
          <w:b/>
          <w:i/>
          <w:sz w:val="20"/>
        </w:rPr>
        <w:t xml:space="preserve">Opzione 1: </w:t>
      </w:r>
      <w:r w:rsidRPr="007769F4">
        <w:rPr>
          <w:i/>
          <w:sz w:val="20"/>
        </w:rPr>
        <w:t xml:space="preserve">Poiché la propria azienda occupa </w:t>
      </w:r>
      <w:r w:rsidRPr="007769F4">
        <w:rPr>
          <w:b/>
          <w:bCs/>
          <w:i/>
          <w:sz w:val="20"/>
        </w:rPr>
        <w:t>più di 50 dipendenti</w:t>
      </w:r>
      <w:r w:rsidRPr="007769F4">
        <w:rPr>
          <w:i/>
          <w:sz w:val="20"/>
        </w:rPr>
        <w:t>)</w:t>
      </w:r>
    </w:p>
    <w:p w14:paraId="145DBD67" w14:textId="5A3374CE" w:rsidR="009F2F64" w:rsidRPr="007769F4" w:rsidRDefault="005B609D" w:rsidP="00CC7FD0">
      <w:pPr>
        <w:pStyle w:val="Paragrafoelenco"/>
        <w:widowControl w:val="0"/>
        <w:numPr>
          <w:ilvl w:val="0"/>
          <w:numId w:val="11"/>
        </w:numPr>
        <w:tabs>
          <w:tab w:val="left" w:pos="424"/>
        </w:tabs>
        <w:suppressAutoHyphens w:val="0"/>
        <w:autoSpaceDE w:val="0"/>
        <w:autoSpaceDN w:val="0"/>
        <w:spacing w:before="181" w:after="0"/>
        <w:ind w:right="144"/>
        <w:contextualSpacing w:val="0"/>
        <w:jc w:val="both"/>
        <w:rPr>
          <w:i/>
          <w:sz w:val="20"/>
        </w:rPr>
      </w:pPr>
      <w:r w:rsidRPr="007769F4">
        <w:rPr>
          <w:b/>
          <w:sz w:val="20"/>
        </w:rPr>
        <w:t xml:space="preserve">ALLEGA </w:t>
      </w:r>
      <w:r w:rsidR="009F2F64" w:rsidRPr="007769F4">
        <w:rPr>
          <w:sz w:val="20"/>
        </w:rPr>
        <w:t>copia dell'ultimo rapporto trasmesso alle rappresentanze si</w:t>
      </w:r>
      <w:r w:rsidR="00671D74" w:rsidRPr="007769F4">
        <w:rPr>
          <w:sz w:val="20"/>
        </w:rPr>
        <w:t>n</w:t>
      </w:r>
      <w:r w:rsidR="009F2F64" w:rsidRPr="007769F4">
        <w:rPr>
          <w:sz w:val="20"/>
        </w:rPr>
        <w:t>dacali aziendali,</w:t>
      </w:r>
      <w:r w:rsidR="009F2F64" w:rsidRPr="007769F4">
        <w:rPr>
          <w:spacing w:val="-2"/>
          <w:sz w:val="20"/>
        </w:rPr>
        <w:t xml:space="preserve"> </w:t>
      </w:r>
      <w:r w:rsidR="009F2F64" w:rsidRPr="007769F4">
        <w:rPr>
          <w:sz w:val="20"/>
        </w:rPr>
        <w:t>alla</w:t>
      </w:r>
      <w:r w:rsidR="009F2F64" w:rsidRPr="007769F4">
        <w:rPr>
          <w:spacing w:val="-2"/>
          <w:sz w:val="20"/>
        </w:rPr>
        <w:t xml:space="preserve"> </w:t>
      </w:r>
      <w:r w:rsidR="009F2F64" w:rsidRPr="007769F4">
        <w:rPr>
          <w:sz w:val="20"/>
        </w:rPr>
        <w:t>consigliera</w:t>
      </w:r>
      <w:r w:rsidR="009F2F64" w:rsidRPr="007769F4">
        <w:rPr>
          <w:spacing w:val="-2"/>
          <w:sz w:val="20"/>
        </w:rPr>
        <w:t xml:space="preserve"> </w:t>
      </w:r>
      <w:r w:rsidR="009F2F64" w:rsidRPr="007769F4">
        <w:rPr>
          <w:sz w:val="20"/>
        </w:rPr>
        <w:t>e</w:t>
      </w:r>
      <w:r w:rsidR="009F2F64" w:rsidRPr="007769F4">
        <w:rPr>
          <w:spacing w:val="-3"/>
          <w:sz w:val="20"/>
        </w:rPr>
        <w:t xml:space="preserve"> </w:t>
      </w:r>
      <w:r w:rsidR="009F2F64" w:rsidRPr="007769F4">
        <w:rPr>
          <w:sz w:val="20"/>
        </w:rPr>
        <w:t>al</w:t>
      </w:r>
      <w:r w:rsidR="009F2F64" w:rsidRPr="007769F4">
        <w:rPr>
          <w:spacing w:val="-1"/>
          <w:sz w:val="20"/>
        </w:rPr>
        <w:t xml:space="preserve"> </w:t>
      </w:r>
      <w:r w:rsidR="009F2F64" w:rsidRPr="007769F4">
        <w:rPr>
          <w:sz w:val="20"/>
        </w:rPr>
        <w:t>consigliere</w:t>
      </w:r>
      <w:r w:rsidR="009F2F64" w:rsidRPr="007769F4">
        <w:rPr>
          <w:spacing w:val="-3"/>
          <w:sz w:val="20"/>
        </w:rPr>
        <w:t xml:space="preserve"> </w:t>
      </w:r>
      <w:r w:rsidR="009F2F64" w:rsidRPr="007769F4">
        <w:rPr>
          <w:sz w:val="20"/>
        </w:rPr>
        <w:t>regionale</w:t>
      </w:r>
      <w:r w:rsidR="009F2F64" w:rsidRPr="007769F4">
        <w:rPr>
          <w:spacing w:val="-3"/>
          <w:sz w:val="20"/>
        </w:rPr>
        <w:t xml:space="preserve"> </w:t>
      </w:r>
      <w:r w:rsidR="009F2F64" w:rsidRPr="007769F4">
        <w:rPr>
          <w:sz w:val="20"/>
        </w:rPr>
        <w:t>di</w:t>
      </w:r>
      <w:r w:rsidR="009F2F64" w:rsidRPr="007769F4">
        <w:rPr>
          <w:spacing w:val="-3"/>
          <w:sz w:val="20"/>
        </w:rPr>
        <w:t xml:space="preserve"> </w:t>
      </w:r>
      <w:r w:rsidR="009F2F64" w:rsidRPr="007769F4">
        <w:rPr>
          <w:sz w:val="20"/>
        </w:rPr>
        <w:t>parità e</w:t>
      </w:r>
      <w:r w:rsidR="009F2F64" w:rsidRPr="007769F4">
        <w:rPr>
          <w:spacing w:val="-3"/>
          <w:sz w:val="20"/>
        </w:rPr>
        <w:t xml:space="preserve"> </w:t>
      </w:r>
      <w:r w:rsidR="009F2F64" w:rsidRPr="007769F4">
        <w:rPr>
          <w:sz w:val="20"/>
        </w:rPr>
        <w:t>relativa</w:t>
      </w:r>
      <w:r w:rsidR="009F2F64" w:rsidRPr="007769F4">
        <w:rPr>
          <w:spacing w:val="-2"/>
          <w:sz w:val="20"/>
        </w:rPr>
        <w:t xml:space="preserve"> </w:t>
      </w:r>
      <w:r w:rsidR="009F2F64" w:rsidRPr="007769F4">
        <w:rPr>
          <w:sz w:val="20"/>
        </w:rPr>
        <w:t>attestazione</w:t>
      </w:r>
      <w:r w:rsidR="009F2F64" w:rsidRPr="007769F4">
        <w:rPr>
          <w:spacing w:val="-3"/>
          <w:sz w:val="20"/>
        </w:rPr>
        <w:t xml:space="preserve"> </w:t>
      </w:r>
      <w:r w:rsidR="009F2F64" w:rsidRPr="007769F4">
        <w:rPr>
          <w:sz w:val="20"/>
        </w:rPr>
        <w:t>di</w:t>
      </w:r>
      <w:r w:rsidR="009F2F64" w:rsidRPr="007769F4">
        <w:rPr>
          <w:spacing w:val="-3"/>
          <w:sz w:val="20"/>
        </w:rPr>
        <w:t xml:space="preserve"> </w:t>
      </w:r>
      <w:r w:rsidR="009F2F64" w:rsidRPr="007769F4">
        <w:rPr>
          <w:sz w:val="20"/>
        </w:rPr>
        <w:t>conformità</w:t>
      </w:r>
      <w:r w:rsidR="009F2F64" w:rsidRPr="007769F4">
        <w:rPr>
          <w:spacing w:val="-2"/>
          <w:sz w:val="20"/>
        </w:rPr>
        <w:t xml:space="preserve"> </w:t>
      </w:r>
      <w:r w:rsidR="009F2F64" w:rsidRPr="007769F4">
        <w:rPr>
          <w:sz w:val="20"/>
        </w:rPr>
        <w:t>a</w:t>
      </w:r>
      <w:r w:rsidR="009F2F64" w:rsidRPr="007769F4">
        <w:rPr>
          <w:spacing w:val="-2"/>
          <w:sz w:val="20"/>
        </w:rPr>
        <w:t xml:space="preserve"> </w:t>
      </w:r>
      <w:r w:rsidR="009F2F64" w:rsidRPr="007769F4">
        <w:rPr>
          <w:sz w:val="20"/>
        </w:rPr>
        <w:t>quello</w:t>
      </w:r>
      <w:r w:rsidR="009F2F64" w:rsidRPr="007769F4">
        <w:rPr>
          <w:spacing w:val="-2"/>
          <w:sz w:val="20"/>
        </w:rPr>
        <w:t xml:space="preserve"> </w:t>
      </w:r>
      <w:r w:rsidR="009F2F64" w:rsidRPr="007769F4">
        <w:rPr>
          <w:sz w:val="20"/>
        </w:rPr>
        <w:t>trasmesso alle rappresentanze sindacali aziendali, alla consigliera e al consigliere regionale di parità;</w:t>
      </w:r>
    </w:p>
    <w:p w14:paraId="6B37C42C" w14:textId="77777777" w:rsidR="009F2F64" w:rsidRPr="007769F4" w:rsidRDefault="009F2F64" w:rsidP="00CC7FD0">
      <w:pPr>
        <w:spacing w:before="167" w:line="254" w:lineRule="auto"/>
        <w:ind w:left="928" w:right="155"/>
        <w:jc w:val="both"/>
        <w:rPr>
          <w:i/>
          <w:sz w:val="20"/>
        </w:rPr>
      </w:pPr>
      <w:r w:rsidRPr="007769F4">
        <w:rPr>
          <w:i/>
          <w:sz w:val="20"/>
        </w:rPr>
        <w:t>in aggiunta, nel caso in cui non abbia provveduto alla trasmissione del rapporto nei termini indicati dall'articolo 46 del decreto legislativo n. 198/2006,</w:t>
      </w:r>
    </w:p>
    <w:p w14:paraId="556DCF2F" w14:textId="310B48F6" w:rsidR="009F2F64" w:rsidRPr="007769F4" w:rsidRDefault="005B609D" w:rsidP="00CC7FD0">
      <w:pPr>
        <w:pStyle w:val="Paragrafoelenco"/>
        <w:widowControl w:val="0"/>
        <w:numPr>
          <w:ilvl w:val="0"/>
          <w:numId w:val="11"/>
        </w:numPr>
        <w:tabs>
          <w:tab w:val="left" w:pos="424"/>
        </w:tabs>
        <w:suppressAutoHyphens w:val="0"/>
        <w:autoSpaceDE w:val="0"/>
        <w:autoSpaceDN w:val="0"/>
        <w:spacing w:before="181" w:after="0"/>
        <w:ind w:right="144"/>
        <w:contextualSpacing w:val="0"/>
        <w:jc w:val="both"/>
        <w:rPr>
          <w:i/>
          <w:sz w:val="20"/>
        </w:rPr>
      </w:pPr>
      <w:r w:rsidRPr="007769F4">
        <w:rPr>
          <w:b/>
          <w:sz w:val="20"/>
        </w:rPr>
        <w:t>ALLEGA</w:t>
      </w:r>
      <w:r w:rsidR="009F2F64" w:rsidRPr="007769F4">
        <w:rPr>
          <w:b/>
          <w:sz w:val="20"/>
        </w:rPr>
        <w:t xml:space="preserve">, </w:t>
      </w:r>
      <w:r w:rsidR="009F2F64" w:rsidRPr="007769F4">
        <w:rPr>
          <w:sz w:val="20"/>
        </w:rPr>
        <w:t>l’attestazione dell’avvenuta trasmissione contestuale alle rappresentanze sindacali aziendali e alla consigliera e al consigliere regionale di parità;</w:t>
      </w:r>
    </w:p>
    <w:p w14:paraId="70B21A02" w14:textId="77777777" w:rsidR="009F2F64" w:rsidRPr="007769F4" w:rsidRDefault="009F2F64" w:rsidP="00CC7FD0">
      <w:pPr>
        <w:pStyle w:val="Paragrafoelenco"/>
        <w:widowControl w:val="0"/>
        <w:numPr>
          <w:ilvl w:val="0"/>
          <w:numId w:val="11"/>
        </w:numPr>
        <w:tabs>
          <w:tab w:val="left" w:pos="424"/>
        </w:tabs>
        <w:suppressAutoHyphens w:val="0"/>
        <w:autoSpaceDE w:val="0"/>
        <w:autoSpaceDN w:val="0"/>
        <w:spacing w:before="181" w:after="0"/>
        <w:ind w:right="144"/>
        <w:contextualSpacing w:val="0"/>
        <w:jc w:val="both"/>
        <w:rPr>
          <w:i/>
          <w:sz w:val="20"/>
        </w:rPr>
      </w:pPr>
      <w:r w:rsidRPr="007769F4">
        <w:rPr>
          <w:b/>
          <w:sz w:val="20"/>
        </w:rPr>
        <w:t>DICHIARA</w:t>
      </w:r>
      <w:r w:rsidRPr="007769F4">
        <w:rPr>
          <w:b/>
          <w:spacing w:val="-4"/>
          <w:sz w:val="20"/>
        </w:rPr>
        <w:t xml:space="preserve"> </w:t>
      </w:r>
      <w:r w:rsidRPr="007769F4">
        <w:rPr>
          <w:sz w:val="20"/>
        </w:rPr>
        <w:t>di</w:t>
      </w:r>
      <w:r w:rsidRPr="007769F4">
        <w:rPr>
          <w:spacing w:val="-5"/>
          <w:sz w:val="20"/>
        </w:rPr>
        <w:t xml:space="preserve"> </w:t>
      </w:r>
      <w:r w:rsidRPr="007769F4">
        <w:rPr>
          <w:sz w:val="20"/>
        </w:rPr>
        <w:t>aver</w:t>
      </w:r>
      <w:r w:rsidRPr="007769F4">
        <w:rPr>
          <w:spacing w:val="-4"/>
          <w:sz w:val="20"/>
        </w:rPr>
        <w:t xml:space="preserve"> </w:t>
      </w:r>
      <w:r w:rsidRPr="007769F4">
        <w:rPr>
          <w:sz w:val="20"/>
        </w:rPr>
        <w:t>assolto</w:t>
      </w:r>
      <w:r w:rsidRPr="007769F4">
        <w:rPr>
          <w:spacing w:val="-4"/>
          <w:sz w:val="20"/>
        </w:rPr>
        <w:t xml:space="preserve"> </w:t>
      </w:r>
      <w:r w:rsidRPr="007769F4">
        <w:rPr>
          <w:sz w:val="20"/>
        </w:rPr>
        <w:t>agli</w:t>
      </w:r>
      <w:r w:rsidRPr="007769F4">
        <w:rPr>
          <w:spacing w:val="-7"/>
          <w:sz w:val="20"/>
        </w:rPr>
        <w:t xml:space="preserve"> </w:t>
      </w:r>
      <w:r w:rsidRPr="007769F4">
        <w:rPr>
          <w:sz w:val="20"/>
        </w:rPr>
        <w:t>obblighi</w:t>
      </w:r>
      <w:r w:rsidRPr="007769F4">
        <w:rPr>
          <w:spacing w:val="-4"/>
          <w:sz w:val="20"/>
        </w:rPr>
        <w:t xml:space="preserve"> </w:t>
      </w:r>
      <w:r w:rsidRPr="007769F4">
        <w:rPr>
          <w:sz w:val="20"/>
        </w:rPr>
        <w:t>di</w:t>
      </w:r>
      <w:r w:rsidRPr="007769F4">
        <w:rPr>
          <w:spacing w:val="-5"/>
          <w:sz w:val="20"/>
        </w:rPr>
        <w:t xml:space="preserve"> </w:t>
      </w:r>
      <w:r w:rsidRPr="007769F4">
        <w:rPr>
          <w:sz w:val="20"/>
        </w:rPr>
        <w:t>cui</w:t>
      </w:r>
      <w:r w:rsidRPr="007769F4">
        <w:rPr>
          <w:spacing w:val="-5"/>
          <w:sz w:val="20"/>
        </w:rPr>
        <w:t xml:space="preserve"> </w:t>
      </w:r>
      <w:r w:rsidRPr="007769F4">
        <w:rPr>
          <w:sz w:val="20"/>
        </w:rPr>
        <w:t>alla</w:t>
      </w:r>
      <w:r w:rsidRPr="007769F4">
        <w:rPr>
          <w:spacing w:val="-4"/>
          <w:sz w:val="20"/>
        </w:rPr>
        <w:t xml:space="preserve"> </w:t>
      </w:r>
      <w:r w:rsidRPr="007769F4">
        <w:rPr>
          <w:sz w:val="20"/>
        </w:rPr>
        <w:t>legge</w:t>
      </w:r>
      <w:r w:rsidRPr="007769F4">
        <w:rPr>
          <w:spacing w:val="-6"/>
          <w:sz w:val="20"/>
        </w:rPr>
        <w:t xml:space="preserve"> </w:t>
      </w:r>
      <w:r w:rsidRPr="007769F4">
        <w:rPr>
          <w:sz w:val="20"/>
        </w:rPr>
        <w:t>n.</w:t>
      </w:r>
      <w:r w:rsidRPr="007769F4">
        <w:rPr>
          <w:spacing w:val="-3"/>
          <w:sz w:val="20"/>
        </w:rPr>
        <w:t xml:space="preserve"> </w:t>
      </w:r>
      <w:r w:rsidRPr="007769F4">
        <w:rPr>
          <w:spacing w:val="-2"/>
          <w:sz w:val="20"/>
        </w:rPr>
        <w:t>68/1999;</w:t>
      </w:r>
    </w:p>
    <w:p w14:paraId="7B9CBA0E" w14:textId="77777777" w:rsidR="009F2F64" w:rsidRPr="007769F4" w:rsidRDefault="009F2F64" w:rsidP="00CC7FD0">
      <w:pPr>
        <w:pStyle w:val="Titolo2"/>
        <w:spacing w:before="120" w:after="120"/>
        <w:ind w:left="142"/>
      </w:pPr>
      <w:r w:rsidRPr="007769F4">
        <w:t>o,</w:t>
      </w:r>
      <w:r w:rsidRPr="007769F4">
        <w:rPr>
          <w:spacing w:val="-3"/>
        </w:rPr>
        <w:t xml:space="preserve"> </w:t>
      </w:r>
      <w:r w:rsidRPr="007769F4">
        <w:t>in</w:t>
      </w:r>
      <w:r w:rsidRPr="007769F4">
        <w:rPr>
          <w:spacing w:val="-2"/>
        </w:rPr>
        <w:t xml:space="preserve"> alternativa,</w:t>
      </w:r>
    </w:p>
    <w:p w14:paraId="469AAAB0" w14:textId="77777777" w:rsidR="009F2F64" w:rsidRPr="007769F4" w:rsidRDefault="009F2F64" w:rsidP="00CC7FD0">
      <w:pPr>
        <w:pStyle w:val="Paragrafoelenco"/>
        <w:spacing w:before="60" w:after="60" w:line="276" w:lineRule="auto"/>
        <w:ind w:left="284"/>
        <w:jc w:val="both"/>
        <w:rPr>
          <w:i/>
          <w:sz w:val="20"/>
        </w:rPr>
      </w:pPr>
      <w:r w:rsidRPr="007769F4">
        <w:rPr>
          <w:sz w:val="20"/>
        </w:rPr>
        <w:t>(▪</w:t>
      </w:r>
      <w:r w:rsidRPr="007769F4">
        <w:rPr>
          <w:spacing w:val="-6"/>
          <w:sz w:val="20"/>
        </w:rPr>
        <w:t xml:space="preserve"> </w:t>
      </w:r>
      <w:r w:rsidRPr="007769F4">
        <w:rPr>
          <w:b/>
          <w:i/>
          <w:sz w:val="20"/>
        </w:rPr>
        <w:t>Opzione</w:t>
      </w:r>
      <w:r w:rsidRPr="007769F4">
        <w:rPr>
          <w:b/>
          <w:i/>
          <w:spacing w:val="-5"/>
          <w:sz w:val="20"/>
        </w:rPr>
        <w:t xml:space="preserve"> </w:t>
      </w:r>
      <w:r w:rsidRPr="007769F4">
        <w:rPr>
          <w:b/>
          <w:i/>
          <w:sz w:val="20"/>
        </w:rPr>
        <w:t>2:</w:t>
      </w:r>
      <w:r w:rsidRPr="007769F4">
        <w:rPr>
          <w:b/>
          <w:i/>
          <w:spacing w:val="-4"/>
          <w:sz w:val="20"/>
        </w:rPr>
        <w:t xml:space="preserve"> </w:t>
      </w:r>
      <w:r w:rsidRPr="007769F4">
        <w:rPr>
          <w:i/>
          <w:sz w:val="20"/>
        </w:rPr>
        <w:t>P</w:t>
      </w:r>
      <w:bookmarkStart w:id="7" w:name="_Hlk198806321"/>
      <w:r w:rsidRPr="007769F4">
        <w:rPr>
          <w:i/>
          <w:sz w:val="20"/>
        </w:rPr>
        <w:t>oiché</w:t>
      </w:r>
      <w:r w:rsidRPr="007769F4">
        <w:rPr>
          <w:i/>
          <w:spacing w:val="-4"/>
          <w:sz w:val="20"/>
        </w:rPr>
        <w:t xml:space="preserve"> </w:t>
      </w:r>
      <w:r w:rsidRPr="007769F4">
        <w:rPr>
          <w:i/>
          <w:sz w:val="20"/>
        </w:rPr>
        <w:t>la</w:t>
      </w:r>
      <w:r w:rsidRPr="007769F4">
        <w:rPr>
          <w:i/>
          <w:spacing w:val="-5"/>
          <w:sz w:val="20"/>
        </w:rPr>
        <w:t xml:space="preserve"> </w:t>
      </w:r>
      <w:r w:rsidRPr="007769F4">
        <w:rPr>
          <w:i/>
          <w:sz w:val="20"/>
        </w:rPr>
        <w:t>propria</w:t>
      </w:r>
      <w:r w:rsidRPr="007769F4">
        <w:rPr>
          <w:i/>
          <w:spacing w:val="-5"/>
          <w:sz w:val="20"/>
        </w:rPr>
        <w:t xml:space="preserve"> </w:t>
      </w:r>
      <w:r w:rsidRPr="007769F4">
        <w:rPr>
          <w:i/>
          <w:sz w:val="20"/>
        </w:rPr>
        <w:t>azienda</w:t>
      </w:r>
      <w:r w:rsidRPr="007769F4">
        <w:rPr>
          <w:i/>
          <w:spacing w:val="-4"/>
          <w:sz w:val="20"/>
        </w:rPr>
        <w:t xml:space="preserve"> </w:t>
      </w:r>
      <w:r w:rsidRPr="007769F4">
        <w:rPr>
          <w:i/>
          <w:sz w:val="20"/>
        </w:rPr>
        <w:t>ha</w:t>
      </w:r>
      <w:r w:rsidRPr="007769F4">
        <w:rPr>
          <w:i/>
          <w:spacing w:val="-5"/>
          <w:sz w:val="20"/>
        </w:rPr>
        <w:t xml:space="preserve"> </w:t>
      </w:r>
      <w:r w:rsidRPr="007769F4">
        <w:rPr>
          <w:i/>
          <w:sz w:val="20"/>
        </w:rPr>
        <w:t>un</w:t>
      </w:r>
      <w:r w:rsidRPr="007769F4">
        <w:rPr>
          <w:i/>
          <w:spacing w:val="-5"/>
          <w:sz w:val="20"/>
        </w:rPr>
        <w:t xml:space="preserve"> </w:t>
      </w:r>
      <w:r w:rsidRPr="007769F4">
        <w:rPr>
          <w:i/>
          <w:sz w:val="20"/>
        </w:rPr>
        <w:t>numero</w:t>
      </w:r>
      <w:r w:rsidRPr="007769F4">
        <w:rPr>
          <w:i/>
          <w:spacing w:val="-4"/>
          <w:sz w:val="20"/>
        </w:rPr>
        <w:t xml:space="preserve"> </w:t>
      </w:r>
      <w:r w:rsidRPr="007769F4">
        <w:rPr>
          <w:i/>
          <w:sz w:val="20"/>
        </w:rPr>
        <w:t>di</w:t>
      </w:r>
      <w:r w:rsidRPr="007769F4">
        <w:rPr>
          <w:i/>
          <w:spacing w:val="-6"/>
          <w:sz w:val="20"/>
        </w:rPr>
        <w:t xml:space="preserve"> </w:t>
      </w:r>
      <w:r w:rsidRPr="007769F4">
        <w:rPr>
          <w:i/>
          <w:sz w:val="20"/>
        </w:rPr>
        <w:t>dipendenti</w:t>
      </w:r>
      <w:r w:rsidRPr="007769F4">
        <w:rPr>
          <w:i/>
          <w:spacing w:val="3"/>
          <w:sz w:val="20"/>
        </w:rPr>
        <w:t xml:space="preserve"> </w:t>
      </w:r>
      <w:r w:rsidRPr="007769F4">
        <w:rPr>
          <w:b/>
          <w:i/>
          <w:sz w:val="20"/>
        </w:rPr>
        <w:t>pari</w:t>
      </w:r>
      <w:r w:rsidRPr="007769F4">
        <w:rPr>
          <w:b/>
          <w:i/>
          <w:spacing w:val="-7"/>
          <w:sz w:val="20"/>
        </w:rPr>
        <w:t xml:space="preserve"> </w:t>
      </w:r>
      <w:r w:rsidRPr="007769F4">
        <w:rPr>
          <w:b/>
          <w:i/>
          <w:sz w:val="20"/>
        </w:rPr>
        <w:t>o</w:t>
      </w:r>
      <w:r w:rsidRPr="007769F4">
        <w:rPr>
          <w:b/>
          <w:i/>
          <w:spacing w:val="-4"/>
          <w:sz w:val="20"/>
        </w:rPr>
        <w:t xml:space="preserve"> </w:t>
      </w:r>
      <w:r w:rsidRPr="007769F4">
        <w:rPr>
          <w:b/>
          <w:i/>
          <w:sz w:val="20"/>
        </w:rPr>
        <w:t>superiore</w:t>
      </w:r>
      <w:r w:rsidRPr="007769F4">
        <w:rPr>
          <w:b/>
          <w:i/>
          <w:spacing w:val="-5"/>
          <w:sz w:val="20"/>
        </w:rPr>
        <w:t xml:space="preserve"> </w:t>
      </w:r>
      <w:r w:rsidRPr="007769F4">
        <w:rPr>
          <w:b/>
          <w:i/>
          <w:sz w:val="20"/>
        </w:rPr>
        <w:t>a</w:t>
      </w:r>
      <w:r w:rsidRPr="007769F4">
        <w:rPr>
          <w:b/>
          <w:i/>
          <w:spacing w:val="-5"/>
          <w:sz w:val="20"/>
        </w:rPr>
        <w:t xml:space="preserve"> </w:t>
      </w:r>
      <w:r w:rsidRPr="007769F4">
        <w:rPr>
          <w:b/>
          <w:i/>
          <w:sz w:val="20"/>
        </w:rPr>
        <w:t>15</w:t>
      </w:r>
      <w:r w:rsidRPr="007769F4">
        <w:rPr>
          <w:b/>
          <w:i/>
          <w:spacing w:val="-5"/>
          <w:sz w:val="20"/>
        </w:rPr>
        <w:t xml:space="preserve"> </w:t>
      </w:r>
      <w:r w:rsidRPr="007769F4">
        <w:rPr>
          <w:b/>
          <w:i/>
          <w:sz w:val="20"/>
        </w:rPr>
        <w:t>e</w:t>
      </w:r>
      <w:r w:rsidRPr="007769F4">
        <w:rPr>
          <w:b/>
          <w:i/>
          <w:spacing w:val="-5"/>
          <w:sz w:val="20"/>
        </w:rPr>
        <w:t xml:space="preserve"> </w:t>
      </w:r>
      <w:r w:rsidRPr="007769F4">
        <w:rPr>
          <w:b/>
          <w:i/>
          <w:sz w:val="20"/>
        </w:rPr>
        <w:t>non</w:t>
      </w:r>
      <w:r w:rsidRPr="007769F4">
        <w:rPr>
          <w:b/>
          <w:i/>
          <w:spacing w:val="-5"/>
          <w:sz w:val="20"/>
        </w:rPr>
        <w:t xml:space="preserve"> </w:t>
      </w:r>
      <w:r w:rsidRPr="007769F4">
        <w:rPr>
          <w:b/>
          <w:i/>
          <w:sz w:val="20"/>
        </w:rPr>
        <w:t>superiore</w:t>
      </w:r>
      <w:r w:rsidRPr="007769F4">
        <w:rPr>
          <w:b/>
          <w:i/>
          <w:spacing w:val="-4"/>
          <w:sz w:val="20"/>
        </w:rPr>
        <w:t xml:space="preserve"> </w:t>
      </w:r>
      <w:r w:rsidRPr="007769F4">
        <w:rPr>
          <w:b/>
          <w:i/>
          <w:sz w:val="20"/>
        </w:rPr>
        <w:t>a</w:t>
      </w:r>
      <w:r w:rsidRPr="007769F4">
        <w:rPr>
          <w:b/>
          <w:i/>
          <w:spacing w:val="-5"/>
          <w:sz w:val="20"/>
        </w:rPr>
        <w:t xml:space="preserve"> 50</w:t>
      </w:r>
      <w:r w:rsidRPr="007769F4">
        <w:rPr>
          <w:i/>
          <w:spacing w:val="-5"/>
          <w:sz w:val="20"/>
        </w:rPr>
        <w:t>)</w:t>
      </w:r>
    </w:p>
    <w:p w14:paraId="369308AA" w14:textId="77777777" w:rsidR="009F2F64" w:rsidRPr="007769F4" w:rsidRDefault="009F2F64" w:rsidP="009F2F64">
      <w:pPr>
        <w:pStyle w:val="Paragrafoelenco"/>
        <w:widowControl w:val="0"/>
        <w:numPr>
          <w:ilvl w:val="0"/>
          <w:numId w:val="11"/>
        </w:numPr>
        <w:tabs>
          <w:tab w:val="left" w:pos="424"/>
        </w:tabs>
        <w:suppressAutoHyphens w:val="0"/>
        <w:autoSpaceDE w:val="0"/>
        <w:autoSpaceDN w:val="0"/>
        <w:spacing w:before="181" w:after="0"/>
        <w:ind w:right="144"/>
        <w:contextualSpacing w:val="0"/>
        <w:jc w:val="both"/>
        <w:rPr>
          <w:i/>
          <w:sz w:val="20"/>
        </w:rPr>
      </w:pPr>
      <w:r w:rsidRPr="007769F4">
        <w:rPr>
          <w:b/>
          <w:sz w:val="20"/>
        </w:rPr>
        <w:t xml:space="preserve">DICHIARA </w:t>
      </w:r>
      <w:r w:rsidRPr="007769F4">
        <w:rPr>
          <w:sz w:val="20"/>
        </w:rPr>
        <w:t>di impegnarsi a predisporre una relazione di genere sulla situazione del personale maschile e femminile in</w:t>
      </w:r>
      <w:r w:rsidRPr="007769F4">
        <w:rPr>
          <w:spacing w:val="-12"/>
          <w:sz w:val="20"/>
        </w:rPr>
        <w:t xml:space="preserve"> </w:t>
      </w:r>
      <w:r w:rsidRPr="007769F4">
        <w:rPr>
          <w:sz w:val="20"/>
        </w:rPr>
        <w:t>ognuna</w:t>
      </w:r>
      <w:r w:rsidRPr="007769F4">
        <w:rPr>
          <w:spacing w:val="-11"/>
          <w:sz w:val="20"/>
        </w:rPr>
        <w:t xml:space="preserve"> </w:t>
      </w:r>
      <w:r w:rsidRPr="007769F4">
        <w:rPr>
          <w:sz w:val="20"/>
        </w:rPr>
        <w:t>delle</w:t>
      </w:r>
      <w:r w:rsidRPr="007769F4">
        <w:rPr>
          <w:spacing w:val="-11"/>
          <w:sz w:val="20"/>
        </w:rPr>
        <w:t xml:space="preserve"> </w:t>
      </w:r>
      <w:r w:rsidRPr="007769F4">
        <w:rPr>
          <w:sz w:val="20"/>
        </w:rPr>
        <w:t>professioni</w:t>
      </w:r>
      <w:r w:rsidRPr="007769F4">
        <w:rPr>
          <w:spacing w:val="-10"/>
          <w:sz w:val="20"/>
        </w:rPr>
        <w:t xml:space="preserve"> </w:t>
      </w:r>
      <w:r w:rsidRPr="007769F4">
        <w:rPr>
          <w:sz w:val="20"/>
        </w:rPr>
        <w:t>ed</w:t>
      </w:r>
      <w:r w:rsidRPr="007769F4">
        <w:rPr>
          <w:spacing w:val="-12"/>
          <w:sz w:val="20"/>
        </w:rPr>
        <w:t xml:space="preserve"> </w:t>
      </w:r>
      <w:r w:rsidRPr="007769F4">
        <w:rPr>
          <w:sz w:val="20"/>
        </w:rPr>
        <w:t>in</w:t>
      </w:r>
      <w:r w:rsidRPr="007769F4">
        <w:rPr>
          <w:spacing w:val="-9"/>
          <w:sz w:val="20"/>
        </w:rPr>
        <w:t xml:space="preserve"> </w:t>
      </w:r>
      <w:r w:rsidRPr="007769F4">
        <w:rPr>
          <w:sz w:val="20"/>
        </w:rPr>
        <w:t>relazione</w:t>
      </w:r>
      <w:r w:rsidRPr="007769F4">
        <w:rPr>
          <w:spacing w:val="-11"/>
          <w:sz w:val="20"/>
        </w:rPr>
        <w:t xml:space="preserve"> </w:t>
      </w:r>
      <w:r w:rsidRPr="007769F4">
        <w:rPr>
          <w:sz w:val="20"/>
        </w:rPr>
        <w:t>allo</w:t>
      </w:r>
      <w:r w:rsidRPr="007769F4">
        <w:rPr>
          <w:spacing w:val="-10"/>
          <w:sz w:val="20"/>
        </w:rPr>
        <w:t xml:space="preserve"> </w:t>
      </w:r>
      <w:r w:rsidRPr="007769F4">
        <w:rPr>
          <w:sz w:val="20"/>
        </w:rPr>
        <w:t>stato</w:t>
      </w:r>
      <w:r w:rsidRPr="007769F4">
        <w:rPr>
          <w:spacing w:val="-12"/>
          <w:sz w:val="20"/>
        </w:rPr>
        <w:t xml:space="preserve"> </w:t>
      </w:r>
      <w:r w:rsidRPr="007769F4">
        <w:rPr>
          <w:sz w:val="20"/>
        </w:rPr>
        <w:t>di</w:t>
      </w:r>
      <w:r w:rsidRPr="007769F4">
        <w:rPr>
          <w:spacing w:val="-11"/>
          <w:sz w:val="20"/>
        </w:rPr>
        <w:t xml:space="preserve"> </w:t>
      </w:r>
      <w:r w:rsidRPr="007769F4">
        <w:rPr>
          <w:sz w:val="20"/>
        </w:rPr>
        <w:t>assunzioni,</w:t>
      </w:r>
      <w:r w:rsidRPr="007769F4">
        <w:rPr>
          <w:spacing w:val="-10"/>
          <w:sz w:val="20"/>
        </w:rPr>
        <w:t xml:space="preserve"> </w:t>
      </w:r>
      <w:r w:rsidRPr="007769F4">
        <w:rPr>
          <w:sz w:val="20"/>
        </w:rPr>
        <w:t>della</w:t>
      </w:r>
      <w:r w:rsidRPr="007769F4">
        <w:rPr>
          <w:spacing w:val="-10"/>
          <w:sz w:val="20"/>
        </w:rPr>
        <w:t xml:space="preserve"> </w:t>
      </w:r>
      <w:r w:rsidRPr="007769F4">
        <w:rPr>
          <w:sz w:val="20"/>
        </w:rPr>
        <w:t>formazione,</w:t>
      </w:r>
      <w:r w:rsidRPr="007769F4">
        <w:rPr>
          <w:spacing w:val="-10"/>
          <w:sz w:val="20"/>
        </w:rPr>
        <w:t xml:space="preserve"> </w:t>
      </w:r>
      <w:r w:rsidRPr="007769F4">
        <w:rPr>
          <w:sz w:val="20"/>
        </w:rPr>
        <w:t>della</w:t>
      </w:r>
      <w:r w:rsidRPr="007769F4">
        <w:rPr>
          <w:spacing w:val="-10"/>
          <w:sz w:val="20"/>
        </w:rPr>
        <w:t xml:space="preserve"> </w:t>
      </w:r>
      <w:r w:rsidRPr="007769F4">
        <w:rPr>
          <w:sz w:val="20"/>
        </w:rPr>
        <w:t>promozione</w:t>
      </w:r>
      <w:r w:rsidRPr="007769F4">
        <w:rPr>
          <w:spacing w:val="-11"/>
          <w:sz w:val="20"/>
        </w:rPr>
        <w:t xml:space="preserve"> </w:t>
      </w:r>
      <w:r w:rsidRPr="007769F4">
        <w:rPr>
          <w:sz w:val="20"/>
        </w:rPr>
        <w:lastRenderedPageBreak/>
        <w:t>professionale, dei</w:t>
      </w:r>
      <w:r w:rsidRPr="007769F4">
        <w:rPr>
          <w:spacing w:val="-12"/>
          <w:sz w:val="20"/>
        </w:rPr>
        <w:t xml:space="preserve"> </w:t>
      </w:r>
      <w:r w:rsidRPr="007769F4">
        <w:rPr>
          <w:sz w:val="20"/>
        </w:rPr>
        <w:t>livelli,</w:t>
      </w:r>
      <w:r w:rsidRPr="007769F4">
        <w:rPr>
          <w:spacing w:val="-11"/>
          <w:sz w:val="20"/>
        </w:rPr>
        <w:t xml:space="preserve"> </w:t>
      </w:r>
      <w:r w:rsidRPr="007769F4">
        <w:rPr>
          <w:sz w:val="20"/>
        </w:rPr>
        <w:t>dei</w:t>
      </w:r>
      <w:r w:rsidRPr="007769F4">
        <w:rPr>
          <w:spacing w:val="-11"/>
          <w:sz w:val="20"/>
        </w:rPr>
        <w:t xml:space="preserve"> </w:t>
      </w:r>
      <w:r w:rsidRPr="007769F4">
        <w:rPr>
          <w:sz w:val="20"/>
        </w:rPr>
        <w:t>passaggi</w:t>
      </w:r>
      <w:r w:rsidRPr="007769F4">
        <w:rPr>
          <w:spacing w:val="-12"/>
          <w:sz w:val="20"/>
        </w:rPr>
        <w:t xml:space="preserve"> </w:t>
      </w:r>
      <w:r w:rsidRPr="007769F4">
        <w:rPr>
          <w:sz w:val="20"/>
        </w:rPr>
        <w:t>di</w:t>
      </w:r>
      <w:r w:rsidRPr="007769F4">
        <w:rPr>
          <w:spacing w:val="-11"/>
          <w:sz w:val="20"/>
        </w:rPr>
        <w:t xml:space="preserve"> </w:t>
      </w:r>
      <w:r w:rsidRPr="007769F4">
        <w:rPr>
          <w:sz w:val="20"/>
        </w:rPr>
        <w:t>categoria</w:t>
      </w:r>
      <w:r w:rsidRPr="007769F4">
        <w:rPr>
          <w:spacing w:val="-11"/>
          <w:sz w:val="20"/>
        </w:rPr>
        <w:t xml:space="preserve"> </w:t>
      </w:r>
      <w:r w:rsidRPr="007769F4">
        <w:rPr>
          <w:sz w:val="20"/>
        </w:rPr>
        <w:t>o</w:t>
      </w:r>
      <w:r w:rsidRPr="007769F4">
        <w:rPr>
          <w:spacing w:val="-12"/>
          <w:sz w:val="20"/>
        </w:rPr>
        <w:t xml:space="preserve"> </w:t>
      </w:r>
      <w:r w:rsidRPr="007769F4">
        <w:rPr>
          <w:sz w:val="20"/>
        </w:rPr>
        <w:t>di</w:t>
      </w:r>
      <w:r w:rsidRPr="007769F4">
        <w:rPr>
          <w:spacing w:val="-11"/>
          <w:sz w:val="20"/>
        </w:rPr>
        <w:t xml:space="preserve"> </w:t>
      </w:r>
      <w:r w:rsidRPr="007769F4">
        <w:rPr>
          <w:sz w:val="20"/>
        </w:rPr>
        <w:t>qualifica,</w:t>
      </w:r>
      <w:r w:rsidRPr="007769F4">
        <w:rPr>
          <w:spacing w:val="-11"/>
          <w:sz w:val="20"/>
        </w:rPr>
        <w:t xml:space="preserve"> </w:t>
      </w:r>
      <w:r w:rsidRPr="007769F4">
        <w:rPr>
          <w:sz w:val="20"/>
        </w:rPr>
        <w:t>di</w:t>
      </w:r>
      <w:r w:rsidRPr="007769F4">
        <w:rPr>
          <w:spacing w:val="-12"/>
          <w:sz w:val="20"/>
        </w:rPr>
        <w:t xml:space="preserve"> </w:t>
      </w:r>
      <w:r w:rsidRPr="007769F4">
        <w:rPr>
          <w:sz w:val="20"/>
        </w:rPr>
        <w:t>altri</w:t>
      </w:r>
      <w:r w:rsidRPr="007769F4">
        <w:rPr>
          <w:spacing w:val="-11"/>
          <w:sz w:val="20"/>
        </w:rPr>
        <w:t xml:space="preserve"> </w:t>
      </w:r>
      <w:r w:rsidRPr="007769F4">
        <w:rPr>
          <w:sz w:val="20"/>
        </w:rPr>
        <w:t>fenomeni</w:t>
      </w:r>
      <w:r w:rsidRPr="007769F4">
        <w:rPr>
          <w:spacing w:val="-11"/>
          <w:sz w:val="20"/>
        </w:rPr>
        <w:t xml:space="preserve"> </w:t>
      </w:r>
      <w:r w:rsidRPr="007769F4">
        <w:rPr>
          <w:sz w:val="20"/>
        </w:rPr>
        <w:t>di</w:t>
      </w:r>
      <w:r w:rsidRPr="007769F4">
        <w:rPr>
          <w:spacing w:val="-11"/>
          <w:sz w:val="20"/>
        </w:rPr>
        <w:t xml:space="preserve"> </w:t>
      </w:r>
      <w:r w:rsidRPr="007769F4">
        <w:rPr>
          <w:sz w:val="20"/>
        </w:rPr>
        <w:t>mobilità,</w:t>
      </w:r>
      <w:r w:rsidRPr="007769F4">
        <w:rPr>
          <w:spacing w:val="-12"/>
          <w:sz w:val="20"/>
        </w:rPr>
        <w:t xml:space="preserve"> </w:t>
      </w:r>
      <w:r w:rsidRPr="007769F4">
        <w:rPr>
          <w:sz w:val="20"/>
        </w:rPr>
        <w:t>dell'intervento</w:t>
      </w:r>
      <w:r w:rsidRPr="007769F4">
        <w:rPr>
          <w:spacing w:val="-10"/>
          <w:sz w:val="20"/>
        </w:rPr>
        <w:t xml:space="preserve"> </w:t>
      </w:r>
      <w:r w:rsidRPr="007769F4">
        <w:rPr>
          <w:sz w:val="20"/>
        </w:rPr>
        <w:t>della</w:t>
      </w:r>
      <w:r w:rsidRPr="007769F4">
        <w:rPr>
          <w:spacing w:val="-12"/>
          <w:sz w:val="20"/>
        </w:rPr>
        <w:t xml:space="preserve"> </w:t>
      </w:r>
      <w:r w:rsidRPr="007769F4">
        <w:rPr>
          <w:sz w:val="20"/>
        </w:rPr>
        <w:t>Cassa</w:t>
      </w:r>
      <w:r w:rsidRPr="007769F4">
        <w:rPr>
          <w:spacing w:val="-11"/>
          <w:sz w:val="20"/>
        </w:rPr>
        <w:t xml:space="preserve"> </w:t>
      </w:r>
      <w:r w:rsidRPr="007769F4">
        <w:rPr>
          <w:sz w:val="20"/>
        </w:rPr>
        <w:t>integrazione guadagni, dei licenziamenti, dei prepensionamenti e pensionamenti, della retribuzione effettivamente corrisposta che dovrà essere consegnata, in caso di aggiudicazione, alla Committente, nonché alle rappresentanze sindacali aziendali, alla consigliera e al consigliere regionale di parità, entro 6 mesi dalla stipula del Contratto;</w:t>
      </w:r>
    </w:p>
    <w:p w14:paraId="41C03CB9" w14:textId="77777777" w:rsidR="009F2F64" w:rsidRPr="007769F4" w:rsidRDefault="009F2F64" w:rsidP="00CC7FD0">
      <w:pPr>
        <w:pStyle w:val="Paragrafoelenco"/>
        <w:widowControl w:val="0"/>
        <w:numPr>
          <w:ilvl w:val="0"/>
          <w:numId w:val="11"/>
        </w:numPr>
        <w:tabs>
          <w:tab w:val="left" w:pos="424"/>
        </w:tabs>
        <w:suppressAutoHyphens w:val="0"/>
        <w:autoSpaceDE w:val="0"/>
        <w:autoSpaceDN w:val="0"/>
        <w:spacing w:before="181" w:after="0"/>
        <w:ind w:right="144"/>
        <w:contextualSpacing w:val="0"/>
        <w:jc w:val="both"/>
        <w:rPr>
          <w:i/>
          <w:sz w:val="20"/>
        </w:rPr>
      </w:pPr>
      <w:r w:rsidRPr="007769F4">
        <w:rPr>
          <w:b/>
          <w:sz w:val="20"/>
        </w:rPr>
        <w:t>DICHIARA</w:t>
      </w:r>
      <w:r w:rsidRPr="007769F4">
        <w:rPr>
          <w:b/>
          <w:spacing w:val="-11"/>
          <w:sz w:val="20"/>
        </w:rPr>
        <w:t xml:space="preserve"> </w:t>
      </w:r>
      <w:r w:rsidRPr="007769F4">
        <w:rPr>
          <w:sz w:val="20"/>
        </w:rPr>
        <w:t>che,</w:t>
      </w:r>
      <w:r w:rsidRPr="007769F4">
        <w:rPr>
          <w:spacing w:val="-10"/>
          <w:sz w:val="20"/>
        </w:rPr>
        <w:t xml:space="preserve"> </w:t>
      </w:r>
      <w:r w:rsidRPr="007769F4">
        <w:rPr>
          <w:sz w:val="20"/>
        </w:rPr>
        <w:t>nei</w:t>
      </w:r>
      <w:r w:rsidRPr="007769F4">
        <w:rPr>
          <w:spacing w:val="-10"/>
          <w:sz w:val="20"/>
        </w:rPr>
        <w:t xml:space="preserve"> </w:t>
      </w:r>
      <w:r w:rsidRPr="007769F4">
        <w:rPr>
          <w:sz w:val="20"/>
        </w:rPr>
        <w:t>dodici</w:t>
      </w:r>
      <w:r w:rsidRPr="007769F4">
        <w:rPr>
          <w:spacing w:val="-8"/>
          <w:sz w:val="20"/>
        </w:rPr>
        <w:t xml:space="preserve"> </w:t>
      </w:r>
      <w:r w:rsidRPr="007769F4">
        <w:rPr>
          <w:sz w:val="20"/>
        </w:rPr>
        <w:t>mesi</w:t>
      </w:r>
      <w:r w:rsidRPr="007769F4">
        <w:rPr>
          <w:spacing w:val="-8"/>
          <w:sz w:val="20"/>
        </w:rPr>
        <w:t xml:space="preserve"> </w:t>
      </w:r>
      <w:r w:rsidRPr="007769F4">
        <w:rPr>
          <w:sz w:val="20"/>
        </w:rPr>
        <w:t>antecedenti</w:t>
      </w:r>
      <w:r w:rsidRPr="007769F4">
        <w:rPr>
          <w:spacing w:val="-10"/>
          <w:sz w:val="20"/>
        </w:rPr>
        <w:t xml:space="preserve"> </w:t>
      </w:r>
      <w:r w:rsidRPr="007769F4">
        <w:rPr>
          <w:sz w:val="20"/>
        </w:rPr>
        <w:t>alla</w:t>
      </w:r>
      <w:r w:rsidRPr="007769F4">
        <w:rPr>
          <w:spacing w:val="-10"/>
          <w:sz w:val="20"/>
        </w:rPr>
        <w:t xml:space="preserve"> </w:t>
      </w:r>
      <w:r w:rsidRPr="007769F4">
        <w:rPr>
          <w:sz w:val="20"/>
        </w:rPr>
        <w:t>presentazione</w:t>
      </w:r>
      <w:r w:rsidRPr="007769F4">
        <w:rPr>
          <w:spacing w:val="-11"/>
          <w:sz w:val="20"/>
        </w:rPr>
        <w:t xml:space="preserve"> </w:t>
      </w:r>
      <w:r w:rsidRPr="007769F4">
        <w:rPr>
          <w:sz w:val="20"/>
        </w:rPr>
        <w:t>dell’offerta</w:t>
      </w:r>
      <w:r w:rsidRPr="007769F4">
        <w:rPr>
          <w:spacing w:val="-9"/>
          <w:sz w:val="20"/>
        </w:rPr>
        <w:t xml:space="preserve"> </w:t>
      </w:r>
      <w:r w:rsidRPr="007769F4">
        <w:rPr>
          <w:sz w:val="20"/>
        </w:rPr>
        <w:t>nell’ambito</w:t>
      </w:r>
      <w:r w:rsidRPr="007769F4">
        <w:rPr>
          <w:spacing w:val="-10"/>
          <w:sz w:val="20"/>
        </w:rPr>
        <w:t xml:space="preserve"> </w:t>
      </w:r>
      <w:r w:rsidRPr="007769F4">
        <w:rPr>
          <w:sz w:val="20"/>
        </w:rPr>
        <w:t>della</w:t>
      </w:r>
      <w:r w:rsidRPr="007769F4">
        <w:rPr>
          <w:spacing w:val="-10"/>
          <w:sz w:val="20"/>
        </w:rPr>
        <w:t xml:space="preserve"> </w:t>
      </w:r>
      <w:r w:rsidRPr="007769F4">
        <w:rPr>
          <w:sz w:val="20"/>
        </w:rPr>
        <w:t>presente</w:t>
      </w:r>
      <w:r w:rsidRPr="007769F4">
        <w:rPr>
          <w:spacing w:val="-11"/>
          <w:sz w:val="20"/>
        </w:rPr>
        <w:t xml:space="preserve"> </w:t>
      </w:r>
      <w:r w:rsidRPr="007769F4">
        <w:rPr>
          <w:sz w:val="20"/>
        </w:rPr>
        <w:t>procedura,</w:t>
      </w:r>
      <w:r w:rsidRPr="007769F4">
        <w:rPr>
          <w:spacing w:val="-10"/>
          <w:sz w:val="20"/>
        </w:rPr>
        <w:t xml:space="preserve"> </w:t>
      </w:r>
      <w:r w:rsidRPr="007769F4">
        <w:rPr>
          <w:sz w:val="20"/>
        </w:rPr>
        <w:t>non ha</w:t>
      </w:r>
      <w:r w:rsidRPr="007769F4">
        <w:rPr>
          <w:spacing w:val="-12"/>
          <w:sz w:val="20"/>
        </w:rPr>
        <w:t xml:space="preserve"> </w:t>
      </w:r>
      <w:r w:rsidRPr="007769F4">
        <w:rPr>
          <w:sz w:val="20"/>
        </w:rPr>
        <w:t>violato</w:t>
      </w:r>
      <w:r w:rsidRPr="007769F4">
        <w:rPr>
          <w:spacing w:val="-11"/>
          <w:sz w:val="20"/>
        </w:rPr>
        <w:t xml:space="preserve"> </w:t>
      </w:r>
      <w:r w:rsidRPr="007769F4">
        <w:rPr>
          <w:sz w:val="20"/>
        </w:rPr>
        <w:t>l’obbligo</w:t>
      </w:r>
      <w:r w:rsidRPr="007769F4">
        <w:rPr>
          <w:spacing w:val="-11"/>
          <w:sz w:val="20"/>
        </w:rPr>
        <w:t xml:space="preserve"> </w:t>
      </w:r>
      <w:r w:rsidRPr="007769F4">
        <w:rPr>
          <w:sz w:val="20"/>
        </w:rPr>
        <w:t>di</w:t>
      </w:r>
      <w:r w:rsidRPr="007769F4">
        <w:rPr>
          <w:spacing w:val="-12"/>
          <w:sz w:val="20"/>
        </w:rPr>
        <w:t xml:space="preserve"> </w:t>
      </w:r>
      <w:r w:rsidRPr="007769F4">
        <w:rPr>
          <w:sz w:val="20"/>
        </w:rPr>
        <w:t>cui</w:t>
      </w:r>
      <w:r w:rsidRPr="007769F4">
        <w:rPr>
          <w:spacing w:val="-11"/>
          <w:sz w:val="20"/>
        </w:rPr>
        <w:t xml:space="preserve"> </w:t>
      </w:r>
      <w:r w:rsidRPr="007769F4">
        <w:rPr>
          <w:sz w:val="20"/>
        </w:rPr>
        <w:t>all’articolo</w:t>
      </w:r>
      <w:r w:rsidRPr="007769F4">
        <w:rPr>
          <w:spacing w:val="-11"/>
          <w:sz w:val="20"/>
        </w:rPr>
        <w:t xml:space="preserve"> </w:t>
      </w:r>
      <w:r w:rsidRPr="007769F4">
        <w:rPr>
          <w:sz w:val="20"/>
        </w:rPr>
        <w:t>1,</w:t>
      </w:r>
      <w:r w:rsidRPr="007769F4">
        <w:rPr>
          <w:spacing w:val="-12"/>
          <w:sz w:val="20"/>
        </w:rPr>
        <w:t xml:space="preserve"> </w:t>
      </w:r>
      <w:r w:rsidRPr="007769F4">
        <w:rPr>
          <w:sz w:val="20"/>
        </w:rPr>
        <w:t>comma</w:t>
      </w:r>
      <w:r w:rsidRPr="007769F4">
        <w:rPr>
          <w:spacing w:val="-11"/>
          <w:sz w:val="20"/>
        </w:rPr>
        <w:t xml:space="preserve"> </w:t>
      </w:r>
      <w:r w:rsidRPr="007769F4">
        <w:rPr>
          <w:sz w:val="20"/>
        </w:rPr>
        <w:t>2,</w:t>
      </w:r>
      <w:r w:rsidRPr="007769F4">
        <w:rPr>
          <w:spacing w:val="-11"/>
          <w:sz w:val="20"/>
        </w:rPr>
        <w:t xml:space="preserve"> </w:t>
      </w:r>
      <w:r w:rsidRPr="007769F4">
        <w:rPr>
          <w:sz w:val="20"/>
        </w:rPr>
        <w:t>dell’Allegato</w:t>
      </w:r>
      <w:r w:rsidRPr="007769F4">
        <w:rPr>
          <w:spacing w:val="-12"/>
          <w:sz w:val="20"/>
        </w:rPr>
        <w:t xml:space="preserve"> </w:t>
      </w:r>
      <w:r w:rsidRPr="007769F4">
        <w:rPr>
          <w:sz w:val="20"/>
        </w:rPr>
        <w:t>II.3</w:t>
      </w:r>
      <w:r w:rsidRPr="007769F4">
        <w:rPr>
          <w:spacing w:val="-11"/>
          <w:sz w:val="20"/>
        </w:rPr>
        <w:t xml:space="preserve"> </w:t>
      </w:r>
      <w:r w:rsidRPr="007769F4">
        <w:rPr>
          <w:sz w:val="20"/>
        </w:rPr>
        <w:t>del</w:t>
      </w:r>
      <w:r w:rsidRPr="007769F4">
        <w:rPr>
          <w:spacing w:val="-11"/>
          <w:sz w:val="20"/>
        </w:rPr>
        <w:t xml:space="preserve"> </w:t>
      </w:r>
      <w:r w:rsidRPr="007769F4">
        <w:rPr>
          <w:sz w:val="20"/>
        </w:rPr>
        <w:t>Codice</w:t>
      </w:r>
      <w:r w:rsidRPr="007769F4">
        <w:rPr>
          <w:spacing w:val="-11"/>
          <w:sz w:val="20"/>
        </w:rPr>
        <w:t xml:space="preserve"> </w:t>
      </w:r>
      <w:r w:rsidRPr="007769F4">
        <w:rPr>
          <w:sz w:val="20"/>
        </w:rPr>
        <w:t>e</w:t>
      </w:r>
      <w:r w:rsidRPr="007769F4">
        <w:rPr>
          <w:spacing w:val="-12"/>
          <w:sz w:val="20"/>
        </w:rPr>
        <w:t xml:space="preserve"> </w:t>
      </w:r>
      <w:r w:rsidRPr="007769F4">
        <w:rPr>
          <w:sz w:val="20"/>
        </w:rPr>
        <w:t>di</w:t>
      </w:r>
      <w:r w:rsidRPr="007769F4">
        <w:rPr>
          <w:spacing w:val="-11"/>
          <w:sz w:val="20"/>
        </w:rPr>
        <w:t xml:space="preserve"> </w:t>
      </w:r>
      <w:r w:rsidRPr="007769F4">
        <w:rPr>
          <w:sz w:val="20"/>
        </w:rPr>
        <w:t>cui</w:t>
      </w:r>
      <w:r w:rsidRPr="007769F4">
        <w:rPr>
          <w:spacing w:val="-11"/>
          <w:sz w:val="20"/>
        </w:rPr>
        <w:t xml:space="preserve"> </w:t>
      </w:r>
      <w:r w:rsidRPr="007769F4">
        <w:rPr>
          <w:sz w:val="20"/>
        </w:rPr>
        <w:t>all’art.</w:t>
      </w:r>
      <w:r w:rsidRPr="007769F4">
        <w:rPr>
          <w:spacing w:val="-12"/>
          <w:sz w:val="20"/>
        </w:rPr>
        <w:t xml:space="preserve"> </w:t>
      </w:r>
      <w:r w:rsidRPr="007769F4">
        <w:rPr>
          <w:sz w:val="20"/>
        </w:rPr>
        <w:t>47,</w:t>
      </w:r>
      <w:r w:rsidRPr="007769F4">
        <w:rPr>
          <w:spacing w:val="-11"/>
          <w:sz w:val="20"/>
        </w:rPr>
        <w:t xml:space="preserve"> </w:t>
      </w:r>
      <w:r w:rsidRPr="007769F4">
        <w:rPr>
          <w:sz w:val="20"/>
        </w:rPr>
        <w:t>comma</w:t>
      </w:r>
      <w:r w:rsidRPr="007769F4">
        <w:rPr>
          <w:spacing w:val="-11"/>
          <w:sz w:val="20"/>
        </w:rPr>
        <w:t xml:space="preserve"> </w:t>
      </w:r>
      <w:r w:rsidRPr="007769F4">
        <w:rPr>
          <w:sz w:val="20"/>
        </w:rPr>
        <w:t>3,</w:t>
      </w:r>
      <w:r w:rsidRPr="007769F4">
        <w:rPr>
          <w:spacing w:val="-12"/>
          <w:sz w:val="20"/>
        </w:rPr>
        <w:t xml:space="preserve"> </w:t>
      </w:r>
      <w:r w:rsidRPr="007769F4">
        <w:rPr>
          <w:sz w:val="20"/>
        </w:rPr>
        <w:t>del</w:t>
      </w:r>
      <w:r w:rsidRPr="007769F4">
        <w:rPr>
          <w:spacing w:val="-11"/>
          <w:sz w:val="20"/>
        </w:rPr>
        <w:t xml:space="preserve"> </w:t>
      </w:r>
      <w:r w:rsidRPr="007769F4">
        <w:rPr>
          <w:sz w:val="20"/>
        </w:rPr>
        <w:t>decreto- legge 31 maggio 2021, n. 77, convertito, con modificazioni, dalla legge 29 luglio 2021, n. 108;</w:t>
      </w:r>
    </w:p>
    <w:p w14:paraId="06E64C51" w14:textId="77777777" w:rsidR="009F2F64" w:rsidRPr="007769F4" w:rsidRDefault="009F2F64" w:rsidP="00CC7FD0">
      <w:pPr>
        <w:pStyle w:val="Paragrafoelenco"/>
        <w:widowControl w:val="0"/>
        <w:numPr>
          <w:ilvl w:val="0"/>
          <w:numId w:val="11"/>
        </w:numPr>
        <w:tabs>
          <w:tab w:val="left" w:pos="424"/>
        </w:tabs>
        <w:suppressAutoHyphens w:val="0"/>
        <w:autoSpaceDE w:val="0"/>
        <w:autoSpaceDN w:val="0"/>
        <w:spacing w:before="181" w:after="0"/>
        <w:ind w:right="144"/>
        <w:contextualSpacing w:val="0"/>
        <w:jc w:val="both"/>
        <w:rPr>
          <w:sz w:val="20"/>
        </w:rPr>
      </w:pPr>
      <w:r w:rsidRPr="007769F4">
        <w:rPr>
          <w:b/>
          <w:sz w:val="20"/>
        </w:rPr>
        <w:t>DICHIARA</w:t>
      </w:r>
      <w:r w:rsidRPr="007769F4">
        <w:rPr>
          <w:b/>
          <w:spacing w:val="-4"/>
          <w:sz w:val="20"/>
        </w:rPr>
        <w:t xml:space="preserve"> </w:t>
      </w:r>
      <w:r w:rsidRPr="007769F4">
        <w:rPr>
          <w:sz w:val="20"/>
        </w:rPr>
        <w:t>di</w:t>
      </w:r>
      <w:r w:rsidRPr="007769F4">
        <w:rPr>
          <w:spacing w:val="-5"/>
          <w:sz w:val="20"/>
        </w:rPr>
        <w:t xml:space="preserve"> </w:t>
      </w:r>
      <w:r w:rsidRPr="007769F4">
        <w:rPr>
          <w:sz w:val="20"/>
        </w:rPr>
        <w:t>aver</w:t>
      </w:r>
      <w:r w:rsidRPr="007769F4">
        <w:rPr>
          <w:spacing w:val="-4"/>
          <w:sz w:val="20"/>
        </w:rPr>
        <w:t xml:space="preserve"> </w:t>
      </w:r>
      <w:r w:rsidRPr="007769F4">
        <w:rPr>
          <w:sz w:val="20"/>
        </w:rPr>
        <w:t>assolto</w:t>
      </w:r>
      <w:r w:rsidRPr="007769F4">
        <w:rPr>
          <w:spacing w:val="-4"/>
          <w:sz w:val="20"/>
        </w:rPr>
        <w:t xml:space="preserve"> </w:t>
      </w:r>
      <w:r w:rsidRPr="007769F4">
        <w:rPr>
          <w:sz w:val="20"/>
        </w:rPr>
        <w:t>agli</w:t>
      </w:r>
      <w:r w:rsidRPr="007769F4">
        <w:rPr>
          <w:spacing w:val="-7"/>
          <w:sz w:val="20"/>
        </w:rPr>
        <w:t xml:space="preserve"> </w:t>
      </w:r>
      <w:r w:rsidRPr="007769F4">
        <w:rPr>
          <w:sz w:val="20"/>
        </w:rPr>
        <w:t>obblighi</w:t>
      </w:r>
      <w:r w:rsidRPr="007769F4">
        <w:rPr>
          <w:spacing w:val="-4"/>
          <w:sz w:val="20"/>
        </w:rPr>
        <w:t xml:space="preserve"> </w:t>
      </w:r>
      <w:r w:rsidRPr="007769F4">
        <w:rPr>
          <w:sz w:val="20"/>
        </w:rPr>
        <w:t>di</w:t>
      </w:r>
      <w:r w:rsidRPr="007769F4">
        <w:rPr>
          <w:spacing w:val="-5"/>
          <w:sz w:val="20"/>
        </w:rPr>
        <w:t xml:space="preserve"> </w:t>
      </w:r>
      <w:r w:rsidRPr="007769F4">
        <w:rPr>
          <w:sz w:val="20"/>
        </w:rPr>
        <w:t>cui</w:t>
      </w:r>
      <w:r w:rsidRPr="007769F4">
        <w:rPr>
          <w:spacing w:val="-5"/>
          <w:sz w:val="20"/>
        </w:rPr>
        <w:t xml:space="preserve"> </w:t>
      </w:r>
      <w:r w:rsidRPr="007769F4">
        <w:rPr>
          <w:sz w:val="20"/>
        </w:rPr>
        <w:t>alla</w:t>
      </w:r>
      <w:r w:rsidRPr="007769F4">
        <w:rPr>
          <w:spacing w:val="-4"/>
          <w:sz w:val="20"/>
        </w:rPr>
        <w:t xml:space="preserve"> </w:t>
      </w:r>
      <w:r w:rsidRPr="007769F4">
        <w:rPr>
          <w:sz w:val="20"/>
        </w:rPr>
        <w:t>legge</w:t>
      </w:r>
      <w:r w:rsidRPr="007769F4">
        <w:rPr>
          <w:spacing w:val="-6"/>
          <w:sz w:val="20"/>
        </w:rPr>
        <w:t xml:space="preserve"> </w:t>
      </w:r>
      <w:r w:rsidRPr="007769F4">
        <w:rPr>
          <w:sz w:val="20"/>
        </w:rPr>
        <w:t>n.</w:t>
      </w:r>
      <w:r w:rsidRPr="007769F4">
        <w:rPr>
          <w:spacing w:val="-3"/>
          <w:sz w:val="20"/>
        </w:rPr>
        <w:t xml:space="preserve"> </w:t>
      </w:r>
      <w:r w:rsidRPr="007769F4">
        <w:rPr>
          <w:spacing w:val="-2"/>
          <w:sz w:val="20"/>
        </w:rPr>
        <w:t>68/1999;</w:t>
      </w:r>
    </w:p>
    <w:p w14:paraId="469C55AC" w14:textId="4C0A815D" w:rsidR="009F2F64" w:rsidRPr="007769F4" w:rsidRDefault="009F2F64" w:rsidP="00CC7FD0">
      <w:pPr>
        <w:pStyle w:val="Paragrafoelenco"/>
        <w:widowControl w:val="0"/>
        <w:numPr>
          <w:ilvl w:val="0"/>
          <w:numId w:val="11"/>
        </w:numPr>
        <w:tabs>
          <w:tab w:val="left" w:pos="424"/>
        </w:tabs>
        <w:suppressAutoHyphens w:val="0"/>
        <w:autoSpaceDE w:val="0"/>
        <w:autoSpaceDN w:val="0"/>
        <w:spacing w:before="181" w:after="0"/>
        <w:ind w:right="144"/>
        <w:contextualSpacing w:val="0"/>
        <w:jc w:val="both"/>
        <w:rPr>
          <w:rFonts w:cstheme="minorHAnsi"/>
          <w:iCs/>
          <w:sz w:val="20"/>
          <w:szCs w:val="20"/>
        </w:rPr>
      </w:pPr>
      <w:r w:rsidRPr="007769F4">
        <w:rPr>
          <w:b/>
          <w:sz w:val="20"/>
        </w:rPr>
        <w:t xml:space="preserve">DICHIARA </w:t>
      </w:r>
      <w:r w:rsidRPr="007769F4">
        <w:rPr>
          <w:sz w:val="20"/>
        </w:rPr>
        <w:t>di impegnarsi, in caso di aggiudicazione, a consegnare alla Committente, entro 6 mesi dalla stipula del Contratto</w:t>
      </w:r>
      <w:r w:rsidRPr="007769F4">
        <w:rPr>
          <w:spacing w:val="-10"/>
          <w:sz w:val="20"/>
        </w:rPr>
        <w:t xml:space="preserve"> </w:t>
      </w:r>
      <w:r w:rsidRPr="007769F4">
        <w:rPr>
          <w:sz w:val="20"/>
        </w:rPr>
        <w:t>una</w:t>
      </w:r>
      <w:r w:rsidRPr="007769F4">
        <w:rPr>
          <w:spacing w:val="-9"/>
          <w:sz w:val="20"/>
        </w:rPr>
        <w:t xml:space="preserve"> </w:t>
      </w:r>
      <w:r w:rsidRPr="007769F4">
        <w:rPr>
          <w:sz w:val="20"/>
        </w:rPr>
        <w:t>relazione</w:t>
      </w:r>
      <w:r w:rsidRPr="007769F4">
        <w:rPr>
          <w:spacing w:val="-10"/>
          <w:sz w:val="20"/>
        </w:rPr>
        <w:t xml:space="preserve"> </w:t>
      </w:r>
      <w:r w:rsidRPr="007769F4">
        <w:rPr>
          <w:sz w:val="20"/>
        </w:rPr>
        <w:t>relativa</w:t>
      </w:r>
      <w:r w:rsidRPr="007769F4">
        <w:rPr>
          <w:spacing w:val="-10"/>
          <w:sz w:val="20"/>
        </w:rPr>
        <w:t xml:space="preserve"> </w:t>
      </w:r>
      <w:r w:rsidRPr="007769F4">
        <w:rPr>
          <w:sz w:val="20"/>
        </w:rPr>
        <w:t>all’assolvimento</w:t>
      </w:r>
      <w:r w:rsidRPr="007769F4">
        <w:rPr>
          <w:spacing w:val="-10"/>
          <w:sz w:val="20"/>
        </w:rPr>
        <w:t xml:space="preserve"> </w:t>
      </w:r>
      <w:r w:rsidRPr="007769F4">
        <w:rPr>
          <w:sz w:val="20"/>
        </w:rPr>
        <w:t>degli</w:t>
      </w:r>
      <w:r w:rsidRPr="007769F4">
        <w:rPr>
          <w:spacing w:val="-10"/>
          <w:sz w:val="20"/>
        </w:rPr>
        <w:t xml:space="preserve"> </w:t>
      </w:r>
      <w:r w:rsidRPr="007769F4">
        <w:rPr>
          <w:sz w:val="20"/>
        </w:rPr>
        <w:t>obblighi</w:t>
      </w:r>
      <w:r w:rsidRPr="007769F4">
        <w:rPr>
          <w:spacing w:val="-10"/>
          <w:sz w:val="20"/>
        </w:rPr>
        <w:t xml:space="preserve"> </w:t>
      </w:r>
      <w:r w:rsidRPr="007769F4">
        <w:rPr>
          <w:sz w:val="20"/>
        </w:rPr>
        <w:t>di</w:t>
      </w:r>
      <w:r w:rsidRPr="007769F4">
        <w:rPr>
          <w:spacing w:val="-10"/>
          <w:sz w:val="20"/>
        </w:rPr>
        <w:t xml:space="preserve"> </w:t>
      </w:r>
      <w:r w:rsidRPr="007769F4">
        <w:rPr>
          <w:sz w:val="20"/>
        </w:rPr>
        <w:t>cui</w:t>
      </w:r>
      <w:r w:rsidRPr="007769F4">
        <w:rPr>
          <w:spacing w:val="-10"/>
          <w:sz w:val="20"/>
        </w:rPr>
        <w:t xml:space="preserve"> </w:t>
      </w:r>
      <w:r w:rsidRPr="007769F4">
        <w:rPr>
          <w:sz w:val="20"/>
        </w:rPr>
        <w:t>alla</w:t>
      </w:r>
      <w:r w:rsidRPr="007769F4">
        <w:rPr>
          <w:spacing w:val="-10"/>
          <w:sz w:val="20"/>
        </w:rPr>
        <w:t xml:space="preserve"> </w:t>
      </w:r>
      <w:r w:rsidRPr="007769F4">
        <w:rPr>
          <w:sz w:val="20"/>
        </w:rPr>
        <w:t>medesima</w:t>
      </w:r>
      <w:r w:rsidRPr="007769F4">
        <w:rPr>
          <w:spacing w:val="-10"/>
          <w:sz w:val="20"/>
        </w:rPr>
        <w:t xml:space="preserve"> </w:t>
      </w:r>
      <w:r w:rsidRPr="007769F4">
        <w:rPr>
          <w:sz w:val="20"/>
        </w:rPr>
        <w:t>legge</w:t>
      </w:r>
      <w:r w:rsidRPr="007769F4">
        <w:rPr>
          <w:spacing w:val="-9"/>
          <w:sz w:val="20"/>
        </w:rPr>
        <w:t xml:space="preserve"> </w:t>
      </w:r>
      <w:r w:rsidRPr="007769F4">
        <w:rPr>
          <w:sz w:val="20"/>
        </w:rPr>
        <w:t>n.</w:t>
      </w:r>
      <w:r w:rsidRPr="007769F4">
        <w:rPr>
          <w:spacing w:val="-10"/>
          <w:sz w:val="20"/>
        </w:rPr>
        <w:t xml:space="preserve"> </w:t>
      </w:r>
      <w:r w:rsidRPr="007769F4">
        <w:rPr>
          <w:sz w:val="20"/>
        </w:rPr>
        <w:t>68/1999</w:t>
      </w:r>
      <w:r w:rsidRPr="007769F4">
        <w:rPr>
          <w:spacing w:val="-10"/>
          <w:sz w:val="20"/>
        </w:rPr>
        <w:t xml:space="preserve"> </w:t>
      </w:r>
      <w:r w:rsidRPr="007769F4">
        <w:rPr>
          <w:sz w:val="20"/>
        </w:rPr>
        <w:t>e</w:t>
      </w:r>
      <w:r w:rsidRPr="007769F4">
        <w:rPr>
          <w:spacing w:val="-10"/>
          <w:sz w:val="20"/>
        </w:rPr>
        <w:t xml:space="preserve"> </w:t>
      </w:r>
      <w:r w:rsidRPr="007769F4">
        <w:rPr>
          <w:sz w:val="20"/>
        </w:rPr>
        <w:t>alle</w:t>
      </w:r>
      <w:r w:rsidRPr="007769F4">
        <w:rPr>
          <w:spacing w:val="-10"/>
          <w:sz w:val="20"/>
        </w:rPr>
        <w:t xml:space="preserve"> </w:t>
      </w:r>
      <w:r w:rsidRPr="007769F4">
        <w:rPr>
          <w:sz w:val="20"/>
        </w:rPr>
        <w:t xml:space="preserve">eventuali sanzioni e provvedimenti disposti a suo carico nel triennio antecedente la data di scadenza di presentazione delle offerte. La relazione dovrà essere trasmessa entro il medesimo termine anche alle rappresentanze sindacali </w:t>
      </w:r>
      <w:r w:rsidRPr="007769F4">
        <w:rPr>
          <w:spacing w:val="-2"/>
          <w:sz w:val="20"/>
        </w:rPr>
        <w:t>aziendali.</w:t>
      </w:r>
    </w:p>
    <w:bookmarkEnd w:id="7"/>
    <w:p w14:paraId="5B71DE0B" w14:textId="77777777" w:rsidR="009C4F4B" w:rsidRPr="005B77C9" w:rsidRDefault="009C4F4B" w:rsidP="0063020D">
      <w:pPr>
        <w:ind w:left="284"/>
        <w:jc w:val="both"/>
        <w:rPr>
          <w:iCs/>
          <w:sz w:val="20"/>
          <w:szCs w:val="20"/>
        </w:rPr>
      </w:pPr>
    </w:p>
    <w:p w14:paraId="04F20DD7" w14:textId="77777777" w:rsidR="00C41162" w:rsidRPr="006533B7" w:rsidRDefault="00184306" w:rsidP="00A31B71">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11628B43" w:rsidR="00C41162" w:rsidRPr="006533B7" w:rsidRDefault="00184306" w:rsidP="00A31B71">
      <w:pPr>
        <w:ind w:left="284" w:hanging="284"/>
        <w:jc w:val="both"/>
        <w:rPr>
          <w:sz w:val="20"/>
          <w:szCs w:val="20"/>
        </w:rPr>
      </w:pPr>
      <w:bookmarkStart w:id="8" w:name="_Hlk165280296"/>
      <w:r w:rsidRPr="006533B7">
        <w:rPr>
          <w:b/>
          <w:sz w:val="20"/>
          <w:szCs w:val="20"/>
        </w:rPr>
        <w:t>DICHIARA</w:t>
      </w:r>
      <w:bookmarkEnd w:id="8"/>
      <w:r w:rsidRPr="006533B7">
        <w:rPr>
          <w:sz w:val="20"/>
          <w:szCs w:val="20"/>
        </w:rPr>
        <w:t>, altresì:</w:t>
      </w:r>
    </w:p>
    <w:p w14:paraId="1BD50DA7" w14:textId="036A7722" w:rsidR="00FD3669" w:rsidRPr="00FD3669" w:rsidRDefault="00202B91" w:rsidP="008319A4">
      <w:pPr>
        <w:pStyle w:val="Paragrafoelenco"/>
        <w:numPr>
          <w:ilvl w:val="0"/>
          <w:numId w:val="11"/>
        </w:numPr>
        <w:spacing w:before="60" w:after="60" w:line="276" w:lineRule="auto"/>
        <w:ind w:left="284" w:hanging="294"/>
        <w:jc w:val="both"/>
        <w:rPr>
          <w:sz w:val="20"/>
          <w:szCs w:val="20"/>
        </w:rPr>
      </w:pPr>
      <w:r>
        <w:rPr>
          <w:rFonts w:ascii="Calibri" w:eastAsia="Calibri" w:hAnsi="Calibri" w:cs="Calibri"/>
          <w:kern w:val="2"/>
          <w:sz w:val="20"/>
          <w:szCs w:val="20"/>
          <w14:ligatures w14:val="standardContextual"/>
        </w:rPr>
        <w:t xml:space="preserve">di </w:t>
      </w:r>
      <w:r w:rsidR="00FD3669" w:rsidRPr="00FD3669">
        <w:rPr>
          <w:rFonts w:ascii="Calibri" w:eastAsia="Calibri" w:hAnsi="Calibri" w:cs="Calibri"/>
          <w:kern w:val="2"/>
          <w:sz w:val="20"/>
          <w:szCs w:val="20"/>
          <w14:ligatures w14:val="standardContextual"/>
        </w:rPr>
        <w:t>non trovarsi in alcuna delle condizioni di incompatibilità di cui all’art. 53, comma 16-ter del d.lgs. 165/2001, nonché dell’art. 21, comma 1, del d.lgs. 39/2013;</w:t>
      </w:r>
    </w:p>
    <w:p w14:paraId="725A4784" w14:textId="796CD1C0" w:rsidR="00FD3669" w:rsidRPr="00FD3669" w:rsidRDefault="00D3573B" w:rsidP="008319A4">
      <w:pPr>
        <w:pStyle w:val="Paragrafoelenco"/>
        <w:numPr>
          <w:ilvl w:val="0"/>
          <w:numId w:val="11"/>
        </w:numPr>
        <w:spacing w:before="60" w:after="60" w:line="276" w:lineRule="auto"/>
        <w:ind w:left="284" w:hanging="294"/>
        <w:jc w:val="both"/>
        <w:rPr>
          <w:sz w:val="20"/>
          <w:szCs w:val="20"/>
        </w:rPr>
      </w:pPr>
      <w:r w:rsidRPr="006533B7">
        <w:rPr>
          <w:bCs/>
          <w:i/>
          <w:sz w:val="20"/>
          <w:szCs w:val="20"/>
        </w:rPr>
        <w:t>(solo per gli operatori economici non residenti e privi di stabile organizzazione in Italia)</w:t>
      </w:r>
      <w:r w:rsidRPr="00202B91">
        <w:rPr>
          <w:iCs/>
          <w:sz w:val="20"/>
          <w:szCs w:val="20"/>
        </w:rPr>
        <w:t xml:space="preserve"> </w:t>
      </w:r>
      <w:r w:rsidR="00202B91" w:rsidRPr="00202B91">
        <w:rPr>
          <w:iCs/>
          <w:sz w:val="20"/>
          <w:szCs w:val="20"/>
        </w:rPr>
        <w:t xml:space="preserve">di </w:t>
      </w:r>
      <w:r w:rsidR="00184306" w:rsidRPr="006533B7">
        <w:rPr>
          <w:sz w:val="20"/>
          <w:szCs w:val="20"/>
        </w:rPr>
        <w:t>uniformarsi, in caso di aggiudicazione, alla disciplina di cui agli articoli 17, comma 2, e 53, comma 3</w:t>
      </w:r>
      <w:r w:rsidR="00C81403">
        <w:rPr>
          <w:sz w:val="20"/>
          <w:szCs w:val="20"/>
        </w:rPr>
        <w:t>,</w:t>
      </w:r>
      <w:r w:rsidR="00184306" w:rsidRPr="006533B7">
        <w:rPr>
          <w:sz w:val="20"/>
          <w:szCs w:val="20"/>
        </w:rPr>
        <w:t xml:space="preserve"> del D.P.R. 633</w:t>
      </w:r>
      <w:r w:rsidR="00184306" w:rsidRPr="00FA3CB4">
        <w:rPr>
          <w:sz w:val="20"/>
          <w:szCs w:val="20"/>
        </w:rPr>
        <w:t xml:space="preserve">/1972 e comunicare </w:t>
      </w:r>
      <w:r w:rsidR="00C81403" w:rsidRPr="00FA3CB4">
        <w:rPr>
          <w:sz w:val="20"/>
          <w:szCs w:val="20"/>
        </w:rPr>
        <w:t xml:space="preserve">al Comune di </w:t>
      </w:r>
      <w:r w:rsidR="00E242D0">
        <w:rPr>
          <w:sz w:val="20"/>
          <w:szCs w:val="20"/>
        </w:rPr>
        <w:t xml:space="preserve">Corbetta </w:t>
      </w:r>
      <w:r w:rsidR="00184306" w:rsidRPr="00FA3CB4">
        <w:rPr>
          <w:sz w:val="20"/>
          <w:szCs w:val="20"/>
        </w:rPr>
        <w:t>la nomina del proprio rappresentante fiscale, nelle forme di legge</w:t>
      </w:r>
      <w:r w:rsidR="00C81403" w:rsidRPr="00FA3CB4">
        <w:rPr>
          <w:sz w:val="20"/>
          <w:szCs w:val="20"/>
        </w:rPr>
        <w:t>;</w:t>
      </w:r>
    </w:p>
    <w:p w14:paraId="13715E2F" w14:textId="2A313311" w:rsidR="00E83C2B" w:rsidRPr="006533B7" w:rsidRDefault="00D3573B" w:rsidP="00F25931">
      <w:pPr>
        <w:pStyle w:val="Paragrafoelenco"/>
        <w:numPr>
          <w:ilvl w:val="0"/>
          <w:numId w:val="11"/>
        </w:numPr>
        <w:spacing w:before="60" w:after="60" w:line="276" w:lineRule="auto"/>
        <w:ind w:left="284" w:hanging="294"/>
        <w:jc w:val="both"/>
        <w:rPr>
          <w:sz w:val="20"/>
          <w:szCs w:val="20"/>
        </w:rPr>
      </w:pPr>
      <w:r w:rsidRPr="006533B7">
        <w:rPr>
          <w:bCs/>
          <w:i/>
          <w:sz w:val="20"/>
          <w:szCs w:val="20"/>
        </w:rPr>
        <w:t>(solo per gli operatori economici non residenti e privi di stabile organizzazione in Italia)</w:t>
      </w:r>
      <w:r>
        <w:rPr>
          <w:i/>
          <w:sz w:val="20"/>
          <w:szCs w:val="20"/>
        </w:rPr>
        <w:t xml:space="preserve"> </w:t>
      </w:r>
      <w:r w:rsidR="00E83C2B" w:rsidRPr="00E83C2B">
        <w:rPr>
          <w:sz w:val="20"/>
          <w:szCs w:val="20"/>
        </w:rPr>
        <w:t>il domicilio fiscale, il codice fiscale, la partita IVA, l’indirizzo di posta elettronica certificata o strumento analogo negli altri Stati Membri, ai fini delle comunicazioni di cui all’articolo 90 del Codice:</w:t>
      </w:r>
      <w:r w:rsidR="00E83C2B">
        <w:rPr>
          <w:sz w:val="20"/>
          <w:szCs w:val="20"/>
        </w:rPr>
        <w:t xml:space="preserve"> …………………………………………………………</w:t>
      </w:r>
      <w:r w:rsidR="00D641D2">
        <w:rPr>
          <w:sz w:val="20"/>
          <w:szCs w:val="20"/>
        </w:rPr>
        <w:t>………………………………</w:t>
      </w:r>
      <w:r w:rsidR="00F25931">
        <w:rPr>
          <w:sz w:val="20"/>
          <w:szCs w:val="20"/>
        </w:rPr>
        <w:t>;</w:t>
      </w:r>
    </w:p>
    <w:p w14:paraId="32DF7C46" w14:textId="6A4A9F00" w:rsidR="00C41162" w:rsidRPr="006533B7" w:rsidRDefault="00184306" w:rsidP="008319A4">
      <w:pPr>
        <w:pStyle w:val="Paragrafoelenco"/>
        <w:numPr>
          <w:ilvl w:val="0"/>
          <w:numId w:val="11"/>
        </w:numPr>
        <w:spacing w:before="60" w:after="60" w:line="276" w:lineRule="auto"/>
        <w:ind w:left="284" w:hanging="294"/>
        <w:jc w:val="both"/>
        <w:rPr>
          <w:bCs/>
          <w:i/>
          <w:sz w:val="20"/>
          <w:szCs w:val="20"/>
        </w:rPr>
      </w:pPr>
      <w:r w:rsidRPr="006533B7">
        <w:rPr>
          <w:bCs/>
          <w:sz w:val="20"/>
          <w:szCs w:val="20"/>
        </w:rPr>
        <w:t xml:space="preserve">a porre in essere, in caso di aggiudicazione, tutte le operazioni e le procedure necessarie per il rispetto dei criteri ambientali, minimi e premianti, individuati dalla stazione appaltante e contenuti negli elaborati progettuali, in ottemperanza a quanto previsto </w:t>
      </w:r>
      <w:r w:rsidR="005E7D09" w:rsidRPr="005E7D09">
        <w:rPr>
          <w:bCs/>
          <w:sz w:val="20"/>
          <w:szCs w:val="20"/>
        </w:rPr>
        <w:t xml:space="preserve">nei criteri ambientali minimi di </w:t>
      </w:r>
      <w:r w:rsidR="00B12A8F">
        <w:rPr>
          <w:bCs/>
          <w:sz w:val="20"/>
          <w:szCs w:val="20"/>
        </w:rPr>
        <w:t>riferimento</w:t>
      </w:r>
      <w:r w:rsidR="005E7D09">
        <w:rPr>
          <w:bCs/>
          <w:sz w:val="20"/>
          <w:szCs w:val="20"/>
        </w:rPr>
        <w:t>;</w:t>
      </w:r>
    </w:p>
    <w:p w14:paraId="1B214646" w14:textId="04E2129C" w:rsidR="00636AE0" w:rsidRPr="00636AE0" w:rsidRDefault="00636AE0" w:rsidP="008319A4">
      <w:pPr>
        <w:pStyle w:val="Paragrafoelenco"/>
        <w:numPr>
          <w:ilvl w:val="0"/>
          <w:numId w:val="11"/>
        </w:numPr>
        <w:spacing w:before="60" w:after="60" w:line="276" w:lineRule="auto"/>
        <w:ind w:left="284" w:hanging="294"/>
        <w:jc w:val="both"/>
        <w:rPr>
          <w:sz w:val="20"/>
          <w:szCs w:val="20"/>
        </w:rPr>
      </w:pPr>
      <w:r w:rsidRPr="00636AE0">
        <w:rPr>
          <w:sz w:val="20"/>
          <w:szCs w:val="20"/>
        </w:rPr>
        <w:t>che i lavori saranno eseguiti,</w:t>
      </w:r>
      <w:r w:rsidR="00F56C14">
        <w:rPr>
          <w:sz w:val="20"/>
          <w:szCs w:val="20"/>
        </w:rPr>
        <w:t xml:space="preserve"> </w:t>
      </w:r>
      <w:r w:rsidRPr="00636AE0">
        <w:rPr>
          <w:sz w:val="20"/>
          <w:szCs w:val="20"/>
        </w:rPr>
        <w:t>ai sensi del Decreto Ministeriale (Ambiente) 6 giugno 2012, in conformità con gli standard sociali minimi in materia di diritti umani e di condizioni di lavoro lungo la catena di fornitura (da ora in poi “standard”) definiti dalle leggi nazionali dei Paesi ove si svolgono le fasi della catena, ed in ogni caso in conformità con le Convenzioni fondamentali stabilite dall’Organizzazione Internazionale del Lavoro e dall’Assemblea Generale delle Nazioni Unite. Gli standard sono riportati nella dichiarazione di conformità di cui all’allegato I del decreto</w:t>
      </w:r>
      <w:r w:rsidR="00FE5F7E">
        <w:rPr>
          <w:sz w:val="20"/>
          <w:szCs w:val="20"/>
        </w:rPr>
        <w:t>;</w:t>
      </w:r>
    </w:p>
    <w:p w14:paraId="6691A7F8" w14:textId="6198162E" w:rsidR="00636AE0" w:rsidRDefault="00636AE0" w:rsidP="008319A4">
      <w:pPr>
        <w:pStyle w:val="Paragrafoelenco"/>
        <w:numPr>
          <w:ilvl w:val="0"/>
          <w:numId w:val="11"/>
        </w:numPr>
        <w:spacing w:before="60" w:after="60" w:line="276" w:lineRule="auto"/>
        <w:ind w:left="284" w:hanging="294"/>
        <w:jc w:val="both"/>
        <w:rPr>
          <w:sz w:val="20"/>
          <w:szCs w:val="20"/>
        </w:rPr>
      </w:pPr>
      <w:r w:rsidRPr="00636AE0">
        <w:rPr>
          <w:sz w:val="20"/>
          <w:szCs w:val="20"/>
        </w:rPr>
        <w:t xml:space="preserve">di impegnarsi a sottoscrivere (in fase di esecuzione del contratto) la dichiarazione di conformità agli standard sociali minimi di cui all’allegato I al decreto del Ministero dell’Ambiente e della Tutela del Territorio e del Mare del 6 giugno 2012, nonché a partecipare al monitoraggio rispondendo al questionario di cui </w:t>
      </w:r>
      <w:r w:rsidR="00EE0FD0">
        <w:rPr>
          <w:sz w:val="20"/>
          <w:szCs w:val="20"/>
        </w:rPr>
        <w:t xml:space="preserve">all’allegato </w:t>
      </w:r>
      <w:r w:rsidR="00BA2595" w:rsidRPr="00EE0FD0">
        <w:rPr>
          <w:sz w:val="20"/>
          <w:szCs w:val="20"/>
        </w:rPr>
        <w:t xml:space="preserve">III </w:t>
      </w:r>
      <w:r w:rsidRPr="00636AE0">
        <w:rPr>
          <w:sz w:val="20"/>
          <w:szCs w:val="20"/>
        </w:rPr>
        <w:t xml:space="preserve">del suddetto decreto qualora </w:t>
      </w:r>
      <w:r w:rsidRPr="00EE0FD0">
        <w:rPr>
          <w:sz w:val="20"/>
          <w:szCs w:val="20"/>
        </w:rPr>
        <w:t xml:space="preserve">richiesto </w:t>
      </w:r>
      <w:r w:rsidR="00DD006D" w:rsidRPr="00EE0FD0">
        <w:rPr>
          <w:sz w:val="20"/>
          <w:szCs w:val="20"/>
        </w:rPr>
        <w:t xml:space="preserve">dal Comune di </w:t>
      </w:r>
      <w:r w:rsidR="00B12A8F">
        <w:rPr>
          <w:sz w:val="20"/>
          <w:szCs w:val="20"/>
        </w:rPr>
        <w:t>Corbetta</w:t>
      </w:r>
      <w:r w:rsidR="00DD006D" w:rsidRPr="00EE0FD0">
        <w:rPr>
          <w:sz w:val="20"/>
          <w:szCs w:val="20"/>
        </w:rPr>
        <w:t xml:space="preserve"> </w:t>
      </w:r>
      <w:r w:rsidRPr="00636AE0">
        <w:rPr>
          <w:sz w:val="20"/>
          <w:szCs w:val="20"/>
        </w:rPr>
        <w:t>in fase di esecuzione contrattuale;</w:t>
      </w:r>
    </w:p>
    <w:p w14:paraId="73DE1C43" w14:textId="04E02801" w:rsidR="00130F19" w:rsidRPr="007769F4" w:rsidRDefault="00130F19" w:rsidP="00130F19">
      <w:pPr>
        <w:jc w:val="both"/>
        <w:rPr>
          <w:sz w:val="20"/>
          <w:szCs w:val="20"/>
        </w:rPr>
      </w:pPr>
      <w:r w:rsidRPr="007769F4">
        <w:rPr>
          <w:b/>
          <w:sz w:val="20"/>
          <w:szCs w:val="20"/>
        </w:rPr>
        <w:t>DICHIARA</w:t>
      </w:r>
      <w:r w:rsidRPr="007769F4">
        <w:rPr>
          <w:sz w:val="20"/>
          <w:szCs w:val="20"/>
        </w:rPr>
        <w:t xml:space="preserve"> inoltre di:</w:t>
      </w:r>
    </w:p>
    <w:p w14:paraId="2E7FA54A" w14:textId="7E327357" w:rsidR="00491540" w:rsidRDefault="00184306" w:rsidP="008319A4">
      <w:pPr>
        <w:pStyle w:val="Paragrafoelenco"/>
        <w:numPr>
          <w:ilvl w:val="0"/>
          <w:numId w:val="11"/>
        </w:numPr>
        <w:spacing w:before="60" w:after="60" w:line="276" w:lineRule="auto"/>
        <w:ind w:left="284" w:hanging="294"/>
        <w:jc w:val="both"/>
        <w:rPr>
          <w:sz w:val="20"/>
          <w:szCs w:val="20"/>
        </w:rPr>
      </w:pPr>
      <w:r w:rsidRPr="006533B7">
        <w:rPr>
          <w:sz w:val="20"/>
          <w:szCs w:val="20"/>
        </w:rPr>
        <w:t>di aver preso visione e di accettare, senza condizione o riserva alcuna, i chiarimenti (quesiti/risposte) resi disponibili mediante la piattaforma</w:t>
      </w:r>
      <w:r w:rsidR="006E26DE">
        <w:rPr>
          <w:sz w:val="20"/>
          <w:szCs w:val="20"/>
        </w:rPr>
        <w:t>;</w:t>
      </w:r>
    </w:p>
    <w:p w14:paraId="43A614B7" w14:textId="6E62983F" w:rsidR="00D47119" w:rsidRDefault="00491540" w:rsidP="008319A4">
      <w:pPr>
        <w:pStyle w:val="Paragrafoelenco"/>
        <w:numPr>
          <w:ilvl w:val="0"/>
          <w:numId w:val="11"/>
        </w:numPr>
        <w:spacing w:before="60" w:after="60" w:line="276" w:lineRule="auto"/>
        <w:ind w:left="284" w:hanging="294"/>
        <w:jc w:val="both"/>
        <w:rPr>
          <w:sz w:val="20"/>
          <w:szCs w:val="20"/>
        </w:rPr>
      </w:pPr>
      <w:r w:rsidRPr="00220748">
        <w:rPr>
          <w:sz w:val="20"/>
          <w:szCs w:val="20"/>
        </w:rPr>
        <w:t>di accettare, senza condizione o riserva alcuna, tutte le norme e disposizioni contenute nella documentazione gara;</w:t>
      </w:r>
    </w:p>
    <w:p w14:paraId="4015095C" w14:textId="77777777" w:rsidR="00BD3F9B" w:rsidRDefault="00BD3F9B" w:rsidP="00BF1D89">
      <w:pPr>
        <w:spacing w:before="60" w:after="60"/>
        <w:jc w:val="both"/>
        <w:rPr>
          <w:b/>
          <w:sz w:val="20"/>
          <w:szCs w:val="20"/>
        </w:rPr>
      </w:pPr>
    </w:p>
    <w:p w14:paraId="28956353" w14:textId="13EFE324" w:rsidR="00C41162"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w:t>
      </w:r>
      <w:r w:rsidRPr="0047064D">
        <w:rPr>
          <w:sz w:val="20"/>
          <w:szCs w:val="20"/>
        </w:rPr>
        <w:t>36</w:t>
      </w:r>
      <w:r w:rsidR="000F5529" w:rsidRPr="0047064D">
        <w:rPr>
          <w:sz w:val="20"/>
          <w:szCs w:val="20"/>
        </w:rPr>
        <w:t xml:space="preserve">, così come individuati nella determinazione Anac n.4 del 7 luglio 2011, come da ultimo aggiornata </w:t>
      </w:r>
      <w:r w:rsidR="000F5529" w:rsidRPr="0047064D">
        <w:rPr>
          <w:sz w:val="20"/>
          <w:szCs w:val="20"/>
        </w:rPr>
        <w:lastRenderedPageBreak/>
        <w:t>dalla delibera n. 585 del 19 dicembre 2023, anche nei confronti dei subappaltatori e dei subcontraenti della filiera delle imprese.</w:t>
      </w:r>
    </w:p>
    <w:p w14:paraId="07DF2AA0" w14:textId="77777777" w:rsidR="0093371A" w:rsidRDefault="0093371A" w:rsidP="00BF1D89">
      <w:pPr>
        <w:spacing w:before="60" w:after="60"/>
        <w:jc w:val="both"/>
        <w:rPr>
          <w:sz w:val="20"/>
          <w:szCs w:val="20"/>
        </w:rPr>
      </w:pPr>
    </w:p>
    <w:p w14:paraId="634DCF98" w14:textId="77777777" w:rsidR="0093371A" w:rsidRPr="007769F4" w:rsidRDefault="0093371A" w:rsidP="0093371A">
      <w:pPr>
        <w:jc w:val="both"/>
        <w:rPr>
          <w:sz w:val="20"/>
          <w:szCs w:val="20"/>
        </w:rPr>
      </w:pPr>
      <w:r w:rsidRPr="007769F4">
        <w:rPr>
          <w:b/>
          <w:sz w:val="20"/>
          <w:szCs w:val="20"/>
        </w:rPr>
        <w:t>DICHIARA</w:t>
      </w:r>
      <w:r w:rsidRPr="007769F4">
        <w:rPr>
          <w:sz w:val="20"/>
          <w:szCs w:val="20"/>
        </w:rPr>
        <w:t xml:space="preserve"> inoltre di:</w:t>
      </w:r>
    </w:p>
    <w:p w14:paraId="3B21DFBF" w14:textId="6B173F05" w:rsidR="0093371A" w:rsidRPr="00763DB3" w:rsidRDefault="0093371A" w:rsidP="0093371A">
      <w:pPr>
        <w:pStyle w:val="Paragrafoelenco"/>
        <w:numPr>
          <w:ilvl w:val="0"/>
          <w:numId w:val="11"/>
        </w:numPr>
        <w:spacing w:before="60" w:after="60" w:line="276" w:lineRule="auto"/>
        <w:ind w:left="284" w:hanging="294"/>
        <w:jc w:val="both"/>
        <w:rPr>
          <w:sz w:val="20"/>
          <w:szCs w:val="20"/>
        </w:rPr>
      </w:pPr>
      <w:r w:rsidRPr="007769F4">
        <w:rPr>
          <w:sz w:val="20"/>
          <w:szCs w:val="20"/>
        </w:rPr>
        <w:t xml:space="preserve">in caso di aggiudicazione del contratto, assicurare all’occupazione </w:t>
      </w:r>
      <w:r w:rsidRPr="00763DB3">
        <w:rPr>
          <w:sz w:val="20"/>
          <w:szCs w:val="20"/>
        </w:rPr>
        <w:t>giovanile una quota di 30 % e a quella femminile una quota di 30 % delle assunzioni necessarie per l’esecuzione del contratto o per la realizzazione di attività ad esso connesse o strumentali;</w:t>
      </w:r>
    </w:p>
    <w:p w14:paraId="1D9180F3" w14:textId="77777777" w:rsidR="0093371A" w:rsidRDefault="0093371A" w:rsidP="0093371A">
      <w:pPr>
        <w:pStyle w:val="Paragrafoelenco"/>
        <w:numPr>
          <w:ilvl w:val="0"/>
          <w:numId w:val="11"/>
        </w:numPr>
        <w:spacing w:before="60" w:after="60" w:line="276" w:lineRule="auto"/>
        <w:ind w:left="284" w:hanging="294"/>
        <w:jc w:val="both"/>
        <w:rPr>
          <w:sz w:val="20"/>
          <w:szCs w:val="20"/>
        </w:rPr>
      </w:pPr>
      <w:r w:rsidRPr="006533B7">
        <w:rPr>
          <w:sz w:val="20"/>
          <w:szCs w:val="20"/>
        </w:rPr>
        <w:t>di aver preso visione e di accettare, senza condizione o riserva alcuna, i chiarimenti (quesiti/risposte) resi disponibili mediante la piattaforma</w:t>
      </w:r>
      <w:r>
        <w:rPr>
          <w:sz w:val="20"/>
          <w:szCs w:val="20"/>
        </w:rPr>
        <w:t>;</w:t>
      </w:r>
    </w:p>
    <w:p w14:paraId="720CA698" w14:textId="77777777" w:rsidR="0093371A" w:rsidRDefault="0093371A" w:rsidP="0093371A">
      <w:pPr>
        <w:pStyle w:val="Paragrafoelenco"/>
        <w:numPr>
          <w:ilvl w:val="0"/>
          <w:numId w:val="11"/>
        </w:numPr>
        <w:spacing w:before="60" w:after="60" w:line="276" w:lineRule="auto"/>
        <w:ind w:left="284" w:hanging="294"/>
        <w:jc w:val="both"/>
        <w:rPr>
          <w:sz w:val="20"/>
          <w:szCs w:val="20"/>
        </w:rPr>
      </w:pPr>
      <w:r w:rsidRPr="00220748">
        <w:rPr>
          <w:sz w:val="20"/>
          <w:szCs w:val="20"/>
        </w:rPr>
        <w:t>di accettare, senza condizione o riserva alcuna, tutte le norme e disposizioni contenute nella documentazione gara;</w:t>
      </w:r>
    </w:p>
    <w:p w14:paraId="6A5FF786" w14:textId="77777777" w:rsidR="0093371A" w:rsidRDefault="0093371A" w:rsidP="0093371A">
      <w:pPr>
        <w:spacing w:before="60" w:after="60"/>
        <w:jc w:val="both"/>
        <w:rPr>
          <w:b/>
          <w:sz w:val="20"/>
          <w:szCs w:val="20"/>
        </w:rPr>
      </w:pPr>
    </w:p>
    <w:p w14:paraId="325E3617" w14:textId="77777777" w:rsidR="0093371A" w:rsidRPr="006533B7" w:rsidRDefault="0093371A" w:rsidP="00BF1D89">
      <w:pPr>
        <w:spacing w:before="60" w:after="60"/>
        <w:jc w:val="both"/>
        <w:rPr>
          <w:sz w:val="20"/>
          <w:szCs w:val="20"/>
        </w:rPr>
      </w:pPr>
    </w:p>
    <w:p w14:paraId="061020C7" w14:textId="77777777" w:rsidR="00C41162" w:rsidRPr="006533B7" w:rsidRDefault="00C41162" w:rsidP="00550742">
      <w:pPr>
        <w:ind w:left="284"/>
        <w:jc w:val="both"/>
        <w:rPr>
          <w:sz w:val="20"/>
          <w:szCs w:val="20"/>
        </w:rPr>
      </w:pPr>
    </w:p>
    <w:p w14:paraId="51CF3D51" w14:textId="77777777" w:rsidR="00C41162" w:rsidRDefault="00184306" w:rsidP="00BC016D">
      <w:pPr>
        <w:pStyle w:val="Paragrafoelenco"/>
        <w:numPr>
          <w:ilvl w:val="0"/>
          <w:numId w:val="1"/>
        </w:numPr>
        <w:ind w:left="641" w:hanging="357"/>
        <w:contextualSpacing w:val="0"/>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AF1630A" w14:textId="77777777" w:rsidR="00D21660" w:rsidRDefault="00184306" w:rsidP="00B4742B">
      <w:pPr>
        <w:pStyle w:val="Paragrafoelenco"/>
        <w:numPr>
          <w:ilvl w:val="0"/>
          <w:numId w:val="11"/>
        </w:numPr>
        <w:spacing w:before="60" w:after="60" w:line="276" w:lineRule="auto"/>
        <w:ind w:left="284" w:hanging="294"/>
        <w:jc w:val="both"/>
        <w:rPr>
          <w:sz w:val="20"/>
          <w:szCs w:val="20"/>
        </w:rPr>
      </w:pPr>
      <w:r w:rsidRPr="00D21660">
        <w:rPr>
          <w:b/>
          <w:bCs/>
          <w:sz w:val="20"/>
          <w:szCs w:val="20"/>
        </w:rPr>
        <w:t>DICHIARA</w:t>
      </w:r>
      <w:r w:rsidRPr="00D21660">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0DFFB9DF" w14:textId="77777777" w:rsidR="007D2080" w:rsidRDefault="007D2080" w:rsidP="007D2080">
      <w:pPr>
        <w:pStyle w:val="Paragrafoelenco"/>
        <w:spacing w:before="60" w:after="60" w:line="276" w:lineRule="auto"/>
        <w:ind w:left="284"/>
        <w:jc w:val="both"/>
        <w:rPr>
          <w:sz w:val="20"/>
          <w:szCs w:val="20"/>
        </w:rPr>
      </w:pPr>
    </w:p>
    <w:p w14:paraId="472F7169" w14:textId="3E341369" w:rsidR="00D21660" w:rsidRPr="007D2080" w:rsidRDefault="00D21660" w:rsidP="00D21660">
      <w:pPr>
        <w:pStyle w:val="Paragrafoelenco"/>
        <w:numPr>
          <w:ilvl w:val="0"/>
          <w:numId w:val="11"/>
        </w:numPr>
        <w:spacing w:before="60" w:after="60" w:line="276" w:lineRule="auto"/>
        <w:ind w:left="284" w:hanging="294"/>
        <w:jc w:val="both"/>
        <w:rPr>
          <w:b/>
          <w:bCs/>
          <w:sz w:val="20"/>
          <w:szCs w:val="20"/>
        </w:rPr>
      </w:pPr>
      <w:r w:rsidRPr="0047064D">
        <w:rPr>
          <w:b/>
          <w:bCs/>
          <w:sz w:val="20"/>
          <w:szCs w:val="20"/>
        </w:rPr>
        <w:t xml:space="preserve">DICHIARA </w:t>
      </w:r>
      <w:r w:rsidRPr="0047064D">
        <w:rPr>
          <w:sz w:val="20"/>
          <w:szCs w:val="20"/>
        </w:rPr>
        <w:t>di prestare il consenso al trattamento dei dati tramite il FVOE, nel rispetto di quanto previsto dal D.lgs. 196 del 30 giugno 2003, ai fini della verifica da parte della stazione appaltante del possesso dei requisiti di cui all’articolo 99 e per le altre finalità previste dal Codice;</w:t>
      </w:r>
    </w:p>
    <w:p w14:paraId="2232E79F" w14:textId="77777777" w:rsidR="007D2080" w:rsidRPr="007D2080" w:rsidRDefault="007D2080" w:rsidP="007D2080">
      <w:pPr>
        <w:pStyle w:val="Paragrafoelenco"/>
        <w:rPr>
          <w:b/>
          <w:bCs/>
          <w:sz w:val="20"/>
          <w:szCs w:val="20"/>
        </w:rPr>
      </w:pPr>
    </w:p>
    <w:p w14:paraId="097A74E7" w14:textId="397135F3" w:rsidR="00891189" w:rsidRPr="00D21660" w:rsidRDefault="00184306" w:rsidP="00B4742B">
      <w:pPr>
        <w:pStyle w:val="Paragrafoelenco"/>
        <w:numPr>
          <w:ilvl w:val="0"/>
          <w:numId w:val="11"/>
        </w:numPr>
        <w:spacing w:before="60" w:after="60" w:line="276" w:lineRule="auto"/>
        <w:ind w:left="284" w:hanging="294"/>
        <w:jc w:val="both"/>
        <w:rPr>
          <w:sz w:val="20"/>
          <w:szCs w:val="20"/>
        </w:rPr>
      </w:pPr>
      <w:r w:rsidRPr="00D21660">
        <w:rPr>
          <w:b/>
          <w:bCs/>
          <w:sz w:val="20"/>
          <w:szCs w:val="20"/>
        </w:rPr>
        <w:t>DICHIARA</w:t>
      </w:r>
      <w:r w:rsidRPr="00D21660">
        <w:rPr>
          <w:sz w:val="20"/>
          <w:szCs w:val="20"/>
        </w:rPr>
        <w:t xml:space="preserve"> di essere consapevole che, nei casi di cui all’articolo 36, commi 1 e 2, del </w:t>
      </w:r>
      <w:r w:rsidR="00D21660" w:rsidRPr="00D21660">
        <w:rPr>
          <w:sz w:val="20"/>
          <w:szCs w:val="20"/>
        </w:rPr>
        <w:t>C</w:t>
      </w:r>
      <w:r w:rsidRPr="00D21660">
        <w:rPr>
          <w:sz w:val="20"/>
          <w:szCs w:val="20"/>
        </w:rPr>
        <w:t>odice, l’offerta presentata sarà resa disponibile mediante accesso diretto alla piattaforma</w:t>
      </w:r>
      <w:r w:rsidR="00CD75F2" w:rsidRPr="00D21660">
        <w:rPr>
          <w:sz w:val="20"/>
          <w:szCs w:val="20"/>
        </w:rPr>
        <w:t>, fatte salve eventuali richieste di oscuramento avanzate dall’operatore economico e accolte dalla Stazione Appaltante</w:t>
      </w:r>
      <w:r w:rsidRPr="00D21660">
        <w:rPr>
          <w:sz w:val="20"/>
          <w:szCs w:val="20"/>
        </w:rPr>
        <w:t>.</w:t>
      </w:r>
    </w:p>
    <w:p w14:paraId="46C63709" w14:textId="59AECBD8" w:rsidR="00B92D96" w:rsidRDefault="00184306" w:rsidP="00BC016D">
      <w:pPr>
        <w:pStyle w:val="Paragrafoelenco"/>
        <w:numPr>
          <w:ilvl w:val="0"/>
          <w:numId w:val="11"/>
        </w:numPr>
        <w:spacing w:before="60" w:after="60" w:line="276" w:lineRule="auto"/>
        <w:ind w:left="284" w:hanging="294"/>
        <w:jc w:val="both"/>
        <w:rPr>
          <w:sz w:val="20"/>
          <w:szCs w:val="20"/>
        </w:rPr>
      </w:pPr>
      <w:r w:rsidRPr="00BC016D">
        <w:rPr>
          <w:b/>
          <w:bCs/>
          <w:sz w:val="20"/>
          <w:szCs w:val="20"/>
        </w:rPr>
        <w:t>AUTORIZZA</w:t>
      </w:r>
      <w:r w:rsidRPr="006533B7">
        <w:rPr>
          <w:sz w:val="20"/>
          <w:szCs w:val="20"/>
        </w:rPr>
        <w:t xml:space="preserve"> la Stazione Appaltante ad assicurare l’accesso alla documentazione presentata per la partecipazione alla gara, su richiesta di altri concorrenti</w:t>
      </w:r>
      <w:r w:rsidR="00D42055" w:rsidRPr="00B45152">
        <w:rPr>
          <w:sz w:val="20"/>
          <w:szCs w:val="20"/>
        </w:rPr>
        <w:t>,</w:t>
      </w:r>
      <w:r w:rsidR="00AE16FA" w:rsidRPr="00B45152">
        <w:rPr>
          <w:sz w:val="20"/>
          <w:szCs w:val="20"/>
        </w:rPr>
        <w:t xml:space="preserve"> fatte salve eventuali richieste di oscuramento avanzate dall’operatore economico e accolte dalla Stazione Appaltante</w:t>
      </w:r>
      <w:r w:rsidRPr="00B45152">
        <w:rPr>
          <w:sz w:val="20"/>
          <w:szCs w:val="20"/>
        </w:rPr>
        <w:t>.</w:t>
      </w:r>
    </w:p>
    <w:p w14:paraId="701B2A54" w14:textId="77777777" w:rsidR="007D2080" w:rsidRPr="006533B7" w:rsidRDefault="007D2080" w:rsidP="007D2080">
      <w:pPr>
        <w:pStyle w:val="Paragrafoelenco"/>
        <w:spacing w:before="60" w:after="60" w:line="276" w:lineRule="auto"/>
        <w:ind w:left="284"/>
        <w:jc w:val="both"/>
        <w:rPr>
          <w:sz w:val="20"/>
          <w:szCs w:val="20"/>
        </w:rPr>
      </w:pPr>
    </w:p>
    <w:p w14:paraId="6752FEA2" w14:textId="2CE93DC0" w:rsidR="00C41162" w:rsidRDefault="00184306" w:rsidP="00BC016D">
      <w:pPr>
        <w:pStyle w:val="Paragrafoelenco"/>
        <w:numPr>
          <w:ilvl w:val="0"/>
          <w:numId w:val="11"/>
        </w:numPr>
        <w:spacing w:before="60" w:after="60" w:line="276" w:lineRule="auto"/>
        <w:ind w:left="284" w:hanging="294"/>
        <w:jc w:val="both"/>
        <w:rPr>
          <w:sz w:val="20"/>
          <w:szCs w:val="20"/>
        </w:rPr>
      </w:pPr>
      <w:r w:rsidRPr="00BC016D">
        <w:rPr>
          <w:b/>
          <w:bCs/>
          <w:sz w:val="20"/>
          <w:szCs w:val="20"/>
        </w:rPr>
        <w:t>AUTORIZZA</w:t>
      </w:r>
      <w:r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1BEC71E6" w14:textId="77777777" w:rsidR="007D2080" w:rsidRPr="007D2080" w:rsidRDefault="007D2080" w:rsidP="007D2080">
      <w:pPr>
        <w:pStyle w:val="Paragrafoelenco"/>
        <w:rPr>
          <w:sz w:val="20"/>
          <w:szCs w:val="20"/>
        </w:rPr>
      </w:pPr>
    </w:p>
    <w:p w14:paraId="75FF6F61" w14:textId="2705959A" w:rsidR="00C41162" w:rsidRPr="006533B7" w:rsidRDefault="00184306" w:rsidP="00BC016D">
      <w:pPr>
        <w:pStyle w:val="Paragrafoelenco"/>
        <w:numPr>
          <w:ilvl w:val="0"/>
          <w:numId w:val="11"/>
        </w:numPr>
        <w:spacing w:before="60" w:after="60" w:line="276" w:lineRule="auto"/>
        <w:ind w:left="284" w:hanging="294"/>
        <w:jc w:val="both"/>
        <w:rPr>
          <w:sz w:val="20"/>
          <w:szCs w:val="20"/>
        </w:rPr>
      </w:pPr>
      <w:r w:rsidRPr="006533B7">
        <w:rPr>
          <w:b/>
          <w:sz w:val="20"/>
          <w:szCs w:val="20"/>
        </w:rPr>
        <w:t>DICHIARA</w:t>
      </w:r>
      <w:r w:rsidRPr="006533B7">
        <w:rPr>
          <w:sz w:val="20"/>
          <w:szCs w:val="20"/>
        </w:rPr>
        <w:t xml:space="preserve"> che il proprio domicilio digitale presente negli indici di cui agli articoli 6-bis e 6-ter del D.lgs. n. 82/05 è il seguente:</w:t>
      </w:r>
      <w:r w:rsidR="009B5141" w:rsidRPr="006533B7">
        <w:rPr>
          <w:sz w:val="20"/>
          <w:szCs w:val="20"/>
        </w:rPr>
        <w:t xml:space="preserve"> </w:t>
      </w:r>
      <w:r w:rsidRPr="006533B7">
        <w:rPr>
          <w:sz w:val="20"/>
          <w:szCs w:val="20"/>
        </w:rPr>
        <w:t>…………………………………</w:t>
      </w:r>
      <w:r w:rsidR="004A68AD">
        <w:rPr>
          <w:sz w:val="20"/>
          <w:szCs w:val="20"/>
        </w:rPr>
        <w:t>………………………………………………………………………………………………………………………</w:t>
      </w:r>
      <w:r w:rsidRPr="006533B7">
        <w:rPr>
          <w:sz w:val="20"/>
          <w:szCs w:val="20"/>
        </w:rPr>
        <w:t>.</w:t>
      </w:r>
    </w:p>
    <w:p w14:paraId="6360D6F8" w14:textId="5FDE3707" w:rsidR="00C41162" w:rsidRPr="006533B7" w:rsidRDefault="00184306" w:rsidP="003004A8">
      <w:pPr>
        <w:jc w:val="both"/>
        <w:rPr>
          <w:sz w:val="20"/>
          <w:szCs w:val="20"/>
        </w:rPr>
      </w:pPr>
      <w:r w:rsidRPr="008522BB">
        <w:rPr>
          <w:i/>
          <w:iCs/>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di recapito certificato qualificato ai sensi del Regolamento eIDAS ………………. e, per le comunicazioni che avvengono a Sistema</w:t>
      </w:r>
      <w:r w:rsidR="0007163A">
        <w:rPr>
          <w:sz w:val="20"/>
          <w:szCs w:val="20"/>
        </w:rPr>
        <w:t>,</w:t>
      </w:r>
      <w:r w:rsidRPr="006533B7">
        <w:rPr>
          <w:sz w:val="20"/>
          <w:szCs w:val="20"/>
        </w:rPr>
        <w:t xml:space="preserve"> così come precisato al par. 2.3 del Disciplinare, elegge domicilio nell’apposita area del Sistema ad esso riservata. </w:t>
      </w:r>
    </w:p>
    <w:p w14:paraId="4D3DB96B" w14:textId="6E965509" w:rsidR="00EE3E09" w:rsidRDefault="00184306" w:rsidP="003004A8">
      <w:pPr>
        <w:jc w:val="both"/>
        <w:rPr>
          <w:sz w:val="20"/>
          <w:szCs w:val="20"/>
        </w:rPr>
      </w:pPr>
      <w:r w:rsidRPr="006533B7">
        <w:rPr>
          <w:i/>
          <w:sz w:val="20"/>
          <w:szCs w:val="20"/>
        </w:rPr>
        <w:t>(in alternativa, nel caso in cui l’operatore economico non sia presente nei predetti indici):</w:t>
      </w:r>
      <w:r w:rsidRPr="006533B7">
        <w:rPr>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 xml:space="preserve">anto, così come previsto </w:t>
      </w:r>
      <w:r w:rsidR="00D310A9" w:rsidRPr="006533B7">
        <w:rPr>
          <w:sz w:val="20"/>
          <w:szCs w:val="20"/>
        </w:rPr>
        <w:t>al par. 2.3 del Disciplinare</w:t>
      </w:r>
      <w:r w:rsidRPr="006533B7">
        <w:rPr>
          <w:sz w:val="20"/>
          <w:szCs w:val="20"/>
        </w:rPr>
        <w:t xml:space="preserve">, elegge domicilio digitale per tutte le comunicazioni inerenti </w:t>
      </w:r>
      <w:r w:rsidR="0007163A">
        <w:rPr>
          <w:sz w:val="20"/>
          <w:szCs w:val="20"/>
        </w:rPr>
        <w:t>al</w:t>
      </w:r>
      <w:r w:rsidRPr="006533B7">
        <w:rPr>
          <w:sz w:val="20"/>
          <w:szCs w:val="20"/>
        </w:rPr>
        <w:t>la presente procedura nell’apposita area del Sistema ad esso riservata.</w:t>
      </w:r>
    </w:p>
    <w:p w14:paraId="1AE19C52" w14:textId="053B411D"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B60D017" w14:textId="77777777" w:rsidR="00C41162" w:rsidRPr="006533B7" w:rsidRDefault="00C41162" w:rsidP="00E242D0">
      <w:pPr>
        <w:rPr>
          <w:sz w:val="20"/>
          <w:szCs w:val="20"/>
        </w:rPr>
      </w:pPr>
    </w:p>
    <w:sectPr w:rsidR="00C41162" w:rsidRPr="006533B7">
      <w:headerReference w:type="default" r:id="rId9"/>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A5360" w14:textId="77777777" w:rsidR="003B3811" w:rsidRDefault="003B3811">
      <w:pPr>
        <w:spacing w:after="0" w:line="240" w:lineRule="auto"/>
      </w:pPr>
      <w:r>
        <w:separator/>
      </w:r>
    </w:p>
  </w:endnote>
  <w:endnote w:type="continuationSeparator" w:id="0">
    <w:p w14:paraId="4A8CC12B" w14:textId="77777777" w:rsidR="003B3811" w:rsidRDefault="003B3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Roman">
    <w:altName w:val="Times New Roman"/>
    <w:panose1 w:val="00000000000000000000"/>
    <w:charset w:val="00"/>
    <w:family w:val="roman"/>
    <w:notTrueType/>
    <w:pitch w:val="default"/>
  </w:font>
  <w:font w:name="HiraKakuProN-W3">
    <w:altName w:val="MS Mincho"/>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B6ACEF" w14:textId="77777777" w:rsidR="003B3811" w:rsidRDefault="003B3811">
      <w:pPr>
        <w:rPr>
          <w:sz w:val="12"/>
        </w:rPr>
      </w:pPr>
      <w:r>
        <w:separator/>
      </w:r>
    </w:p>
  </w:footnote>
  <w:footnote w:type="continuationSeparator" w:id="0">
    <w:p w14:paraId="270EE9BA" w14:textId="77777777" w:rsidR="003B3811" w:rsidRDefault="003B3811">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226FAB"/>
    <w:multiLevelType w:val="hybridMultilevel"/>
    <w:tmpl w:val="79A2A35A"/>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 w15:restartNumberingAfterBreak="0">
    <w:nsid w:val="087D4FC1"/>
    <w:multiLevelType w:val="hybridMultilevel"/>
    <w:tmpl w:val="E540786C"/>
    <w:lvl w:ilvl="0" w:tplc="6CFEB61E">
      <w:numFmt w:val="bullet"/>
      <w:lvlText w:val=""/>
      <w:lvlJc w:val="left"/>
      <w:pPr>
        <w:ind w:left="424" w:hanging="284"/>
      </w:pPr>
      <w:rPr>
        <w:rFonts w:ascii="Wingdings" w:eastAsia="Wingdings" w:hAnsi="Wingdings" w:cs="Wingdings" w:hint="default"/>
        <w:b w:val="0"/>
        <w:bCs w:val="0"/>
        <w:i w:val="0"/>
        <w:iCs w:val="0"/>
        <w:spacing w:val="0"/>
        <w:w w:val="99"/>
        <w:sz w:val="20"/>
        <w:szCs w:val="20"/>
        <w:lang w:val="it-IT" w:eastAsia="en-US" w:bidi="ar-SA"/>
      </w:rPr>
    </w:lvl>
    <w:lvl w:ilvl="1" w:tplc="34B8D508">
      <w:numFmt w:val="bullet"/>
      <w:lvlText w:val="•"/>
      <w:lvlJc w:val="left"/>
      <w:pPr>
        <w:ind w:left="1370" w:hanging="284"/>
      </w:pPr>
      <w:rPr>
        <w:rFonts w:hint="default"/>
        <w:lang w:val="it-IT" w:eastAsia="en-US" w:bidi="ar-SA"/>
      </w:rPr>
    </w:lvl>
    <w:lvl w:ilvl="2" w:tplc="3A22B768">
      <w:numFmt w:val="bullet"/>
      <w:lvlText w:val="•"/>
      <w:lvlJc w:val="left"/>
      <w:pPr>
        <w:ind w:left="2320" w:hanging="284"/>
      </w:pPr>
      <w:rPr>
        <w:rFonts w:hint="default"/>
        <w:lang w:val="it-IT" w:eastAsia="en-US" w:bidi="ar-SA"/>
      </w:rPr>
    </w:lvl>
    <w:lvl w:ilvl="3" w:tplc="B3F89D5A">
      <w:numFmt w:val="bullet"/>
      <w:lvlText w:val="•"/>
      <w:lvlJc w:val="left"/>
      <w:pPr>
        <w:ind w:left="3270" w:hanging="284"/>
      </w:pPr>
      <w:rPr>
        <w:rFonts w:hint="default"/>
        <w:lang w:val="it-IT" w:eastAsia="en-US" w:bidi="ar-SA"/>
      </w:rPr>
    </w:lvl>
    <w:lvl w:ilvl="4" w:tplc="2136661A">
      <w:numFmt w:val="bullet"/>
      <w:lvlText w:val="•"/>
      <w:lvlJc w:val="left"/>
      <w:pPr>
        <w:ind w:left="4220" w:hanging="284"/>
      </w:pPr>
      <w:rPr>
        <w:rFonts w:hint="default"/>
        <w:lang w:val="it-IT" w:eastAsia="en-US" w:bidi="ar-SA"/>
      </w:rPr>
    </w:lvl>
    <w:lvl w:ilvl="5" w:tplc="57B2E442">
      <w:numFmt w:val="bullet"/>
      <w:lvlText w:val="•"/>
      <w:lvlJc w:val="left"/>
      <w:pPr>
        <w:ind w:left="5171" w:hanging="284"/>
      </w:pPr>
      <w:rPr>
        <w:rFonts w:hint="default"/>
        <w:lang w:val="it-IT" w:eastAsia="en-US" w:bidi="ar-SA"/>
      </w:rPr>
    </w:lvl>
    <w:lvl w:ilvl="6" w:tplc="55DC6128">
      <w:numFmt w:val="bullet"/>
      <w:lvlText w:val="•"/>
      <w:lvlJc w:val="left"/>
      <w:pPr>
        <w:ind w:left="6121" w:hanging="284"/>
      </w:pPr>
      <w:rPr>
        <w:rFonts w:hint="default"/>
        <w:lang w:val="it-IT" w:eastAsia="en-US" w:bidi="ar-SA"/>
      </w:rPr>
    </w:lvl>
    <w:lvl w:ilvl="7" w:tplc="B630F360">
      <w:numFmt w:val="bullet"/>
      <w:lvlText w:val="•"/>
      <w:lvlJc w:val="left"/>
      <w:pPr>
        <w:ind w:left="7071" w:hanging="284"/>
      </w:pPr>
      <w:rPr>
        <w:rFonts w:hint="default"/>
        <w:lang w:val="it-IT" w:eastAsia="en-US" w:bidi="ar-SA"/>
      </w:rPr>
    </w:lvl>
    <w:lvl w:ilvl="8" w:tplc="725A6D7E">
      <w:numFmt w:val="bullet"/>
      <w:lvlText w:val="•"/>
      <w:lvlJc w:val="left"/>
      <w:pPr>
        <w:ind w:left="8021" w:hanging="284"/>
      </w:pPr>
      <w:rPr>
        <w:rFonts w:hint="default"/>
        <w:lang w:val="it-IT" w:eastAsia="en-US" w:bidi="ar-SA"/>
      </w:rPr>
    </w:lvl>
  </w:abstractNum>
  <w:abstractNum w:abstractNumId="2"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12C83989"/>
    <w:multiLevelType w:val="hybridMultilevel"/>
    <w:tmpl w:val="E2C2DD1C"/>
    <w:lvl w:ilvl="0" w:tplc="F7C607C4">
      <w:numFmt w:val="bullet"/>
      <w:lvlText w:val="-"/>
      <w:lvlJc w:val="left"/>
      <w:pPr>
        <w:ind w:left="424" w:hanging="284"/>
      </w:pPr>
      <w:rPr>
        <w:rFonts w:ascii="Calibri" w:eastAsia="Calibri" w:hAnsi="Calibri" w:cs="Calibri" w:hint="default"/>
        <w:spacing w:val="0"/>
        <w:w w:val="99"/>
        <w:lang w:val="it-IT" w:eastAsia="en-US" w:bidi="ar-SA"/>
      </w:rPr>
    </w:lvl>
    <w:lvl w:ilvl="1" w:tplc="60006CF6">
      <w:numFmt w:val="bullet"/>
      <w:lvlText w:val="•"/>
      <w:lvlJc w:val="left"/>
      <w:pPr>
        <w:ind w:left="1370" w:hanging="284"/>
      </w:pPr>
      <w:rPr>
        <w:rFonts w:hint="default"/>
        <w:lang w:val="it-IT" w:eastAsia="en-US" w:bidi="ar-SA"/>
      </w:rPr>
    </w:lvl>
    <w:lvl w:ilvl="2" w:tplc="7EF603F0">
      <w:numFmt w:val="bullet"/>
      <w:lvlText w:val="•"/>
      <w:lvlJc w:val="left"/>
      <w:pPr>
        <w:ind w:left="2320" w:hanging="284"/>
      </w:pPr>
      <w:rPr>
        <w:rFonts w:hint="default"/>
        <w:lang w:val="it-IT" w:eastAsia="en-US" w:bidi="ar-SA"/>
      </w:rPr>
    </w:lvl>
    <w:lvl w:ilvl="3" w:tplc="4A945FA0">
      <w:numFmt w:val="bullet"/>
      <w:lvlText w:val="•"/>
      <w:lvlJc w:val="left"/>
      <w:pPr>
        <w:ind w:left="3270" w:hanging="284"/>
      </w:pPr>
      <w:rPr>
        <w:rFonts w:hint="default"/>
        <w:lang w:val="it-IT" w:eastAsia="en-US" w:bidi="ar-SA"/>
      </w:rPr>
    </w:lvl>
    <w:lvl w:ilvl="4" w:tplc="082A812C">
      <w:numFmt w:val="bullet"/>
      <w:lvlText w:val="•"/>
      <w:lvlJc w:val="left"/>
      <w:pPr>
        <w:ind w:left="4220" w:hanging="284"/>
      </w:pPr>
      <w:rPr>
        <w:rFonts w:hint="default"/>
        <w:lang w:val="it-IT" w:eastAsia="en-US" w:bidi="ar-SA"/>
      </w:rPr>
    </w:lvl>
    <w:lvl w:ilvl="5" w:tplc="F282F544">
      <w:numFmt w:val="bullet"/>
      <w:lvlText w:val="•"/>
      <w:lvlJc w:val="left"/>
      <w:pPr>
        <w:ind w:left="5171" w:hanging="284"/>
      </w:pPr>
      <w:rPr>
        <w:rFonts w:hint="default"/>
        <w:lang w:val="it-IT" w:eastAsia="en-US" w:bidi="ar-SA"/>
      </w:rPr>
    </w:lvl>
    <w:lvl w:ilvl="6" w:tplc="C1349FF0">
      <w:numFmt w:val="bullet"/>
      <w:lvlText w:val="•"/>
      <w:lvlJc w:val="left"/>
      <w:pPr>
        <w:ind w:left="6121" w:hanging="284"/>
      </w:pPr>
      <w:rPr>
        <w:rFonts w:hint="default"/>
        <w:lang w:val="it-IT" w:eastAsia="en-US" w:bidi="ar-SA"/>
      </w:rPr>
    </w:lvl>
    <w:lvl w:ilvl="7" w:tplc="59D0DDB4">
      <w:numFmt w:val="bullet"/>
      <w:lvlText w:val="•"/>
      <w:lvlJc w:val="left"/>
      <w:pPr>
        <w:ind w:left="7071" w:hanging="284"/>
      </w:pPr>
      <w:rPr>
        <w:rFonts w:hint="default"/>
        <w:lang w:val="it-IT" w:eastAsia="en-US" w:bidi="ar-SA"/>
      </w:rPr>
    </w:lvl>
    <w:lvl w:ilvl="8" w:tplc="CC2C57EC">
      <w:numFmt w:val="bullet"/>
      <w:lvlText w:val="•"/>
      <w:lvlJc w:val="left"/>
      <w:pPr>
        <w:ind w:left="8021" w:hanging="284"/>
      </w:pPr>
      <w:rPr>
        <w:rFonts w:hint="default"/>
        <w:lang w:val="it-IT" w:eastAsia="en-US" w:bidi="ar-SA"/>
      </w:rPr>
    </w:lvl>
  </w:abstractNum>
  <w:abstractNum w:abstractNumId="4" w15:restartNumberingAfterBreak="0">
    <w:nsid w:val="151741B0"/>
    <w:multiLevelType w:val="hybridMultilevel"/>
    <w:tmpl w:val="68C6D5EE"/>
    <w:lvl w:ilvl="0" w:tplc="8F60D848">
      <w:numFmt w:val="bullet"/>
      <w:lvlText w:val=""/>
      <w:lvlJc w:val="left"/>
      <w:pPr>
        <w:ind w:left="424" w:hanging="284"/>
      </w:pPr>
      <w:rPr>
        <w:rFonts w:ascii="Symbol" w:eastAsia="Symbol" w:hAnsi="Symbol" w:cs="Symbol" w:hint="default"/>
        <w:b w:val="0"/>
        <w:bCs w:val="0"/>
        <w:i w:val="0"/>
        <w:iCs w:val="0"/>
        <w:spacing w:val="0"/>
        <w:w w:val="59"/>
        <w:sz w:val="20"/>
        <w:szCs w:val="20"/>
        <w:lang w:val="it-IT" w:eastAsia="en-US" w:bidi="ar-SA"/>
      </w:rPr>
    </w:lvl>
    <w:lvl w:ilvl="1" w:tplc="CD4C5806">
      <w:numFmt w:val="bullet"/>
      <w:lvlText w:val="•"/>
      <w:lvlJc w:val="left"/>
      <w:pPr>
        <w:ind w:left="1370" w:hanging="284"/>
      </w:pPr>
      <w:rPr>
        <w:rFonts w:hint="default"/>
        <w:lang w:val="it-IT" w:eastAsia="en-US" w:bidi="ar-SA"/>
      </w:rPr>
    </w:lvl>
    <w:lvl w:ilvl="2" w:tplc="71E26C22">
      <w:numFmt w:val="bullet"/>
      <w:lvlText w:val="•"/>
      <w:lvlJc w:val="left"/>
      <w:pPr>
        <w:ind w:left="2320" w:hanging="284"/>
      </w:pPr>
      <w:rPr>
        <w:rFonts w:hint="default"/>
        <w:lang w:val="it-IT" w:eastAsia="en-US" w:bidi="ar-SA"/>
      </w:rPr>
    </w:lvl>
    <w:lvl w:ilvl="3" w:tplc="CFAC9222">
      <w:numFmt w:val="bullet"/>
      <w:lvlText w:val="•"/>
      <w:lvlJc w:val="left"/>
      <w:pPr>
        <w:ind w:left="3270" w:hanging="284"/>
      </w:pPr>
      <w:rPr>
        <w:rFonts w:hint="default"/>
        <w:lang w:val="it-IT" w:eastAsia="en-US" w:bidi="ar-SA"/>
      </w:rPr>
    </w:lvl>
    <w:lvl w:ilvl="4" w:tplc="A184DC0A">
      <w:numFmt w:val="bullet"/>
      <w:lvlText w:val="•"/>
      <w:lvlJc w:val="left"/>
      <w:pPr>
        <w:ind w:left="4220" w:hanging="284"/>
      </w:pPr>
      <w:rPr>
        <w:rFonts w:hint="default"/>
        <w:lang w:val="it-IT" w:eastAsia="en-US" w:bidi="ar-SA"/>
      </w:rPr>
    </w:lvl>
    <w:lvl w:ilvl="5" w:tplc="187C9162">
      <w:numFmt w:val="bullet"/>
      <w:lvlText w:val="•"/>
      <w:lvlJc w:val="left"/>
      <w:pPr>
        <w:ind w:left="5171" w:hanging="284"/>
      </w:pPr>
      <w:rPr>
        <w:rFonts w:hint="default"/>
        <w:lang w:val="it-IT" w:eastAsia="en-US" w:bidi="ar-SA"/>
      </w:rPr>
    </w:lvl>
    <w:lvl w:ilvl="6" w:tplc="08C01914">
      <w:numFmt w:val="bullet"/>
      <w:lvlText w:val="•"/>
      <w:lvlJc w:val="left"/>
      <w:pPr>
        <w:ind w:left="6121" w:hanging="284"/>
      </w:pPr>
      <w:rPr>
        <w:rFonts w:hint="default"/>
        <w:lang w:val="it-IT" w:eastAsia="en-US" w:bidi="ar-SA"/>
      </w:rPr>
    </w:lvl>
    <w:lvl w:ilvl="7" w:tplc="83FE45BC">
      <w:numFmt w:val="bullet"/>
      <w:lvlText w:val="•"/>
      <w:lvlJc w:val="left"/>
      <w:pPr>
        <w:ind w:left="7071" w:hanging="284"/>
      </w:pPr>
      <w:rPr>
        <w:rFonts w:hint="default"/>
        <w:lang w:val="it-IT" w:eastAsia="en-US" w:bidi="ar-SA"/>
      </w:rPr>
    </w:lvl>
    <w:lvl w:ilvl="8" w:tplc="CF5A681E">
      <w:numFmt w:val="bullet"/>
      <w:lvlText w:val="•"/>
      <w:lvlJc w:val="left"/>
      <w:pPr>
        <w:ind w:left="8021" w:hanging="284"/>
      </w:pPr>
      <w:rPr>
        <w:rFonts w:hint="default"/>
        <w:lang w:val="it-IT" w:eastAsia="en-US" w:bidi="ar-SA"/>
      </w:rPr>
    </w:lvl>
  </w:abstractNum>
  <w:abstractNum w:abstractNumId="5" w15:restartNumberingAfterBreak="0">
    <w:nsid w:val="1F007BD0"/>
    <w:multiLevelType w:val="hybridMultilevel"/>
    <w:tmpl w:val="FFFFFFFF"/>
    <w:lvl w:ilvl="0" w:tplc="3E42C102">
      <w:start w:val="1"/>
      <w:numFmt w:val="decimal"/>
      <w:lvlText w:val="%1."/>
      <w:lvlJc w:val="left"/>
      <w:pPr>
        <w:ind w:left="643" w:hanging="360"/>
      </w:pPr>
      <w:rPr>
        <w:rFonts w:ascii="Garamond" w:hAnsi="Garamond" w:cs="Times New Roman" w:hint="default"/>
        <w:b w:val="0"/>
        <w:i w:val="0"/>
        <w:color w:val="auto"/>
        <w:sz w:val="24"/>
        <w:szCs w:val="24"/>
      </w:rPr>
    </w:lvl>
    <w:lvl w:ilvl="1" w:tplc="04100019">
      <w:start w:val="1"/>
      <w:numFmt w:val="lowerLetter"/>
      <w:lvlText w:val="%2."/>
      <w:lvlJc w:val="left"/>
      <w:pPr>
        <w:ind w:left="1298" w:hanging="360"/>
      </w:pPr>
      <w:rPr>
        <w:rFonts w:cs="Times New Roman"/>
      </w:rPr>
    </w:lvl>
    <w:lvl w:ilvl="2" w:tplc="0410001B">
      <w:start w:val="1"/>
      <w:numFmt w:val="lowerRoman"/>
      <w:lvlText w:val="%3."/>
      <w:lvlJc w:val="right"/>
      <w:pPr>
        <w:ind w:left="2018" w:hanging="180"/>
      </w:pPr>
      <w:rPr>
        <w:rFonts w:cs="Times New Roman"/>
      </w:rPr>
    </w:lvl>
    <w:lvl w:ilvl="3" w:tplc="0410000F" w:tentative="1">
      <w:start w:val="1"/>
      <w:numFmt w:val="decimal"/>
      <w:lvlText w:val="%4."/>
      <w:lvlJc w:val="left"/>
      <w:pPr>
        <w:ind w:left="2738" w:hanging="360"/>
      </w:pPr>
      <w:rPr>
        <w:rFonts w:cs="Times New Roman"/>
      </w:rPr>
    </w:lvl>
    <w:lvl w:ilvl="4" w:tplc="04100019" w:tentative="1">
      <w:start w:val="1"/>
      <w:numFmt w:val="lowerLetter"/>
      <w:lvlText w:val="%5."/>
      <w:lvlJc w:val="left"/>
      <w:pPr>
        <w:ind w:left="3458" w:hanging="360"/>
      </w:pPr>
      <w:rPr>
        <w:rFonts w:cs="Times New Roman"/>
      </w:rPr>
    </w:lvl>
    <w:lvl w:ilvl="5" w:tplc="0410001B" w:tentative="1">
      <w:start w:val="1"/>
      <w:numFmt w:val="lowerRoman"/>
      <w:lvlText w:val="%6."/>
      <w:lvlJc w:val="right"/>
      <w:pPr>
        <w:ind w:left="4178" w:hanging="180"/>
      </w:pPr>
      <w:rPr>
        <w:rFonts w:cs="Times New Roman"/>
      </w:rPr>
    </w:lvl>
    <w:lvl w:ilvl="6" w:tplc="0410000F" w:tentative="1">
      <w:start w:val="1"/>
      <w:numFmt w:val="decimal"/>
      <w:lvlText w:val="%7."/>
      <w:lvlJc w:val="left"/>
      <w:pPr>
        <w:ind w:left="4898" w:hanging="360"/>
      </w:pPr>
      <w:rPr>
        <w:rFonts w:cs="Times New Roman"/>
      </w:rPr>
    </w:lvl>
    <w:lvl w:ilvl="7" w:tplc="04100019" w:tentative="1">
      <w:start w:val="1"/>
      <w:numFmt w:val="lowerLetter"/>
      <w:lvlText w:val="%8."/>
      <w:lvlJc w:val="left"/>
      <w:pPr>
        <w:ind w:left="5618" w:hanging="360"/>
      </w:pPr>
      <w:rPr>
        <w:rFonts w:cs="Times New Roman"/>
      </w:rPr>
    </w:lvl>
    <w:lvl w:ilvl="8" w:tplc="0410001B" w:tentative="1">
      <w:start w:val="1"/>
      <w:numFmt w:val="lowerRoman"/>
      <w:lvlText w:val="%9."/>
      <w:lvlJc w:val="right"/>
      <w:pPr>
        <w:ind w:left="6338" w:hanging="180"/>
      </w:pPr>
      <w:rPr>
        <w:rFonts w:cs="Times New Roman"/>
      </w:rPr>
    </w:lvl>
  </w:abstractNum>
  <w:abstractNum w:abstractNumId="6" w15:restartNumberingAfterBreak="0">
    <w:nsid w:val="27BF0621"/>
    <w:multiLevelType w:val="hybridMultilevel"/>
    <w:tmpl w:val="89AC177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8"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30E44785"/>
    <w:multiLevelType w:val="hybridMultilevel"/>
    <w:tmpl w:val="1610BB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4BC4585"/>
    <w:multiLevelType w:val="hybridMultilevel"/>
    <w:tmpl w:val="76A044D8"/>
    <w:lvl w:ilvl="0" w:tplc="7F64C462">
      <w:start w:val="1"/>
      <w:numFmt w:val="decimal"/>
      <w:lvlText w:val="%1."/>
      <w:lvlJc w:val="left"/>
      <w:pPr>
        <w:ind w:left="784" w:hanging="360"/>
      </w:pPr>
      <w:rPr>
        <w:rFonts w:hint="default"/>
        <w:spacing w:val="-1"/>
        <w:w w:val="99"/>
        <w:lang w:val="it-IT" w:eastAsia="en-US" w:bidi="ar-SA"/>
      </w:rPr>
    </w:lvl>
    <w:lvl w:ilvl="1" w:tplc="61428A4C">
      <w:numFmt w:val="bullet"/>
      <w:lvlText w:val="•"/>
      <w:lvlJc w:val="left"/>
      <w:pPr>
        <w:ind w:left="1694" w:hanging="360"/>
      </w:pPr>
      <w:rPr>
        <w:rFonts w:hint="default"/>
        <w:lang w:val="it-IT" w:eastAsia="en-US" w:bidi="ar-SA"/>
      </w:rPr>
    </w:lvl>
    <w:lvl w:ilvl="2" w:tplc="042C5D82">
      <w:numFmt w:val="bullet"/>
      <w:lvlText w:val="•"/>
      <w:lvlJc w:val="left"/>
      <w:pPr>
        <w:ind w:left="2608" w:hanging="360"/>
      </w:pPr>
      <w:rPr>
        <w:rFonts w:hint="default"/>
        <w:lang w:val="it-IT" w:eastAsia="en-US" w:bidi="ar-SA"/>
      </w:rPr>
    </w:lvl>
    <w:lvl w:ilvl="3" w:tplc="C824AC30">
      <w:numFmt w:val="bullet"/>
      <w:lvlText w:val="•"/>
      <w:lvlJc w:val="left"/>
      <w:pPr>
        <w:ind w:left="3522" w:hanging="360"/>
      </w:pPr>
      <w:rPr>
        <w:rFonts w:hint="default"/>
        <w:lang w:val="it-IT" w:eastAsia="en-US" w:bidi="ar-SA"/>
      </w:rPr>
    </w:lvl>
    <w:lvl w:ilvl="4" w:tplc="21144594">
      <w:numFmt w:val="bullet"/>
      <w:lvlText w:val="•"/>
      <w:lvlJc w:val="left"/>
      <w:pPr>
        <w:ind w:left="4436" w:hanging="360"/>
      </w:pPr>
      <w:rPr>
        <w:rFonts w:hint="default"/>
        <w:lang w:val="it-IT" w:eastAsia="en-US" w:bidi="ar-SA"/>
      </w:rPr>
    </w:lvl>
    <w:lvl w:ilvl="5" w:tplc="AF98D8C0">
      <w:numFmt w:val="bullet"/>
      <w:lvlText w:val="•"/>
      <w:lvlJc w:val="left"/>
      <w:pPr>
        <w:ind w:left="5351" w:hanging="360"/>
      </w:pPr>
      <w:rPr>
        <w:rFonts w:hint="default"/>
        <w:lang w:val="it-IT" w:eastAsia="en-US" w:bidi="ar-SA"/>
      </w:rPr>
    </w:lvl>
    <w:lvl w:ilvl="6" w:tplc="F47853A8">
      <w:numFmt w:val="bullet"/>
      <w:lvlText w:val="•"/>
      <w:lvlJc w:val="left"/>
      <w:pPr>
        <w:ind w:left="6265" w:hanging="360"/>
      </w:pPr>
      <w:rPr>
        <w:rFonts w:hint="default"/>
        <w:lang w:val="it-IT" w:eastAsia="en-US" w:bidi="ar-SA"/>
      </w:rPr>
    </w:lvl>
    <w:lvl w:ilvl="7" w:tplc="AE16F7E6">
      <w:numFmt w:val="bullet"/>
      <w:lvlText w:val="•"/>
      <w:lvlJc w:val="left"/>
      <w:pPr>
        <w:ind w:left="7179" w:hanging="360"/>
      </w:pPr>
      <w:rPr>
        <w:rFonts w:hint="default"/>
        <w:lang w:val="it-IT" w:eastAsia="en-US" w:bidi="ar-SA"/>
      </w:rPr>
    </w:lvl>
    <w:lvl w:ilvl="8" w:tplc="FA2E60B0">
      <w:numFmt w:val="bullet"/>
      <w:lvlText w:val="•"/>
      <w:lvlJc w:val="left"/>
      <w:pPr>
        <w:ind w:left="8093" w:hanging="360"/>
      </w:pPr>
      <w:rPr>
        <w:rFonts w:hint="default"/>
        <w:lang w:val="it-IT" w:eastAsia="en-US" w:bidi="ar-SA"/>
      </w:rPr>
    </w:lvl>
  </w:abstractNum>
  <w:abstractNum w:abstractNumId="11" w15:restartNumberingAfterBreak="0">
    <w:nsid w:val="47ED1242"/>
    <w:multiLevelType w:val="hybridMultilevel"/>
    <w:tmpl w:val="5E06A2D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1D563E"/>
    <w:multiLevelType w:val="hybridMultilevel"/>
    <w:tmpl w:val="B5503486"/>
    <w:lvl w:ilvl="0" w:tplc="43101AA6">
      <w:start w:val="1"/>
      <w:numFmt w:val="bullet"/>
      <w:lvlText w:val="□"/>
      <w:lvlJc w:val="left"/>
      <w:pPr>
        <w:ind w:left="720" w:hanging="360"/>
      </w:pPr>
      <w:rPr>
        <w:rFonts w:ascii="Times New Roman" w:hAnsi="Times New Roman"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14" w15:restartNumberingAfterBreak="0">
    <w:nsid w:val="4EE02F6D"/>
    <w:multiLevelType w:val="hybridMultilevel"/>
    <w:tmpl w:val="61D483B2"/>
    <w:lvl w:ilvl="0" w:tplc="CC8807B0">
      <w:numFmt w:val="bullet"/>
      <w:lvlText w:val="□"/>
      <w:lvlJc w:val="left"/>
      <w:pPr>
        <w:ind w:left="424" w:hanging="284"/>
      </w:pPr>
      <w:rPr>
        <w:rFonts w:ascii="Calibri" w:eastAsia="Calibri" w:hAnsi="Calibri" w:cs="Calibri" w:hint="default"/>
        <w:b w:val="0"/>
        <w:bCs w:val="0"/>
        <w:i w:val="0"/>
        <w:iCs w:val="0"/>
        <w:spacing w:val="0"/>
        <w:w w:val="99"/>
        <w:sz w:val="20"/>
        <w:szCs w:val="20"/>
        <w:lang w:val="it-IT" w:eastAsia="en-US" w:bidi="ar-SA"/>
      </w:rPr>
    </w:lvl>
    <w:lvl w:ilvl="1" w:tplc="361E9920">
      <w:numFmt w:val="bullet"/>
      <w:lvlText w:val="•"/>
      <w:lvlJc w:val="left"/>
      <w:pPr>
        <w:ind w:left="1370" w:hanging="284"/>
      </w:pPr>
      <w:rPr>
        <w:rFonts w:hint="default"/>
        <w:lang w:val="it-IT" w:eastAsia="en-US" w:bidi="ar-SA"/>
      </w:rPr>
    </w:lvl>
    <w:lvl w:ilvl="2" w:tplc="D41611FC">
      <w:numFmt w:val="bullet"/>
      <w:lvlText w:val="•"/>
      <w:lvlJc w:val="left"/>
      <w:pPr>
        <w:ind w:left="2320" w:hanging="284"/>
      </w:pPr>
      <w:rPr>
        <w:rFonts w:hint="default"/>
        <w:lang w:val="it-IT" w:eastAsia="en-US" w:bidi="ar-SA"/>
      </w:rPr>
    </w:lvl>
    <w:lvl w:ilvl="3" w:tplc="60168A42">
      <w:numFmt w:val="bullet"/>
      <w:lvlText w:val="•"/>
      <w:lvlJc w:val="left"/>
      <w:pPr>
        <w:ind w:left="3270" w:hanging="284"/>
      </w:pPr>
      <w:rPr>
        <w:rFonts w:hint="default"/>
        <w:lang w:val="it-IT" w:eastAsia="en-US" w:bidi="ar-SA"/>
      </w:rPr>
    </w:lvl>
    <w:lvl w:ilvl="4" w:tplc="97807FFC">
      <w:numFmt w:val="bullet"/>
      <w:lvlText w:val="•"/>
      <w:lvlJc w:val="left"/>
      <w:pPr>
        <w:ind w:left="4220" w:hanging="284"/>
      </w:pPr>
      <w:rPr>
        <w:rFonts w:hint="default"/>
        <w:lang w:val="it-IT" w:eastAsia="en-US" w:bidi="ar-SA"/>
      </w:rPr>
    </w:lvl>
    <w:lvl w:ilvl="5" w:tplc="81B448E0">
      <w:numFmt w:val="bullet"/>
      <w:lvlText w:val="•"/>
      <w:lvlJc w:val="left"/>
      <w:pPr>
        <w:ind w:left="5171" w:hanging="284"/>
      </w:pPr>
      <w:rPr>
        <w:rFonts w:hint="default"/>
        <w:lang w:val="it-IT" w:eastAsia="en-US" w:bidi="ar-SA"/>
      </w:rPr>
    </w:lvl>
    <w:lvl w:ilvl="6" w:tplc="3C946C22">
      <w:numFmt w:val="bullet"/>
      <w:lvlText w:val="•"/>
      <w:lvlJc w:val="left"/>
      <w:pPr>
        <w:ind w:left="6121" w:hanging="284"/>
      </w:pPr>
      <w:rPr>
        <w:rFonts w:hint="default"/>
        <w:lang w:val="it-IT" w:eastAsia="en-US" w:bidi="ar-SA"/>
      </w:rPr>
    </w:lvl>
    <w:lvl w:ilvl="7" w:tplc="BD08606C">
      <w:numFmt w:val="bullet"/>
      <w:lvlText w:val="•"/>
      <w:lvlJc w:val="left"/>
      <w:pPr>
        <w:ind w:left="7071" w:hanging="284"/>
      </w:pPr>
      <w:rPr>
        <w:rFonts w:hint="default"/>
        <w:lang w:val="it-IT" w:eastAsia="en-US" w:bidi="ar-SA"/>
      </w:rPr>
    </w:lvl>
    <w:lvl w:ilvl="8" w:tplc="7F44DFB2">
      <w:numFmt w:val="bullet"/>
      <w:lvlText w:val="•"/>
      <w:lvlJc w:val="left"/>
      <w:pPr>
        <w:ind w:left="8021" w:hanging="284"/>
      </w:pPr>
      <w:rPr>
        <w:rFonts w:hint="default"/>
        <w:lang w:val="it-IT" w:eastAsia="en-US" w:bidi="ar-SA"/>
      </w:rPr>
    </w:lvl>
  </w:abstractNum>
  <w:abstractNum w:abstractNumId="15" w15:restartNumberingAfterBreak="0">
    <w:nsid w:val="5281551B"/>
    <w:multiLevelType w:val="multilevel"/>
    <w:tmpl w:val="81C25DD6"/>
    <w:lvl w:ilvl="0">
      <w:start w:val="1"/>
      <w:numFmt w:val="decimal"/>
      <w:lvlText w:val="%1."/>
      <w:lvlJc w:val="left"/>
      <w:pPr>
        <w:tabs>
          <w:tab w:val="num" w:pos="0"/>
        </w:tabs>
        <w:ind w:left="644" w:hanging="360"/>
      </w:pPr>
      <w:rPr>
        <w:i w:val="0"/>
        <w:iCs/>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6"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7"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6EB31AE6"/>
    <w:multiLevelType w:val="hybridMultilevel"/>
    <w:tmpl w:val="224281FE"/>
    <w:lvl w:ilvl="0" w:tplc="18CCCD7A">
      <w:start w:val="150"/>
      <w:numFmt w:val="bullet"/>
      <w:lvlText w:val="˗"/>
      <w:lvlJc w:val="left"/>
      <w:pPr>
        <w:ind w:left="1440" w:hanging="360"/>
      </w:pPr>
      <w:rPr>
        <w:rFonts w:ascii="Times-Roman" w:eastAsia="HiraKakuProN-W3" w:hAnsi="Times-Roman" w:cs="Times-Roman"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15:restartNumberingAfterBreak="0">
    <w:nsid w:val="731C3C3B"/>
    <w:multiLevelType w:val="hybridMultilevel"/>
    <w:tmpl w:val="CCF21620"/>
    <w:lvl w:ilvl="0" w:tplc="36B8BD98">
      <w:numFmt w:val="bullet"/>
      <w:lvlText w:val=""/>
      <w:lvlJc w:val="left"/>
      <w:pPr>
        <w:ind w:left="424" w:hanging="284"/>
      </w:pPr>
      <w:rPr>
        <w:rFonts w:ascii="Wingdings" w:eastAsia="Wingdings" w:hAnsi="Wingdings" w:cs="Wingdings" w:hint="default"/>
        <w:b w:val="0"/>
        <w:bCs w:val="0"/>
        <w:i w:val="0"/>
        <w:iCs w:val="0"/>
        <w:spacing w:val="0"/>
        <w:w w:val="99"/>
        <w:sz w:val="18"/>
        <w:szCs w:val="18"/>
        <w:lang w:val="it-IT" w:eastAsia="en-US" w:bidi="ar-SA"/>
      </w:rPr>
    </w:lvl>
    <w:lvl w:ilvl="1" w:tplc="FD343830">
      <w:numFmt w:val="bullet"/>
      <w:lvlText w:val="•"/>
      <w:lvlJc w:val="left"/>
      <w:pPr>
        <w:ind w:left="1370" w:hanging="284"/>
      </w:pPr>
      <w:rPr>
        <w:rFonts w:hint="default"/>
        <w:lang w:val="it-IT" w:eastAsia="en-US" w:bidi="ar-SA"/>
      </w:rPr>
    </w:lvl>
    <w:lvl w:ilvl="2" w:tplc="EA7C2FBE">
      <w:numFmt w:val="bullet"/>
      <w:lvlText w:val="•"/>
      <w:lvlJc w:val="left"/>
      <w:pPr>
        <w:ind w:left="2320" w:hanging="284"/>
      </w:pPr>
      <w:rPr>
        <w:rFonts w:hint="default"/>
        <w:lang w:val="it-IT" w:eastAsia="en-US" w:bidi="ar-SA"/>
      </w:rPr>
    </w:lvl>
    <w:lvl w:ilvl="3" w:tplc="F00C8A42">
      <w:numFmt w:val="bullet"/>
      <w:lvlText w:val="•"/>
      <w:lvlJc w:val="left"/>
      <w:pPr>
        <w:ind w:left="3270" w:hanging="284"/>
      </w:pPr>
      <w:rPr>
        <w:rFonts w:hint="default"/>
        <w:lang w:val="it-IT" w:eastAsia="en-US" w:bidi="ar-SA"/>
      </w:rPr>
    </w:lvl>
    <w:lvl w:ilvl="4" w:tplc="74A425BA">
      <w:numFmt w:val="bullet"/>
      <w:lvlText w:val="•"/>
      <w:lvlJc w:val="left"/>
      <w:pPr>
        <w:ind w:left="4220" w:hanging="284"/>
      </w:pPr>
      <w:rPr>
        <w:rFonts w:hint="default"/>
        <w:lang w:val="it-IT" w:eastAsia="en-US" w:bidi="ar-SA"/>
      </w:rPr>
    </w:lvl>
    <w:lvl w:ilvl="5" w:tplc="DE945446">
      <w:numFmt w:val="bullet"/>
      <w:lvlText w:val="•"/>
      <w:lvlJc w:val="left"/>
      <w:pPr>
        <w:ind w:left="5171" w:hanging="284"/>
      </w:pPr>
      <w:rPr>
        <w:rFonts w:hint="default"/>
        <w:lang w:val="it-IT" w:eastAsia="en-US" w:bidi="ar-SA"/>
      </w:rPr>
    </w:lvl>
    <w:lvl w:ilvl="6" w:tplc="741CEBD4">
      <w:numFmt w:val="bullet"/>
      <w:lvlText w:val="•"/>
      <w:lvlJc w:val="left"/>
      <w:pPr>
        <w:ind w:left="6121" w:hanging="284"/>
      </w:pPr>
      <w:rPr>
        <w:rFonts w:hint="default"/>
        <w:lang w:val="it-IT" w:eastAsia="en-US" w:bidi="ar-SA"/>
      </w:rPr>
    </w:lvl>
    <w:lvl w:ilvl="7" w:tplc="D4846884">
      <w:numFmt w:val="bullet"/>
      <w:lvlText w:val="•"/>
      <w:lvlJc w:val="left"/>
      <w:pPr>
        <w:ind w:left="7071" w:hanging="284"/>
      </w:pPr>
      <w:rPr>
        <w:rFonts w:hint="default"/>
        <w:lang w:val="it-IT" w:eastAsia="en-US" w:bidi="ar-SA"/>
      </w:rPr>
    </w:lvl>
    <w:lvl w:ilvl="8" w:tplc="30A8FC42">
      <w:numFmt w:val="bullet"/>
      <w:lvlText w:val="•"/>
      <w:lvlJc w:val="left"/>
      <w:pPr>
        <w:ind w:left="8021" w:hanging="284"/>
      </w:pPr>
      <w:rPr>
        <w:rFonts w:hint="default"/>
        <w:lang w:val="it-IT" w:eastAsia="en-US" w:bidi="ar-SA"/>
      </w:rPr>
    </w:lvl>
  </w:abstractNum>
  <w:abstractNum w:abstractNumId="20" w15:restartNumberingAfterBreak="0">
    <w:nsid w:val="76B42F22"/>
    <w:multiLevelType w:val="hybridMultilevel"/>
    <w:tmpl w:val="E9ECBD7C"/>
    <w:lvl w:ilvl="0" w:tplc="04100011">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DA15A72"/>
    <w:multiLevelType w:val="hybridMultilevel"/>
    <w:tmpl w:val="119C129A"/>
    <w:lvl w:ilvl="0" w:tplc="E30AA812">
      <w:numFmt w:val="bullet"/>
      <w:lvlText w:val="▪"/>
      <w:lvlJc w:val="left"/>
      <w:pPr>
        <w:ind w:left="424" w:hanging="284"/>
      </w:pPr>
      <w:rPr>
        <w:rFonts w:ascii="Calibri" w:eastAsia="Calibri" w:hAnsi="Calibri" w:cs="Calibri" w:hint="default"/>
        <w:spacing w:val="0"/>
        <w:w w:val="99"/>
        <w:lang w:val="it-IT" w:eastAsia="en-US" w:bidi="ar-SA"/>
      </w:rPr>
    </w:lvl>
    <w:lvl w:ilvl="1" w:tplc="5C4A1B0A">
      <w:numFmt w:val="bullet"/>
      <w:lvlText w:val="-"/>
      <w:lvlJc w:val="left"/>
      <w:pPr>
        <w:ind w:left="849" w:hanging="360"/>
      </w:pPr>
      <w:rPr>
        <w:rFonts w:ascii="Arial" w:eastAsia="Arial" w:hAnsi="Arial" w:cs="Arial" w:hint="default"/>
        <w:spacing w:val="0"/>
        <w:w w:val="99"/>
        <w:lang w:val="it-IT" w:eastAsia="en-US" w:bidi="ar-SA"/>
      </w:rPr>
    </w:lvl>
    <w:lvl w:ilvl="2" w:tplc="A4C479DA">
      <w:numFmt w:val="bullet"/>
      <w:lvlText w:val="•"/>
      <w:lvlJc w:val="left"/>
      <w:pPr>
        <w:ind w:left="860" w:hanging="360"/>
      </w:pPr>
      <w:rPr>
        <w:rFonts w:hint="default"/>
        <w:lang w:val="it-IT" w:eastAsia="en-US" w:bidi="ar-SA"/>
      </w:rPr>
    </w:lvl>
    <w:lvl w:ilvl="3" w:tplc="4712FBB0">
      <w:numFmt w:val="bullet"/>
      <w:lvlText w:val="•"/>
      <w:lvlJc w:val="left"/>
      <w:pPr>
        <w:ind w:left="900" w:hanging="360"/>
      </w:pPr>
      <w:rPr>
        <w:rFonts w:hint="default"/>
        <w:lang w:val="it-IT" w:eastAsia="en-US" w:bidi="ar-SA"/>
      </w:rPr>
    </w:lvl>
    <w:lvl w:ilvl="4" w:tplc="24E85772">
      <w:numFmt w:val="bullet"/>
      <w:lvlText w:val="•"/>
      <w:lvlJc w:val="left"/>
      <w:pPr>
        <w:ind w:left="2188" w:hanging="360"/>
      </w:pPr>
      <w:rPr>
        <w:rFonts w:hint="default"/>
        <w:lang w:val="it-IT" w:eastAsia="en-US" w:bidi="ar-SA"/>
      </w:rPr>
    </w:lvl>
    <w:lvl w:ilvl="5" w:tplc="359C03EA">
      <w:numFmt w:val="bullet"/>
      <w:lvlText w:val="•"/>
      <w:lvlJc w:val="left"/>
      <w:pPr>
        <w:ind w:left="3477" w:hanging="360"/>
      </w:pPr>
      <w:rPr>
        <w:rFonts w:hint="default"/>
        <w:lang w:val="it-IT" w:eastAsia="en-US" w:bidi="ar-SA"/>
      </w:rPr>
    </w:lvl>
    <w:lvl w:ilvl="6" w:tplc="85DE0C92">
      <w:numFmt w:val="bullet"/>
      <w:lvlText w:val="•"/>
      <w:lvlJc w:val="left"/>
      <w:pPr>
        <w:ind w:left="4766" w:hanging="360"/>
      </w:pPr>
      <w:rPr>
        <w:rFonts w:hint="default"/>
        <w:lang w:val="it-IT" w:eastAsia="en-US" w:bidi="ar-SA"/>
      </w:rPr>
    </w:lvl>
    <w:lvl w:ilvl="7" w:tplc="81AE4FEE">
      <w:numFmt w:val="bullet"/>
      <w:lvlText w:val="•"/>
      <w:lvlJc w:val="left"/>
      <w:pPr>
        <w:ind w:left="6055" w:hanging="360"/>
      </w:pPr>
      <w:rPr>
        <w:rFonts w:hint="default"/>
        <w:lang w:val="it-IT" w:eastAsia="en-US" w:bidi="ar-SA"/>
      </w:rPr>
    </w:lvl>
    <w:lvl w:ilvl="8" w:tplc="C18A40A4">
      <w:numFmt w:val="bullet"/>
      <w:lvlText w:val="•"/>
      <w:lvlJc w:val="left"/>
      <w:pPr>
        <w:ind w:left="7344" w:hanging="360"/>
      </w:pPr>
      <w:rPr>
        <w:rFonts w:hint="default"/>
        <w:lang w:val="it-IT" w:eastAsia="en-US" w:bidi="ar-SA"/>
      </w:rPr>
    </w:lvl>
  </w:abstractNum>
  <w:num w:numId="1" w16cid:durableId="1279214193">
    <w:abstractNumId w:val="15"/>
  </w:num>
  <w:num w:numId="2" w16cid:durableId="1687705336">
    <w:abstractNumId w:val="17"/>
  </w:num>
  <w:num w:numId="3" w16cid:durableId="95054439">
    <w:abstractNumId w:val="8"/>
  </w:num>
  <w:num w:numId="4" w16cid:durableId="1167985844">
    <w:abstractNumId w:val="13"/>
  </w:num>
  <w:num w:numId="5" w16cid:durableId="1193880069">
    <w:abstractNumId w:val="2"/>
  </w:num>
  <w:num w:numId="6" w16cid:durableId="1438330669">
    <w:abstractNumId w:val="16"/>
  </w:num>
  <w:num w:numId="7" w16cid:durableId="278420042">
    <w:abstractNumId w:val="7"/>
  </w:num>
  <w:num w:numId="8" w16cid:durableId="1811702066">
    <w:abstractNumId w:val="0"/>
  </w:num>
  <w:num w:numId="9" w16cid:durableId="599148082">
    <w:abstractNumId w:val="9"/>
  </w:num>
  <w:num w:numId="10" w16cid:durableId="519395606">
    <w:abstractNumId w:val="6"/>
  </w:num>
  <w:num w:numId="11" w16cid:durableId="1757436041">
    <w:abstractNumId w:val="11"/>
  </w:num>
  <w:num w:numId="12" w16cid:durableId="504057455">
    <w:abstractNumId w:val="12"/>
  </w:num>
  <w:num w:numId="13" w16cid:durableId="484589481">
    <w:abstractNumId w:val="20"/>
  </w:num>
  <w:num w:numId="14" w16cid:durableId="1771660930">
    <w:abstractNumId w:val="21"/>
  </w:num>
  <w:num w:numId="15" w16cid:durableId="262303620">
    <w:abstractNumId w:val="1"/>
  </w:num>
  <w:num w:numId="16" w16cid:durableId="350377748">
    <w:abstractNumId w:val="10"/>
  </w:num>
  <w:num w:numId="17" w16cid:durableId="1310793768">
    <w:abstractNumId w:val="4"/>
  </w:num>
  <w:num w:numId="18" w16cid:durableId="723792358">
    <w:abstractNumId w:val="3"/>
  </w:num>
  <w:num w:numId="19" w16cid:durableId="554438570">
    <w:abstractNumId w:val="14"/>
  </w:num>
  <w:num w:numId="20" w16cid:durableId="774053368">
    <w:abstractNumId w:val="18"/>
  </w:num>
  <w:num w:numId="21" w16cid:durableId="2024934572">
    <w:abstractNumId w:val="19"/>
  </w:num>
  <w:num w:numId="22" w16cid:durableId="2116219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0A6"/>
    <w:rsid w:val="000258E5"/>
    <w:rsid w:val="00027D53"/>
    <w:rsid w:val="00030240"/>
    <w:rsid w:val="00030581"/>
    <w:rsid w:val="00060599"/>
    <w:rsid w:val="00066D94"/>
    <w:rsid w:val="0007163A"/>
    <w:rsid w:val="000805C3"/>
    <w:rsid w:val="000859C8"/>
    <w:rsid w:val="000C1C5D"/>
    <w:rsid w:val="000D6D92"/>
    <w:rsid w:val="000E5869"/>
    <w:rsid w:val="000E758F"/>
    <w:rsid w:val="000F5529"/>
    <w:rsid w:val="001016BC"/>
    <w:rsid w:val="001023A0"/>
    <w:rsid w:val="001174C1"/>
    <w:rsid w:val="00130F19"/>
    <w:rsid w:val="00141B8D"/>
    <w:rsid w:val="00184306"/>
    <w:rsid w:val="001A6CF4"/>
    <w:rsid w:val="001B6DD9"/>
    <w:rsid w:val="001D0C30"/>
    <w:rsid w:val="001D24C1"/>
    <w:rsid w:val="001D3512"/>
    <w:rsid w:val="001E67F6"/>
    <w:rsid w:val="001F5395"/>
    <w:rsid w:val="001F7330"/>
    <w:rsid w:val="00202B91"/>
    <w:rsid w:val="00212580"/>
    <w:rsid w:val="00214250"/>
    <w:rsid w:val="00220748"/>
    <w:rsid w:val="002608B8"/>
    <w:rsid w:val="00281E49"/>
    <w:rsid w:val="002A377A"/>
    <w:rsid w:val="002A3AFF"/>
    <w:rsid w:val="002A657F"/>
    <w:rsid w:val="002A7971"/>
    <w:rsid w:val="002E4F43"/>
    <w:rsid w:val="002F1C34"/>
    <w:rsid w:val="002F7830"/>
    <w:rsid w:val="003004A8"/>
    <w:rsid w:val="003019BA"/>
    <w:rsid w:val="003149AE"/>
    <w:rsid w:val="0032451B"/>
    <w:rsid w:val="00345201"/>
    <w:rsid w:val="00345CCD"/>
    <w:rsid w:val="0035272D"/>
    <w:rsid w:val="00362DF6"/>
    <w:rsid w:val="0036565E"/>
    <w:rsid w:val="00391A8F"/>
    <w:rsid w:val="003A10BF"/>
    <w:rsid w:val="003B3811"/>
    <w:rsid w:val="003B727F"/>
    <w:rsid w:val="003C1DA3"/>
    <w:rsid w:val="0040198D"/>
    <w:rsid w:val="00401FE8"/>
    <w:rsid w:val="0041109E"/>
    <w:rsid w:val="00414355"/>
    <w:rsid w:val="00416B4B"/>
    <w:rsid w:val="00417118"/>
    <w:rsid w:val="004305B7"/>
    <w:rsid w:val="00432C93"/>
    <w:rsid w:val="00442368"/>
    <w:rsid w:val="0044393B"/>
    <w:rsid w:val="00444DAB"/>
    <w:rsid w:val="00457370"/>
    <w:rsid w:val="00463805"/>
    <w:rsid w:val="00466A06"/>
    <w:rsid w:val="0047064D"/>
    <w:rsid w:val="00471CB7"/>
    <w:rsid w:val="00472769"/>
    <w:rsid w:val="00482016"/>
    <w:rsid w:val="00487F03"/>
    <w:rsid w:val="00491540"/>
    <w:rsid w:val="004A68AD"/>
    <w:rsid w:val="004B5F95"/>
    <w:rsid w:val="004D596C"/>
    <w:rsid w:val="004D5DC1"/>
    <w:rsid w:val="004D610A"/>
    <w:rsid w:val="004E1962"/>
    <w:rsid w:val="004E4DB6"/>
    <w:rsid w:val="005006B3"/>
    <w:rsid w:val="00500F41"/>
    <w:rsid w:val="005038C3"/>
    <w:rsid w:val="00520025"/>
    <w:rsid w:val="00520515"/>
    <w:rsid w:val="0052142A"/>
    <w:rsid w:val="00546732"/>
    <w:rsid w:val="00550742"/>
    <w:rsid w:val="00551C04"/>
    <w:rsid w:val="005619B8"/>
    <w:rsid w:val="0056239F"/>
    <w:rsid w:val="00591D25"/>
    <w:rsid w:val="0059642F"/>
    <w:rsid w:val="005B609D"/>
    <w:rsid w:val="005B77C9"/>
    <w:rsid w:val="005D2663"/>
    <w:rsid w:val="005E7D09"/>
    <w:rsid w:val="006026A2"/>
    <w:rsid w:val="00605701"/>
    <w:rsid w:val="0061087A"/>
    <w:rsid w:val="00611791"/>
    <w:rsid w:val="00617FA1"/>
    <w:rsid w:val="0063020D"/>
    <w:rsid w:val="00633767"/>
    <w:rsid w:val="00636AE0"/>
    <w:rsid w:val="006435A9"/>
    <w:rsid w:val="00650CD5"/>
    <w:rsid w:val="006533B7"/>
    <w:rsid w:val="0066102F"/>
    <w:rsid w:val="00665683"/>
    <w:rsid w:val="00665B52"/>
    <w:rsid w:val="00671D74"/>
    <w:rsid w:val="00674248"/>
    <w:rsid w:val="006874CF"/>
    <w:rsid w:val="0069625E"/>
    <w:rsid w:val="006A06A2"/>
    <w:rsid w:val="006A0C97"/>
    <w:rsid w:val="006B7B54"/>
    <w:rsid w:val="006C4363"/>
    <w:rsid w:val="006E26DE"/>
    <w:rsid w:val="006F6642"/>
    <w:rsid w:val="00732BE8"/>
    <w:rsid w:val="007553FA"/>
    <w:rsid w:val="007614D0"/>
    <w:rsid w:val="00763DB3"/>
    <w:rsid w:val="007768ED"/>
    <w:rsid w:val="007769F4"/>
    <w:rsid w:val="00786F28"/>
    <w:rsid w:val="007A430E"/>
    <w:rsid w:val="007B2549"/>
    <w:rsid w:val="007B5B29"/>
    <w:rsid w:val="007D2080"/>
    <w:rsid w:val="007E4A77"/>
    <w:rsid w:val="007E6271"/>
    <w:rsid w:val="0080416A"/>
    <w:rsid w:val="00826C0D"/>
    <w:rsid w:val="008319A4"/>
    <w:rsid w:val="0085198E"/>
    <w:rsid w:val="008522BB"/>
    <w:rsid w:val="008666D5"/>
    <w:rsid w:val="00875A83"/>
    <w:rsid w:val="00882763"/>
    <w:rsid w:val="00891189"/>
    <w:rsid w:val="008935CD"/>
    <w:rsid w:val="00896003"/>
    <w:rsid w:val="008B1ED8"/>
    <w:rsid w:val="008C75E5"/>
    <w:rsid w:val="008E206B"/>
    <w:rsid w:val="008E299C"/>
    <w:rsid w:val="008E4CB8"/>
    <w:rsid w:val="0090777A"/>
    <w:rsid w:val="00915177"/>
    <w:rsid w:val="00915614"/>
    <w:rsid w:val="00915B53"/>
    <w:rsid w:val="0092385B"/>
    <w:rsid w:val="009240E6"/>
    <w:rsid w:val="0093371A"/>
    <w:rsid w:val="0094279F"/>
    <w:rsid w:val="00942E88"/>
    <w:rsid w:val="00981B91"/>
    <w:rsid w:val="009931D5"/>
    <w:rsid w:val="009A38DA"/>
    <w:rsid w:val="009A3FF8"/>
    <w:rsid w:val="009B5141"/>
    <w:rsid w:val="009B6189"/>
    <w:rsid w:val="009C2810"/>
    <w:rsid w:val="009C4F4B"/>
    <w:rsid w:val="009E06F7"/>
    <w:rsid w:val="009E1300"/>
    <w:rsid w:val="009E46B4"/>
    <w:rsid w:val="009F22AA"/>
    <w:rsid w:val="009F2F64"/>
    <w:rsid w:val="00A22ECC"/>
    <w:rsid w:val="00A27029"/>
    <w:rsid w:val="00A31B71"/>
    <w:rsid w:val="00A64735"/>
    <w:rsid w:val="00A6502B"/>
    <w:rsid w:val="00A65E80"/>
    <w:rsid w:val="00A718A5"/>
    <w:rsid w:val="00A71B15"/>
    <w:rsid w:val="00A95BAE"/>
    <w:rsid w:val="00AA4CA2"/>
    <w:rsid w:val="00AB0FA5"/>
    <w:rsid w:val="00AE16FA"/>
    <w:rsid w:val="00AF0E27"/>
    <w:rsid w:val="00AF50A4"/>
    <w:rsid w:val="00B0067A"/>
    <w:rsid w:val="00B12A8F"/>
    <w:rsid w:val="00B159E4"/>
    <w:rsid w:val="00B17163"/>
    <w:rsid w:val="00B262DB"/>
    <w:rsid w:val="00B31066"/>
    <w:rsid w:val="00B45152"/>
    <w:rsid w:val="00B75387"/>
    <w:rsid w:val="00B7690A"/>
    <w:rsid w:val="00B82FF3"/>
    <w:rsid w:val="00B9092A"/>
    <w:rsid w:val="00B92D96"/>
    <w:rsid w:val="00B9782D"/>
    <w:rsid w:val="00BA2595"/>
    <w:rsid w:val="00BA5668"/>
    <w:rsid w:val="00BB063B"/>
    <w:rsid w:val="00BB535A"/>
    <w:rsid w:val="00BC016D"/>
    <w:rsid w:val="00BC1A6A"/>
    <w:rsid w:val="00BD3F9B"/>
    <w:rsid w:val="00BD6FE5"/>
    <w:rsid w:val="00BE7DC9"/>
    <w:rsid w:val="00BF1D89"/>
    <w:rsid w:val="00BF2ADB"/>
    <w:rsid w:val="00BF4C0F"/>
    <w:rsid w:val="00C1321F"/>
    <w:rsid w:val="00C32725"/>
    <w:rsid w:val="00C35CDD"/>
    <w:rsid w:val="00C41162"/>
    <w:rsid w:val="00C616E2"/>
    <w:rsid w:val="00C6608C"/>
    <w:rsid w:val="00C74DCB"/>
    <w:rsid w:val="00C81403"/>
    <w:rsid w:val="00C83718"/>
    <w:rsid w:val="00C878B4"/>
    <w:rsid w:val="00C95555"/>
    <w:rsid w:val="00CA264C"/>
    <w:rsid w:val="00CA28E1"/>
    <w:rsid w:val="00CA7150"/>
    <w:rsid w:val="00CB2B89"/>
    <w:rsid w:val="00CB7D27"/>
    <w:rsid w:val="00CC036D"/>
    <w:rsid w:val="00CC1119"/>
    <w:rsid w:val="00CC7FD0"/>
    <w:rsid w:val="00CD75F2"/>
    <w:rsid w:val="00D135E6"/>
    <w:rsid w:val="00D21660"/>
    <w:rsid w:val="00D279E5"/>
    <w:rsid w:val="00D310A9"/>
    <w:rsid w:val="00D3461E"/>
    <w:rsid w:val="00D3573B"/>
    <w:rsid w:val="00D367A2"/>
    <w:rsid w:val="00D42055"/>
    <w:rsid w:val="00D47119"/>
    <w:rsid w:val="00D63F81"/>
    <w:rsid w:val="00D641D2"/>
    <w:rsid w:val="00D778F8"/>
    <w:rsid w:val="00D84F2E"/>
    <w:rsid w:val="00DA1DED"/>
    <w:rsid w:val="00DA3185"/>
    <w:rsid w:val="00DA5CBD"/>
    <w:rsid w:val="00DC00AB"/>
    <w:rsid w:val="00DC255C"/>
    <w:rsid w:val="00DD006D"/>
    <w:rsid w:val="00DD2513"/>
    <w:rsid w:val="00DD6027"/>
    <w:rsid w:val="00DF4EDE"/>
    <w:rsid w:val="00E067A9"/>
    <w:rsid w:val="00E17239"/>
    <w:rsid w:val="00E242D0"/>
    <w:rsid w:val="00E5305B"/>
    <w:rsid w:val="00E554C3"/>
    <w:rsid w:val="00E80DB0"/>
    <w:rsid w:val="00E83C2B"/>
    <w:rsid w:val="00E97885"/>
    <w:rsid w:val="00EA0604"/>
    <w:rsid w:val="00EE0FD0"/>
    <w:rsid w:val="00EE3E09"/>
    <w:rsid w:val="00F05ACD"/>
    <w:rsid w:val="00F11CD4"/>
    <w:rsid w:val="00F13478"/>
    <w:rsid w:val="00F1394F"/>
    <w:rsid w:val="00F17C83"/>
    <w:rsid w:val="00F25931"/>
    <w:rsid w:val="00F27E15"/>
    <w:rsid w:val="00F56C14"/>
    <w:rsid w:val="00F615B8"/>
    <w:rsid w:val="00F66330"/>
    <w:rsid w:val="00F7014D"/>
    <w:rsid w:val="00F77256"/>
    <w:rsid w:val="00F833CD"/>
    <w:rsid w:val="00F917E9"/>
    <w:rsid w:val="00F94174"/>
    <w:rsid w:val="00FA0777"/>
    <w:rsid w:val="00FA3CB4"/>
    <w:rsid w:val="00FB1A9A"/>
    <w:rsid w:val="00FB5F9A"/>
    <w:rsid w:val="00FB615A"/>
    <w:rsid w:val="00FB6BA1"/>
    <w:rsid w:val="00FC1D36"/>
    <w:rsid w:val="00FC3FE4"/>
    <w:rsid w:val="00FD3669"/>
    <w:rsid w:val="00FD54B9"/>
    <w:rsid w:val="00FE5F7E"/>
    <w:rsid w:val="00FF570B"/>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B727F"/>
    <w:pPr>
      <w:spacing w:after="160" w:line="259" w:lineRule="auto"/>
    </w:pPr>
  </w:style>
  <w:style w:type="paragraph" w:styleId="Titolo1">
    <w:name w:val="heading 1"/>
    <w:basedOn w:val="Normale"/>
    <w:next w:val="Normale"/>
    <w:link w:val="Titolo1Carattere"/>
    <w:uiPriority w:val="9"/>
    <w:qFormat/>
    <w:rsid w:val="00591D2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link w:val="Titolo2Carattere"/>
    <w:uiPriority w:val="9"/>
    <w:unhideWhenUsed/>
    <w:qFormat/>
    <w:rsid w:val="0059642F"/>
    <w:pPr>
      <w:widowControl w:val="0"/>
      <w:suppressAutoHyphens w:val="0"/>
      <w:autoSpaceDE w:val="0"/>
      <w:autoSpaceDN w:val="0"/>
      <w:spacing w:after="0" w:line="240" w:lineRule="auto"/>
      <w:ind w:left="140"/>
      <w:outlineLvl w:val="1"/>
    </w:pPr>
    <w:rPr>
      <w:rFonts w:ascii="Calibri" w:eastAsia="Calibri" w:hAnsi="Calibri" w:cs="Calibri"/>
      <w:b/>
      <w:bCs/>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1"/>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basedOn w:val="Carpredefinitoparagrafo"/>
    <w:uiPriority w:val="99"/>
    <w:unhideWhenUsed/>
    <w:rsid w:val="00636AE0"/>
    <w:rPr>
      <w:color w:val="0563C1" w:themeColor="hyperlink"/>
      <w:u w:val="single"/>
    </w:rPr>
  </w:style>
  <w:style w:type="character" w:styleId="Menzionenonrisolta">
    <w:name w:val="Unresolved Mention"/>
    <w:basedOn w:val="Carpredefinitoparagrafo"/>
    <w:uiPriority w:val="99"/>
    <w:semiHidden/>
    <w:unhideWhenUsed/>
    <w:rsid w:val="00636AE0"/>
    <w:rPr>
      <w:color w:val="605E5C"/>
      <w:shd w:val="clear" w:color="auto" w:fill="E1DFDD"/>
    </w:rPr>
  </w:style>
  <w:style w:type="character" w:styleId="Collegamentovisitato">
    <w:name w:val="FollowedHyperlink"/>
    <w:basedOn w:val="Carpredefinitoparagrafo"/>
    <w:uiPriority w:val="99"/>
    <w:semiHidden/>
    <w:unhideWhenUsed/>
    <w:rsid w:val="00636AE0"/>
    <w:rPr>
      <w:color w:val="954F72" w:themeColor="followedHyperlink"/>
      <w:u w:val="single"/>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qFormat/>
    <w:locked/>
    <w:rsid w:val="00674248"/>
  </w:style>
  <w:style w:type="character" w:customStyle="1" w:styleId="Titolo2Carattere">
    <w:name w:val="Titolo 2 Carattere"/>
    <w:basedOn w:val="Carpredefinitoparagrafo"/>
    <w:link w:val="Titolo2"/>
    <w:uiPriority w:val="9"/>
    <w:rsid w:val="0059642F"/>
    <w:rPr>
      <w:rFonts w:ascii="Calibri" w:eastAsia="Calibri" w:hAnsi="Calibri" w:cs="Calibri"/>
      <w:b/>
      <w:bCs/>
      <w:i/>
      <w:iCs/>
      <w:sz w:val="20"/>
      <w:szCs w:val="20"/>
    </w:rPr>
  </w:style>
  <w:style w:type="table" w:customStyle="1" w:styleId="TableNormal">
    <w:name w:val="Table Normal"/>
    <w:uiPriority w:val="2"/>
    <w:semiHidden/>
    <w:unhideWhenUsed/>
    <w:qFormat/>
    <w:rsid w:val="00FA0777"/>
    <w:pPr>
      <w:widowControl w:val="0"/>
      <w:suppressAutoHyphens w:val="0"/>
      <w:autoSpaceDE w:val="0"/>
      <w:autoSpaceDN w:val="0"/>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FA0777"/>
    <w:pPr>
      <w:widowControl w:val="0"/>
      <w:suppressAutoHyphens w:val="0"/>
      <w:autoSpaceDE w:val="0"/>
      <w:autoSpaceDN w:val="0"/>
      <w:spacing w:after="0" w:line="240" w:lineRule="auto"/>
    </w:pPr>
    <w:rPr>
      <w:rFonts w:ascii="Calibri" w:eastAsia="Calibri" w:hAnsi="Calibri" w:cs="Calibri"/>
    </w:rPr>
  </w:style>
  <w:style w:type="character" w:customStyle="1" w:styleId="Titolo1Carattere">
    <w:name w:val="Titolo 1 Carattere"/>
    <w:basedOn w:val="Carpredefinitoparagrafo"/>
    <w:link w:val="Titolo1"/>
    <w:uiPriority w:val="9"/>
    <w:rsid w:val="00591D25"/>
    <w:rPr>
      <w:rFonts w:asciiTheme="majorHAnsi" w:eastAsiaTheme="majorEastAsia" w:hAnsiTheme="majorHAnsi" w:cstheme="majorBidi"/>
      <w:color w:val="2E74B5" w:themeColor="accent1" w:themeShade="BF"/>
      <w:sz w:val="32"/>
      <w:szCs w:val="32"/>
    </w:rPr>
  </w:style>
  <w:style w:type="paragraph" w:customStyle="1" w:styleId="1CarattereCarattereCarattereCarattereCarattereCarattereCarattereCarattereCarattereCarattereCarattereCarattereCarattereCarattereCarattereCarattere">
    <w:name w:val="1 Carattere Carattere Carattere Carattere Carattere Carattere Carattere Carattere Carattere Carattere Carattere Carattere Carattere Carattere Carattere Carattere"/>
    <w:basedOn w:val="Normale"/>
    <w:uiPriority w:val="99"/>
    <w:rsid w:val="007B2549"/>
    <w:pPr>
      <w:suppressAutoHyphens w:val="0"/>
      <w:spacing w:line="240" w:lineRule="exact"/>
    </w:pPr>
    <w:rPr>
      <w:rFonts w:ascii="Tahoma" w:eastAsia="Times New Roman" w:hAnsi="Tahoma" w:cs="Tahom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mune.corbetta.mi.it/amministrazione-trasparente/sezioni/608226-codice-disciplinare-condotta/contenuti/145371-codice-comportament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7E7408-D35A-4B4A-9547-CA014038F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4624</Words>
  <Characters>26357</Characters>
  <Application>Microsoft Office Word</Application>
  <DocSecurity>0</DocSecurity>
  <Lines>219</Lines>
  <Paragraphs>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Fanchini Greta Maria</cp:lastModifiedBy>
  <cp:revision>3</cp:revision>
  <cp:lastPrinted>2023-12-13T08:59:00Z</cp:lastPrinted>
  <dcterms:created xsi:type="dcterms:W3CDTF">2025-07-29T09:09:00Z</dcterms:created>
  <dcterms:modified xsi:type="dcterms:W3CDTF">2025-07-30T15:07:00Z</dcterms:modified>
  <dc:language>it-IT</dc:language>
</cp:coreProperties>
</file>