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DBE13B" w14:textId="28D7474D" w:rsidR="00825A97" w:rsidRDefault="00825A97" w:rsidP="00496E69">
      <w:pPr>
        <w:rPr>
          <w:b/>
        </w:rPr>
      </w:pPr>
    </w:p>
    <w:p w14:paraId="65D72B5D" w14:textId="0AA77930" w:rsidR="00376E17" w:rsidRDefault="00376E17" w:rsidP="00496E69">
      <w:pPr>
        <w:rPr>
          <w:b/>
        </w:rPr>
      </w:pPr>
    </w:p>
    <w:p w14:paraId="68351373" w14:textId="77777777" w:rsidR="00376E17" w:rsidRDefault="00376E17" w:rsidP="00376E17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  <w:r>
        <w:rPr>
          <w:rFonts w:ascii="TimesNewRomanPS-BoldMT" w:hAnsi="TimesNewRomanPS-BoldMT" w:cs="TimesNewRomanPS-BoldMT"/>
          <w:b/>
          <w:bCs/>
        </w:rPr>
        <w:t>AVVISO PER LA RICHIESTA DI CONTRIBUTO PER LA FREQUENZA DEI CENTRI</w:t>
      </w:r>
    </w:p>
    <w:p w14:paraId="55E0D737" w14:textId="460E809F" w:rsidR="00376E17" w:rsidRDefault="00376E17" w:rsidP="00376E17">
      <w:pPr>
        <w:rPr>
          <w:rFonts w:ascii="TimesNewRomanPS-BoldMT" w:hAnsi="TimesNewRomanPS-BoldMT" w:cs="TimesNewRomanPS-BoldMT"/>
          <w:b/>
          <w:bCs/>
        </w:rPr>
      </w:pPr>
      <w:r>
        <w:rPr>
          <w:rFonts w:ascii="TimesNewRomanPS-BoldMT" w:hAnsi="TimesNewRomanPS-BoldMT" w:cs="TimesNewRomanPS-BoldMT"/>
          <w:b/>
          <w:bCs/>
        </w:rPr>
        <w:t>ESTIVI 202</w:t>
      </w:r>
      <w:r w:rsidR="002F28B9">
        <w:rPr>
          <w:rFonts w:ascii="TimesNewRomanPS-BoldMT" w:hAnsi="TimesNewRomanPS-BoldMT" w:cs="TimesNewRomanPS-BoldMT"/>
          <w:b/>
          <w:bCs/>
        </w:rPr>
        <w:t>5</w:t>
      </w:r>
      <w:r>
        <w:rPr>
          <w:rFonts w:ascii="TimesNewRomanPS-BoldMT" w:hAnsi="TimesNewRomanPS-BoldMT" w:cs="TimesNewRomanPS-BoldMT"/>
          <w:b/>
          <w:bCs/>
        </w:rPr>
        <w:t xml:space="preserve"> PER BAMBINE/I E RAGAZZE/I DAI 3 A 14 ANNI.</w:t>
      </w:r>
    </w:p>
    <w:p w14:paraId="7A74116C" w14:textId="51CD53F8" w:rsidR="00376E17" w:rsidRDefault="00376E17" w:rsidP="00376E17">
      <w:pPr>
        <w:rPr>
          <w:rFonts w:ascii="TimesNewRomanPS-BoldMT" w:hAnsi="TimesNewRomanPS-BoldMT" w:cs="TimesNewRomanPS-BoldMT"/>
          <w:b/>
          <w:bCs/>
        </w:rPr>
      </w:pPr>
    </w:p>
    <w:p w14:paraId="4A381B06" w14:textId="2E7BF174" w:rsidR="00376E17" w:rsidRDefault="00376E17" w:rsidP="00376E17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color w:val="000000"/>
        </w:rPr>
      </w:pPr>
      <w:r>
        <w:rPr>
          <w:rFonts w:ascii="TimesNewRomanPS-BoldMT" w:hAnsi="TimesNewRomanPS-BoldMT" w:cs="TimesNewRomanPS-BoldMT"/>
          <w:b/>
          <w:bCs/>
          <w:color w:val="000000"/>
        </w:rPr>
        <w:t>DESTINATARI</w:t>
      </w:r>
    </w:p>
    <w:p w14:paraId="63EAB08D" w14:textId="77777777" w:rsidR="00376E17" w:rsidRDefault="00376E17" w:rsidP="00376E17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color w:val="000000"/>
        </w:rPr>
      </w:pPr>
    </w:p>
    <w:p w14:paraId="4BECCB01" w14:textId="305F7BFA" w:rsidR="00376E17" w:rsidRDefault="00376E17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Bambine/i e ragazze/i residenti nel Comune di Collelongo, delle scuole dell’infanzia, della primaria, della secondaria di primo grado, di età compresa dai 3 ai 14 anni per frequentare un centro estivo validato in conformità ai criteri previsti dagli indirizzi della L.R. 9/2003.</w:t>
      </w:r>
    </w:p>
    <w:p w14:paraId="5A23E7AE" w14:textId="77777777" w:rsidR="00376E17" w:rsidRDefault="00376E17" w:rsidP="00376E17">
      <w:pPr>
        <w:autoSpaceDE w:val="0"/>
        <w:autoSpaceDN w:val="0"/>
        <w:adjustRightInd w:val="0"/>
        <w:rPr>
          <w:rFonts w:ascii="TimesNewRomanPS-BoldItalicMT" w:hAnsi="TimesNewRomanPS-BoldItalicMT" w:cs="TimesNewRomanPS-BoldItalicMT"/>
          <w:b/>
          <w:bCs/>
          <w:i/>
          <w:iCs/>
          <w:color w:val="000000"/>
        </w:rPr>
      </w:pPr>
    </w:p>
    <w:p w14:paraId="06F80647" w14:textId="3D840104" w:rsidR="00376E17" w:rsidRDefault="00376E17" w:rsidP="00376E17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color w:val="000000"/>
        </w:rPr>
      </w:pPr>
      <w:r>
        <w:rPr>
          <w:rFonts w:ascii="TimesNewRomanPS-BoldMT" w:hAnsi="TimesNewRomanPS-BoldMT" w:cs="TimesNewRomanPS-BoldMT"/>
          <w:b/>
          <w:bCs/>
          <w:color w:val="000000"/>
        </w:rPr>
        <w:t>REQUISITI PER BENEFICIARE DEL CONTRIBUTO</w:t>
      </w:r>
    </w:p>
    <w:p w14:paraId="0C27D098" w14:textId="77777777" w:rsidR="00376E17" w:rsidRDefault="00376E17" w:rsidP="00376E17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color w:val="000000"/>
        </w:rPr>
      </w:pPr>
    </w:p>
    <w:p w14:paraId="74158351" w14:textId="77777777" w:rsidR="00376E17" w:rsidRDefault="00376E17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Il contributo potrà essere richiesto unicamente in presenza dei seguenti requisiti:</w:t>
      </w:r>
    </w:p>
    <w:p w14:paraId="72725FE4" w14:textId="19A369A0" w:rsidR="00376E17" w:rsidRPr="00376E17" w:rsidRDefault="00376E17" w:rsidP="00376E17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color w:val="000000"/>
        </w:rPr>
      </w:pPr>
      <w:r>
        <w:rPr>
          <w:rFonts w:ascii="TimesNewRomanPSMT" w:hAnsi="TimesNewRomanPSMT" w:cs="TimesNewRomanPSMT"/>
          <w:color w:val="000000"/>
        </w:rPr>
        <w:t xml:space="preserve">a) </w:t>
      </w:r>
      <w:r>
        <w:rPr>
          <w:rFonts w:ascii="TimesNewRomanPS-BoldMT" w:hAnsi="TimesNewRomanPS-BoldMT" w:cs="TimesNewRomanPS-BoldMT"/>
          <w:b/>
          <w:bCs/>
          <w:color w:val="000000"/>
        </w:rPr>
        <w:t xml:space="preserve">residenza nel Comune di Collelongo </w:t>
      </w:r>
      <w:r w:rsidR="00310670">
        <w:rPr>
          <w:rFonts w:ascii="TimesNewRomanPS-BoldMT" w:hAnsi="TimesNewRomanPS-BoldMT" w:cs="TimesNewRomanPS-BoldMT"/>
          <w:b/>
          <w:bCs/>
          <w:color w:val="000000"/>
        </w:rPr>
        <w:t>di almeno uno dei genitori dei bambini frequentanti il centro estivo</w:t>
      </w:r>
      <w:r>
        <w:rPr>
          <w:rFonts w:ascii="TimesNewRomanPSMT" w:hAnsi="TimesNewRomanPSMT" w:cs="TimesNewRomanPSMT"/>
          <w:color w:val="000000"/>
        </w:rPr>
        <w:t>;</w:t>
      </w:r>
    </w:p>
    <w:p w14:paraId="28D598C1" w14:textId="6384556D" w:rsidR="00376E17" w:rsidRDefault="00376E17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 xml:space="preserve">b) frequenza di utenti nella fascia di età compresa tra i </w:t>
      </w:r>
      <w:r>
        <w:rPr>
          <w:rFonts w:ascii="TimesNewRomanPS-BoldMT" w:hAnsi="TimesNewRomanPS-BoldMT" w:cs="TimesNewRomanPS-BoldMT"/>
          <w:b/>
          <w:bCs/>
          <w:color w:val="000000"/>
        </w:rPr>
        <w:t>3 e i 14 anni</w:t>
      </w:r>
      <w:r>
        <w:rPr>
          <w:rFonts w:ascii="TimesNewRomanPSMT" w:hAnsi="TimesNewRomanPSMT" w:cs="TimesNewRomanPSMT"/>
          <w:color w:val="000000"/>
        </w:rPr>
        <w:t>;</w:t>
      </w:r>
    </w:p>
    <w:p w14:paraId="50F38014" w14:textId="7BBA0522" w:rsidR="00376E17" w:rsidRDefault="00376E17" w:rsidP="009D789B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c) iscrizione a</w:t>
      </w:r>
      <w:r w:rsidR="009D789B">
        <w:rPr>
          <w:rFonts w:ascii="TimesNewRomanPSMT" w:hAnsi="TimesNewRomanPSMT" w:cs="TimesNewRomanPSMT"/>
          <w:color w:val="000000"/>
        </w:rPr>
        <w:t>l</w:t>
      </w:r>
      <w:r>
        <w:rPr>
          <w:rFonts w:ascii="TimesNewRomanPSMT" w:hAnsi="TimesNewRomanPSMT" w:cs="TimesNewRomanPSMT"/>
          <w:color w:val="000000"/>
        </w:rPr>
        <w:t xml:space="preserve"> centro estivo nel Comune di </w:t>
      </w:r>
      <w:r w:rsidR="009D789B">
        <w:rPr>
          <w:rFonts w:ascii="TimesNewRomanPSMT" w:hAnsi="TimesNewRomanPSMT" w:cs="TimesNewRomanPSMT"/>
          <w:color w:val="000000"/>
        </w:rPr>
        <w:t xml:space="preserve">Collelongo; </w:t>
      </w:r>
      <w:r>
        <w:rPr>
          <w:rFonts w:ascii="TimesNewRomanPSMT" w:hAnsi="TimesNewRomanPSMT" w:cs="TimesNewRomanPSMT"/>
          <w:color w:val="000000"/>
        </w:rPr>
        <w:t xml:space="preserve"> </w:t>
      </w:r>
    </w:p>
    <w:p w14:paraId="1DA9FEA4" w14:textId="1663D2DE" w:rsidR="00376E17" w:rsidRPr="009D789B" w:rsidRDefault="00376E17" w:rsidP="00376E17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color w:val="000000"/>
        </w:rPr>
      </w:pPr>
      <w:r>
        <w:rPr>
          <w:rFonts w:ascii="TimesNewRomanPSMT" w:hAnsi="TimesNewRomanPSMT" w:cs="TimesNewRomanPSMT"/>
          <w:color w:val="000000"/>
        </w:rPr>
        <w:t xml:space="preserve">d) famiglie con ISEE in corso di validità fino ad un massimo di </w:t>
      </w:r>
      <w:r>
        <w:rPr>
          <w:rFonts w:ascii="TimesNewRomanPS-BoldMT" w:hAnsi="TimesNewRomanPS-BoldMT" w:cs="TimesNewRomanPS-BoldMT"/>
          <w:b/>
          <w:bCs/>
          <w:color w:val="000000"/>
        </w:rPr>
        <w:t>€</w:t>
      </w:r>
      <w:r w:rsidR="009D789B">
        <w:rPr>
          <w:rFonts w:ascii="TimesNewRomanPS-BoldMT" w:hAnsi="TimesNewRomanPS-BoldMT" w:cs="TimesNewRomanPS-BoldMT"/>
          <w:b/>
          <w:bCs/>
          <w:color w:val="000000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000000"/>
        </w:rPr>
        <w:t>24.000,00</w:t>
      </w:r>
      <w:r>
        <w:rPr>
          <w:rFonts w:ascii="TimesNewRomanPSMT" w:hAnsi="TimesNewRomanPSMT" w:cs="TimesNewRomanPSMT"/>
          <w:color w:val="000000"/>
        </w:rPr>
        <w:t>;</w:t>
      </w:r>
    </w:p>
    <w:p w14:paraId="1D9A905A" w14:textId="77777777" w:rsidR="00376E17" w:rsidRDefault="00376E17" w:rsidP="00376E17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color w:val="000000"/>
        </w:rPr>
      </w:pPr>
      <w:r>
        <w:rPr>
          <w:rFonts w:ascii="TimesNewRomanPS-BoldMT" w:hAnsi="TimesNewRomanPS-BoldMT" w:cs="TimesNewRomanPS-BoldMT"/>
          <w:b/>
          <w:bCs/>
          <w:color w:val="000000"/>
        </w:rPr>
        <w:t>Con le iscrizioni al centro estivo il contributo verrà associato ad ogni singola settimana fino ad</w:t>
      </w:r>
    </w:p>
    <w:p w14:paraId="4DA09E11" w14:textId="42CA24B7" w:rsidR="00376E17" w:rsidRDefault="00376E17" w:rsidP="00376E17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color w:val="000000"/>
        </w:rPr>
      </w:pPr>
      <w:r>
        <w:rPr>
          <w:rFonts w:ascii="TimesNewRomanPS-BoldMT" w:hAnsi="TimesNewRomanPS-BoldMT" w:cs="TimesNewRomanPS-BoldMT"/>
          <w:b/>
          <w:bCs/>
          <w:color w:val="000000"/>
        </w:rPr>
        <w:t xml:space="preserve">un massimo di </w:t>
      </w:r>
      <w:r w:rsidR="009D789B">
        <w:rPr>
          <w:rFonts w:ascii="TimesNewRomanPS-BoldMT" w:hAnsi="TimesNewRomanPS-BoldMT" w:cs="TimesNewRomanPS-BoldMT"/>
          <w:b/>
          <w:bCs/>
          <w:color w:val="000000"/>
        </w:rPr>
        <w:t>5</w:t>
      </w:r>
      <w:r>
        <w:rPr>
          <w:rFonts w:ascii="TimesNewRomanPS-BoldMT" w:hAnsi="TimesNewRomanPS-BoldMT" w:cs="TimesNewRomanPS-BoldMT"/>
          <w:b/>
          <w:bCs/>
          <w:color w:val="000000"/>
        </w:rPr>
        <w:t xml:space="preserve"> settimane e sarà effettivamente erogato solo se il bambino avrà frequentato.</w:t>
      </w:r>
    </w:p>
    <w:p w14:paraId="5FEF5B5E" w14:textId="77777777" w:rsidR="009D789B" w:rsidRDefault="009D789B" w:rsidP="00376E17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color w:val="000000"/>
        </w:rPr>
      </w:pPr>
    </w:p>
    <w:p w14:paraId="25DCD60F" w14:textId="77777777" w:rsidR="00376E17" w:rsidRDefault="00376E17" w:rsidP="009D789B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color w:val="000000"/>
        </w:rPr>
      </w:pPr>
      <w:r>
        <w:rPr>
          <w:rFonts w:ascii="TimesNewRomanPS-BoldMT" w:hAnsi="TimesNewRomanPS-BoldMT" w:cs="TimesNewRomanPS-BoldMT"/>
          <w:b/>
          <w:bCs/>
          <w:color w:val="000000"/>
        </w:rPr>
        <w:t>IMPORTO, GRADUATORIA E MODALITÀ</w:t>
      </w:r>
    </w:p>
    <w:p w14:paraId="240CB5CC" w14:textId="7C910BA6" w:rsidR="00376E17" w:rsidRDefault="00376E17" w:rsidP="009D789B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color w:val="000000"/>
        </w:rPr>
      </w:pPr>
      <w:r>
        <w:rPr>
          <w:rFonts w:ascii="TimesNewRomanPS-BoldMT" w:hAnsi="TimesNewRomanPS-BoldMT" w:cs="TimesNewRomanPS-BoldMT"/>
          <w:b/>
          <w:bCs/>
          <w:color w:val="000000"/>
        </w:rPr>
        <w:t>DI EROGAZIONE DEL CONTRIBUTO</w:t>
      </w:r>
    </w:p>
    <w:p w14:paraId="6378CBB9" w14:textId="77777777" w:rsidR="009D789B" w:rsidRDefault="009D789B" w:rsidP="009D789B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color w:val="000000"/>
        </w:rPr>
      </w:pPr>
    </w:p>
    <w:p w14:paraId="16A71D5E" w14:textId="4022B0AE" w:rsidR="00376E17" w:rsidRDefault="00376E17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 xml:space="preserve">Il contributo è concedibile una sola volta fino ad un massimo di </w:t>
      </w:r>
      <w:r w:rsidR="009D789B">
        <w:rPr>
          <w:rFonts w:ascii="TimesNewRomanPSMT" w:hAnsi="TimesNewRomanPSMT" w:cs="TimesNewRomanPSMT"/>
          <w:color w:val="000000"/>
        </w:rPr>
        <w:t>5</w:t>
      </w:r>
      <w:r>
        <w:rPr>
          <w:rFonts w:ascii="TimesNewRomanPSMT" w:hAnsi="TimesNewRomanPSMT" w:cs="TimesNewRomanPSMT"/>
          <w:color w:val="000000"/>
        </w:rPr>
        <w:t xml:space="preserve"> settimane di frequenza per ogni</w:t>
      </w:r>
    </w:p>
    <w:p w14:paraId="24D6CA2C" w14:textId="29C49613" w:rsidR="00376E17" w:rsidRDefault="00376E17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bambino/ragazzo residente, da gestire in modo flessibile all’interno dell’intero periodo di</w:t>
      </w:r>
      <w:r w:rsidR="009D789B">
        <w:rPr>
          <w:rFonts w:ascii="TimesNewRomanPSMT" w:hAnsi="TimesNewRomanPSMT" w:cs="TimesNewRomanPSMT"/>
          <w:color w:val="000000"/>
        </w:rPr>
        <w:t xml:space="preserve"> </w:t>
      </w:r>
      <w:r>
        <w:rPr>
          <w:rFonts w:ascii="TimesNewRomanPSMT" w:hAnsi="TimesNewRomanPSMT" w:cs="TimesNewRomanPSMT"/>
          <w:color w:val="000000"/>
        </w:rPr>
        <w:t>svolgimento del Centro estivo prescelto e sarà proporzionato al valore ISEE dichiarato dalla</w:t>
      </w:r>
      <w:r w:rsidR="009D789B">
        <w:rPr>
          <w:rFonts w:ascii="TimesNewRomanPSMT" w:hAnsi="TimesNewRomanPSMT" w:cs="TimesNewRomanPSMT"/>
          <w:color w:val="000000"/>
        </w:rPr>
        <w:t xml:space="preserve"> </w:t>
      </w:r>
      <w:r>
        <w:rPr>
          <w:rFonts w:ascii="TimesNewRomanPSMT" w:hAnsi="TimesNewRomanPSMT" w:cs="TimesNewRomanPSMT"/>
          <w:color w:val="000000"/>
        </w:rPr>
        <w:t>famiglia come segue:</w:t>
      </w:r>
    </w:p>
    <w:p w14:paraId="0836A96F" w14:textId="7A3B4139" w:rsidR="00376E17" w:rsidRDefault="00376E17" w:rsidP="00376E17">
      <w:pPr>
        <w:autoSpaceDE w:val="0"/>
        <w:autoSpaceDN w:val="0"/>
        <w:adjustRightInd w:val="0"/>
        <w:rPr>
          <w:rFonts w:ascii="LiberationSerif" w:hAnsi="LiberationSerif" w:cs="LiberationSerif"/>
          <w:color w:val="000000"/>
        </w:rPr>
      </w:pPr>
      <w:r>
        <w:rPr>
          <w:rFonts w:ascii="Wingdings-Regular" w:eastAsia="Wingdings-Regular" w:hAnsi="TimesNewRomanPS-BoldMT" w:cs="Wingdings-Regular" w:hint="eastAsia"/>
          <w:color w:val="000000"/>
        </w:rPr>
        <w:t></w:t>
      </w:r>
      <w:r>
        <w:rPr>
          <w:rFonts w:ascii="Wingdings-Regular" w:eastAsia="Wingdings-Regular" w:hAnsi="TimesNewRomanPS-BoldMT" w:cs="Wingdings-Regular"/>
          <w:color w:val="000000"/>
        </w:rPr>
        <w:t xml:space="preserve"> </w:t>
      </w:r>
      <w:r>
        <w:rPr>
          <w:rFonts w:ascii="LiberationSerif-Bold" w:hAnsi="LiberationSerif-Bold" w:cs="LiberationSerif-Bold"/>
          <w:b/>
          <w:bCs/>
          <w:color w:val="000000"/>
        </w:rPr>
        <w:t xml:space="preserve">€ </w:t>
      </w:r>
      <w:r w:rsidR="009D789B">
        <w:rPr>
          <w:rFonts w:ascii="LiberationSerif-Bold" w:hAnsi="LiberationSerif-Bold" w:cs="LiberationSerif-Bold"/>
          <w:b/>
          <w:bCs/>
          <w:color w:val="000000"/>
        </w:rPr>
        <w:t xml:space="preserve">   </w:t>
      </w:r>
      <w:r w:rsidR="009B7E0E">
        <w:rPr>
          <w:rFonts w:ascii="LiberationSerif-Bold" w:hAnsi="LiberationSerif-Bold" w:cs="LiberationSerif-Bold"/>
          <w:b/>
          <w:bCs/>
          <w:color w:val="000000"/>
        </w:rPr>
        <w:t>5</w:t>
      </w:r>
      <w:r>
        <w:rPr>
          <w:rFonts w:ascii="LiberationSerif-Bold" w:hAnsi="LiberationSerif-Bold" w:cs="LiberationSerif-Bold"/>
          <w:b/>
          <w:bCs/>
          <w:color w:val="000000"/>
        </w:rPr>
        <w:t>0,00</w:t>
      </w:r>
      <w:r w:rsidR="005860DB">
        <w:rPr>
          <w:rFonts w:ascii="LiberationSerif-Bold" w:hAnsi="LiberationSerif-Bold" w:cs="LiberationSerif-Bold"/>
          <w:b/>
          <w:bCs/>
          <w:color w:val="000000"/>
        </w:rPr>
        <w:t xml:space="preserve">/a settimana </w:t>
      </w:r>
      <w:r w:rsidR="00100539">
        <w:rPr>
          <w:rFonts w:ascii="LiberationSerif-Bold" w:hAnsi="LiberationSerif-Bold" w:cs="LiberationSerif-Bold"/>
          <w:b/>
          <w:bCs/>
          <w:color w:val="000000"/>
        </w:rPr>
        <w:t xml:space="preserve">intera </w:t>
      </w:r>
      <w:r>
        <w:rPr>
          <w:rFonts w:ascii="LiberationSerif" w:hAnsi="LiberationSerif" w:cs="LiberationSerif"/>
          <w:color w:val="000000"/>
        </w:rPr>
        <w:t xml:space="preserve">= cad. per i richiedenti </w:t>
      </w:r>
      <w:proofErr w:type="gramStart"/>
      <w:r>
        <w:rPr>
          <w:rFonts w:ascii="LiberationSerif" w:hAnsi="LiberationSerif" w:cs="LiberationSerif"/>
          <w:color w:val="000000"/>
        </w:rPr>
        <w:t>in</w:t>
      </w:r>
      <w:r w:rsidR="005860DB">
        <w:rPr>
          <w:rFonts w:ascii="LiberationSerif" w:hAnsi="LiberationSerif" w:cs="LiberationSerif"/>
          <w:color w:val="000000"/>
        </w:rPr>
        <w:t xml:space="preserve">  </w:t>
      </w:r>
      <w:r>
        <w:rPr>
          <w:rFonts w:ascii="LiberationSerif" w:hAnsi="LiberationSerif" w:cs="LiberationSerif"/>
          <w:color w:val="000000"/>
        </w:rPr>
        <w:t>possesso</w:t>
      </w:r>
      <w:proofErr w:type="gramEnd"/>
      <w:r>
        <w:rPr>
          <w:rFonts w:ascii="LiberationSerif" w:hAnsi="LiberationSerif" w:cs="LiberationSerif"/>
          <w:color w:val="000000"/>
        </w:rPr>
        <w:t xml:space="preserve"> di Attestazione ISEE oppure ISEE Corrente con valore da € 0,00 a € </w:t>
      </w:r>
      <w:r w:rsidR="00FA105E">
        <w:rPr>
          <w:rFonts w:ascii="LiberationSerif" w:hAnsi="LiberationSerif" w:cs="LiberationSerif"/>
          <w:color w:val="000000"/>
        </w:rPr>
        <w:t>12</w:t>
      </w:r>
      <w:r>
        <w:rPr>
          <w:rFonts w:ascii="LiberationSerif" w:hAnsi="LiberationSerif" w:cs="LiberationSerif"/>
          <w:color w:val="000000"/>
        </w:rPr>
        <w:t>.000,00=;</w:t>
      </w:r>
    </w:p>
    <w:p w14:paraId="7D1B5B4C" w14:textId="5789AF6D" w:rsidR="00376E17" w:rsidRDefault="00376E17" w:rsidP="00376E17">
      <w:pPr>
        <w:autoSpaceDE w:val="0"/>
        <w:autoSpaceDN w:val="0"/>
        <w:adjustRightInd w:val="0"/>
        <w:rPr>
          <w:rFonts w:ascii="LiberationSerif" w:hAnsi="LiberationSerif" w:cs="LiberationSerif"/>
          <w:color w:val="000000"/>
        </w:rPr>
      </w:pPr>
      <w:r>
        <w:rPr>
          <w:rFonts w:ascii="Wingdings-Regular" w:eastAsia="Wingdings-Regular" w:hAnsi="TimesNewRomanPS-BoldMT" w:cs="Wingdings-Regular" w:hint="eastAsia"/>
          <w:color w:val="000000"/>
        </w:rPr>
        <w:t></w:t>
      </w:r>
      <w:r>
        <w:rPr>
          <w:rFonts w:ascii="Wingdings-Regular" w:eastAsia="Wingdings-Regular" w:hAnsi="TimesNewRomanPS-BoldMT" w:cs="Wingdings-Regular"/>
          <w:color w:val="000000"/>
        </w:rPr>
        <w:t xml:space="preserve"> </w:t>
      </w:r>
      <w:r>
        <w:rPr>
          <w:rFonts w:ascii="LiberationSerif-Bold" w:hAnsi="LiberationSerif-Bold" w:cs="LiberationSerif-Bold"/>
          <w:b/>
          <w:bCs/>
          <w:color w:val="000000"/>
        </w:rPr>
        <w:t>€</w:t>
      </w:r>
      <w:r w:rsidR="009D789B">
        <w:rPr>
          <w:rFonts w:ascii="LiberationSerif-Bold" w:hAnsi="LiberationSerif-Bold" w:cs="LiberationSerif-Bold"/>
          <w:b/>
          <w:bCs/>
          <w:color w:val="000000"/>
        </w:rPr>
        <w:t xml:space="preserve">   </w:t>
      </w:r>
      <w:r w:rsidR="009B7E0E">
        <w:rPr>
          <w:rFonts w:ascii="LiberationSerif-Bold" w:hAnsi="LiberationSerif-Bold" w:cs="LiberationSerif-Bold"/>
          <w:b/>
          <w:bCs/>
          <w:color w:val="000000"/>
        </w:rPr>
        <w:t>4</w:t>
      </w:r>
      <w:r w:rsidR="00A95FE8">
        <w:rPr>
          <w:rFonts w:ascii="LiberationSerif-Bold" w:hAnsi="LiberationSerif-Bold" w:cs="LiberationSerif-Bold"/>
          <w:b/>
          <w:bCs/>
          <w:color w:val="000000"/>
        </w:rPr>
        <w:t>0</w:t>
      </w:r>
      <w:r w:rsidR="009D789B">
        <w:rPr>
          <w:rFonts w:ascii="LiberationSerif-Bold" w:hAnsi="LiberationSerif-Bold" w:cs="LiberationSerif-Bold"/>
          <w:b/>
          <w:bCs/>
          <w:color w:val="000000"/>
        </w:rPr>
        <w:t xml:space="preserve"> </w:t>
      </w:r>
      <w:r>
        <w:rPr>
          <w:rFonts w:ascii="LiberationSerif-Bold" w:hAnsi="LiberationSerif-Bold" w:cs="LiberationSerif-Bold"/>
          <w:b/>
          <w:bCs/>
          <w:color w:val="000000"/>
        </w:rPr>
        <w:t>,00</w:t>
      </w:r>
      <w:r w:rsidR="005860DB">
        <w:rPr>
          <w:rFonts w:ascii="LiberationSerif-Bold" w:hAnsi="LiberationSerif-Bold" w:cs="LiberationSerif-Bold"/>
          <w:b/>
          <w:bCs/>
          <w:color w:val="000000"/>
        </w:rPr>
        <w:t xml:space="preserve">/ a settimana </w:t>
      </w:r>
      <w:r w:rsidR="00100539">
        <w:rPr>
          <w:rFonts w:ascii="LiberationSerif-Bold" w:hAnsi="LiberationSerif-Bold" w:cs="LiberationSerif-Bold"/>
          <w:b/>
          <w:bCs/>
          <w:color w:val="000000"/>
        </w:rPr>
        <w:t>intera</w:t>
      </w:r>
      <w:r>
        <w:rPr>
          <w:rFonts w:ascii="LiberationSerif" w:hAnsi="LiberationSerif" w:cs="LiberationSerif"/>
          <w:color w:val="000000"/>
        </w:rPr>
        <w:t>= cad. per i richiedenti in</w:t>
      </w:r>
      <w:r w:rsidR="005860DB">
        <w:rPr>
          <w:rFonts w:ascii="LiberationSerif" w:hAnsi="LiberationSerif" w:cs="LiberationSerif"/>
          <w:color w:val="000000"/>
        </w:rPr>
        <w:t xml:space="preserve">   </w:t>
      </w:r>
      <w:r>
        <w:rPr>
          <w:rFonts w:ascii="LiberationSerif" w:hAnsi="LiberationSerif" w:cs="LiberationSerif"/>
          <w:color w:val="000000"/>
        </w:rPr>
        <w:t xml:space="preserve">possesso di Attestazione ISEE oppure ISEE Corrente con valore da € </w:t>
      </w:r>
      <w:r w:rsidR="00FA105E">
        <w:rPr>
          <w:rFonts w:ascii="LiberationSerif" w:hAnsi="LiberationSerif" w:cs="LiberationSerif"/>
          <w:color w:val="000000"/>
        </w:rPr>
        <w:t>12</w:t>
      </w:r>
      <w:r>
        <w:rPr>
          <w:rFonts w:ascii="LiberationSerif" w:hAnsi="LiberationSerif" w:cs="LiberationSerif"/>
          <w:color w:val="000000"/>
        </w:rPr>
        <w:t xml:space="preserve">.001,00 a </w:t>
      </w:r>
      <w:proofErr w:type="gramStart"/>
      <w:r>
        <w:rPr>
          <w:rFonts w:ascii="LiberationSerif" w:hAnsi="LiberationSerif" w:cs="LiberationSerif"/>
          <w:color w:val="000000"/>
        </w:rPr>
        <w:t>€</w:t>
      </w:r>
      <w:r w:rsidR="005860DB">
        <w:rPr>
          <w:rFonts w:ascii="LiberationSerif" w:hAnsi="LiberationSerif" w:cs="LiberationSerif"/>
          <w:color w:val="000000"/>
        </w:rPr>
        <w:t xml:space="preserve">  </w:t>
      </w:r>
      <w:r>
        <w:rPr>
          <w:rFonts w:ascii="LiberationSerif" w:hAnsi="LiberationSerif" w:cs="LiberationSerif"/>
          <w:color w:val="000000"/>
        </w:rPr>
        <w:t>1</w:t>
      </w:r>
      <w:r w:rsidR="00FA105E">
        <w:rPr>
          <w:rFonts w:ascii="LiberationSerif" w:hAnsi="LiberationSerif" w:cs="LiberationSerif"/>
          <w:color w:val="000000"/>
        </w:rPr>
        <w:t>8</w:t>
      </w:r>
      <w:r>
        <w:rPr>
          <w:rFonts w:ascii="LiberationSerif" w:hAnsi="LiberationSerif" w:cs="LiberationSerif"/>
          <w:color w:val="000000"/>
        </w:rPr>
        <w:t>.000</w:t>
      </w:r>
      <w:proofErr w:type="gramEnd"/>
      <w:r>
        <w:rPr>
          <w:rFonts w:ascii="LiberationSerif" w:hAnsi="LiberationSerif" w:cs="LiberationSerif"/>
          <w:color w:val="000000"/>
        </w:rPr>
        <w:t>,00=;</w:t>
      </w:r>
    </w:p>
    <w:p w14:paraId="5A20D938" w14:textId="3F211047" w:rsidR="00376E17" w:rsidRDefault="00376E17" w:rsidP="00376E17">
      <w:pPr>
        <w:autoSpaceDE w:val="0"/>
        <w:autoSpaceDN w:val="0"/>
        <w:adjustRightInd w:val="0"/>
        <w:rPr>
          <w:rFonts w:ascii="LiberationSerif" w:hAnsi="LiberationSerif" w:cs="LiberationSerif"/>
          <w:color w:val="000000"/>
        </w:rPr>
      </w:pPr>
      <w:r>
        <w:rPr>
          <w:rFonts w:ascii="Wingdings-Regular" w:eastAsia="Wingdings-Regular" w:hAnsi="TimesNewRomanPS-BoldMT" w:cs="Wingdings-Regular" w:hint="eastAsia"/>
          <w:color w:val="000000"/>
        </w:rPr>
        <w:t></w:t>
      </w:r>
      <w:r>
        <w:rPr>
          <w:rFonts w:ascii="Wingdings-Regular" w:eastAsia="Wingdings-Regular" w:hAnsi="TimesNewRomanPS-BoldMT" w:cs="Wingdings-Regular"/>
          <w:color w:val="000000"/>
        </w:rPr>
        <w:t xml:space="preserve"> </w:t>
      </w:r>
      <w:r>
        <w:rPr>
          <w:rFonts w:ascii="LiberationSerif-Bold" w:hAnsi="LiberationSerif-Bold" w:cs="LiberationSerif-Bold"/>
          <w:b/>
          <w:bCs/>
          <w:color w:val="000000"/>
        </w:rPr>
        <w:t>€</w:t>
      </w:r>
      <w:r w:rsidR="009D789B">
        <w:rPr>
          <w:rFonts w:ascii="LiberationSerif-Bold" w:hAnsi="LiberationSerif-Bold" w:cs="LiberationSerif-Bold"/>
          <w:b/>
          <w:bCs/>
          <w:color w:val="000000"/>
        </w:rPr>
        <w:t xml:space="preserve">    </w:t>
      </w:r>
      <w:r w:rsidR="009B7E0E">
        <w:rPr>
          <w:rFonts w:ascii="LiberationSerif-Bold" w:hAnsi="LiberationSerif-Bold" w:cs="LiberationSerif-Bold"/>
          <w:b/>
          <w:bCs/>
          <w:color w:val="000000"/>
        </w:rPr>
        <w:t>3</w:t>
      </w:r>
      <w:r w:rsidR="00096AC1">
        <w:rPr>
          <w:rFonts w:ascii="LiberationSerif-Bold" w:hAnsi="LiberationSerif-Bold" w:cs="LiberationSerif-Bold"/>
          <w:b/>
          <w:bCs/>
          <w:color w:val="000000"/>
        </w:rPr>
        <w:t>0</w:t>
      </w:r>
      <w:r w:rsidR="009D789B">
        <w:rPr>
          <w:rFonts w:ascii="LiberationSerif-Bold" w:hAnsi="LiberationSerif-Bold" w:cs="LiberationSerif-Bold"/>
          <w:b/>
          <w:bCs/>
          <w:color w:val="000000"/>
        </w:rPr>
        <w:t xml:space="preserve"> </w:t>
      </w:r>
      <w:r>
        <w:rPr>
          <w:rFonts w:ascii="LiberationSerif-Bold" w:hAnsi="LiberationSerif-Bold" w:cs="LiberationSerif-Bold"/>
          <w:b/>
          <w:bCs/>
          <w:color w:val="000000"/>
        </w:rPr>
        <w:t>,00</w:t>
      </w:r>
      <w:r w:rsidR="00096AC1">
        <w:rPr>
          <w:rFonts w:ascii="LiberationSerif-Bold" w:hAnsi="LiberationSerif-Bold" w:cs="LiberationSerif-Bold"/>
          <w:b/>
          <w:bCs/>
          <w:color w:val="000000"/>
        </w:rPr>
        <w:t xml:space="preserve"> </w:t>
      </w:r>
      <w:r w:rsidR="005860DB">
        <w:rPr>
          <w:rFonts w:ascii="LiberationSerif-Bold" w:hAnsi="LiberationSerif-Bold" w:cs="LiberationSerif-Bold"/>
          <w:b/>
          <w:bCs/>
          <w:color w:val="000000"/>
        </w:rPr>
        <w:t xml:space="preserve">/ a settimana </w:t>
      </w:r>
      <w:r w:rsidR="00100539">
        <w:rPr>
          <w:rFonts w:ascii="LiberationSerif-Bold" w:hAnsi="LiberationSerif-Bold" w:cs="LiberationSerif-Bold"/>
          <w:b/>
          <w:bCs/>
          <w:color w:val="000000"/>
        </w:rPr>
        <w:t xml:space="preserve">intera </w:t>
      </w:r>
      <w:r>
        <w:rPr>
          <w:rFonts w:ascii="LiberationSerif" w:hAnsi="LiberationSerif" w:cs="LiberationSerif"/>
          <w:color w:val="000000"/>
        </w:rPr>
        <w:t xml:space="preserve">= cad. per i richiedenti </w:t>
      </w:r>
      <w:proofErr w:type="gramStart"/>
      <w:r>
        <w:rPr>
          <w:rFonts w:ascii="LiberationSerif" w:hAnsi="LiberationSerif" w:cs="LiberationSerif"/>
          <w:color w:val="000000"/>
        </w:rPr>
        <w:t>in</w:t>
      </w:r>
      <w:r w:rsidR="00096AC1">
        <w:rPr>
          <w:rFonts w:ascii="LiberationSerif" w:hAnsi="LiberationSerif" w:cs="LiberationSerif"/>
          <w:color w:val="000000"/>
        </w:rPr>
        <w:t xml:space="preserve">  </w:t>
      </w:r>
      <w:r>
        <w:rPr>
          <w:rFonts w:ascii="LiberationSerif" w:hAnsi="LiberationSerif" w:cs="LiberationSerif"/>
          <w:color w:val="000000"/>
        </w:rPr>
        <w:t>possesso</w:t>
      </w:r>
      <w:proofErr w:type="gramEnd"/>
      <w:r>
        <w:rPr>
          <w:rFonts w:ascii="LiberationSerif" w:hAnsi="LiberationSerif" w:cs="LiberationSerif"/>
          <w:color w:val="000000"/>
        </w:rPr>
        <w:t xml:space="preserve"> di Attestazione ISEE oppure ISEE Corrente con valore da € 1</w:t>
      </w:r>
      <w:r w:rsidR="00FA105E">
        <w:rPr>
          <w:rFonts w:ascii="LiberationSerif" w:hAnsi="LiberationSerif" w:cs="LiberationSerif"/>
          <w:color w:val="000000"/>
        </w:rPr>
        <w:t>8</w:t>
      </w:r>
      <w:r>
        <w:rPr>
          <w:rFonts w:ascii="LiberationSerif" w:hAnsi="LiberationSerif" w:cs="LiberationSerif"/>
          <w:color w:val="000000"/>
        </w:rPr>
        <w:t xml:space="preserve">.001,00 a </w:t>
      </w:r>
      <w:proofErr w:type="gramStart"/>
      <w:r>
        <w:rPr>
          <w:rFonts w:ascii="LiberationSerif" w:hAnsi="LiberationSerif" w:cs="LiberationSerif"/>
          <w:color w:val="000000"/>
        </w:rPr>
        <w:t>€</w:t>
      </w:r>
      <w:r w:rsidR="00096AC1">
        <w:rPr>
          <w:rFonts w:ascii="LiberationSerif" w:hAnsi="LiberationSerif" w:cs="LiberationSerif"/>
          <w:color w:val="000000"/>
        </w:rPr>
        <w:t xml:space="preserve">  </w:t>
      </w:r>
      <w:r w:rsidR="00A95FE8">
        <w:rPr>
          <w:rFonts w:ascii="LiberationSerif" w:hAnsi="LiberationSerif" w:cs="LiberationSerif"/>
          <w:color w:val="000000"/>
        </w:rPr>
        <w:t>24.000</w:t>
      </w:r>
      <w:proofErr w:type="gramEnd"/>
      <w:r w:rsidR="00A95FE8">
        <w:rPr>
          <w:rFonts w:ascii="LiberationSerif" w:hAnsi="LiberationSerif" w:cs="LiberationSerif"/>
          <w:color w:val="000000"/>
        </w:rPr>
        <w:t xml:space="preserve">,00 </w:t>
      </w:r>
      <w:r>
        <w:rPr>
          <w:rFonts w:ascii="LiberationSerif" w:hAnsi="LiberationSerif" w:cs="LiberationSerif"/>
          <w:color w:val="000000"/>
        </w:rPr>
        <w:t>=;</w:t>
      </w:r>
    </w:p>
    <w:p w14:paraId="2499F73E" w14:textId="2A8757B3" w:rsidR="00376E17" w:rsidRDefault="00376E17" w:rsidP="00376E17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color w:val="000000"/>
        </w:rPr>
      </w:pPr>
      <w:r>
        <w:rPr>
          <w:rFonts w:ascii="TimesNewRomanPS-BoldMT" w:hAnsi="TimesNewRomanPS-BoldMT" w:cs="TimesNewRomanPS-BoldMT"/>
          <w:b/>
          <w:bCs/>
          <w:color w:val="000000"/>
        </w:rPr>
        <w:t>In ogni caso, il contributo non potrà superare la spesa sostenuta</w:t>
      </w:r>
      <w:r w:rsidR="00FB6619">
        <w:rPr>
          <w:rFonts w:ascii="TimesNewRomanPS-BoldMT" w:hAnsi="TimesNewRomanPS-BoldMT" w:cs="TimesNewRomanPS-BoldMT"/>
          <w:b/>
          <w:bCs/>
          <w:color w:val="000000"/>
        </w:rPr>
        <w:t xml:space="preserve"> e verrà riproporzionato in base alla frequenza della settimana intera o part- time.</w:t>
      </w:r>
    </w:p>
    <w:p w14:paraId="41AEDE50" w14:textId="77777777" w:rsidR="00376E17" w:rsidRDefault="00376E17" w:rsidP="00376E17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color w:val="000000"/>
        </w:rPr>
      </w:pPr>
      <w:r>
        <w:rPr>
          <w:rFonts w:ascii="TimesNewRomanPS-BoldMT" w:hAnsi="TimesNewRomanPS-BoldMT" w:cs="TimesNewRomanPS-BoldMT"/>
          <w:b/>
          <w:bCs/>
          <w:color w:val="000000"/>
        </w:rPr>
        <w:t>In caso di iscrizione di più figli, il contributo dal secondo figlio in poi sarà ridotto del 50%.</w:t>
      </w:r>
    </w:p>
    <w:p w14:paraId="6C938644" w14:textId="77777777" w:rsidR="00376E17" w:rsidRDefault="00376E17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I contributi saranno assegnati sino all’esaurimento delle risorse stanziate tenendo conto della</w:t>
      </w:r>
    </w:p>
    <w:p w14:paraId="7292CB6C" w14:textId="25F1CAEE" w:rsidR="00376E17" w:rsidRDefault="00376E17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graduatoria formulata in base al valore dell’attestazione ISEE.</w:t>
      </w:r>
    </w:p>
    <w:p w14:paraId="4802C3C2" w14:textId="5066FAB1" w:rsidR="00A95FE8" w:rsidRDefault="00A95FE8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 xml:space="preserve">Qualora le risorse non siano sufficienti, il contributo verrà riproporzionato in base al numero di partecipanti. </w:t>
      </w:r>
    </w:p>
    <w:p w14:paraId="0492DDA8" w14:textId="77777777" w:rsidR="00376E17" w:rsidRDefault="00376E17" w:rsidP="00376E17">
      <w:pPr>
        <w:autoSpaceDE w:val="0"/>
        <w:autoSpaceDN w:val="0"/>
        <w:adjustRightInd w:val="0"/>
        <w:rPr>
          <w:rFonts w:ascii="LiberationSerif-Bold" w:hAnsi="LiberationSerif-Bold" w:cs="LiberationSerif-Bold"/>
          <w:b/>
          <w:bCs/>
          <w:color w:val="000000"/>
        </w:rPr>
      </w:pPr>
      <w:r>
        <w:rPr>
          <w:rFonts w:ascii="TimesNewRomanPS-BoldMT" w:hAnsi="TimesNewRomanPS-BoldMT" w:cs="TimesNewRomanPS-BoldMT"/>
          <w:b/>
          <w:bCs/>
          <w:color w:val="000000"/>
        </w:rPr>
        <w:t xml:space="preserve">Sarà data priorità ai minori portatori di handicap (L. 104/1992, art. 3 comma 1 – 3. </w:t>
      </w:r>
      <w:r>
        <w:rPr>
          <w:rFonts w:ascii="LiberationSerif-Bold" w:hAnsi="LiberationSerif-Bold" w:cs="LiberationSerif-Bold"/>
          <w:b/>
          <w:bCs/>
          <w:color w:val="000000"/>
        </w:rPr>
        <w:t>il cui</w:t>
      </w:r>
    </w:p>
    <w:p w14:paraId="114E2D68" w14:textId="77777777" w:rsidR="00376E17" w:rsidRDefault="00376E17" w:rsidP="00376E17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color w:val="000000"/>
        </w:rPr>
      </w:pPr>
      <w:r>
        <w:rPr>
          <w:rFonts w:ascii="LiberationSerif-Bold" w:hAnsi="LiberationSerif-Bold" w:cs="LiberationSerif-Bold"/>
          <w:b/>
          <w:bCs/>
          <w:color w:val="000000"/>
        </w:rPr>
        <w:t xml:space="preserve">limite di età viene aumentato ad anni </w:t>
      </w:r>
      <w:proofErr w:type="gramStart"/>
      <w:r>
        <w:rPr>
          <w:rFonts w:ascii="LiberationSerif-Bold" w:hAnsi="LiberationSerif-Bold" w:cs="LiberationSerif-Bold"/>
          <w:b/>
          <w:bCs/>
          <w:color w:val="000000"/>
        </w:rPr>
        <w:t xml:space="preserve">17 </w:t>
      </w:r>
      <w:r>
        <w:rPr>
          <w:rFonts w:ascii="TimesNewRomanPS-BoldMT" w:hAnsi="TimesNewRomanPS-BoldMT" w:cs="TimesNewRomanPS-BoldMT"/>
          <w:b/>
          <w:bCs/>
          <w:color w:val="000000"/>
        </w:rPr>
        <w:t>)</w:t>
      </w:r>
      <w:proofErr w:type="gramEnd"/>
      <w:r>
        <w:rPr>
          <w:rFonts w:ascii="TimesNewRomanPS-BoldMT" w:hAnsi="TimesNewRomanPS-BoldMT" w:cs="TimesNewRomanPS-BoldMT"/>
          <w:b/>
          <w:bCs/>
          <w:color w:val="000000"/>
        </w:rPr>
        <w:t xml:space="preserve"> ed ai minori in affido (che non hanno l’obbligo di</w:t>
      </w:r>
    </w:p>
    <w:p w14:paraId="0923A043" w14:textId="5F249646" w:rsidR="00376E17" w:rsidRDefault="00376E17" w:rsidP="009D789B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color w:val="000000"/>
        </w:rPr>
      </w:pPr>
      <w:r>
        <w:rPr>
          <w:rFonts w:ascii="TimesNewRomanPS-BoldMT" w:hAnsi="TimesNewRomanPS-BoldMT" w:cs="TimesNewRomanPS-BoldMT"/>
          <w:b/>
          <w:bCs/>
          <w:color w:val="000000"/>
        </w:rPr>
        <w:t xml:space="preserve">presentare l’attestazione ISEE). </w:t>
      </w:r>
    </w:p>
    <w:p w14:paraId="0A3C0E2E" w14:textId="77777777" w:rsidR="00376E17" w:rsidRDefault="00376E17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A parità di valore ISEE, la precedenza è riconosciuta ai nuclei familiari con il maggior numero di</w:t>
      </w:r>
    </w:p>
    <w:p w14:paraId="3CF8AA71" w14:textId="77777777" w:rsidR="00376E17" w:rsidRDefault="00376E17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figli minori. Nell’eventualità di nuclei familiari con uguale numero di figli minori, a parità di</w:t>
      </w:r>
    </w:p>
    <w:p w14:paraId="2AAF7F94" w14:textId="77777777" w:rsidR="00376E17" w:rsidRDefault="00376E17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punteggio attribuito dagli Uffici competenti, sarà considerato l’ordine di presentazione delle</w:t>
      </w:r>
    </w:p>
    <w:p w14:paraId="29BE1208" w14:textId="52A96524" w:rsidR="00376E17" w:rsidRDefault="00376E17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lastRenderedPageBreak/>
        <w:t>domande (faranno fede la data e il numero di protocollo associato alla domanda).</w:t>
      </w:r>
    </w:p>
    <w:p w14:paraId="4799FB9B" w14:textId="1D70F9C6" w:rsidR="00187B5A" w:rsidRDefault="00187B5A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 xml:space="preserve">Ai fini della formazione </w:t>
      </w:r>
      <w:proofErr w:type="gramStart"/>
      <w:r>
        <w:rPr>
          <w:rFonts w:ascii="TimesNewRomanPSMT" w:hAnsi="TimesNewRomanPSMT" w:cs="TimesNewRomanPSMT"/>
          <w:color w:val="000000"/>
        </w:rPr>
        <w:t>delle graduatoria</w:t>
      </w:r>
      <w:proofErr w:type="gramEnd"/>
      <w:r>
        <w:rPr>
          <w:rFonts w:ascii="TimesNewRomanPSMT" w:hAnsi="TimesNewRomanPSMT" w:cs="TimesNewRomanPSMT"/>
          <w:color w:val="000000"/>
        </w:rPr>
        <w:t xml:space="preserve"> verranno tenuti in considerazione i seguenti punteggi:</w:t>
      </w:r>
    </w:p>
    <w:p w14:paraId="122AD1F0" w14:textId="77777777" w:rsidR="00187B5A" w:rsidRDefault="00187B5A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  <w:gridCol w:w="1375"/>
      </w:tblGrid>
      <w:tr w:rsidR="00187B5A" w14:paraId="062545F0" w14:textId="77777777" w:rsidTr="00BB6AC2">
        <w:tc>
          <w:tcPr>
            <w:tcW w:w="5211" w:type="dxa"/>
          </w:tcPr>
          <w:p w14:paraId="4651958E" w14:textId="77777777" w:rsidR="00187B5A" w:rsidRDefault="00187B5A" w:rsidP="00BB6AC2">
            <w:pPr>
              <w:widowControl w:val="0"/>
              <w:suppressAutoHyphens/>
              <w:autoSpaceDN w:val="0"/>
              <w:textAlignment w:val="baseline"/>
              <w:rPr>
                <w:rFonts w:eastAsia="Courier New"/>
                <w:kern w:val="3"/>
                <w:lang w:bidi="it-IT"/>
              </w:rPr>
            </w:pPr>
            <w:r>
              <w:rPr>
                <w:rFonts w:eastAsia="Courier New"/>
                <w:kern w:val="3"/>
                <w:lang w:bidi="it-IT"/>
              </w:rPr>
              <w:t>Entrambi i genitori che lavorano</w:t>
            </w:r>
          </w:p>
        </w:tc>
        <w:tc>
          <w:tcPr>
            <w:tcW w:w="1375" w:type="dxa"/>
          </w:tcPr>
          <w:p w14:paraId="42E335C3" w14:textId="77777777" w:rsidR="00187B5A" w:rsidRDefault="00187B5A" w:rsidP="00BB6AC2">
            <w:pPr>
              <w:widowControl w:val="0"/>
              <w:suppressAutoHyphens/>
              <w:autoSpaceDN w:val="0"/>
              <w:textAlignment w:val="baseline"/>
              <w:rPr>
                <w:rFonts w:eastAsia="Courier New"/>
                <w:kern w:val="3"/>
                <w:lang w:bidi="it-IT"/>
              </w:rPr>
            </w:pPr>
            <w:r>
              <w:rPr>
                <w:rFonts w:eastAsia="Courier New"/>
                <w:kern w:val="3"/>
                <w:lang w:bidi="it-IT"/>
              </w:rPr>
              <w:t xml:space="preserve">Punti 4 </w:t>
            </w:r>
          </w:p>
        </w:tc>
      </w:tr>
      <w:tr w:rsidR="00187B5A" w14:paraId="77EB3AC9" w14:textId="77777777" w:rsidTr="00BB6AC2">
        <w:tc>
          <w:tcPr>
            <w:tcW w:w="5211" w:type="dxa"/>
          </w:tcPr>
          <w:p w14:paraId="5EF8BD76" w14:textId="77777777" w:rsidR="00187B5A" w:rsidRDefault="00187B5A" w:rsidP="00BB6AC2">
            <w:pPr>
              <w:widowControl w:val="0"/>
              <w:suppressAutoHyphens/>
              <w:autoSpaceDN w:val="0"/>
              <w:textAlignment w:val="baseline"/>
              <w:rPr>
                <w:rFonts w:eastAsia="Courier New"/>
                <w:kern w:val="3"/>
                <w:lang w:bidi="it-IT"/>
              </w:rPr>
            </w:pPr>
            <w:r>
              <w:rPr>
                <w:rFonts w:eastAsia="Courier New"/>
                <w:kern w:val="3"/>
                <w:lang w:bidi="it-IT"/>
              </w:rPr>
              <w:t>Entrambi i genitori disoccupati/inoccupati</w:t>
            </w:r>
          </w:p>
        </w:tc>
        <w:tc>
          <w:tcPr>
            <w:tcW w:w="1375" w:type="dxa"/>
          </w:tcPr>
          <w:p w14:paraId="07893754" w14:textId="77777777" w:rsidR="00187B5A" w:rsidRDefault="00187B5A" w:rsidP="00BB6AC2">
            <w:pPr>
              <w:widowControl w:val="0"/>
              <w:suppressAutoHyphens/>
              <w:autoSpaceDN w:val="0"/>
              <w:textAlignment w:val="baseline"/>
              <w:rPr>
                <w:rFonts w:eastAsia="Courier New"/>
                <w:kern w:val="3"/>
                <w:lang w:bidi="it-IT"/>
              </w:rPr>
            </w:pPr>
            <w:r>
              <w:rPr>
                <w:rFonts w:eastAsia="Courier New"/>
                <w:kern w:val="3"/>
                <w:lang w:bidi="it-IT"/>
              </w:rPr>
              <w:t>Punti 3</w:t>
            </w:r>
          </w:p>
        </w:tc>
      </w:tr>
      <w:tr w:rsidR="00187B5A" w14:paraId="6CFFA88B" w14:textId="77777777" w:rsidTr="00BB6AC2">
        <w:tc>
          <w:tcPr>
            <w:tcW w:w="5211" w:type="dxa"/>
          </w:tcPr>
          <w:p w14:paraId="163B1B58" w14:textId="77777777" w:rsidR="00187B5A" w:rsidRDefault="00187B5A" w:rsidP="00BB6AC2">
            <w:pPr>
              <w:widowControl w:val="0"/>
              <w:suppressAutoHyphens/>
              <w:autoSpaceDN w:val="0"/>
              <w:textAlignment w:val="baseline"/>
              <w:rPr>
                <w:rFonts w:eastAsia="Courier New"/>
                <w:kern w:val="3"/>
                <w:lang w:bidi="it-IT"/>
              </w:rPr>
            </w:pPr>
            <w:r>
              <w:rPr>
                <w:rFonts w:eastAsia="Courier New"/>
                <w:kern w:val="3"/>
                <w:lang w:bidi="it-IT"/>
              </w:rPr>
              <w:t>Un genitore che lavora</w:t>
            </w:r>
          </w:p>
        </w:tc>
        <w:tc>
          <w:tcPr>
            <w:tcW w:w="1375" w:type="dxa"/>
          </w:tcPr>
          <w:p w14:paraId="7494CF37" w14:textId="77777777" w:rsidR="00187B5A" w:rsidRDefault="00187B5A" w:rsidP="00BB6AC2">
            <w:pPr>
              <w:widowControl w:val="0"/>
              <w:suppressAutoHyphens/>
              <w:autoSpaceDN w:val="0"/>
              <w:textAlignment w:val="baseline"/>
              <w:rPr>
                <w:rFonts w:eastAsia="Courier New"/>
                <w:kern w:val="3"/>
                <w:lang w:bidi="it-IT"/>
              </w:rPr>
            </w:pPr>
            <w:r>
              <w:rPr>
                <w:rFonts w:eastAsia="Courier New"/>
                <w:kern w:val="3"/>
                <w:lang w:bidi="it-IT"/>
              </w:rPr>
              <w:t>Punti 2</w:t>
            </w:r>
          </w:p>
        </w:tc>
      </w:tr>
    </w:tbl>
    <w:p w14:paraId="7AF799A8" w14:textId="0E2D970B" w:rsidR="00187B5A" w:rsidRDefault="00187B5A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0"/>
        <w:gridCol w:w="1841"/>
      </w:tblGrid>
      <w:tr w:rsidR="00187B5A" w14:paraId="484C6522" w14:textId="77777777" w:rsidTr="00187B5A">
        <w:trPr>
          <w:trHeight w:hRule="exact" w:val="397"/>
        </w:trPr>
        <w:tc>
          <w:tcPr>
            <w:tcW w:w="3370" w:type="dxa"/>
          </w:tcPr>
          <w:p w14:paraId="0314202B" w14:textId="77777777" w:rsidR="00187B5A" w:rsidRDefault="00187B5A" w:rsidP="00BB6AC2">
            <w:pPr>
              <w:suppressAutoHyphens/>
              <w:autoSpaceDN w:val="0"/>
              <w:spacing w:after="340"/>
              <w:jc w:val="both"/>
              <w:textAlignment w:val="baseline"/>
              <w:rPr>
                <w:color w:val="000000"/>
                <w:kern w:val="3"/>
              </w:rPr>
            </w:pPr>
            <w:r>
              <w:rPr>
                <w:color w:val="000000"/>
                <w:kern w:val="3"/>
              </w:rPr>
              <w:t xml:space="preserve">Fascia 1 (fino a </w:t>
            </w:r>
            <w:proofErr w:type="gramStart"/>
            <w:r>
              <w:rPr>
                <w:color w:val="000000"/>
                <w:kern w:val="3"/>
              </w:rPr>
              <w:t>€  12.000</w:t>
            </w:r>
            <w:proofErr w:type="gramEnd"/>
            <w:r>
              <w:rPr>
                <w:color w:val="000000"/>
                <w:kern w:val="3"/>
              </w:rPr>
              <w:t>,00)</w:t>
            </w:r>
          </w:p>
        </w:tc>
        <w:tc>
          <w:tcPr>
            <w:tcW w:w="1841" w:type="dxa"/>
          </w:tcPr>
          <w:p w14:paraId="3622C818" w14:textId="77777777" w:rsidR="00187B5A" w:rsidRDefault="00187B5A" w:rsidP="00BB6AC2">
            <w:pPr>
              <w:suppressAutoHyphens/>
              <w:autoSpaceDN w:val="0"/>
              <w:spacing w:after="340"/>
              <w:jc w:val="both"/>
              <w:textAlignment w:val="baseline"/>
              <w:rPr>
                <w:color w:val="000000"/>
                <w:kern w:val="3"/>
              </w:rPr>
            </w:pPr>
            <w:r>
              <w:rPr>
                <w:color w:val="000000"/>
                <w:kern w:val="3"/>
              </w:rPr>
              <w:t>Punti 4</w:t>
            </w:r>
          </w:p>
        </w:tc>
      </w:tr>
      <w:tr w:rsidR="00187B5A" w14:paraId="3579E426" w14:textId="77777777" w:rsidTr="00187B5A">
        <w:trPr>
          <w:trHeight w:hRule="exact" w:val="397"/>
        </w:trPr>
        <w:tc>
          <w:tcPr>
            <w:tcW w:w="3370" w:type="dxa"/>
          </w:tcPr>
          <w:p w14:paraId="35D09D7F" w14:textId="77777777" w:rsidR="00187B5A" w:rsidRDefault="00187B5A" w:rsidP="00BB6AC2">
            <w:pPr>
              <w:suppressAutoHyphens/>
              <w:autoSpaceDN w:val="0"/>
              <w:spacing w:after="340"/>
              <w:jc w:val="both"/>
              <w:textAlignment w:val="baseline"/>
              <w:rPr>
                <w:color w:val="000000"/>
                <w:kern w:val="3"/>
              </w:rPr>
            </w:pPr>
            <w:r>
              <w:rPr>
                <w:color w:val="000000"/>
                <w:kern w:val="3"/>
              </w:rPr>
              <w:t>Fascia 2 (fino a 18.000,00)</w:t>
            </w:r>
          </w:p>
        </w:tc>
        <w:tc>
          <w:tcPr>
            <w:tcW w:w="1841" w:type="dxa"/>
          </w:tcPr>
          <w:p w14:paraId="1F36EA4E" w14:textId="77777777" w:rsidR="00187B5A" w:rsidRDefault="00187B5A" w:rsidP="00BB6AC2">
            <w:pPr>
              <w:suppressAutoHyphens/>
              <w:autoSpaceDN w:val="0"/>
              <w:spacing w:after="340"/>
              <w:jc w:val="both"/>
              <w:textAlignment w:val="baseline"/>
              <w:rPr>
                <w:color w:val="000000"/>
                <w:kern w:val="3"/>
              </w:rPr>
            </w:pPr>
            <w:r>
              <w:rPr>
                <w:color w:val="000000"/>
                <w:kern w:val="3"/>
              </w:rPr>
              <w:t>Punti 3</w:t>
            </w:r>
          </w:p>
        </w:tc>
      </w:tr>
      <w:tr w:rsidR="00187B5A" w14:paraId="4F425945" w14:textId="77777777" w:rsidTr="00187B5A">
        <w:trPr>
          <w:trHeight w:hRule="exact" w:val="397"/>
        </w:trPr>
        <w:tc>
          <w:tcPr>
            <w:tcW w:w="3370" w:type="dxa"/>
          </w:tcPr>
          <w:p w14:paraId="203250A9" w14:textId="77777777" w:rsidR="00187B5A" w:rsidRDefault="00187B5A" w:rsidP="00BB6AC2">
            <w:pPr>
              <w:suppressAutoHyphens/>
              <w:autoSpaceDN w:val="0"/>
              <w:spacing w:after="340"/>
              <w:jc w:val="both"/>
              <w:textAlignment w:val="baseline"/>
              <w:rPr>
                <w:color w:val="000000"/>
                <w:kern w:val="3"/>
              </w:rPr>
            </w:pPr>
            <w:r>
              <w:rPr>
                <w:color w:val="000000"/>
                <w:kern w:val="3"/>
              </w:rPr>
              <w:t>Fascia 3 (fino a 24.000,00)</w:t>
            </w:r>
          </w:p>
        </w:tc>
        <w:tc>
          <w:tcPr>
            <w:tcW w:w="1841" w:type="dxa"/>
          </w:tcPr>
          <w:p w14:paraId="454D287A" w14:textId="77777777" w:rsidR="00187B5A" w:rsidRDefault="00187B5A" w:rsidP="00BB6AC2">
            <w:pPr>
              <w:suppressAutoHyphens/>
              <w:autoSpaceDN w:val="0"/>
              <w:spacing w:after="340"/>
              <w:jc w:val="both"/>
              <w:textAlignment w:val="baseline"/>
              <w:rPr>
                <w:color w:val="000000"/>
                <w:kern w:val="3"/>
              </w:rPr>
            </w:pPr>
            <w:r>
              <w:rPr>
                <w:color w:val="000000"/>
                <w:kern w:val="3"/>
              </w:rPr>
              <w:t>Punti 2</w:t>
            </w:r>
          </w:p>
        </w:tc>
      </w:tr>
    </w:tbl>
    <w:p w14:paraId="06082F88" w14:textId="6F4B30D3" w:rsidR="00187B5A" w:rsidRDefault="00187B5A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1"/>
        <w:gridCol w:w="1841"/>
      </w:tblGrid>
      <w:tr w:rsidR="0071713E" w14:paraId="358FE23B" w14:textId="77777777" w:rsidTr="0071713E">
        <w:trPr>
          <w:trHeight w:hRule="exact" w:val="549"/>
        </w:trPr>
        <w:tc>
          <w:tcPr>
            <w:tcW w:w="4761" w:type="dxa"/>
          </w:tcPr>
          <w:p w14:paraId="776B68FB" w14:textId="77777777" w:rsidR="0071713E" w:rsidRDefault="0071713E" w:rsidP="00BB6AC2">
            <w:pPr>
              <w:suppressAutoHyphens/>
              <w:autoSpaceDN w:val="0"/>
              <w:spacing w:after="340"/>
              <w:jc w:val="center"/>
              <w:textAlignment w:val="baseline"/>
              <w:rPr>
                <w:color w:val="000000"/>
                <w:kern w:val="3"/>
              </w:rPr>
            </w:pPr>
            <w:r>
              <w:rPr>
                <w:color w:val="000000"/>
                <w:kern w:val="3"/>
              </w:rPr>
              <w:t>Presenza minore diversamente abile (legge 5/2/1992 n. 104)</w:t>
            </w:r>
          </w:p>
        </w:tc>
        <w:tc>
          <w:tcPr>
            <w:tcW w:w="1841" w:type="dxa"/>
          </w:tcPr>
          <w:p w14:paraId="6EA76CA7" w14:textId="77777777" w:rsidR="0071713E" w:rsidRDefault="0071713E" w:rsidP="00BB6AC2">
            <w:pPr>
              <w:suppressAutoHyphens/>
              <w:autoSpaceDN w:val="0"/>
              <w:spacing w:after="340"/>
              <w:jc w:val="center"/>
              <w:textAlignment w:val="baseline"/>
              <w:rPr>
                <w:color w:val="000000"/>
                <w:kern w:val="3"/>
              </w:rPr>
            </w:pPr>
            <w:r>
              <w:rPr>
                <w:color w:val="000000"/>
                <w:kern w:val="3"/>
              </w:rPr>
              <w:t>Punti 4</w:t>
            </w:r>
          </w:p>
        </w:tc>
      </w:tr>
      <w:tr w:rsidR="0071713E" w14:paraId="0174C303" w14:textId="77777777" w:rsidTr="0071713E">
        <w:trPr>
          <w:trHeight w:hRule="exact" w:val="549"/>
        </w:trPr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6C50D" w14:textId="77777777" w:rsidR="0071713E" w:rsidRDefault="0071713E" w:rsidP="00BB6AC2">
            <w:pPr>
              <w:suppressAutoHyphens/>
              <w:autoSpaceDN w:val="0"/>
              <w:spacing w:after="340"/>
              <w:jc w:val="center"/>
              <w:textAlignment w:val="baseline"/>
              <w:rPr>
                <w:color w:val="000000"/>
                <w:kern w:val="3"/>
              </w:rPr>
            </w:pPr>
            <w:r>
              <w:rPr>
                <w:color w:val="000000"/>
                <w:kern w:val="3"/>
              </w:rPr>
              <w:t>Nucleo familiare incompleto/assenza di un genitore per decesso, separazione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278D7" w14:textId="77777777" w:rsidR="0071713E" w:rsidRDefault="0071713E" w:rsidP="00BB6AC2">
            <w:pPr>
              <w:suppressAutoHyphens/>
              <w:autoSpaceDN w:val="0"/>
              <w:spacing w:after="340"/>
              <w:jc w:val="center"/>
              <w:textAlignment w:val="baseline"/>
              <w:rPr>
                <w:color w:val="000000"/>
                <w:kern w:val="3"/>
              </w:rPr>
            </w:pPr>
            <w:r>
              <w:rPr>
                <w:color w:val="000000"/>
                <w:kern w:val="3"/>
              </w:rPr>
              <w:t>Punti 3</w:t>
            </w:r>
          </w:p>
        </w:tc>
      </w:tr>
    </w:tbl>
    <w:p w14:paraId="329D0E42" w14:textId="77777777" w:rsidR="00187B5A" w:rsidRDefault="00187B5A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</w:p>
    <w:p w14:paraId="7BC67865" w14:textId="77777777" w:rsidR="00376E17" w:rsidRDefault="00376E17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333333"/>
        </w:rPr>
      </w:pPr>
      <w:r>
        <w:rPr>
          <w:rFonts w:ascii="TimesNewRomanPSMT" w:hAnsi="TimesNewRomanPSMT" w:cs="TimesNewRomanPSMT"/>
          <w:color w:val="333333"/>
        </w:rPr>
        <w:t>Il Comune rimborserà il costo della retta secondo le seguenti modalità:</w:t>
      </w:r>
    </w:p>
    <w:p w14:paraId="0805C370" w14:textId="77777777" w:rsidR="00376E17" w:rsidRDefault="00376E17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333333"/>
        </w:rPr>
      </w:pPr>
      <w:r>
        <w:rPr>
          <w:rFonts w:ascii="TimesNewRomanPSMT" w:hAnsi="TimesNewRomanPSMT" w:cs="TimesNewRomanPSMT"/>
          <w:color w:val="000000"/>
        </w:rPr>
        <w:t xml:space="preserve">a) </w:t>
      </w:r>
      <w:r>
        <w:rPr>
          <w:rFonts w:ascii="TimesNewRomanPS-BoldMT" w:hAnsi="TimesNewRomanPS-BoldMT" w:cs="TimesNewRomanPS-BoldMT"/>
          <w:b/>
          <w:bCs/>
          <w:color w:val="333333"/>
        </w:rPr>
        <w:t xml:space="preserve">direttamente alla </w:t>
      </w:r>
      <w:proofErr w:type="gramStart"/>
      <w:r>
        <w:rPr>
          <w:rFonts w:ascii="TimesNewRomanPS-BoldMT" w:hAnsi="TimesNewRomanPS-BoldMT" w:cs="TimesNewRomanPS-BoldMT"/>
          <w:b/>
          <w:bCs/>
          <w:color w:val="333333"/>
        </w:rPr>
        <w:t>famiglia ,</w:t>
      </w:r>
      <w:proofErr w:type="gramEnd"/>
      <w:r>
        <w:rPr>
          <w:rFonts w:ascii="TimesNewRomanPS-BoldMT" w:hAnsi="TimesNewRomanPS-BoldMT" w:cs="TimesNewRomanPS-BoldMT"/>
          <w:b/>
          <w:bCs/>
          <w:color w:val="333333"/>
        </w:rPr>
        <w:t xml:space="preserve"> </w:t>
      </w:r>
      <w:r>
        <w:rPr>
          <w:rFonts w:ascii="TimesNewRomanPSMT" w:hAnsi="TimesNewRomanPSMT" w:cs="TimesNewRomanPSMT"/>
          <w:color w:val="333333"/>
        </w:rPr>
        <w:t>alla fine della frequenza del centro estivo, a seguito di</w:t>
      </w:r>
    </w:p>
    <w:p w14:paraId="62886314" w14:textId="57373E5D" w:rsidR="00376E17" w:rsidRDefault="00376E17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333333"/>
        </w:rPr>
      </w:pPr>
      <w:r>
        <w:rPr>
          <w:rFonts w:ascii="TimesNewRomanPSMT" w:hAnsi="TimesNewRomanPSMT" w:cs="TimesNewRomanPSMT"/>
          <w:color w:val="333333"/>
        </w:rPr>
        <w:t xml:space="preserve">presentazione di ricevuta attestante l’avvenuto pagamento </w:t>
      </w:r>
      <w:r w:rsidR="00F4557A">
        <w:rPr>
          <w:rFonts w:ascii="TimesNewRomanPSMT" w:hAnsi="TimesNewRomanPSMT" w:cs="TimesNewRomanPSMT"/>
          <w:color w:val="333333"/>
        </w:rPr>
        <w:t xml:space="preserve">ed il periodo di frequenza   </w:t>
      </w:r>
      <w:r>
        <w:rPr>
          <w:rFonts w:ascii="TimesNewRomanPSMT" w:hAnsi="TimesNewRomanPSMT" w:cs="TimesNewRomanPSMT"/>
          <w:color w:val="333333"/>
        </w:rPr>
        <w:t>da parte del minore.</w:t>
      </w:r>
    </w:p>
    <w:p w14:paraId="27FA2D26" w14:textId="77777777" w:rsidR="009D789B" w:rsidRDefault="009D789B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333333"/>
        </w:rPr>
      </w:pPr>
    </w:p>
    <w:p w14:paraId="5B15C0F0" w14:textId="77777777" w:rsidR="00376E17" w:rsidRDefault="00376E17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La graduatoria degli ammessi al contributo, priva dei dati sensibili, ma recante esclusivamente il</w:t>
      </w:r>
    </w:p>
    <w:p w14:paraId="6C97949F" w14:textId="77777777" w:rsidR="00376E17" w:rsidRDefault="00376E17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numero del protocollo dell’istanza verrà pubblicata sul sito istituzionale all’indirizzo:</w:t>
      </w:r>
    </w:p>
    <w:p w14:paraId="0E2D8503" w14:textId="560E40B7" w:rsidR="00376E17" w:rsidRDefault="00187B5A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81"/>
        </w:rPr>
      </w:pPr>
      <w:hyperlink r:id="rId8" w:history="1">
        <w:r w:rsidRPr="007B0F6E">
          <w:rPr>
            <w:rStyle w:val="Collegamentoipertestuale"/>
            <w:rFonts w:ascii="TimesNewRomanPSMT" w:hAnsi="TimesNewRomanPSMT" w:cs="TimesNewRomanPSMT"/>
          </w:rPr>
          <w:t>www.comune.collelongo.aq.it</w:t>
        </w:r>
      </w:hyperlink>
    </w:p>
    <w:p w14:paraId="78172ACC" w14:textId="2BD1C2C8" w:rsidR="00187B5A" w:rsidRDefault="00187B5A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81"/>
        </w:rPr>
      </w:pPr>
    </w:p>
    <w:p w14:paraId="292A3113" w14:textId="77777777" w:rsidR="00187B5A" w:rsidRDefault="00187B5A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</w:p>
    <w:p w14:paraId="27B59F68" w14:textId="7671C415" w:rsidR="00376E17" w:rsidRDefault="00376E17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FF4000"/>
        </w:rPr>
      </w:pPr>
    </w:p>
    <w:p w14:paraId="67657629" w14:textId="057C4A8D" w:rsidR="00376E17" w:rsidRDefault="00376E17" w:rsidP="009D789B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color w:val="000000"/>
        </w:rPr>
      </w:pPr>
      <w:r>
        <w:rPr>
          <w:rFonts w:ascii="TimesNewRomanPS-BoldMT" w:hAnsi="TimesNewRomanPS-BoldMT" w:cs="TimesNewRomanPS-BoldMT"/>
          <w:b/>
          <w:bCs/>
          <w:color w:val="000000"/>
        </w:rPr>
        <w:t>TERMINI E MODALITÀ DI PRESENTAZIONE DELLA DOMANDA</w:t>
      </w:r>
    </w:p>
    <w:p w14:paraId="0C44AC83" w14:textId="77777777" w:rsidR="009D789B" w:rsidRDefault="009D789B" w:rsidP="009D789B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color w:val="000000"/>
        </w:rPr>
      </w:pPr>
    </w:p>
    <w:p w14:paraId="3A72FA8E" w14:textId="77777777" w:rsidR="00376E17" w:rsidRDefault="00376E17" w:rsidP="00376E17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color w:val="000000"/>
        </w:rPr>
      </w:pPr>
      <w:r>
        <w:rPr>
          <w:rFonts w:ascii="TimesNewRomanPSMT" w:hAnsi="TimesNewRomanPSMT" w:cs="TimesNewRomanPSMT"/>
          <w:color w:val="000000"/>
        </w:rPr>
        <w:t xml:space="preserve">La domanda deve essere redatta </w:t>
      </w:r>
      <w:r>
        <w:rPr>
          <w:rFonts w:ascii="TimesNewRomanPS-BoldMT" w:hAnsi="TimesNewRomanPS-BoldMT" w:cs="TimesNewRomanPS-BoldMT"/>
          <w:b/>
          <w:bCs/>
          <w:color w:val="000000"/>
        </w:rPr>
        <w:t>utilizzando unicamente l'apposito modello (pena l’esclusione)</w:t>
      </w:r>
    </w:p>
    <w:p w14:paraId="6802F67F" w14:textId="3C43E83C" w:rsidR="009D789B" w:rsidRDefault="00376E17" w:rsidP="009D789B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 xml:space="preserve">scaricabile dal sito istituzionale del Comune all’indirizzo: </w:t>
      </w:r>
      <w:r>
        <w:rPr>
          <w:rFonts w:ascii="TimesNewRomanPSMT" w:hAnsi="TimesNewRomanPSMT" w:cs="TimesNewRomanPSMT"/>
          <w:color w:val="000081"/>
        </w:rPr>
        <w:t>www.</w:t>
      </w:r>
      <w:r w:rsidR="00C6436A">
        <w:rPr>
          <w:rFonts w:ascii="TimesNewRomanPSMT" w:hAnsi="TimesNewRomanPSMT" w:cs="TimesNewRomanPSMT"/>
          <w:color w:val="000081"/>
        </w:rPr>
        <w:t>comune.collelongo.aq.it</w:t>
      </w:r>
      <w:r w:rsidR="009D789B">
        <w:rPr>
          <w:rFonts w:ascii="TimesNewRomanPSMT" w:hAnsi="TimesNewRomanPSMT" w:cs="TimesNewRomanPSMT"/>
          <w:color w:val="000081"/>
        </w:rPr>
        <w:t xml:space="preserve">    </w:t>
      </w:r>
    </w:p>
    <w:p w14:paraId="16771BFA" w14:textId="591AF05C" w:rsidR="00376E17" w:rsidRPr="009D789B" w:rsidRDefault="00376E17" w:rsidP="00376E17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color w:val="000000"/>
        </w:rPr>
      </w:pPr>
      <w:r>
        <w:rPr>
          <w:rFonts w:ascii="TimesNewRomanPSMT" w:hAnsi="TimesNewRomanPSMT" w:cs="TimesNewRomanPSMT"/>
          <w:color w:val="000000"/>
        </w:rPr>
        <w:t xml:space="preserve"> e presentata entro e non oltre le </w:t>
      </w:r>
      <w:r>
        <w:rPr>
          <w:rFonts w:ascii="TimesNewRomanPS-BoldMT" w:hAnsi="TimesNewRomanPS-BoldMT" w:cs="TimesNewRomanPS-BoldMT"/>
          <w:b/>
          <w:bCs/>
          <w:color w:val="000000"/>
        </w:rPr>
        <w:t>ore</w:t>
      </w:r>
      <w:r w:rsidR="009D789B">
        <w:rPr>
          <w:rFonts w:ascii="TimesNewRomanPS-BoldMT" w:hAnsi="TimesNewRomanPS-BoldMT" w:cs="TimesNewRomanPS-BoldMT"/>
          <w:b/>
          <w:bCs/>
          <w:color w:val="000000"/>
        </w:rPr>
        <w:t xml:space="preserve">   </w:t>
      </w:r>
      <w:r>
        <w:rPr>
          <w:rFonts w:ascii="TimesNewRomanPS-BoldMT" w:hAnsi="TimesNewRomanPS-BoldMT" w:cs="TimesNewRomanPS-BoldMT"/>
          <w:b/>
          <w:bCs/>
          <w:color w:val="000000"/>
        </w:rPr>
        <w:t xml:space="preserve">12,00 del </w:t>
      </w:r>
      <w:r w:rsidR="009B369D">
        <w:rPr>
          <w:rFonts w:ascii="TimesNewRomanPS-BoldMT" w:hAnsi="TimesNewRomanPS-BoldMT" w:cs="TimesNewRomanPS-BoldMT"/>
          <w:b/>
          <w:bCs/>
          <w:color w:val="000000"/>
        </w:rPr>
        <w:t xml:space="preserve">   </w:t>
      </w:r>
      <w:r w:rsidR="001B648C">
        <w:rPr>
          <w:rFonts w:ascii="TimesNewRomanPS-BoldMT" w:hAnsi="TimesNewRomanPS-BoldMT" w:cs="TimesNewRomanPS-BoldMT"/>
          <w:b/>
          <w:bCs/>
          <w:color w:val="000000"/>
        </w:rPr>
        <w:t>30</w:t>
      </w:r>
      <w:r w:rsidR="006542BD">
        <w:rPr>
          <w:rFonts w:ascii="TimesNewRomanPS-BoldMT" w:hAnsi="TimesNewRomanPS-BoldMT" w:cs="TimesNewRomanPS-BoldMT"/>
          <w:b/>
          <w:bCs/>
          <w:color w:val="000000"/>
        </w:rPr>
        <w:t>/09</w:t>
      </w:r>
      <w:r w:rsidR="00CA0A0E">
        <w:rPr>
          <w:rFonts w:ascii="TimesNewRomanPS-BoldMT" w:hAnsi="TimesNewRomanPS-BoldMT" w:cs="TimesNewRomanPS-BoldMT"/>
          <w:b/>
          <w:bCs/>
          <w:color w:val="000000"/>
        </w:rPr>
        <w:t>/</w:t>
      </w:r>
      <w:proofErr w:type="gramStart"/>
      <w:r w:rsidR="00CA0A0E">
        <w:rPr>
          <w:rFonts w:ascii="TimesNewRomanPS-BoldMT" w:hAnsi="TimesNewRomanPS-BoldMT" w:cs="TimesNewRomanPS-BoldMT"/>
          <w:b/>
          <w:bCs/>
          <w:color w:val="000000"/>
        </w:rPr>
        <w:t>202</w:t>
      </w:r>
      <w:r w:rsidR="009B7E0E">
        <w:rPr>
          <w:rFonts w:ascii="TimesNewRomanPS-BoldMT" w:hAnsi="TimesNewRomanPS-BoldMT" w:cs="TimesNewRomanPS-BoldMT"/>
          <w:b/>
          <w:bCs/>
          <w:color w:val="000000"/>
        </w:rPr>
        <w:t>5</w:t>
      </w:r>
      <w:r w:rsidR="009B369D">
        <w:rPr>
          <w:rFonts w:ascii="TimesNewRomanPS-BoldMT" w:hAnsi="TimesNewRomanPS-BoldMT" w:cs="TimesNewRomanPS-BoldMT"/>
          <w:b/>
          <w:bCs/>
          <w:color w:val="000000"/>
        </w:rPr>
        <w:t xml:space="preserve">  </w:t>
      </w:r>
      <w:r>
        <w:rPr>
          <w:rFonts w:ascii="TimesNewRomanPSMT" w:hAnsi="TimesNewRomanPSMT" w:cs="TimesNewRomanPSMT"/>
          <w:color w:val="000000"/>
        </w:rPr>
        <w:t>secondo</w:t>
      </w:r>
      <w:proofErr w:type="gramEnd"/>
      <w:r>
        <w:rPr>
          <w:rFonts w:ascii="TimesNewRomanPSMT" w:hAnsi="TimesNewRomanPSMT" w:cs="TimesNewRomanPSMT"/>
          <w:color w:val="000000"/>
        </w:rPr>
        <w:t xml:space="preserve"> una delle seguenti modalità:</w:t>
      </w:r>
    </w:p>
    <w:p w14:paraId="269063D1" w14:textId="433BB502" w:rsidR="00376E17" w:rsidRDefault="00376E17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  <w:r>
        <w:rPr>
          <w:rFonts w:ascii="TimesNewRomanPS-BoldMT" w:hAnsi="TimesNewRomanPS-BoldMT" w:cs="TimesNewRomanPS-BoldMT"/>
          <w:b/>
          <w:bCs/>
          <w:color w:val="000000"/>
        </w:rPr>
        <w:t xml:space="preserve">- </w:t>
      </w:r>
      <w:r>
        <w:rPr>
          <w:rFonts w:ascii="TimesNewRomanPSMT" w:hAnsi="TimesNewRomanPSMT" w:cs="TimesNewRomanPSMT"/>
          <w:color w:val="000000"/>
        </w:rPr>
        <w:t xml:space="preserve">Presentandola all'Ufficio Protocollo del Comune di </w:t>
      </w:r>
      <w:proofErr w:type="gramStart"/>
      <w:r w:rsidR="009B369D">
        <w:rPr>
          <w:rFonts w:ascii="TimesNewRomanPSMT" w:hAnsi="TimesNewRomanPSMT" w:cs="TimesNewRomanPSMT"/>
          <w:color w:val="000000"/>
        </w:rPr>
        <w:t xml:space="preserve">Collelongo </w:t>
      </w:r>
      <w:r>
        <w:rPr>
          <w:rFonts w:ascii="TimesNewRomanPSMT" w:hAnsi="TimesNewRomanPSMT" w:cs="TimesNewRomanPSMT"/>
          <w:color w:val="000000"/>
        </w:rPr>
        <w:t xml:space="preserve"> nei</w:t>
      </w:r>
      <w:proofErr w:type="gramEnd"/>
      <w:r>
        <w:rPr>
          <w:rFonts w:ascii="TimesNewRomanPSMT" w:hAnsi="TimesNewRomanPSMT" w:cs="TimesNewRomanPSMT"/>
          <w:color w:val="000000"/>
        </w:rPr>
        <w:t xml:space="preserve"> consueti orari di</w:t>
      </w:r>
      <w:r w:rsidR="009B369D">
        <w:rPr>
          <w:rFonts w:ascii="TimesNewRomanPSMT" w:hAnsi="TimesNewRomanPSMT" w:cs="TimesNewRomanPSMT"/>
          <w:color w:val="000000"/>
        </w:rPr>
        <w:t xml:space="preserve"> </w:t>
      </w:r>
      <w:r>
        <w:rPr>
          <w:rFonts w:ascii="TimesNewRomanPSMT" w:hAnsi="TimesNewRomanPSMT" w:cs="TimesNewRomanPSMT"/>
          <w:color w:val="000000"/>
        </w:rPr>
        <w:t>apertura al pubblico dal lunedì al venerdì;</w:t>
      </w:r>
    </w:p>
    <w:p w14:paraId="100FA1B0" w14:textId="5EFF7404" w:rsidR="00376E17" w:rsidRPr="009B369D" w:rsidRDefault="00376E17" w:rsidP="00376E17">
      <w:pPr>
        <w:autoSpaceDE w:val="0"/>
        <w:autoSpaceDN w:val="0"/>
        <w:adjustRightInd w:val="0"/>
        <w:rPr>
          <w:rFonts w:ascii="TimesNewRomanPS-ItalicMT" w:hAnsi="TimesNewRomanPS-ItalicMT" w:cs="TimesNewRomanPS-ItalicMT"/>
          <w:i/>
          <w:iCs/>
          <w:color w:val="000000"/>
        </w:rPr>
      </w:pPr>
      <w:r>
        <w:rPr>
          <w:rFonts w:ascii="TimesNewRomanPS-BoldMT" w:hAnsi="TimesNewRomanPS-BoldMT" w:cs="TimesNewRomanPS-BoldMT"/>
          <w:b/>
          <w:bCs/>
          <w:color w:val="000000"/>
        </w:rPr>
        <w:t xml:space="preserve">- </w:t>
      </w:r>
      <w:r>
        <w:rPr>
          <w:rFonts w:ascii="TimesNewRomanPSMT" w:hAnsi="TimesNewRomanPSMT" w:cs="TimesNewRomanPSMT"/>
          <w:color w:val="000000"/>
        </w:rPr>
        <w:t xml:space="preserve">Inviata a mezzo raccomandata A/R all’indirizzo: Comune di </w:t>
      </w:r>
      <w:r w:rsidR="009B369D">
        <w:rPr>
          <w:rFonts w:ascii="TimesNewRomanPSMT" w:hAnsi="TimesNewRomanPSMT" w:cs="TimesNewRomanPSMT"/>
          <w:color w:val="000000"/>
        </w:rPr>
        <w:t>Collelongo, Piazza Ara dei Santi, 1 67050 Collelongo (</w:t>
      </w:r>
      <w:proofErr w:type="gramStart"/>
      <w:r w:rsidR="009B369D">
        <w:rPr>
          <w:rFonts w:ascii="TimesNewRomanPSMT" w:hAnsi="TimesNewRomanPSMT" w:cs="TimesNewRomanPSMT"/>
          <w:color w:val="000000"/>
        </w:rPr>
        <w:t xml:space="preserve">AQ) </w:t>
      </w:r>
      <w:r>
        <w:rPr>
          <w:rFonts w:ascii="TimesNewRomanPSMT" w:hAnsi="TimesNewRomanPSMT" w:cs="TimesNewRomanPSMT"/>
          <w:color w:val="000000"/>
        </w:rPr>
        <w:t xml:space="preserve"> -</w:t>
      </w:r>
      <w:proofErr w:type="gramEnd"/>
      <w:r>
        <w:rPr>
          <w:rFonts w:ascii="TimesNewRomanPSMT" w:hAnsi="TimesNewRomanPSMT" w:cs="TimesNewRomanPSMT"/>
          <w:color w:val="000000"/>
        </w:rPr>
        <w:t xml:space="preserve"> </w:t>
      </w:r>
      <w:r>
        <w:rPr>
          <w:rFonts w:ascii="TimesNewRomanPS-ItalicMT" w:hAnsi="TimesNewRomanPS-ItalicMT" w:cs="TimesNewRomanPS-ItalicMT"/>
          <w:i/>
          <w:iCs/>
          <w:color w:val="000000"/>
        </w:rPr>
        <w:t>Ai fini del</w:t>
      </w:r>
      <w:r w:rsidR="009B369D">
        <w:rPr>
          <w:rFonts w:ascii="TimesNewRomanPS-ItalicMT" w:hAnsi="TimesNewRomanPS-ItalicMT" w:cs="TimesNewRomanPS-ItalicMT"/>
          <w:i/>
          <w:iCs/>
          <w:color w:val="000000"/>
        </w:rPr>
        <w:t xml:space="preserve"> </w:t>
      </w:r>
      <w:r>
        <w:rPr>
          <w:rFonts w:ascii="TimesNewRomanPS-ItalicMT" w:hAnsi="TimesNewRomanPS-ItalicMT" w:cs="TimesNewRomanPS-ItalicMT"/>
          <w:i/>
          <w:iCs/>
          <w:color w:val="000000"/>
        </w:rPr>
        <w:t xml:space="preserve">rispetto del termine perentorio di cui sopra non farà alcuna fede la data apposta dall’ufficio </w:t>
      </w:r>
      <w:r>
        <w:rPr>
          <w:rFonts w:ascii="TimesNewRomanPSMT" w:hAnsi="TimesNewRomanPSMT" w:cs="TimesNewRomanPSMT"/>
          <w:color w:val="000000"/>
        </w:rPr>
        <w:t>postale</w:t>
      </w:r>
      <w:r w:rsidR="009B369D">
        <w:rPr>
          <w:rFonts w:ascii="TimesNewRomanPS-ItalicMT" w:hAnsi="TimesNewRomanPS-ItalicMT" w:cs="TimesNewRomanPS-ItalicMT"/>
          <w:i/>
          <w:iCs/>
          <w:color w:val="000000"/>
        </w:rPr>
        <w:t xml:space="preserve"> </w:t>
      </w:r>
      <w:proofErr w:type="gramStart"/>
      <w:r>
        <w:rPr>
          <w:rFonts w:ascii="TimesNewRomanPSMT" w:hAnsi="TimesNewRomanPSMT" w:cs="TimesNewRomanPSMT"/>
          <w:color w:val="000000"/>
        </w:rPr>
        <w:t>accettante ;</w:t>
      </w:r>
      <w:proofErr w:type="gramEnd"/>
    </w:p>
    <w:p w14:paraId="42BAA864" w14:textId="77777777" w:rsidR="00376E17" w:rsidRDefault="00376E17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 xml:space="preserve">- Inviando il modello di domanda </w:t>
      </w:r>
      <w:r>
        <w:rPr>
          <w:rFonts w:ascii="TimesNewRomanPS-BoldMT" w:hAnsi="TimesNewRomanPS-BoldMT" w:cs="TimesNewRomanPS-BoldMT"/>
          <w:b/>
          <w:bCs/>
          <w:color w:val="000000"/>
        </w:rPr>
        <w:t xml:space="preserve">compilato e firmato </w:t>
      </w:r>
      <w:r>
        <w:rPr>
          <w:rFonts w:ascii="TimesNewRomanPSMT" w:hAnsi="TimesNewRomanPSMT" w:cs="TimesNewRomanPSMT"/>
          <w:color w:val="000000"/>
        </w:rPr>
        <w:t>mediante messaggio di posta elettronica</w:t>
      </w:r>
    </w:p>
    <w:p w14:paraId="03671E8F" w14:textId="516F0176" w:rsidR="00376E17" w:rsidRPr="009B369D" w:rsidRDefault="00376E17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 xml:space="preserve">certificata (PEC) all'indirizzo: </w:t>
      </w:r>
      <w:r>
        <w:rPr>
          <w:rFonts w:ascii="TimesNewRomanPSMT" w:hAnsi="TimesNewRomanPSMT" w:cs="TimesNewRomanPSMT"/>
          <w:color w:val="000081"/>
        </w:rPr>
        <w:t>protocollo</w:t>
      </w:r>
      <w:r w:rsidR="009B369D">
        <w:rPr>
          <w:rFonts w:ascii="TimesNewRomanPSMT" w:hAnsi="TimesNewRomanPSMT" w:cs="TimesNewRomanPSMT"/>
          <w:color w:val="000081"/>
        </w:rPr>
        <w:t>.comunedicollelongo@pec.it</w:t>
      </w:r>
      <w:r>
        <w:rPr>
          <w:rFonts w:ascii="TimesNewRomanPSMT" w:hAnsi="TimesNewRomanPSMT" w:cs="TimesNewRomanPSMT"/>
          <w:color w:val="000000"/>
        </w:rPr>
        <w:t>, esclusivamente da un indirizzo PEC con</w:t>
      </w:r>
      <w:r w:rsidR="009B369D">
        <w:rPr>
          <w:rFonts w:ascii="TimesNewRomanPSMT" w:hAnsi="TimesNewRomanPSMT" w:cs="TimesNewRomanPSMT"/>
          <w:color w:val="000000"/>
        </w:rPr>
        <w:t xml:space="preserve"> </w:t>
      </w:r>
      <w:r>
        <w:rPr>
          <w:rFonts w:ascii="TimesNewRomanPSMT" w:hAnsi="TimesNewRomanPSMT" w:cs="TimesNewRomanPSMT"/>
          <w:color w:val="000000"/>
        </w:rPr>
        <w:t>indicazione nell’oggetto della dicitura: "</w:t>
      </w: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</w:rPr>
        <w:t>Richiesta contributo per frequenza Centro Ricreativo</w:t>
      </w:r>
      <w:r w:rsidR="009B369D">
        <w:rPr>
          <w:rFonts w:ascii="TimesNewRomanPSMT" w:hAnsi="TimesNewRomanPSMT" w:cs="TimesNewRomanPSMT"/>
          <w:color w:val="000000"/>
        </w:rPr>
        <w:t xml:space="preserve"> </w:t>
      </w: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</w:rPr>
        <w:t>Estivo privato – edizione 20</w:t>
      </w:r>
      <w:r w:rsidR="009B369D">
        <w:rPr>
          <w:rFonts w:ascii="TimesNewRomanPS-BoldItalicMT" w:hAnsi="TimesNewRomanPS-BoldItalicMT" w:cs="TimesNewRomanPS-BoldItalicMT"/>
          <w:b/>
          <w:bCs/>
          <w:i/>
          <w:iCs/>
          <w:color w:val="000000"/>
        </w:rPr>
        <w:t>2</w:t>
      </w:r>
      <w:r w:rsidR="009B7E0E">
        <w:rPr>
          <w:rFonts w:ascii="TimesNewRomanPS-BoldItalicMT" w:hAnsi="TimesNewRomanPS-BoldItalicMT" w:cs="TimesNewRomanPS-BoldItalicMT"/>
          <w:b/>
          <w:bCs/>
          <w:i/>
          <w:iCs/>
          <w:color w:val="000000"/>
        </w:rPr>
        <w:t>5</w:t>
      </w:r>
      <w:proofErr w:type="gramStart"/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</w:rPr>
        <w:t>" .</w:t>
      </w:r>
      <w:proofErr w:type="gramEnd"/>
    </w:p>
    <w:p w14:paraId="260C1151" w14:textId="77777777" w:rsidR="00376E17" w:rsidRDefault="00376E17" w:rsidP="00376E17">
      <w:pPr>
        <w:autoSpaceDE w:val="0"/>
        <w:autoSpaceDN w:val="0"/>
        <w:adjustRightInd w:val="0"/>
        <w:rPr>
          <w:rFonts w:ascii="TimesNewRomanPS-BoldItalicMT" w:hAnsi="TimesNewRomanPS-BoldItalicMT" w:cs="TimesNewRomanPS-BoldItalicMT"/>
          <w:b/>
          <w:bCs/>
          <w:i/>
          <w:iCs/>
          <w:color w:val="000000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</w:rPr>
        <w:t>In questo caso farà fede la data e l’orario della ricevuta di consegna al server risultante dalla pec</w:t>
      </w:r>
    </w:p>
    <w:p w14:paraId="4E324665" w14:textId="77777777" w:rsidR="00376E17" w:rsidRDefault="00376E17" w:rsidP="00376E17">
      <w:pPr>
        <w:autoSpaceDE w:val="0"/>
        <w:autoSpaceDN w:val="0"/>
        <w:adjustRightInd w:val="0"/>
        <w:rPr>
          <w:rFonts w:ascii="TimesNewRomanPS-BoldItalicMT" w:hAnsi="TimesNewRomanPS-BoldItalicMT" w:cs="TimesNewRomanPS-BoldItalicMT"/>
          <w:b/>
          <w:bCs/>
          <w:i/>
          <w:iCs/>
          <w:color w:val="000000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</w:rPr>
        <w:t>In questo caso farà fede la data e l’orario della ricevuta di consegna al server risultante dalla</w:t>
      </w:r>
    </w:p>
    <w:p w14:paraId="79C36090" w14:textId="77777777" w:rsidR="00376E17" w:rsidRDefault="00376E17" w:rsidP="00376E17">
      <w:pPr>
        <w:autoSpaceDE w:val="0"/>
        <w:autoSpaceDN w:val="0"/>
        <w:adjustRightInd w:val="0"/>
        <w:rPr>
          <w:rFonts w:ascii="TimesNewRomanPS-BoldItalicMT" w:hAnsi="TimesNewRomanPS-BoldItalicMT" w:cs="TimesNewRomanPS-BoldItalicMT"/>
          <w:b/>
          <w:bCs/>
          <w:i/>
          <w:iCs/>
          <w:color w:val="000000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</w:rPr>
        <w:t>mail</w:t>
      </w:r>
    </w:p>
    <w:p w14:paraId="575C6647" w14:textId="77777777" w:rsidR="00376E17" w:rsidRDefault="00376E17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Dovranno essere allegate COPIE dei seguenti documenti:</w:t>
      </w:r>
    </w:p>
    <w:p w14:paraId="0ECC9646" w14:textId="77777777" w:rsidR="00376E17" w:rsidRDefault="00376E17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1. Copia di un documento di identità in corso di validità del richiedente;</w:t>
      </w:r>
    </w:p>
    <w:p w14:paraId="0FEC7B49" w14:textId="7D604BE0" w:rsidR="00376E17" w:rsidRDefault="00376E17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 xml:space="preserve">2. </w:t>
      </w:r>
      <w:r w:rsidR="009B369D">
        <w:rPr>
          <w:rFonts w:ascii="TimesNewRomanPSMT" w:hAnsi="TimesNewRomanPSMT" w:cs="TimesNewRomanPSMT"/>
          <w:color w:val="000000"/>
        </w:rPr>
        <w:t>C</w:t>
      </w:r>
      <w:r>
        <w:rPr>
          <w:rFonts w:ascii="TimesNewRomanPSMT" w:hAnsi="TimesNewRomanPSMT" w:cs="TimesNewRomanPSMT"/>
          <w:color w:val="000000"/>
        </w:rPr>
        <w:t xml:space="preserve">opia dell’Attestazione </w:t>
      </w:r>
      <w:r>
        <w:rPr>
          <w:rFonts w:ascii="TimesNewRomanPS-BoldMT" w:hAnsi="TimesNewRomanPS-BoldMT" w:cs="TimesNewRomanPS-BoldMT"/>
          <w:b/>
          <w:bCs/>
          <w:color w:val="000000"/>
        </w:rPr>
        <w:t xml:space="preserve">ISEE </w:t>
      </w:r>
      <w:r>
        <w:rPr>
          <w:rFonts w:ascii="TimesNewRomanPSMT" w:hAnsi="TimesNewRomanPSMT" w:cs="TimesNewRomanPSMT"/>
          <w:color w:val="000000"/>
        </w:rPr>
        <w:t>(ISEE CORRENTE</w:t>
      </w:r>
      <w:r w:rsidR="009B369D">
        <w:rPr>
          <w:rFonts w:ascii="TimesNewRomanPSMT" w:hAnsi="TimesNewRomanPSMT" w:cs="TimesNewRomanPSMT"/>
          <w:color w:val="000000"/>
        </w:rPr>
        <w:t xml:space="preserve">) </w:t>
      </w:r>
      <w:r>
        <w:rPr>
          <w:rFonts w:ascii="TimesNewRomanPSMT" w:hAnsi="TimesNewRomanPSMT" w:cs="TimesNewRomanPSMT"/>
          <w:color w:val="000000"/>
        </w:rPr>
        <w:t>in</w:t>
      </w:r>
      <w:r w:rsidR="009B369D">
        <w:rPr>
          <w:rFonts w:ascii="TimesNewRomanPSMT" w:hAnsi="TimesNewRomanPSMT" w:cs="TimesNewRomanPSMT"/>
          <w:color w:val="000000"/>
        </w:rPr>
        <w:t xml:space="preserve"> </w:t>
      </w:r>
      <w:r>
        <w:rPr>
          <w:rFonts w:ascii="TimesNewRomanPSMT" w:hAnsi="TimesNewRomanPSMT" w:cs="TimesNewRomanPSMT"/>
          <w:color w:val="000000"/>
        </w:rPr>
        <w:t>corso di validità</w:t>
      </w:r>
      <w:r w:rsidR="009B369D">
        <w:rPr>
          <w:rFonts w:ascii="TimesNewRomanPSMT" w:hAnsi="TimesNewRomanPSMT" w:cs="TimesNewRomanPSMT"/>
          <w:color w:val="000000"/>
        </w:rPr>
        <w:t>;</w:t>
      </w:r>
    </w:p>
    <w:p w14:paraId="724BC543" w14:textId="065BCE64" w:rsidR="00F4557A" w:rsidRDefault="00F4557A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lastRenderedPageBreak/>
        <w:t xml:space="preserve">3. Ricevute relative alla frequenza del campo estivo con espressa indicazione dell’intestazione del Centro Estivo, del genitore e del figlio partecipante, del </w:t>
      </w:r>
      <w:proofErr w:type="gramStart"/>
      <w:r>
        <w:rPr>
          <w:rFonts w:ascii="TimesNewRomanPSMT" w:hAnsi="TimesNewRomanPSMT" w:cs="TimesNewRomanPSMT"/>
          <w:color w:val="000000"/>
        </w:rPr>
        <w:t>costo  e</w:t>
      </w:r>
      <w:proofErr w:type="gramEnd"/>
      <w:r>
        <w:rPr>
          <w:rFonts w:ascii="TimesNewRomanPSMT" w:hAnsi="TimesNewRomanPSMT" w:cs="TimesNewRomanPSMT"/>
          <w:color w:val="000000"/>
        </w:rPr>
        <w:t xml:space="preserve"> del periodo di frequentazione del minore;</w:t>
      </w:r>
    </w:p>
    <w:p w14:paraId="642B46AE" w14:textId="77777777" w:rsidR="009B369D" w:rsidRDefault="009B369D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</w:p>
    <w:p w14:paraId="5FD4996E" w14:textId="75ED6F9A" w:rsidR="00376E17" w:rsidRDefault="00376E17" w:rsidP="009B369D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color w:val="000000"/>
        </w:rPr>
      </w:pPr>
      <w:r>
        <w:rPr>
          <w:rFonts w:ascii="TimesNewRomanPS-BoldMT" w:hAnsi="TimesNewRomanPS-BoldMT" w:cs="TimesNewRomanPS-BoldMT"/>
          <w:b/>
          <w:bCs/>
          <w:color w:val="000000"/>
        </w:rPr>
        <w:t>CONTROLLI</w:t>
      </w:r>
    </w:p>
    <w:p w14:paraId="30DF5CA9" w14:textId="77777777" w:rsidR="009B369D" w:rsidRDefault="009B369D" w:rsidP="009B369D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color w:val="000000"/>
        </w:rPr>
      </w:pPr>
    </w:p>
    <w:p w14:paraId="7A0EFDC1" w14:textId="77777777" w:rsidR="00376E17" w:rsidRDefault="00376E17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Si informa che, ai sensi di quanto previsto dall’art. 71 del D.P.R. n. 445/2000 e s.m.i., potranno</w:t>
      </w:r>
    </w:p>
    <w:p w14:paraId="2C29CB6D" w14:textId="77777777" w:rsidR="00376E17" w:rsidRDefault="00376E17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essere effettuati idonei controlli, sia a campione che in tutti i casi in cui sorgano fondati dubbi, sulla</w:t>
      </w:r>
    </w:p>
    <w:p w14:paraId="5A6DE73E" w14:textId="77777777" w:rsidR="00376E17" w:rsidRDefault="00376E17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veridicità dei dati dichiarati mediante le dichiarazioni sostitutive. I controlli potranno essere sia</w:t>
      </w:r>
    </w:p>
    <w:p w14:paraId="454D1CC6" w14:textId="77777777" w:rsidR="00376E17" w:rsidRDefault="00376E17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preventivi che successivi alla concessione del contributo. A norma inoltre dell’art. 75 del D.P.R.</w:t>
      </w:r>
    </w:p>
    <w:p w14:paraId="3A55BD4F" w14:textId="77777777" w:rsidR="00376E17" w:rsidRDefault="00376E17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445/2000, qualora dal controllo di cui all’art. 71 emerga la non veridicità del contenuto della</w:t>
      </w:r>
    </w:p>
    <w:p w14:paraId="064C5053" w14:textId="77777777" w:rsidR="00376E17" w:rsidRDefault="00376E17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 xml:space="preserve">dichiarazione, il dichiarante decade dai benefici acquisiti ed </w:t>
      </w:r>
      <w:r>
        <w:rPr>
          <w:rFonts w:ascii="TimesNewRomanPS-BoldMT" w:hAnsi="TimesNewRomanPS-BoldMT" w:cs="TimesNewRomanPS-BoldMT"/>
          <w:b/>
          <w:bCs/>
          <w:color w:val="000000"/>
        </w:rPr>
        <w:t xml:space="preserve">incorre nelle sanzioni penali </w:t>
      </w:r>
      <w:r>
        <w:rPr>
          <w:rFonts w:ascii="TimesNewRomanPSMT" w:hAnsi="TimesNewRomanPSMT" w:cs="TimesNewRomanPSMT"/>
          <w:color w:val="000000"/>
        </w:rPr>
        <w:t>previste</w:t>
      </w:r>
    </w:p>
    <w:p w14:paraId="38B244B6" w14:textId="77777777" w:rsidR="00376E17" w:rsidRDefault="00376E17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dall’art. 76 del D.P.R. 445/2000. Nel caso sia accertata l’erogazione di prestazioni indebite, il</w:t>
      </w:r>
    </w:p>
    <w:p w14:paraId="2A02DBAD" w14:textId="77777777" w:rsidR="00376E17" w:rsidRDefault="00376E17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Comune provvede alla revoca del beneficio dal momento dell’indebita corresponsione e alle azioni</w:t>
      </w:r>
    </w:p>
    <w:p w14:paraId="4AB2425B" w14:textId="77777777" w:rsidR="00376E17" w:rsidRDefault="00376E17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di recupero di dette somme. Ai sensi dell’art. 5 della L. 241/90 e s.m.i. in sede di istruttoria il</w:t>
      </w:r>
    </w:p>
    <w:p w14:paraId="33A873FA" w14:textId="77777777" w:rsidR="00376E17" w:rsidRDefault="00376E17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Comune può richiedere il rilascio di dichiarazioni e rettifica di dichiarazioni o istanze erronee o</w:t>
      </w:r>
    </w:p>
    <w:p w14:paraId="60760C45" w14:textId="03F280A9" w:rsidR="00376E17" w:rsidRDefault="00376E17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incomplete, può esperire accertamenti tecnici ed ispezioni nonché ordinare esibizioni documentali.</w:t>
      </w:r>
    </w:p>
    <w:p w14:paraId="093E8EE4" w14:textId="3FFC7CD9" w:rsidR="009B369D" w:rsidRDefault="009B369D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 xml:space="preserve"> </w:t>
      </w:r>
    </w:p>
    <w:p w14:paraId="2BC193BA" w14:textId="77777777" w:rsidR="00376E17" w:rsidRDefault="00376E17" w:rsidP="009B369D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color w:val="000000"/>
        </w:rPr>
      </w:pPr>
      <w:r>
        <w:rPr>
          <w:rFonts w:ascii="TimesNewRomanPS-BoldMT" w:hAnsi="TimesNewRomanPS-BoldMT" w:cs="TimesNewRomanPS-BoldMT"/>
          <w:b/>
          <w:bCs/>
          <w:color w:val="000000"/>
        </w:rPr>
        <w:t>TRATTAMENTO DEI DATI PERSONALI</w:t>
      </w:r>
    </w:p>
    <w:p w14:paraId="3C4D062F" w14:textId="77777777" w:rsidR="00376E17" w:rsidRDefault="00376E17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Si informa che, ai sensi del Regolamento (UE) 2016/679 del Parlamento europeo (Regolamento</w:t>
      </w:r>
    </w:p>
    <w:p w14:paraId="05F98940" w14:textId="41AD6E35" w:rsidR="00376E17" w:rsidRDefault="00376E17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 xml:space="preserve">generale sulla protezione dei dati personali), i dati forniti saranno trattati dal </w:t>
      </w:r>
      <w:r w:rsidR="009B369D">
        <w:rPr>
          <w:rFonts w:ascii="TimesNewRomanPSMT" w:hAnsi="TimesNewRomanPSMT" w:cs="TimesNewRomanPSMT"/>
          <w:color w:val="000000"/>
        </w:rPr>
        <w:t xml:space="preserve">Comune di </w:t>
      </w:r>
      <w:proofErr w:type="gramStart"/>
      <w:r w:rsidR="009B369D">
        <w:rPr>
          <w:rFonts w:ascii="TimesNewRomanPSMT" w:hAnsi="TimesNewRomanPSMT" w:cs="TimesNewRomanPSMT"/>
          <w:color w:val="000000"/>
        </w:rPr>
        <w:t xml:space="preserve">Collelongo </w:t>
      </w:r>
      <w:r>
        <w:rPr>
          <w:rFonts w:ascii="TimesNewRomanPSMT" w:hAnsi="TimesNewRomanPSMT" w:cs="TimesNewRomanPSMT"/>
          <w:color w:val="000000"/>
        </w:rPr>
        <w:t xml:space="preserve"> esclusivamente</w:t>
      </w:r>
      <w:proofErr w:type="gramEnd"/>
      <w:r>
        <w:rPr>
          <w:rFonts w:ascii="TimesNewRomanPSMT" w:hAnsi="TimesNewRomanPSMT" w:cs="TimesNewRomanPSMT"/>
          <w:color w:val="000000"/>
        </w:rPr>
        <w:t xml:space="preserve"> per il perseguimento delle finalità connesse</w:t>
      </w:r>
      <w:r w:rsidR="009B369D">
        <w:rPr>
          <w:rFonts w:ascii="TimesNewRomanPSMT" w:hAnsi="TimesNewRomanPSMT" w:cs="TimesNewRomanPSMT"/>
          <w:color w:val="000000"/>
        </w:rPr>
        <w:t xml:space="preserve"> </w:t>
      </w:r>
      <w:r>
        <w:rPr>
          <w:rFonts w:ascii="TimesNewRomanPSMT" w:hAnsi="TimesNewRomanPSMT" w:cs="TimesNewRomanPSMT"/>
          <w:color w:val="000000"/>
        </w:rPr>
        <w:t xml:space="preserve">all’espletamento della procedura per l’erogazione dei </w:t>
      </w:r>
      <w:proofErr w:type="gramStart"/>
      <w:r>
        <w:rPr>
          <w:rFonts w:ascii="TimesNewRomanPSMT" w:hAnsi="TimesNewRomanPSMT" w:cs="TimesNewRomanPSMT"/>
          <w:color w:val="000000"/>
        </w:rPr>
        <w:t xml:space="preserve">contributi, </w:t>
      </w:r>
      <w:r w:rsidR="009B369D">
        <w:rPr>
          <w:rFonts w:ascii="TimesNewRomanPSMT" w:hAnsi="TimesNewRomanPSMT" w:cs="TimesNewRomanPSMT"/>
          <w:color w:val="000000"/>
        </w:rPr>
        <w:t xml:space="preserve">  </w:t>
      </w:r>
      <w:proofErr w:type="gramEnd"/>
      <w:r>
        <w:rPr>
          <w:rFonts w:ascii="TimesNewRomanPSMT" w:hAnsi="TimesNewRomanPSMT" w:cs="TimesNewRomanPSMT"/>
          <w:color w:val="000000"/>
        </w:rPr>
        <w:t xml:space="preserve">Il Titolare del trattamento è il Comune di </w:t>
      </w:r>
      <w:r w:rsidR="009B369D">
        <w:rPr>
          <w:rFonts w:ascii="TimesNewRomanPSMT" w:hAnsi="TimesNewRomanPSMT" w:cs="TimesNewRomanPSMT"/>
          <w:color w:val="000000"/>
        </w:rPr>
        <w:t xml:space="preserve">Collelongo </w:t>
      </w:r>
    </w:p>
    <w:p w14:paraId="65714BAB" w14:textId="77777777" w:rsidR="00376E17" w:rsidRDefault="00376E17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In ogni momento è possibile richiedere l’accesso, la rettifica, la cancellazione (ove applicabile), la</w:t>
      </w:r>
    </w:p>
    <w:p w14:paraId="4670CF24" w14:textId="77777777" w:rsidR="00376E17" w:rsidRDefault="00376E17" w:rsidP="00376E17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limitazione, dei propri dati, in riferimento agli art. da 15 a 23 del GDPR, nonché proporre reclamo</w:t>
      </w:r>
    </w:p>
    <w:p w14:paraId="70C760C2" w14:textId="1F754043" w:rsidR="00CA4D46" w:rsidRDefault="00376E17" w:rsidP="00CA4D46">
      <w:pPr>
        <w:autoSpaceDE w:val="0"/>
        <w:autoSpaceDN w:val="0"/>
        <w:adjustRightInd w:val="0"/>
        <w:rPr>
          <w:b/>
        </w:rPr>
      </w:pPr>
      <w:r>
        <w:rPr>
          <w:rFonts w:ascii="TimesNewRomanPSMT" w:hAnsi="TimesNewRomanPSMT" w:cs="TimesNewRomanPSMT"/>
          <w:color w:val="000000"/>
        </w:rPr>
        <w:t xml:space="preserve">all'autorità di controllo competente art. 77 del GDPR. </w:t>
      </w:r>
    </w:p>
    <w:p w14:paraId="4D1B351F" w14:textId="1C5CE241" w:rsidR="00376E17" w:rsidRDefault="00376E17" w:rsidP="00376E17">
      <w:pPr>
        <w:rPr>
          <w:b/>
        </w:rPr>
      </w:pPr>
    </w:p>
    <w:p w14:paraId="3260A04B" w14:textId="3FF23E6E" w:rsidR="0038205C" w:rsidRDefault="0038205C" w:rsidP="00376E17">
      <w:pPr>
        <w:rPr>
          <w:b/>
        </w:rPr>
      </w:pPr>
    </w:p>
    <w:p w14:paraId="4B51CBFD" w14:textId="5E083C1B" w:rsidR="0038205C" w:rsidRDefault="0038205C" w:rsidP="0038205C">
      <w:pPr>
        <w:jc w:val="right"/>
        <w:rPr>
          <w:b/>
        </w:rPr>
      </w:pPr>
      <w:r>
        <w:rPr>
          <w:b/>
        </w:rPr>
        <w:t>Il Responsabile del Servizio</w:t>
      </w:r>
    </w:p>
    <w:p w14:paraId="7CF6BBAF" w14:textId="7E8A95F2" w:rsidR="0038205C" w:rsidRDefault="0038205C" w:rsidP="0038205C">
      <w:pPr>
        <w:jc w:val="right"/>
        <w:rPr>
          <w:b/>
        </w:rPr>
      </w:pPr>
      <w:r>
        <w:rPr>
          <w:b/>
        </w:rPr>
        <w:t>Rag. Riccardo Tomassetti</w:t>
      </w:r>
    </w:p>
    <w:sectPr w:rsidR="0038205C" w:rsidSect="00FE114C">
      <w:headerReference w:type="default" r:id="rId9"/>
      <w:pgSz w:w="11906" w:h="16838"/>
      <w:pgMar w:top="1417" w:right="1134" w:bottom="1134" w:left="1134" w:header="708" w:footer="4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8B9E12" w14:textId="77777777" w:rsidR="00737CE0" w:rsidRDefault="00737CE0" w:rsidP="009F59AA">
      <w:r>
        <w:separator/>
      </w:r>
    </w:p>
  </w:endnote>
  <w:endnote w:type="continuationSeparator" w:id="0">
    <w:p w14:paraId="5105E783" w14:textId="77777777" w:rsidR="00737CE0" w:rsidRDefault="00737CE0" w:rsidP="009F5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BoldItalic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-Regular">
    <w:altName w:val="P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LiberationSerif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iberationSerif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763356" w14:textId="77777777" w:rsidR="00737CE0" w:rsidRDefault="00737CE0" w:rsidP="009F59AA">
      <w:r>
        <w:separator/>
      </w:r>
    </w:p>
  </w:footnote>
  <w:footnote w:type="continuationSeparator" w:id="0">
    <w:p w14:paraId="089E8C57" w14:textId="77777777" w:rsidR="00737CE0" w:rsidRDefault="00737CE0" w:rsidP="009F59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C31DC" w14:textId="1BAD6676" w:rsidR="00C24D11" w:rsidRDefault="00D55CB2" w:rsidP="00C24D11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F96BB7" wp14:editId="0985A703">
              <wp:simplePos x="0" y="0"/>
              <wp:positionH relativeFrom="margin">
                <wp:align>center</wp:align>
              </wp:positionH>
              <wp:positionV relativeFrom="paragraph">
                <wp:posOffset>6350</wp:posOffset>
              </wp:positionV>
              <wp:extent cx="4052570" cy="876300"/>
              <wp:effectExtent l="0" t="0" r="508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52570" cy="8763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67D2BA" w14:textId="77777777" w:rsidR="00561F33" w:rsidRPr="00561F33" w:rsidRDefault="00561F33" w:rsidP="00C24D11">
                          <w:pPr>
                            <w:jc w:val="center"/>
                            <w:rPr>
                              <w:b/>
                              <w:sz w:val="44"/>
                            </w:rPr>
                          </w:pPr>
                          <w:r w:rsidRPr="00561F33">
                            <w:rPr>
                              <w:b/>
                              <w:sz w:val="44"/>
                            </w:rPr>
                            <w:t>COMUNE DI COLLELONGO</w:t>
                          </w:r>
                        </w:p>
                        <w:p w14:paraId="280BD81A" w14:textId="1CCC4830" w:rsidR="00561F33" w:rsidRDefault="00561F33" w:rsidP="00C24D11">
                          <w:pPr>
                            <w:jc w:val="center"/>
                            <w:rPr>
                              <w:b/>
                              <w:i/>
                              <w:sz w:val="28"/>
                            </w:rPr>
                          </w:pPr>
                          <w:r w:rsidRPr="00561F33">
                            <w:rPr>
                              <w:b/>
                              <w:i/>
                              <w:sz w:val="28"/>
                            </w:rPr>
                            <w:t>Provincia di L’Aquila</w:t>
                          </w:r>
                        </w:p>
                        <w:p w14:paraId="696E2F91" w14:textId="77777777" w:rsidR="00561F33" w:rsidRDefault="00561F33" w:rsidP="00C24D1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F96BB7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0;margin-top:.5pt;width:319.1pt;height:69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" fillcolor="white [3201]" stroked="f" strokeweight=".5pt">
              <v:textbox>
                <w:txbxContent>
                  <w:p w14:paraId="1667D2BA" w14:textId="77777777" w:rsidR="00561F33" w:rsidRPr="00561F33" w:rsidRDefault="00561F33" w:rsidP="00C24D11">
                    <w:pPr>
                      <w:jc w:val="center"/>
                      <w:rPr>
                        <w:b/>
                        <w:sz w:val="44"/>
                      </w:rPr>
                    </w:pPr>
                    <w:r w:rsidRPr="00561F33">
                      <w:rPr>
                        <w:b/>
                        <w:sz w:val="44"/>
                      </w:rPr>
                      <w:t>COMUNE DI COLLELONGO</w:t>
                    </w:r>
                  </w:p>
                  <w:p w14:paraId="280BD81A" w14:textId="1CCC4830" w:rsidR="00561F33" w:rsidRDefault="00561F33" w:rsidP="00C24D11">
                    <w:pPr>
                      <w:jc w:val="center"/>
                      <w:rPr>
                        <w:b/>
                        <w:i/>
                        <w:sz w:val="28"/>
                      </w:rPr>
                    </w:pPr>
                    <w:r w:rsidRPr="00561F33">
                      <w:rPr>
                        <w:b/>
                        <w:i/>
                        <w:sz w:val="28"/>
                      </w:rPr>
                      <w:t>Provincia di L’Aquila</w:t>
                    </w:r>
                  </w:p>
                  <w:p w14:paraId="696E2F91" w14:textId="77777777" w:rsidR="00561F33" w:rsidRDefault="00561F33" w:rsidP="00C24D11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000000">
      <w:rPr>
        <w:noProof/>
      </w:rPr>
      <w:pict w14:anchorId="485070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441.7pt;margin-top:-73.5pt;width:39.75pt;height:51.85pt;z-index:251661312;mso-position-horizontal-relative:margin;mso-position-vertical-relative:margin">
          <v:imagedata r:id="rId1" o:title="Asso_BAI marchio"/>
          <w10:wrap type="square" anchorx="margin" anchory="margin"/>
        </v:shape>
      </w:pict>
    </w:r>
    <w:r w:rsidR="00000000">
      <w:rPr>
        <w:noProof/>
      </w:rPr>
      <w:pict w14:anchorId="0398C26F">
        <v:shape id="_x0000_s1027" type="#_x0000_t75" style="position:absolute;margin-left:0;margin-top:-85.25pt;width:51.3pt;height:76.4pt;z-index:251663360;mso-position-horizontal-relative:margin;mso-position-vertical-relative:margin">
          <v:imagedata r:id="rId2" o:title="stemma_collelongo"/>
          <w10:wrap type="square" anchorx="margin" anchory="margin"/>
        </v:shape>
      </w:pict>
    </w:r>
  </w:p>
  <w:p w14:paraId="6921A9EC" w14:textId="77777777" w:rsidR="00C24D11" w:rsidRDefault="00C24D11" w:rsidP="00C24D11">
    <w:pPr>
      <w:pStyle w:val="Intestazione"/>
    </w:pPr>
  </w:p>
  <w:p w14:paraId="4B80BD3E" w14:textId="77777777" w:rsidR="00C24D11" w:rsidRDefault="00C24D11" w:rsidP="00FE114C">
    <w:pPr>
      <w:pStyle w:val="Intestazione"/>
      <w:pBdr>
        <w:bottom w:val="single" w:sz="12" w:space="0" w:color="auto"/>
      </w:pBdr>
    </w:pPr>
  </w:p>
  <w:p w14:paraId="24E8CCB1" w14:textId="77777777" w:rsidR="00FE114C" w:rsidRDefault="00FE114C" w:rsidP="00FE114C">
    <w:pPr>
      <w:pStyle w:val="Intestazione"/>
      <w:pBdr>
        <w:bottom w:val="single" w:sz="12" w:space="0" w:color="auto"/>
      </w:pBdr>
    </w:pPr>
  </w:p>
  <w:p w14:paraId="12015BA0" w14:textId="77777777" w:rsidR="00C24D11" w:rsidRPr="00497B20" w:rsidRDefault="00C24D11" w:rsidP="00C24D1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0.5pt;height:10.5pt" o:bullet="t">
        <v:imagedata r:id="rId1" o:title="mso3"/>
      </v:shape>
    </w:pict>
  </w:numPicBullet>
  <w:abstractNum w:abstractNumId="0" w15:restartNumberingAfterBreak="0">
    <w:nsid w:val="00241BB5"/>
    <w:multiLevelType w:val="multilevel"/>
    <w:tmpl w:val="50DEE7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2D56D9"/>
    <w:multiLevelType w:val="hybridMultilevel"/>
    <w:tmpl w:val="CB10AF94"/>
    <w:lvl w:ilvl="0" w:tplc="E842E86A">
      <w:start w:val="1"/>
      <w:numFmt w:val="decimal"/>
      <w:lvlText w:val="%1)"/>
      <w:lvlJc w:val="left"/>
      <w:pPr>
        <w:ind w:left="720" w:hanging="360"/>
      </w:pPr>
      <w:rPr>
        <w:rFonts w:hint="eastAsia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80758"/>
    <w:multiLevelType w:val="hybridMultilevel"/>
    <w:tmpl w:val="DCEABFAE"/>
    <w:lvl w:ilvl="0" w:tplc="0410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053D194C"/>
    <w:multiLevelType w:val="multilevel"/>
    <w:tmpl w:val="790AF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9971D6D"/>
    <w:multiLevelType w:val="hybridMultilevel"/>
    <w:tmpl w:val="0DC6CF22"/>
    <w:lvl w:ilvl="0" w:tplc="DFEC0EA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66FC9"/>
    <w:multiLevelType w:val="multilevel"/>
    <w:tmpl w:val="9CB67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EE51DC5"/>
    <w:multiLevelType w:val="hybridMultilevel"/>
    <w:tmpl w:val="68505546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45563F"/>
    <w:multiLevelType w:val="hybridMultilevel"/>
    <w:tmpl w:val="85907B4C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78788E"/>
    <w:multiLevelType w:val="hybridMultilevel"/>
    <w:tmpl w:val="66729C5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5127C45"/>
    <w:multiLevelType w:val="hybridMultilevel"/>
    <w:tmpl w:val="92C04D08"/>
    <w:lvl w:ilvl="0" w:tplc="EE4673E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33AA5"/>
    <w:multiLevelType w:val="hybridMultilevel"/>
    <w:tmpl w:val="A698BB20"/>
    <w:lvl w:ilvl="0" w:tplc="0DBE950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CE5982"/>
    <w:multiLevelType w:val="hybridMultilevel"/>
    <w:tmpl w:val="F00A6BA8"/>
    <w:lvl w:ilvl="0" w:tplc="BD8E7F3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410E77"/>
    <w:multiLevelType w:val="hybridMultilevel"/>
    <w:tmpl w:val="A1221CC8"/>
    <w:lvl w:ilvl="0" w:tplc="F28C978E">
      <w:start w:val="18"/>
      <w:numFmt w:val="bullet"/>
      <w:lvlText w:val="-"/>
      <w:lvlJc w:val="left"/>
      <w:pPr>
        <w:ind w:left="720" w:hanging="360"/>
      </w:pPr>
      <w:rPr>
        <w:rFonts w:ascii="ArialMT" w:eastAsia="ArialMT" w:hAnsi="Times New Roman" w:cs="ArialMT" w:hint="eastAsi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A75657"/>
    <w:multiLevelType w:val="hybridMultilevel"/>
    <w:tmpl w:val="FC04CCEE"/>
    <w:lvl w:ilvl="0" w:tplc="04100011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4" w15:restartNumberingAfterBreak="0">
    <w:nsid w:val="22DB735C"/>
    <w:multiLevelType w:val="hybridMultilevel"/>
    <w:tmpl w:val="4C7A477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9F2A66"/>
    <w:multiLevelType w:val="hybridMultilevel"/>
    <w:tmpl w:val="F5F08620"/>
    <w:lvl w:ilvl="0" w:tplc="52447488">
      <w:start w:val="150"/>
      <w:numFmt w:val="bullet"/>
      <w:lvlText w:val="-"/>
      <w:lvlJc w:val="left"/>
      <w:pPr>
        <w:ind w:left="360" w:hanging="360"/>
      </w:pPr>
      <w:rPr>
        <w:rFonts w:ascii="Book Antiqua" w:eastAsia="Times New Roman" w:hAnsi="Book Antiqu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337A6D"/>
    <w:multiLevelType w:val="multilevel"/>
    <w:tmpl w:val="CED43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BD70DB7"/>
    <w:multiLevelType w:val="hybridMultilevel"/>
    <w:tmpl w:val="0A5E1CA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0892A2D"/>
    <w:multiLevelType w:val="hybridMultilevel"/>
    <w:tmpl w:val="704EEA4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DA5B44"/>
    <w:multiLevelType w:val="hybridMultilevel"/>
    <w:tmpl w:val="1974DD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DB669A"/>
    <w:multiLevelType w:val="multilevel"/>
    <w:tmpl w:val="B87E3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E3C4C9C"/>
    <w:multiLevelType w:val="hybridMultilevel"/>
    <w:tmpl w:val="668455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812057"/>
    <w:multiLevelType w:val="hybridMultilevel"/>
    <w:tmpl w:val="D52695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EE61BC"/>
    <w:multiLevelType w:val="hybridMultilevel"/>
    <w:tmpl w:val="4DE83F9A"/>
    <w:lvl w:ilvl="0" w:tplc="0410000F">
      <w:start w:val="1"/>
      <w:numFmt w:val="decimal"/>
      <w:lvlText w:val="%1."/>
      <w:lvlJc w:val="left"/>
      <w:pPr>
        <w:tabs>
          <w:tab w:val="num" w:pos="18840"/>
        </w:tabs>
        <w:ind w:left="1884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9560"/>
        </w:tabs>
        <w:ind w:left="195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280"/>
        </w:tabs>
        <w:ind w:left="202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1000"/>
        </w:tabs>
        <w:ind w:left="210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21720"/>
        </w:tabs>
        <w:ind w:left="217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22440"/>
        </w:tabs>
        <w:ind w:left="224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23160"/>
        </w:tabs>
        <w:ind w:left="231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23880"/>
        </w:tabs>
        <w:ind w:left="238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24600"/>
        </w:tabs>
        <w:ind w:left="24600" w:hanging="180"/>
      </w:pPr>
    </w:lvl>
  </w:abstractNum>
  <w:abstractNum w:abstractNumId="24" w15:restartNumberingAfterBreak="0">
    <w:nsid w:val="3F2A7F58"/>
    <w:multiLevelType w:val="hybridMultilevel"/>
    <w:tmpl w:val="25C66B5E"/>
    <w:lvl w:ilvl="0" w:tplc="14D6A3DE"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alatino Linotype" w:eastAsia="Arial Unicode MS" w:hAnsi="Palatino Linotype" w:cs="Arial Unicode M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8640"/>
        </w:tabs>
        <w:ind w:left="86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9360"/>
        </w:tabs>
        <w:ind w:left="93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10080"/>
        </w:tabs>
        <w:ind w:left="10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10800"/>
        </w:tabs>
        <w:ind w:left="10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11520"/>
        </w:tabs>
        <w:ind w:left="115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2240"/>
        </w:tabs>
        <w:ind w:left="12240" w:hanging="360"/>
      </w:pPr>
      <w:rPr>
        <w:rFonts w:ascii="Wingdings" w:hAnsi="Wingdings" w:hint="default"/>
      </w:rPr>
    </w:lvl>
  </w:abstractNum>
  <w:abstractNum w:abstractNumId="25" w15:restartNumberingAfterBreak="0">
    <w:nsid w:val="3F990D36"/>
    <w:multiLevelType w:val="hybridMultilevel"/>
    <w:tmpl w:val="234682A4"/>
    <w:lvl w:ilvl="0" w:tplc="8C04E06C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AE22BC"/>
    <w:multiLevelType w:val="multilevel"/>
    <w:tmpl w:val="9A02A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4C445F3"/>
    <w:multiLevelType w:val="hybridMultilevel"/>
    <w:tmpl w:val="F064DA96"/>
    <w:lvl w:ilvl="0" w:tplc="F3D4A5AA">
      <w:numFmt w:val="bullet"/>
      <w:lvlText w:val="-"/>
      <w:lvlJc w:val="left"/>
      <w:pPr>
        <w:tabs>
          <w:tab w:val="num" w:pos="5700"/>
        </w:tabs>
        <w:ind w:left="570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7860"/>
        </w:tabs>
        <w:ind w:left="78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8580"/>
        </w:tabs>
        <w:ind w:left="85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9300"/>
        </w:tabs>
        <w:ind w:left="93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10020"/>
        </w:tabs>
        <w:ind w:left="100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10740"/>
        </w:tabs>
        <w:ind w:left="107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1460"/>
        </w:tabs>
        <w:ind w:left="11460" w:hanging="360"/>
      </w:pPr>
      <w:rPr>
        <w:rFonts w:ascii="Wingdings" w:hAnsi="Wingdings" w:hint="default"/>
      </w:rPr>
    </w:lvl>
  </w:abstractNum>
  <w:abstractNum w:abstractNumId="28" w15:restartNumberingAfterBreak="0">
    <w:nsid w:val="4A6677A3"/>
    <w:multiLevelType w:val="hybridMultilevel"/>
    <w:tmpl w:val="A2D66672"/>
    <w:lvl w:ilvl="0" w:tplc="AB7C6824">
      <w:start w:val="3"/>
      <w:numFmt w:val="bullet"/>
      <w:lvlText w:val="-"/>
      <w:lvlJc w:val="left"/>
      <w:pPr>
        <w:tabs>
          <w:tab w:val="num" w:pos="6660"/>
        </w:tabs>
        <w:ind w:left="6660" w:hanging="360"/>
      </w:pPr>
      <w:rPr>
        <w:rFonts w:ascii="Palatino Linotype" w:eastAsia="Arial Unicode MS" w:hAnsi="Palatino Linotype" w:cs="Arial Unicode M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8820"/>
        </w:tabs>
        <w:ind w:left="88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9540"/>
        </w:tabs>
        <w:ind w:left="95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10260"/>
        </w:tabs>
        <w:ind w:left="102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10980"/>
        </w:tabs>
        <w:ind w:left="109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11700"/>
        </w:tabs>
        <w:ind w:left="117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2420"/>
        </w:tabs>
        <w:ind w:left="12420" w:hanging="360"/>
      </w:pPr>
      <w:rPr>
        <w:rFonts w:ascii="Wingdings" w:hAnsi="Wingdings" w:hint="default"/>
      </w:rPr>
    </w:lvl>
  </w:abstractNum>
  <w:abstractNum w:abstractNumId="29" w15:restartNumberingAfterBreak="0">
    <w:nsid w:val="52543A13"/>
    <w:multiLevelType w:val="hybridMultilevel"/>
    <w:tmpl w:val="35A08A34"/>
    <w:lvl w:ilvl="0" w:tplc="E61E892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4233A0"/>
    <w:multiLevelType w:val="hybridMultilevel"/>
    <w:tmpl w:val="A328DC62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6A0124"/>
    <w:multiLevelType w:val="hybridMultilevel"/>
    <w:tmpl w:val="C4B2875C"/>
    <w:lvl w:ilvl="0" w:tplc="35D0BD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BE11B5"/>
    <w:multiLevelType w:val="hybridMultilevel"/>
    <w:tmpl w:val="1F46151E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303589"/>
    <w:multiLevelType w:val="multilevel"/>
    <w:tmpl w:val="0F4AD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B3229A0"/>
    <w:multiLevelType w:val="hybridMultilevel"/>
    <w:tmpl w:val="57443D20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F71C4C"/>
    <w:multiLevelType w:val="hybridMultilevel"/>
    <w:tmpl w:val="8DECF8B0"/>
    <w:lvl w:ilvl="0" w:tplc="04100005">
      <w:start w:val="1"/>
      <w:numFmt w:val="bullet"/>
      <w:lvlText w:val="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36" w15:restartNumberingAfterBreak="0">
    <w:nsid w:val="73217C3B"/>
    <w:multiLevelType w:val="hybridMultilevel"/>
    <w:tmpl w:val="3B6E5734"/>
    <w:lvl w:ilvl="0" w:tplc="00587E06">
      <w:numFmt w:val="bullet"/>
      <w:lvlText w:val="-"/>
      <w:lvlJc w:val="left"/>
      <w:pPr>
        <w:ind w:left="720" w:hanging="360"/>
      </w:pPr>
      <w:rPr>
        <w:rFonts w:ascii="inherit" w:eastAsia="Times New Roman" w:hAnsi="inherit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677735"/>
    <w:multiLevelType w:val="multilevel"/>
    <w:tmpl w:val="F718FF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C4A059C"/>
    <w:multiLevelType w:val="multilevel"/>
    <w:tmpl w:val="BD864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C785E50"/>
    <w:multiLevelType w:val="hybridMultilevel"/>
    <w:tmpl w:val="E508FDE8"/>
    <w:lvl w:ilvl="0" w:tplc="0410000F">
      <w:start w:val="1"/>
      <w:numFmt w:val="decimal"/>
      <w:lvlText w:val="%1."/>
      <w:lvlJc w:val="left"/>
      <w:pPr>
        <w:tabs>
          <w:tab w:val="num" w:pos="1380"/>
        </w:tabs>
        <w:ind w:left="13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num w:numId="1" w16cid:durableId="1230382019">
    <w:abstractNumId w:val="6"/>
  </w:num>
  <w:num w:numId="2" w16cid:durableId="1660039289">
    <w:abstractNumId w:val="29"/>
  </w:num>
  <w:num w:numId="3" w16cid:durableId="1858690253">
    <w:abstractNumId w:val="23"/>
  </w:num>
  <w:num w:numId="4" w16cid:durableId="670451928">
    <w:abstractNumId w:val="17"/>
  </w:num>
  <w:num w:numId="5" w16cid:durableId="1657875460">
    <w:abstractNumId w:val="2"/>
  </w:num>
  <w:num w:numId="6" w16cid:durableId="764574773">
    <w:abstractNumId w:val="39"/>
  </w:num>
  <w:num w:numId="7" w16cid:durableId="1560281331">
    <w:abstractNumId w:val="18"/>
  </w:num>
  <w:num w:numId="8" w16cid:durableId="348652138">
    <w:abstractNumId w:val="30"/>
  </w:num>
  <w:num w:numId="9" w16cid:durableId="1768425526">
    <w:abstractNumId w:val="7"/>
  </w:num>
  <w:num w:numId="10" w16cid:durableId="325281126">
    <w:abstractNumId w:val="34"/>
  </w:num>
  <w:num w:numId="11" w16cid:durableId="1120808285">
    <w:abstractNumId w:val="28"/>
  </w:num>
  <w:num w:numId="12" w16cid:durableId="312225705">
    <w:abstractNumId w:val="24"/>
  </w:num>
  <w:num w:numId="13" w16cid:durableId="423499034">
    <w:abstractNumId w:val="13"/>
  </w:num>
  <w:num w:numId="14" w16cid:durableId="293676945">
    <w:abstractNumId w:val="27"/>
  </w:num>
  <w:num w:numId="15" w16cid:durableId="1271473612">
    <w:abstractNumId w:val="35"/>
  </w:num>
  <w:num w:numId="16" w16cid:durableId="1449352130">
    <w:abstractNumId w:val="8"/>
  </w:num>
  <w:num w:numId="17" w16cid:durableId="303854592">
    <w:abstractNumId w:val="25"/>
  </w:num>
  <w:num w:numId="18" w16cid:durableId="96799393">
    <w:abstractNumId w:val="21"/>
  </w:num>
  <w:num w:numId="19" w16cid:durableId="1269701767">
    <w:abstractNumId w:val="10"/>
  </w:num>
  <w:num w:numId="20" w16cid:durableId="883567741">
    <w:abstractNumId w:val="9"/>
  </w:num>
  <w:num w:numId="21" w16cid:durableId="846754475">
    <w:abstractNumId w:val="37"/>
  </w:num>
  <w:num w:numId="22" w16cid:durableId="421069763">
    <w:abstractNumId w:val="16"/>
  </w:num>
  <w:num w:numId="23" w16cid:durableId="1356038022">
    <w:abstractNumId w:val="33"/>
  </w:num>
  <w:num w:numId="24" w16cid:durableId="37630620">
    <w:abstractNumId w:val="0"/>
  </w:num>
  <w:num w:numId="25" w16cid:durableId="248855309">
    <w:abstractNumId w:val="36"/>
  </w:num>
  <w:num w:numId="26" w16cid:durableId="1363630266">
    <w:abstractNumId w:val="22"/>
  </w:num>
  <w:num w:numId="27" w16cid:durableId="711804341">
    <w:abstractNumId w:val="31"/>
  </w:num>
  <w:num w:numId="28" w16cid:durableId="790591776">
    <w:abstractNumId w:val="11"/>
  </w:num>
  <w:num w:numId="29" w16cid:durableId="832523074">
    <w:abstractNumId w:val="4"/>
  </w:num>
  <w:num w:numId="30" w16cid:durableId="1404986779">
    <w:abstractNumId w:val="14"/>
  </w:num>
  <w:num w:numId="31" w16cid:durableId="1271543990">
    <w:abstractNumId w:val="32"/>
  </w:num>
  <w:num w:numId="32" w16cid:durableId="175507417">
    <w:abstractNumId w:val="19"/>
  </w:num>
  <w:num w:numId="33" w16cid:durableId="1845823234">
    <w:abstractNumId w:val="12"/>
  </w:num>
  <w:num w:numId="34" w16cid:durableId="1278100833">
    <w:abstractNumId w:val="1"/>
  </w:num>
  <w:num w:numId="35" w16cid:durableId="341709328">
    <w:abstractNumId w:val="15"/>
  </w:num>
  <w:num w:numId="36" w16cid:durableId="1193349380">
    <w:abstractNumId w:val="20"/>
  </w:num>
  <w:num w:numId="37" w16cid:durableId="1642073394">
    <w:abstractNumId w:val="26"/>
  </w:num>
  <w:num w:numId="38" w16cid:durableId="1908494997">
    <w:abstractNumId w:val="5"/>
  </w:num>
  <w:num w:numId="39" w16cid:durableId="1805661556">
    <w:abstractNumId w:val="38"/>
  </w:num>
  <w:num w:numId="40" w16cid:durableId="7103452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1EB"/>
    <w:rsid w:val="0000395A"/>
    <w:rsid w:val="00023553"/>
    <w:rsid w:val="00023A35"/>
    <w:rsid w:val="0002562D"/>
    <w:rsid w:val="00035267"/>
    <w:rsid w:val="000374ED"/>
    <w:rsid w:val="00037CF4"/>
    <w:rsid w:val="0004562A"/>
    <w:rsid w:val="00056E31"/>
    <w:rsid w:val="0006131B"/>
    <w:rsid w:val="000657AC"/>
    <w:rsid w:val="000844CB"/>
    <w:rsid w:val="00086979"/>
    <w:rsid w:val="00096AC1"/>
    <w:rsid w:val="00097EF2"/>
    <w:rsid w:val="000A778D"/>
    <w:rsid w:val="000B19AF"/>
    <w:rsid w:val="000C72C3"/>
    <w:rsid w:val="000D50D9"/>
    <w:rsid w:val="000D6781"/>
    <w:rsid w:val="000E0FA4"/>
    <w:rsid w:val="000F0474"/>
    <w:rsid w:val="00100539"/>
    <w:rsid w:val="0010480C"/>
    <w:rsid w:val="00105B48"/>
    <w:rsid w:val="001236C4"/>
    <w:rsid w:val="00126C61"/>
    <w:rsid w:val="0013431B"/>
    <w:rsid w:val="00134871"/>
    <w:rsid w:val="001355D3"/>
    <w:rsid w:val="00135B42"/>
    <w:rsid w:val="0013623A"/>
    <w:rsid w:val="00136544"/>
    <w:rsid w:val="00142317"/>
    <w:rsid w:val="00150F3E"/>
    <w:rsid w:val="00164833"/>
    <w:rsid w:val="0017403D"/>
    <w:rsid w:val="001773CF"/>
    <w:rsid w:val="001849BD"/>
    <w:rsid w:val="00185FB9"/>
    <w:rsid w:val="00187B5A"/>
    <w:rsid w:val="001A21A4"/>
    <w:rsid w:val="001A736C"/>
    <w:rsid w:val="001B0A9F"/>
    <w:rsid w:val="001B4051"/>
    <w:rsid w:val="001B648C"/>
    <w:rsid w:val="001B769E"/>
    <w:rsid w:val="001D21EB"/>
    <w:rsid w:val="001D4DF3"/>
    <w:rsid w:val="001E0438"/>
    <w:rsid w:val="001E1A59"/>
    <w:rsid w:val="001E284C"/>
    <w:rsid w:val="001F7EB9"/>
    <w:rsid w:val="00221A9E"/>
    <w:rsid w:val="0023172F"/>
    <w:rsid w:val="002410D2"/>
    <w:rsid w:val="00252A00"/>
    <w:rsid w:val="002603D3"/>
    <w:rsid w:val="00266F7F"/>
    <w:rsid w:val="00270E5C"/>
    <w:rsid w:val="00280D26"/>
    <w:rsid w:val="00282276"/>
    <w:rsid w:val="00283183"/>
    <w:rsid w:val="00292A6D"/>
    <w:rsid w:val="0029420B"/>
    <w:rsid w:val="002950DE"/>
    <w:rsid w:val="002958F6"/>
    <w:rsid w:val="002A1235"/>
    <w:rsid w:val="002A67AA"/>
    <w:rsid w:val="002D084F"/>
    <w:rsid w:val="002D0C36"/>
    <w:rsid w:val="002E10CC"/>
    <w:rsid w:val="002E48DB"/>
    <w:rsid w:val="002E496B"/>
    <w:rsid w:val="002E736C"/>
    <w:rsid w:val="002F12CF"/>
    <w:rsid w:val="002F28B9"/>
    <w:rsid w:val="00306274"/>
    <w:rsid w:val="00310670"/>
    <w:rsid w:val="00331ED7"/>
    <w:rsid w:val="003368B1"/>
    <w:rsid w:val="00337BB0"/>
    <w:rsid w:val="00340126"/>
    <w:rsid w:val="003414BE"/>
    <w:rsid w:val="00344996"/>
    <w:rsid w:val="00351D6C"/>
    <w:rsid w:val="003540A7"/>
    <w:rsid w:val="00361828"/>
    <w:rsid w:val="00376E17"/>
    <w:rsid w:val="0038205C"/>
    <w:rsid w:val="003A375B"/>
    <w:rsid w:val="003A513A"/>
    <w:rsid w:val="003B1A52"/>
    <w:rsid w:val="003C0582"/>
    <w:rsid w:val="003C4283"/>
    <w:rsid w:val="003C76E5"/>
    <w:rsid w:val="003D2507"/>
    <w:rsid w:val="003D7010"/>
    <w:rsid w:val="003E4732"/>
    <w:rsid w:val="003E5D67"/>
    <w:rsid w:val="003F59E5"/>
    <w:rsid w:val="004045C8"/>
    <w:rsid w:val="00411E15"/>
    <w:rsid w:val="004151EB"/>
    <w:rsid w:val="0041665C"/>
    <w:rsid w:val="00423F7D"/>
    <w:rsid w:val="004241BD"/>
    <w:rsid w:val="00432F10"/>
    <w:rsid w:val="00435C28"/>
    <w:rsid w:val="00436045"/>
    <w:rsid w:val="00457F7B"/>
    <w:rsid w:val="00492BDE"/>
    <w:rsid w:val="00496E69"/>
    <w:rsid w:val="00497B20"/>
    <w:rsid w:val="004A0799"/>
    <w:rsid w:val="004A139E"/>
    <w:rsid w:val="004A4AB1"/>
    <w:rsid w:val="004A4BC5"/>
    <w:rsid w:val="004A6338"/>
    <w:rsid w:val="004B1900"/>
    <w:rsid w:val="004B2E08"/>
    <w:rsid w:val="004B401C"/>
    <w:rsid w:val="004C68AC"/>
    <w:rsid w:val="004D3FE1"/>
    <w:rsid w:val="004E2284"/>
    <w:rsid w:val="004F51A6"/>
    <w:rsid w:val="004F6AD3"/>
    <w:rsid w:val="00502DA1"/>
    <w:rsid w:val="00510950"/>
    <w:rsid w:val="00510F3E"/>
    <w:rsid w:val="005209CE"/>
    <w:rsid w:val="00520EC8"/>
    <w:rsid w:val="00536BD2"/>
    <w:rsid w:val="0053796A"/>
    <w:rsid w:val="00540932"/>
    <w:rsid w:val="00544FA6"/>
    <w:rsid w:val="00546499"/>
    <w:rsid w:val="0056042A"/>
    <w:rsid w:val="00561F33"/>
    <w:rsid w:val="0056205F"/>
    <w:rsid w:val="00564B87"/>
    <w:rsid w:val="00571842"/>
    <w:rsid w:val="005721C8"/>
    <w:rsid w:val="005860DB"/>
    <w:rsid w:val="005953B2"/>
    <w:rsid w:val="0059674A"/>
    <w:rsid w:val="005A00D3"/>
    <w:rsid w:val="005A5F78"/>
    <w:rsid w:val="005B7F3D"/>
    <w:rsid w:val="005C79A2"/>
    <w:rsid w:val="005D118B"/>
    <w:rsid w:val="005E455F"/>
    <w:rsid w:val="005F28A6"/>
    <w:rsid w:val="005F2914"/>
    <w:rsid w:val="005F36F1"/>
    <w:rsid w:val="005F3E1F"/>
    <w:rsid w:val="005F6C40"/>
    <w:rsid w:val="00600854"/>
    <w:rsid w:val="00602A19"/>
    <w:rsid w:val="00606FBB"/>
    <w:rsid w:val="00623955"/>
    <w:rsid w:val="00626BBC"/>
    <w:rsid w:val="00635B09"/>
    <w:rsid w:val="00636C34"/>
    <w:rsid w:val="00645574"/>
    <w:rsid w:val="006542BD"/>
    <w:rsid w:val="00667939"/>
    <w:rsid w:val="00671149"/>
    <w:rsid w:val="00674228"/>
    <w:rsid w:val="00675080"/>
    <w:rsid w:val="00686A09"/>
    <w:rsid w:val="00694D6B"/>
    <w:rsid w:val="006A2192"/>
    <w:rsid w:val="006A2A7B"/>
    <w:rsid w:val="006A2CB3"/>
    <w:rsid w:val="006A5C33"/>
    <w:rsid w:val="006A782F"/>
    <w:rsid w:val="006B5E1E"/>
    <w:rsid w:val="006C2A71"/>
    <w:rsid w:val="006E26B9"/>
    <w:rsid w:val="006E37B1"/>
    <w:rsid w:val="006F3411"/>
    <w:rsid w:val="006F72E6"/>
    <w:rsid w:val="00702D14"/>
    <w:rsid w:val="00710D35"/>
    <w:rsid w:val="0071713E"/>
    <w:rsid w:val="007221BA"/>
    <w:rsid w:val="00726B97"/>
    <w:rsid w:val="00730C1F"/>
    <w:rsid w:val="007322AA"/>
    <w:rsid w:val="007337FE"/>
    <w:rsid w:val="00735683"/>
    <w:rsid w:val="00737CE0"/>
    <w:rsid w:val="00743FF0"/>
    <w:rsid w:val="00754283"/>
    <w:rsid w:val="00757C00"/>
    <w:rsid w:val="00763351"/>
    <w:rsid w:val="0078351F"/>
    <w:rsid w:val="00795071"/>
    <w:rsid w:val="007A4875"/>
    <w:rsid w:val="007A4E87"/>
    <w:rsid w:val="007A6BCA"/>
    <w:rsid w:val="007C42EE"/>
    <w:rsid w:val="007C456F"/>
    <w:rsid w:val="007C4919"/>
    <w:rsid w:val="007C68E7"/>
    <w:rsid w:val="007E7646"/>
    <w:rsid w:val="007F087F"/>
    <w:rsid w:val="007F611C"/>
    <w:rsid w:val="007F7B71"/>
    <w:rsid w:val="007F7D64"/>
    <w:rsid w:val="008061AF"/>
    <w:rsid w:val="00810785"/>
    <w:rsid w:val="00825A97"/>
    <w:rsid w:val="00825BB0"/>
    <w:rsid w:val="008322E7"/>
    <w:rsid w:val="00837E36"/>
    <w:rsid w:val="00843CF1"/>
    <w:rsid w:val="00854D1F"/>
    <w:rsid w:val="00854F46"/>
    <w:rsid w:val="008618FC"/>
    <w:rsid w:val="00872B06"/>
    <w:rsid w:val="00884FEC"/>
    <w:rsid w:val="008877B4"/>
    <w:rsid w:val="00887C35"/>
    <w:rsid w:val="008A3531"/>
    <w:rsid w:val="008A4EFB"/>
    <w:rsid w:val="008B0FFD"/>
    <w:rsid w:val="008B52D0"/>
    <w:rsid w:val="008B6A90"/>
    <w:rsid w:val="008C371D"/>
    <w:rsid w:val="008D0E8A"/>
    <w:rsid w:val="008D29AA"/>
    <w:rsid w:val="00937B44"/>
    <w:rsid w:val="009451AE"/>
    <w:rsid w:val="00945D99"/>
    <w:rsid w:val="0094761D"/>
    <w:rsid w:val="00951AFB"/>
    <w:rsid w:val="00951CFD"/>
    <w:rsid w:val="00954820"/>
    <w:rsid w:val="00955D57"/>
    <w:rsid w:val="009560A9"/>
    <w:rsid w:val="009578F1"/>
    <w:rsid w:val="00963A89"/>
    <w:rsid w:val="00971D31"/>
    <w:rsid w:val="00980FBD"/>
    <w:rsid w:val="009B0976"/>
    <w:rsid w:val="009B369D"/>
    <w:rsid w:val="009B3EBB"/>
    <w:rsid w:val="009B53B7"/>
    <w:rsid w:val="009B7E0E"/>
    <w:rsid w:val="009D11DA"/>
    <w:rsid w:val="009D17C4"/>
    <w:rsid w:val="009D789B"/>
    <w:rsid w:val="009E2678"/>
    <w:rsid w:val="009F4E29"/>
    <w:rsid w:val="009F59AA"/>
    <w:rsid w:val="00A003E1"/>
    <w:rsid w:val="00A0139E"/>
    <w:rsid w:val="00A01C9C"/>
    <w:rsid w:val="00A06AE1"/>
    <w:rsid w:val="00A351CF"/>
    <w:rsid w:val="00A57B09"/>
    <w:rsid w:val="00A60080"/>
    <w:rsid w:val="00A62430"/>
    <w:rsid w:val="00A6257E"/>
    <w:rsid w:val="00A62722"/>
    <w:rsid w:val="00A7088A"/>
    <w:rsid w:val="00A7688E"/>
    <w:rsid w:val="00A773D8"/>
    <w:rsid w:val="00A81186"/>
    <w:rsid w:val="00A85607"/>
    <w:rsid w:val="00A94D85"/>
    <w:rsid w:val="00A95FE8"/>
    <w:rsid w:val="00AA2F23"/>
    <w:rsid w:val="00AA7DCB"/>
    <w:rsid w:val="00AB0CA7"/>
    <w:rsid w:val="00AB12F8"/>
    <w:rsid w:val="00AB65F4"/>
    <w:rsid w:val="00AD2730"/>
    <w:rsid w:val="00AD5AA1"/>
    <w:rsid w:val="00AD72BF"/>
    <w:rsid w:val="00AE222A"/>
    <w:rsid w:val="00AF00D6"/>
    <w:rsid w:val="00AF256D"/>
    <w:rsid w:val="00AF2D34"/>
    <w:rsid w:val="00AF79CA"/>
    <w:rsid w:val="00B0168F"/>
    <w:rsid w:val="00B071DC"/>
    <w:rsid w:val="00B07C08"/>
    <w:rsid w:val="00B20770"/>
    <w:rsid w:val="00B2511A"/>
    <w:rsid w:val="00B27A5E"/>
    <w:rsid w:val="00B36771"/>
    <w:rsid w:val="00B4061E"/>
    <w:rsid w:val="00B43EFC"/>
    <w:rsid w:val="00B50C8A"/>
    <w:rsid w:val="00B5369D"/>
    <w:rsid w:val="00B705F2"/>
    <w:rsid w:val="00B73C3C"/>
    <w:rsid w:val="00B778CF"/>
    <w:rsid w:val="00B874B0"/>
    <w:rsid w:val="00B935B5"/>
    <w:rsid w:val="00B93D70"/>
    <w:rsid w:val="00BA379B"/>
    <w:rsid w:val="00BA3AEB"/>
    <w:rsid w:val="00BA4F4D"/>
    <w:rsid w:val="00BB066F"/>
    <w:rsid w:val="00BB0DDC"/>
    <w:rsid w:val="00BB292F"/>
    <w:rsid w:val="00BB594E"/>
    <w:rsid w:val="00BD09E7"/>
    <w:rsid w:val="00BD5424"/>
    <w:rsid w:val="00BE075D"/>
    <w:rsid w:val="00BE70CF"/>
    <w:rsid w:val="00C17F5A"/>
    <w:rsid w:val="00C202D9"/>
    <w:rsid w:val="00C21977"/>
    <w:rsid w:val="00C24D11"/>
    <w:rsid w:val="00C41EF9"/>
    <w:rsid w:val="00C50721"/>
    <w:rsid w:val="00C50DB2"/>
    <w:rsid w:val="00C569A2"/>
    <w:rsid w:val="00C57DB6"/>
    <w:rsid w:val="00C6436A"/>
    <w:rsid w:val="00CA0A0E"/>
    <w:rsid w:val="00CA2030"/>
    <w:rsid w:val="00CA3F94"/>
    <w:rsid w:val="00CA4D46"/>
    <w:rsid w:val="00CA4DA8"/>
    <w:rsid w:val="00CB0DAB"/>
    <w:rsid w:val="00CB6E60"/>
    <w:rsid w:val="00CD12CE"/>
    <w:rsid w:val="00CD6513"/>
    <w:rsid w:val="00CF0308"/>
    <w:rsid w:val="00CF572E"/>
    <w:rsid w:val="00D04252"/>
    <w:rsid w:val="00D13BB0"/>
    <w:rsid w:val="00D25622"/>
    <w:rsid w:val="00D26976"/>
    <w:rsid w:val="00D27670"/>
    <w:rsid w:val="00D27B3E"/>
    <w:rsid w:val="00D30438"/>
    <w:rsid w:val="00D3603D"/>
    <w:rsid w:val="00D36504"/>
    <w:rsid w:val="00D3655C"/>
    <w:rsid w:val="00D51A8B"/>
    <w:rsid w:val="00D53734"/>
    <w:rsid w:val="00D55CB2"/>
    <w:rsid w:val="00D56247"/>
    <w:rsid w:val="00D6087A"/>
    <w:rsid w:val="00D7113A"/>
    <w:rsid w:val="00D80569"/>
    <w:rsid w:val="00D822D1"/>
    <w:rsid w:val="00D8768B"/>
    <w:rsid w:val="00D95122"/>
    <w:rsid w:val="00DA3D1B"/>
    <w:rsid w:val="00DA4502"/>
    <w:rsid w:val="00DB058E"/>
    <w:rsid w:val="00DB2CA6"/>
    <w:rsid w:val="00DC09F3"/>
    <w:rsid w:val="00DD4FED"/>
    <w:rsid w:val="00DE32E9"/>
    <w:rsid w:val="00DE52DC"/>
    <w:rsid w:val="00DE7106"/>
    <w:rsid w:val="00DF27EC"/>
    <w:rsid w:val="00DF7E3E"/>
    <w:rsid w:val="00E02CFA"/>
    <w:rsid w:val="00E11AAF"/>
    <w:rsid w:val="00E25F4C"/>
    <w:rsid w:val="00E32172"/>
    <w:rsid w:val="00E46288"/>
    <w:rsid w:val="00E61263"/>
    <w:rsid w:val="00E66DBF"/>
    <w:rsid w:val="00E73B03"/>
    <w:rsid w:val="00E74F18"/>
    <w:rsid w:val="00E836C7"/>
    <w:rsid w:val="00E86DF3"/>
    <w:rsid w:val="00E90CC7"/>
    <w:rsid w:val="00E92DEE"/>
    <w:rsid w:val="00EA099A"/>
    <w:rsid w:val="00EA7008"/>
    <w:rsid w:val="00EC08C6"/>
    <w:rsid w:val="00EC1AB9"/>
    <w:rsid w:val="00EC389A"/>
    <w:rsid w:val="00EC56AD"/>
    <w:rsid w:val="00ED2A9C"/>
    <w:rsid w:val="00EF0372"/>
    <w:rsid w:val="00EF20D6"/>
    <w:rsid w:val="00EF32E0"/>
    <w:rsid w:val="00EF4475"/>
    <w:rsid w:val="00F001E9"/>
    <w:rsid w:val="00F01BA9"/>
    <w:rsid w:val="00F06678"/>
    <w:rsid w:val="00F14449"/>
    <w:rsid w:val="00F14515"/>
    <w:rsid w:val="00F24EC4"/>
    <w:rsid w:val="00F4557A"/>
    <w:rsid w:val="00F53DD1"/>
    <w:rsid w:val="00F55E42"/>
    <w:rsid w:val="00F661AA"/>
    <w:rsid w:val="00F70E28"/>
    <w:rsid w:val="00F74C99"/>
    <w:rsid w:val="00F8058E"/>
    <w:rsid w:val="00F82781"/>
    <w:rsid w:val="00FA105E"/>
    <w:rsid w:val="00FB0508"/>
    <w:rsid w:val="00FB6619"/>
    <w:rsid w:val="00FD63ED"/>
    <w:rsid w:val="00FE114C"/>
    <w:rsid w:val="00FF09EA"/>
    <w:rsid w:val="00FF1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77294A"/>
  <w15:docId w15:val="{8434A255-AD1A-4804-A6D0-B063C615C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8A4EFB"/>
    <w:rPr>
      <w:sz w:val="24"/>
      <w:szCs w:val="24"/>
    </w:rPr>
  </w:style>
  <w:style w:type="paragraph" w:styleId="Titolo1">
    <w:name w:val="heading 1"/>
    <w:basedOn w:val="Normale"/>
    <w:next w:val="Normale"/>
    <w:qFormat/>
    <w:rsid w:val="008A4EFB"/>
    <w:pPr>
      <w:keepNext/>
      <w:pBdr>
        <w:top w:val="single" w:sz="2" w:space="1" w:color="auto"/>
        <w:left w:val="single" w:sz="2" w:space="4" w:color="auto"/>
        <w:right w:val="single" w:sz="2" w:space="4" w:color="auto"/>
      </w:pBdr>
      <w:tabs>
        <w:tab w:val="left" w:pos="1620"/>
      </w:tabs>
      <w:ind w:left="28" w:firstLine="1873"/>
      <w:jc w:val="center"/>
      <w:outlineLvl w:val="0"/>
    </w:pPr>
    <w:rPr>
      <w:rFonts w:eastAsia="Arial Unicode MS"/>
      <w:sz w:val="52"/>
    </w:rPr>
  </w:style>
  <w:style w:type="paragraph" w:styleId="Titolo2">
    <w:name w:val="heading 2"/>
    <w:basedOn w:val="Normale"/>
    <w:next w:val="Normale"/>
    <w:qFormat/>
    <w:rsid w:val="008A4EFB"/>
    <w:pPr>
      <w:keepNext/>
      <w:jc w:val="center"/>
      <w:outlineLvl w:val="1"/>
    </w:pPr>
    <w:rPr>
      <w:sz w:val="28"/>
    </w:rPr>
  </w:style>
  <w:style w:type="paragraph" w:styleId="Titolo3">
    <w:name w:val="heading 3"/>
    <w:basedOn w:val="Normale"/>
    <w:next w:val="Normale"/>
    <w:qFormat/>
    <w:rsid w:val="008A4EFB"/>
    <w:pPr>
      <w:keepNext/>
      <w:jc w:val="center"/>
      <w:outlineLvl w:val="2"/>
    </w:pPr>
    <w:rPr>
      <w:rFonts w:ascii="Palatino Linotype" w:eastAsia="Arial Unicode MS" w:hAnsi="Palatino Linotype" w:cs="Arial Unicode MS"/>
      <w:b/>
      <w:bCs/>
      <w:sz w:val="28"/>
      <w:u w:val="single"/>
    </w:rPr>
  </w:style>
  <w:style w:type="paragraph" w:styleId="Titolo4">
    <w:name w:val="heading 4"/>
    <w:basedOn w:val="Normale"/>
    <w:next w:val="Normale"/>
    <w:qFormat/>
    <w:rsid w:val="008A4EFB"/>
    <w:pPr>
      <w:keepNext/>
      <w:outlineLvl w:val="3"/>
    </w:pPr>
    <w:rPr>
      <w:rFonts w:ascii="Palatino Linotype" w:eastAsia="Arial Unicode MS" w:hAnsi="Palatino Linotype" w:cs="Arial Unicode MS"/>
      <w:sz w:val="28"/>
    </w:rPr>
  </w:style>
  <w:style w:type="paragraph" w:styleId="Titolo5">
    <w:name w:val="heading 5"/>
    <w:basedOn w:val="Normale"/>
    <w:next w:val="Normale"/>
    <w:qFormat/>
    <w:rsid w:val="008A4EFB"/>
    <w:pPr>
      <w:keepNext/>
      <w:jc w:val="center"/>
      <w:outlineLvl w:val="4"/>
    </w:pPr>
    <w:rPr>
      <w:rFonts w:ascii="Palatino Linotype" w:eastAsia="Arial Unicode MS" w:hAnsi="Palatino Linotype" w:cs="Arial Unicode MS"/>
      <w:u w:val="single"/>
    </w:rPr>
  </w:style>
  <w:style w:type="paragraph" w:styleId="Titolo6">
    <w:name w:val="heading 6"/>
    <w:basedOn w:val="Normale"/>
    <w:next w:val="Normale"/>
    <w:qFormat/>
    <w:rsid w:val="008A4EFB"/>
    <w:pPr>
      <w:keepNext/>
      <w:jc w:val="center"/>
      <w:outlineLvl w:val="5"/>
    </w:pPr>
    <w:rPr>
      <w:rFonts w:ascii="Palatino Linotype" w:eastAsia="Arial Unicode MS" w:hAnsi="Palatino Linotype" w:cs="Arial Unicode MS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qFormat/>
    <w:rsid w:val="008A4EFB"/>
    <w:pPr>
      <w:pBdr>
        <w:top w:val="single" w:sz="6" w:space="1" w:color="auto" w:shadow="1"/>
        <w:left w:val="single" w:sz="6" w:space="7" w:color="auto" w:shadow="1"/>
        <w:bottom w:val="single" w:sz="6" w:space="1" w:color="auto" w:shadow="1"/>
        <w:right w:val="single" w:sz="6" w:space="1" w:color="auto" w:shadow="1"/>
      </w:pBdr>
      <w:jc w:val="center"/>
    </w:pPr>
    <w:rPr>
      <w:color w:val="000000"/>
      <w:szCs w:val="20"/>
    </w:rPr>
  </w:style>
  <w:style w:type="paragraph" w:customStyle="1" w:styleId="Corpotesto1">
    <w:name w:val="Corpo testo1"/>
    <w:basedOn w:val="Normale"/>
    <w:rsid w:val="008A4EFB"/>
    <w:rPr>
      <w:rFonts w:ascii="Palatino Linotype" w:eastAsia="Arial Unicode MS" w:hAnsi="Palatino Linotype" w:cs="Arial Unicode MS"/>
      <w:sz w:val="32"/>
    </w:rPr>
  </w:style>
  <w:style w:type="paragraph" w:styleId="Corpodeltesto2">
    <w:name w:val="Body Text 2"/>
    <w:basedOn w:val="Normale"/>
    <w:rsid w:val="008A4EFB"/>
    <w:pPr>
      <w:jc w:val="both"/>
    </w:pPr>
    <w:rPr>
      <w:rFonts w:ascii="Palatino Linotype" w:eastAsia="Arial Unicode MS" w:hAnsi="Palatino Linotype" w:cs="Arial Unicode MS"/>
    </w:rPr>
  </w:style>
  <w:style w:type="character" w:styleId="Collegamentoipertestuale">
    <w:name w:val="Hyperlink"/>
    <w:rsid w:val="005F28A6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854D1F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854D1F"/>
    <w:rPr>
      <w:b/>
      <w:bCs/>
    </w:rPr>
  </w:style>
  <w:style w:type="character" w:styleId="Enfasicorsivo">
    <w:name w:val="Emphasis"/>
    <w:basedOn w:val="Carpredefinitoparagrafo"/>
    <w:uiPriority w:val="20"/>
    <w:qFormat/>
    <w:rsid w:val="00854D1F"/>
    <w:rPr>
      <w:i/>
      <w:iCs/>
    </w:rPr>
  </w:style>
  <w:style w:type="paragraph" w:styleId="Testofumetto">
    <w:name w:val="Balloon Text"/>
    <w:basedOn w:val="Normale"/>
    <w:link w:val="TestofumettoCarattere"/>
    <w:semiHidden/>
    <w:unhideWhenUsed/>
    <w:rsid w:val="00EC389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EC389A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9451AE"/>
    <w:pPr>
      <w:ind w:left="720"/>
      <w:contextualSpacing/>
    </w:pPr>
  </w:style>
  <w:style w:type="paragraph" w:styleId="Sottotitolo">
    <w:name w:val="Subtitle"/>
    <w:basedOn w:val="Normale"/>
    <w:next w:val="Normale"/>
    <w:link w:val="SottotitoloCarattere"/>
    <w:qFormat/>
    <w:rsid w:val="0028318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rsid w:val="0028318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Intestazione">
    <w:name w:val="header"/>
    <w:basedOn w:val="Normale"/>
    <w:link w:val="IntestazioneCarattere"/>
    <w:unhideWhenUsed/>
    <w:rsid w:val="009F59A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9F59AA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9F59A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F59AA"/>
    <w:rPr>
      <w:sz w:val="24"/>
      <w:szCs w:val="24"/>
    </w:rPr>
  </w:style>
  <w:style w:type="character" w:customStyle="1" w:styleId="postal-code">
    <w:name w:val="postal-code"/>
    <w:basedOn w:val="Carpredefinitoparagrafo"/>
    <w:rsid w:val="006A2A7B"/>
  </w:style>
  <w:style w:type="character" w:customStyle="1" w:styleId="locality">
    <w:name w:val="locality"/>
    <w:basedOn w:val="Carpredefinitoparagrafo"/>
    <w:rsid w:val="006A2A7B"/>
  </w:style>
  <w:style w:type="character" w:customStyle="1" w:styleId="region">
    <w:name w:val="region"/>
    <w:basedOn w:val="Carpredefinitoparagrafo"/>
    <w:rsid w:val="006A2A7B"/>
  </w:style>
  <w:style w:type="character" w:styleId="Menzionenonrisolta">
    <w:name w:val="Unresolved Mention"/>
    <w:basedOn w:val="Carpredefinitoparagrafo"/>
    <w:uiPriority w:val="99"/>
    <w:semiHidden/>
    <w:unhideWhenUsed/>
    <w:rsid w:val="00602A19"/>
    <w:rPr>
      <w:color w:val="605E5C"/>
      <w:shd w:val="clear" w:color="auto" w:fill="E1DFDD"/>
    </w:rPr>
  </w:style>
  <w:style w:type="character" w:customStyle="1" w:styleId="rtf1rtf1rtf2rtf2rtf2rtf2rtf2rtf2rtf2rtf2rtf2Corpodeltesto2Carattere">
    <w:name w:val="rtf1 rtf1 rtf2 rtf2 rtf2 rtf2 rtf2 rtf2 rtf2 rtf2 rtf2 Corpo del testo 2 Carattere"/>
    <w:link w:val="rtf1rtf1rtf2rtf2rtf2rtf2rtf2rtf2rtf2rtf2rtf2BodyText2"/>
    <w:uiPriority w:val="99"/>
    <w:locked/>
    <w:rsid w:val="00E74F18"/>
    <w:rPr>
      <w:lang w:val="x-none" w:eastAsia="x-none"/>
    </w:rPr>
  </w:style>
  <w:style w:type="paragraph" w:customStyle="1" w:styleId="rtf1rtf1rtf2rtf2rtf2rtf2rtf2rtf2rtf2rtf2rtf2BodyText2">
    <w:name w:val="rtf1 rtf1 rtf2 rtf2 rtf2 rtf2 rtf2 rtf2 rtf2 rtf2 rtf2 Body Text 2"/>
    <w:basedOn w:val="Normale"/>
    <w:link w:val="rtf1rtf1rtf2rtf2rtf2rtf2rtf2rtf2rtf2rtf2rtf2Corpodeltesto2Carattere"/>
    <w:uiPriority w:val="99"/>
    <w:rsid w:val="00E74F18"/>
    <w:pPr>
      <w:jc w:val="both"/>
    </w:pPr>
    <w:rPr>
      <w:sz w:val="20"/>
      <w:szCs w:val="20"/>
      <w:lang w:val="x-none" w:eastAsia="x-none"/>
    </w:rPr>
  </w:style>
  <w:style w:type="table" w:styleId="Grigliatabella">
    <w:name w:val="Table Grid"/>
    <w:basedOn w:val="Tabellanormale"/>
    <w:rsid w:val="001348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56828">
      <w:bodyDiv w:val="1"/>
      <w:marLeft w:val="300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2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1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0323">
      <w:bodyDiv w:val="1"/>
      <w:marLeft w:val="300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5626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1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une.collelongo.aq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112A48-180C-4A28-B6C3-B533F6DAE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1125</Words>
  <Characters>6416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DI COLLELONGO</vt:lpstr>
    </vt:vector>
  </TitlesOfParts>
  <Company>Tonino Lamborghini</Company>
  <LinksUpToDate>false</LinksUpToDate>
  <CharactersWithSpaces>7526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DI COLLELONGO</dc:title>
  <dc:creator>comune</dc:creator>
  <cp:lastModifiedBy>Francesca</cp:lastModifiedBy>
  <cp:revision>4</cp:revision>
  <cp:lastPrinted>2021-03-31T06:39:00Z</cp:lastPrinted>
  <dcterms:created xsi:type="dcterms:W3CDTF">2023-08-09T11:54:00Z</dcterms:created>
  <dcterms:modified xsi:type="dcterms:W3CDTF">2025-08-27T06:26:00Z</dcterms:modified>
</cp:coreProperties>
</file>