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82" w:rsidRPr="006637C7" w:rsidRDefault="00623F82" w:rsidP="00623F82">
      <w:pPr>
        <w:jc w:val="center"/>
        <w:rPr>
          <w:rFonts w:ascii="Arial" w:hAnsi="Arial" w:cs="Arial"/>
          <w:b/>
        </w:rPr>
      </w:pPr>
      <w:r w:rsidRPr="006637C7">
        <w:rPr>
          <w:rFonts w:ascii="Arial" w:hAnsi="Arial" w:cs="Arial"/>
          <w:b/>
        </w:rPr>
        <w:t>AMMONTARE DEI PREMI EFFETTIVAMENTE DISTRIBUITI</w:t>
      </w:r>
    </w:p>
    <w:p w:rsidR="00623F82" w:rsidRPr="006637C7" w:rsidRDefault="00623F82" w:rsidP="00623F82">
      <w:pPr>
        <w:jc w:val="center"/>
        <w:rPr>
          <w:rFonts w:ascii="Arial" w:hAnsi="Arial" w:cs="Arial"/>
          <w:b/>
        </w:rPr>
      </w:pPr>
      <w:r w:rsidRPr="006637C7">
        <w:rPr>
          <w:rFonts w:ascii="Arial" w:hAnsi="Arial" w:cs="Arial"/>
          <w:b/>
        </w:rPr>
        <w:t>ART. 20, C. 1, D. LGS. N. 33/2013</w:t>
      </w:r>
    </w:p>
    <w:p w:rsidR="00623F82" w:rsidRPr="006637C7" w:rsidRDefault="00623F82" w:rsidP="00623F82">
      <w:pPr>
        <w:jc w:val="center"/>
        <w:rPr>
          <w:rFonts w:ascii="Arial" w:hAnsi="Arial" w:cs="Arial"/>
          <w:b/>
        </w:rPr>
      </w:pPr>
    </w:p>
    <w:p w:rsidR="00623F82" w:rsidRPr="006637C7" w:rsidRDefault="00623F82" w:rsidP="00623F82">
      <w:pPr>
        <w:jc w:val="center"/>
        <w:rPr>
          <w:rFonts w:ascii="Arial" w:hAnsi="Arial" w:cs="Arial"/>
          <w:b/>
        </w:rPr>
      </w:pPr>
      <w:r w:rsidRPr="006637C7">
        <w:rPr>
          <w:rFonts w:ascii="Arial" w:hAnsi="Arial" w:cs="Arial"/>
          <w:b/>
        </w:rPr>
        <w:t xml:space="preserve">ANNO </w:t>
      </w:r>
      <w:r w:rsidR="00F041CC">
        <w:rPr>
          <w:rFonts w:ascii="Arial" w:hAnsi="Arial" w:cs="Arial"/>
          <w:b/>
        </w:rPr>
        <w:t>201</w:t>
      </w:r>
      <w:r w:rsidR="002C70F7">
        <w:rPr>
          <w:rFonts w:ascii="Arial" w:hAnsi="Arial" w:cs="Arial"/>
          <w:b/>
        </w:rPr>
        <w:t>8</w:t>
      </w:r>
    </w:p>
    <w:p w:rsidR="00623F82" w:rsidRPr="00623F82" w:rsidRDefault="00623F82" w:rsidP="00623F82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3E7E" w:rsidRPr="00623F82" w:rsidTr="00883E7E">
        <w:trPr>
          <w:trHeight w:val="1701"/>
        </w:trPr>
        <w:tc>
          <w:tcPr>
            <w:tcW w:w="3209" w:type="dxa"/>
            <w:vAlign w:val="center"/>
          </w:tcPr>
          <w:p w:rsidR="00623F82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AMMONTARE COMPLESSIVO</w:t>
            </w:r>
          </w:p>
          <w:p w:rsidR="00883E7E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DEI PREMI</w:t>
            </w:r>
          </w:p>
        </w:tc>
        <w:tc>
          <w:tcPr>
            <w:tcW w:w="3209" w:type="dxa"/>
            <w:vAlign w:val="center"/>
          </w:tcPr>
          <w:p w:rsidR="00883E7E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AMMONTARE STANZIATO</w:t>
            </w:r>
          </w:p>
        </w:tc>
        <w:tc>
          <w:tcPr>
            <w:tcW w:w="3210" w:type="dxa"/>
            <w:vAlign w:val="center"/>
          </w:tcPr>
          <w:p w:rsidR="00883E7E" w:rsidRPr="00623F82" w:rsidRDefault="00623F82" w:rsidP="00623F82">
            <w:pPr>
              <w:jc w:val="center"/>
              <w:rPr>
                <w:rFonts w:ascii="Arial" w:hAnsi="Arial" w:cs="Arial"/>
                <w:b/>
              </w:rPr>
            </w:pPr>
            <w:r w:rsidRPr="00623F82">
              <w:rPr>
                <w:rFonts w:ascii="Arial" w:hAnsi="Arial" w:cs="Arial"/>
                <w:b/>
              </w:rPr>
              <w:t>AMMONTARE DISTRIBUITO</w:t>
            </w:r>
          </w:p>
        </w:tc>
        <w:bookmarkStart w:id="0" w:name="_GoBack"/>
        <w:bookmarkEnd w:id="0"/>
      </w:tr>
      <w:tr w:rsidR="00883E7E" w:rsidRPr="00623F82" w:rsidTr="00883E7E">
        <w:trPr>
          <w:trHeight w:val="1701"/>
        </w:trPr>
        <w:tc>
          <w:tcPr>
            <w:tcW w:w="3209" w:type="dxa"/>
            <w:vAlign w:val="center"/>
          </w:tcPr>
          <w:p w:rsidR="00883E7E" w:rsidRPr="00623F82" w:rsidRDefault="00D619D0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Retribuzione complessiva di risultato</w:t>
            </w:r>
          </w:p>
        </w:tc>
        <w:tc>
          <w:tcPr>
            <w:tcW w:w="3209" w:type="dxa"/>
            <w:vAlign w:val="center"/>
          </w:tcPr>
          <w:p w:rsidR="00883E7E" w:rsidRPr="00623F82" w:rsidRDefault="00F041CC" w:rsidP="002C7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2.149,</w:t>
            </w:r>
            <w:r w:rsidR="002C70F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210" w:type="dxa"/>
            <w:vAlign w:val="center"/>
          </w:tcPr>
          <w:p w:rsidR="00883E7E" w:rsidRPr="00623F82" w:rsidRDefault="00F041CC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C70F7">
              <w:rPr>
                <w:rFonts w:ascii="Arial" w:hAnsi="Arial" w:cs="Arial"/>
              </w:rPr>
              <w:t>.149,7</w:t>
            </w:r>
            <w:r>
              <w:rPr>
                <w:rFonts w:ascii="Arial" w:hAnsi="Arial" w:cs="Arial"/>
              </w:rPr>
              <w:t>0</w:t>
            </w:r>
          </w:p>
        </w:tc>
      </w:tr>
      <w:tr w:rsidR="00883E7E" w:rsidRPr="00623F82" w:rsidTr="00883E7E">
        <w:trPr>
          <w:trHeight w:val="1701"/>
        </w:trPr>
        <w:tc>
          <w:tcPr>
            <w:tcW w:w="3209" w:type="dxa"/>
            <w:vAlign w:val="center"/>
          </w:tcPr>
          <w:p w:rsidR="00883E7E" w:rsidRPr="00623F82" w:rsidRDefault="00D619D0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Retribuzione complessiva produttività al personale dipendente</w:t>
            </w:r>
          </w:p>
        </w:tc>
        <w:tc>
          <w:tcPr>
            <w:tcW w:w="3209" w:type="dxa"/>
            <w:vAlign w:val="center"/>
          </w:tcPr>
          <w:p w:rsidR="00883E7E" w:rsidRPr="00623F82" w:rsidRDefault="002C70F7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6.819,75</w:t>
            </w:r>
          </w:p>
        </w:tc>
        <w:tc>
          <w:tcPr>
            <w:tcW w:w="3210" w:type="dxa"/>
            <w:vAlign w:val="center"/>
          </w:tcPr>
          <w:p w:rsidR="00883E7E" w:rsidRPr="00623F82" w:rsidRDefault="002C70F7" w:rsidP="00623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6.642,93</w:t>
            </w:r>
          </w:p>
        </w:tc>
      </w:tr>
      <w:tr w:rsidR="00883E7E" w:rsidRPr="00D619D0" w:rsidTr="00883E7E">
        <w:trPr>
          <w:trHeight w:val="1701"/>
        </w:trPr>
        <w:tc>
          <w:tcPr>
            <w:tcW w:w="3209" w:type="dxa"/>
            <w:vAlign w:val="center"/>
          </w:tcPr>
          <w:p w:rsidR="00883E7E" w:rsidRPr="00D619D0" w:rsidRDefault="00883E7E" w:rsidP="00623F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09" w:type="dxa"/>
            <w:vAlign w:val="center"/>
          </w:tcPr>
          <w:p w:rsidR="00883E7E" w:rsidRPr="00D619D0" w:rsidRDefault="00D619D0" w:rsidP="00623F82">
            <w:pPr>
              <w:jc w:val="center"/>
              <w:rPr>
                <w:rFonts w:ascii="Arial" w:hAnsi="Arial" w:cs="Arial"/>
                <w:b/>
              </w:rPr>
            </w:pPr>
            <w:r w:rsidRPr="00D619D0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3210" w:type="dxa"/>
            <w:vAlign w:val="center"/>
          </w:tcPr>
          <w:p w:rsidR="00883E7E" w:rsidRPr="00D619D0" w:rsidRDefault="002C70F7" w:rsidP="00623F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8.792,63</w:t>
            </w:r>
          </w:p>
        </w:tc>
      </w:tr>
    </w:tbl>
    <w:p w:rsidR="00A55937" w:rsidRDefault="00037965"/>
    <w:sectPr w:rsidR="00A55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7E"/>
    <w:rsid w:val="00037965"/>
    <w:rsid w:val="00135EF8"/>
    <w:rsid w:val="002C70F7"/>
    <w:rsid w:val="00623F82"/>
    <w:rsid w:val="006637C7"/>
    <w:rsid w:val="00837934"/>
    <w:rsid w:val="00883E7E"/>
    <w:rsid w:val="009C7C7E"/>
    <w:rsid w:val="00D619D0"/>
    <w:rsid w:val="00D646C4"/>
    <w:rsid w:val="00E07DA6"/>
    <w:rsid w:val="00F041CC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E7EE"/>
  <w15:chartTrackingRefBased/>
  <w15:docId w15:val="{CC15C940-5468-427E-B777-87DC0E96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 Mascio</dc:creator>
  <cp:keywords/>
  <dc:description/>
  <cp:lastModifiedBy>Patrizia Di Mascio</cp:lastModifiedBy>
  <cp:revision>2</cp:revision>
  <dcterms:created xsi:type="dcterms:W3CDTF">2021-06-28T12:24:00Z</dcterms:created>
  <dcterms:modified xsi:type="dcterms:W3CDTF">2021-06-28T12:24:00Z</dcterms:modified>
</cp:coreProperties>
</file>