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7C531" w14:textId="77777777" w:rsidR="00732F1D" w:rsidRDefault="00732F1D" w:rsidP="00D20612">
      <w:pPr>
        <w:tabs>
          <w:tab w:val="left" w:pos="7230"/>
        </w:tabs>
        <w:spacing w:after="0" w:line="240" w:lineRule="auto"/>
        <w:rPr>
          <w:rFonts w:ascii="Candara" w:hAnsi="Candara"/>
          <w:b/>
          <w:sz w:val="24"/>
          <w:szCs w:val="24"/>
          <w:lang w:eastAsia="it-IT"/>
        </w:rPr>
      </w:pPr>
    </w:p>
    <w:p w14:paraId="4A14D11A" w14:textId="2A5D2562" w:rsidR="00D83C4C" w:rsidRDefault="00A456CC" w:rsidP="00D20612">
      <w:pPr>
        <w:tabs>
          <w:tab w:val="left" w:pos="7230"/>
        </w:tabs>
        <w:spacing w:after="0" w:line="240" w:lineRule="auto"/>
        <w:rPr>
          <w:rFonts w:ascii="Candara" w:hAnsi="Candara"/>
          <w:b/>
          <w:sz w:val="24"/>
          <w:szCs w:val="24"/>
          <w:lang w:eastAsia="it-IT"/>
        </w:rPr>
      </w:pPr>
      <w:r>
        <w:rPr>
          <w:rFonts w:ascii="Candara" w:hAnsi="Candara"/>
          <w:b/>
          <w:sz w:val="24"/>
          <w:szCs w:val="24"/>
          <w:lang w:eastAsia="it-IT"/>
        </w:rPr>
        <w:t xml:space="preserve">Allegato “B” alla Determinazione del Responsabile dell’Area socioassistenziale n° </w:t>
      </w:r>
      <w:r w:rsidR="00710BAE">
        <w:rPr>
          <w:rFonts w:ascii="Candara" w:hAnsi="Candara"/>
          <w:b/>
          <w:sz w:val="24"/>
          <w:szCs w:val="24"/>
          <w:lang w:eastAsia="it-IT"/>
        </w:rPr>
        <w:t>63</w:t>
      </w:r>
      <w:r>
        <w:rPr>
          <w:rFonts w:ascii="Candara" w:hAnsi="Candara"/>
          <w:b/>
          <w:sz w:val="24"/>
          <w:szCs w:val="24"/>
          <w:lang w:eastAsia="it-IT"/>
        </w:rPr>
        <w:t xml:space="preserve"> del </w:t>
      </w:r>
      <w:r w:rsidR="00710BAE">
        <w:rPr>
          <w:rFonts w:ascii="Candara" w:hAnsi="Candara"/>
          <w:b/>
          <w:sz w:val="24"/>
          <w:szCs w:val="24"/>
          <w:lang w:eastAsia="it-IT"/>
        </w:rPr>
        <w:t>16</w:t>
      </w:r>
      <w:r>
        <w:rPr>
          <w:rFonts w:ascii="Candara" w:hAnsi="Candara"/>
          <w:b/>
          <w:sz w:val="24"/>
          <w:szCs w:val="24"/>
          <w:lang w:eastAsia="it-IT"/>
        </w:rPr>
        <w:t>.</w:t>
      </w:r>
      <w:r w:rsidR="00710BAE">
        <w:rPr>
          <w:rFonts w:ascii="Candara" w:hAnsi="Candara"/>
          <w:b/>
          <w:sz w:val="24"/>
          <w:szCs w:val="24"/>
          <w:lang w:eastAsia="it-IT"/>
        </w:rPr>
        <w:t>09</w:t>
      </w:r>
      <w:r>
        <w:rPr>
          <w:rFonts w:ascii="Candara" w:hAnsi="Candara"/>
          <w:b/>
          <w:sz w:val="24"/>
          <w:szCs w:val="24"/>
          <w:lang w:eastAsia="it-IT"/>
        </w:rPr>
        <w:t>.202</w:t>
      </w:r>
      <w:r w:rsidR="00710BAE">
        <w:rPr>
          <w:rFonts w:ascii="Candara" w:hAnsi="Candara"/>
          <w:b/>
          <w:sz w:val="24"/>
          <w:szCs w:val="24"/>
          <w:lang w:eastAsia="it-IT"/>
        </w:rPr>
        <w:t>5</w:t>
      </w:r>
    </w:p>
    <w:p w14:paraId="1BA6A64B" w14:textId="77777777" w:rsidR="00CD6208" w:rsidRPr="00A61F38" w:rsidRDefault="00D73B21" w:rsidP="00D20612">
      <w:pPr>
        <w:tabs>
          <w:tab w:val="left" w:pos="7230"/>
        </w:tabs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A61F38">
        <w:rPr>
          <w:rFonts w:ascii="Times New Roman" w:hAnsi="Times New Roman"/>
          <w:sz w:val="24"/>
          <w:szCs w:val="24"/>
          <w:lang w:eastAsia="it-IT"/>
        </w:rPr>
        <w:tab/>
      </w:r>
    </w:p>
    <w:p w14:paraId="63464889" w14:textId="77777777" w:rsidR="00A61F38" w:rsidRDefault="00A61F38" w:rsidP="002833AF">
      <w:pPr>
        <w:tabs>
          <w:tab w:val="left" w:pos="7230"/>
        </w:tabs>
        <w:spacing w:after="0" w:line="240" w:lineRule="auto"/>
        <w:rPr>
          <w:rFonts w:ascii="Candara" w:hAnsi="Candara"/>
          <w:b/>
          <w:caps/>
          <w:lang w:eastAsia="it-IT"/>
        </w:rPr>
      </w:pPr>
    </w:p>
    <w:p w14:paraId="1A599FF1" w14:textId="77777777" w:rsidR="00D73B21" w:rsidRPr="00D20612" w:rsidRDefault="00D20612" w:rsidP="00CD6208">
      <w:pPr>
        <w:tabs>
          <w:tab w:val="left" w:pos="7230"/>
        </w:tabs>
        <w:spacing w:after="0" w:line="240" w:lineRule="auto"/>
        <w:jc w:val="right"/>
        <w:rPr>
          <w:rFonts w:ascii="Candara" w:hAnsi="Candara"/>
          <w:b/>
          <w:caps/>
          <w:lang w:eastAsia="it-IT"/>
        </w:rPr>
      </w:pPr>
      <w:r w:rsidRPr="00D20612">
        <w:rPr>
          <w:rFonts w:ascii="Candara" w:hAnsi="Candara"/>
          <w:b/>
          <w:caps/>
          <w:lang w:eastAsia="it-IT"/>
        </w:rPr>
        <w:t>UFFICIO SERVIZI SOCIALI</w:t>
      </w:r>
    </w:p>
    <w:p w14:paraId="7B5990CD" w14:textId="77777777" w:rsidR="00D20612" w:rsidRPr="00D20612" w:rsidRDefault="00D20612" w:rsidP="00D20612">
      <w:pPr>
        <w:tabs>
          <w:tab w:val="left" w:pos="7230"/>
        </w:tabs>
        <w:spacing w:after="0" w:line="240" w:lineRule="auto"/>
        <w:jc w:val="center"/>
        <w:rPr>
          <w:rFonts w:ascii="Candara" w:hAnsi="Candara"/>
          <w:b/>
          <w:lang w:eastAsia="it-IT"/>
        </w:rPr>
      </w:pPr>
      <w:r w:rsidRPr="00D20612">
        <w:rPr>
          <w:rFonts w:ascii="Candara" w:hAnsi="Candara"/>
          <w:b/>
          <w:caps/>
          <w:lang w:eastAsia="it-IT"/>
        </w:rPr>
        <w:t xml:space="preserve">                                                                                                                                         </w:t>
      </w:r>
      <w:r w:rsidR="00C339CD">
        <w:rPr>
          <w:rFonts w:ascii="Candara" w:hAnsi="Candara"/>
          <w:b/>
          <w:caps/>
          <w:lang w:eastAsia="it-IT"/>
        </w:rPr>
        <w:t xml:space="preserve">                        </w:t>
      </w:r>
      <w:r w:rsidRPr="00D20612">
        <w:rPr>
          <w:rFonts w:ascii="Candara" w:hAnsi="Candara"/>
          <w:b/>
          <w:caps/>
          <w:lang w:eastAsia="it-IT"/>
        </w:rPr>
        <w:t>COMUNE DI MORES</w:t>
      </w:r>
    </w:p>
    <w:p w14:paraId="361507C7" w14:textId="77777777" w:rsidR="00CD6208" w:rsidRDefault="00CD6208" w:rsidP="00127A36">
      <w:pPr>
        <w:tabs>
          <w:tab w:val="left" w:pos="6645"/>
        </w:tabs>
        <w:spacing w:after="0" w:line="240" w:lineRule="auto"/>
        <w:jc w:val="both"/>
        <w:rPr>
          <w:rFonts w:ascii="Candara" w:hAnsi="Candara"/>
          <w:b/>
          <w:lang w:eastAsia="it-IT"/>
        </w:rPr>
      </w:pPr>
    </w:p>
    <w:p w14:paraId="72610E19" w14:textId="2789EF7A" w:rsidR="00A75145" w:rsidRPr="007D288E" w:rsidRDefault="00D73B21" w:rsidP="007D288E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it-IT"/>
        </w:rPr>
      </w:pPr>
      <w:r w:rsidRPr="00127A36">
        <w:rPr>
          <w:rFonts w:ascii="Candara" w:hAnsi="Candara"/>
          <w:b/>
          <w:sz w:val="28"/>
          <w:szCs w:val="28"/>
          <w:lang w:eastAsia="it-IT"/>
        </w:rPr>
        <w:t xml:space="preserve">OGGETTO: </w:t>
      </w:r>
      <w:bookmarkStart w:id="0" w:name="_Hlk207638049"/>
      <w:r w:rsidR="007D288E" w:rsidRPr="007D288E">
        <w:rPr>
          <w:rFonts w:ascii="Candara" w:hAnsi="Candara"/>
          <w:b/>
          <w:sz w:val="28"/>
          <w:szCs w:val="28"/>
          <w:lang w:eastAsia="it-IT"/>
        </w:rPr>
        <w:t>Art. 1 comma 496 della legge n. 213 del 30.12.2023,</w:t>
      </w:r>
      <w:r w:rsidR="00A75145" w:rsidRPr="007D288E">
        <w:rPr>
          <w:rFonts w:ascii="Candara" w:hAnsi="Candara"/>
          <w:b/>
          <w:sz w:val="28"/>
          <w:szCs w:val="28"/>
          <w:lang w:eastAsia="it-IT"/>
        </w:rPr>
        <w:t xml:space="preserve"> </w:t>
      </w:r>
      <w:r w:rsidR="007D288E" w:rsidRPr="007D288E">
        <w:rPr>
          <w:rFonts w:ascii="Candara" w:hAnsi="Candara"/>
          <w:b/>
          <w:sz w:val="28"/>
          <w:szCs w:val="28"/>
          <w:lang w:eastAsia="it-IT"/>
        </w:rPr>
        <w:t>Fondo speciale per l'equità del livello dei servizi,</w:t>
      </w:r>
      <w:r w:rsidR="007D288E">
        <w:rPr>
          <w:rFonts w:ascii="Times New Roman" w:eastAsiaTheme="minorEastAsia" w:hAnsi="Times New Roman"/>
          <w:bCs/>
          <w:sz w:val="24"/>
          <w:szCs w:val="24"/>
          <w:lang w:eastAsia="it-IT"/>
        </w:rPr>
        <w:t xml:space="preserve"> </w:t>
      </w:r>
      <w:r w:rsidR="00A75145" w:rsidRPr="00A75145">
        <w:rPr>
          <w:rFonts w:ascii="Candara" w:hAnsi="Candara"/>
          <w:b/>
          <w:sz w:val="28"/>
          <w:szCs w:val="28"/>
          <w:lang w:eastAsia="it-IT"/>
        </w:rPr>
        <w:t xml:space="preserve">potenziamento </w:t>
      </w:r>
      <w:bookmarkEnd w:id="0"/>
      <w:r w:rsidR="00710BAE">
        <w:rPr>
          <w:rFonts w:ascii="Candara" w:hAnsi="Candara"/>
          <w:b/>
          <w:sz w:val="28"/>
          <w:szCs w:val="28"/>
          <w:lang w:eastAsia="it-IT"/>
        </w:rPr>
        <w:t>dei servizi educativi per l’infanzia</w:t>
      </w:r>
      <w:r w:rsidR="00A75145" w:rsidRPr="00A75145">
        <w:rPr>
          <w:rFonts w:ascii="Candara" w:hAnsi="Candara"/>
          <w:b/>
          <w:sz w:val="28"/>
          <w:szCs w:val="28"/>
          <w:lang w:eastAsia="it-IT"/>
        </w:rPr>
        <w:t xml:space="preserve">. </w:t>
      </w:r>
      <w:r w:rsidR="00A75145" w:rsidRPr="00127A36">
        <w:rPr>
          <w:rFonts w:ascii="Candara" w:hAnsi="Candara"/>
          <w:b/>
          <w:sz w:val="28"/>
          <w:szCs w:val="28"/>
          <w:lang w:eastAsia="it-IT"/>
        </w:rPr>
        <w:t xml:space="preserve">Richiesta </w:t>
      </w:r>
      <w:r w:rsidR="00A75145">
        <w:rPr>
          <w:rFonts w:ascii="Candara" w:hAnsi="Candara"/>
          <w:b/>
          <w:sz w:val="28"/>
          <w:szCs w:val="28"/>
          <w:lang w:eastAsia="it-IT"/>
        </w:rPr>
        <w:t xml:space="preserve">assegnazione voucher </w:t>
      </w:r>
      <w:r w:rsidR="00A75145" w:rsidRPr="00A75145">
        <w:rPr>
          <w:rFonts w:ascii="Candara" w:hAnsi="Candara"/>
          <w:b/>
          <w:sz w:val="28"/>
          <w:szCs w:val="28"/>
          <w:lang w:eastAsia="it-IT"/>
        </w:rPr>
        <w:t>per l’annualità 202</w:t>
      </w:r>
      <w:r w:rsidR="007D288E">
        <w:rPr>
          <w:rFonts w:ascii="Candara" w:hAnsi="Candara"/>
          <w:b/>
          <w:sz w:val="28"/>
          <w:szCs w:val="28"/>
          <w:lang w:eastAsia="it-IT"/>
        </w:rPr>
        <w:t>5</w:t>
      </w:r>
      <w:r w:rsidR="00A75145" w:rsidRPr="00A75145">
        <w:rPr>
          <w:rFonts w:ascii="Candara" w:hAnsi="Candara"/>
          <w:b/>
          <w:sz w:val="28"/>
          <w:szCs w:val="28"/>
          <w:lang w:eastAsia="it-IT"/>
        </w:rPr>
        <w:t xml:space="preserve">. </w:t>
      </w:r>
    </w:p>
    <w:p w14:paraId="61BBD830" w14:textId="1066BB71" w:rsidR="00A75145" w:rsidRDefault="00A75145" w:rsidP="00D3250B">
      <w:pPr>
        <w:shd w:val="clear" w:color="auto" w:fill="FFFFFF"/>
        <w:spacing w:before="75" w:after="75" w:line="240" w:lineRule="auto"/>
        <w:ind w:left="75" w:right="75"/>
        <w:outlineLvl w:val="2"/>
        <w:rPr>
          <w:rFonts w:ascii="Candara" w:hAnsi="Candara"/>
          <w:b/>
          <w:sz w:val="28"/>
          <w:szCs w:val="28"/>
          <w:lang w:eastAsia="it-IT"/>
        </w:rPr>
      </w:pPr>
    </w:p>
    <w:p w14:paraId="0288FEE5" w14:textId="77777777" w:rsidR="00D73B21" w:rsidRPr="00D20612" w:rsidRDefault="00D73B21" w:rsidP="00D3250B">
      <w:pPr>
        <w:tabs>
          <w:tab w:val="left" w:pos="6645"/>
        </w:tabs>
        <w:spacing w:after="0" w:line="240" w:lineRule="auto"/>
        <w:ind w:left="1134" w:hanging="1134"/>
        <w:jc w:val="both"/>
        <w:rPr>
          <w:rFonts w:ascii="Candara" w:hAnsi="Candara"/>
          <w:b/>
          <w:lang w:eastAsia="it-IT"/>
        </w:rPr>
      </w:pPr>
    </w:p>
    <w:p w14:paraId="5CA7366F" w14:textId="77777777" w:rsidR="00967A1E" w:rsidRDefault="00967A1E" w:rsidP="00967A1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24"/>
          <w:szCs w:val="24"/>
        </w:rPr>
      </w:pPr>
      <w:r>
        <w:rPr>
          <w:sz w:val="24"/>
          <w:szCs w:val="24"/>
        </w:rPr>
        <w:t>Il /la sottoscritto/a</w:t>
      </w:r>
    </w:p>
    <w:p w14:paraId="15E036B7" w14:textId="77777777" w:rsidR="00967A1E" w:rsidRPr="006A6B7A" w:rsidRDefault="00967A1E" w:rsidP="00967A1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24"/>
          <w:szCs w:val="24"/>
        </w:rPr>
      </w:pPr>
      <w:r w:rsidRPr="006A6B7A">
        <w:rPr>
          <w:sz w:val="24"/>
          <w:szCs w:val="24"/>
        </w:rPr>
        <w:t>Cognome ________________________ Nome _____________________________________</w:t>
      </w:r>
    </w:p>
    <w:p w14:paraId="559FD4A9" w14:textId="77777777" w:rsidR="00967A1E" w:rsidRPr="006A6B7A" w:rsidRDefault="00967A1E" w:rsidP="00967A1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24"/>
          <w:szCs w:val="24"/>
        </w:rPr>
      </w:pPr>
      <w:r w:rsidRPr="006A6B7A">
        <w:rPr>
          <w:sz w:val="24"/>
          <w:szCs w:val="24"/>
        </w:rPr>
        <w:t>Codice fiscale  __________________________</w:t>
      </w:r>
      <w:r>
        <w:rPr>
          <w:sz w:val="24"/>
          <w:szCs w:val="24"/>
        </w:rPr>
        <w:t>________</w:t>
      </w:r>
    </w:p>
    <w:p w14:paraId="6FAE2A7D" w14:textId="77777777" w:rsidR="00967A1E" w:rsidRPr="006A6B7A" w:rsidRDefault="00967A1E" w:rsidP="00967A1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24"/>
          <w:szCs w:val="24"/>
        </w:rPr>
      </w:pPr>
      <w:r w:rsidRPr="006A6B7A">
        <w:rPr>
          <w:sz w:val="24"/>
          <w:szCs w:val="24"/>
        </w:rPr>
        <w:t xml:space="preserve">Data di nascita _____/______/ _______  </w:t>
      </w:r>
    </w:p>
    <w:p w14:paraId="07A0E81D" w14:textId="77777777" w:rsidR="00967A1E" w:rsidRPr="006A6B7A" w:rsidRDefault="00967A1E" w:rsidP="00967A1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24"/>
          <w:szCs w:val="24"/>
        </w:rPr>
      </w:pPr>
      <w:r w:rsidRPr="006A6B7A">
        <w:rPr>
          <w:sz w:val="24"/>
          <w:szCs w:val="24"/>
        </w:rPr>
        <w:t xml:space="preserve">Comune di Nascita __________________________Prov. di Nascita ___________ </w:t>
      </w:r>
    </w:p>
    <w:p w14:paraId="42F546D3" w14:textId="77777777" w:rsidR="00967A1E" w:rsidRPr="006A6B7A" w:rsidRDefault="00967A1E" w:rsidP="00967A1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24"/>
          <w:szCs w:val="24"/>
        </w:rPr>
      </w:pPr>
      <w:r w:rsidRPr="006A6B7A">
        <w:rPr>
          <w:sz w:val="24"/>
          <w:szCs w:val="24"/>
        </w:rPr>
        <w:t>Indirizzo: Via/ Piazza _____________________________________n° _________</w:t>
      </w:r>
    </w:p>
    <w:p w14:paraId="56AADF86" w14:textId="77777777" w:rsidR="00967A1E" w:rsidRDefault="00967A1E" w:rsidP="00967A1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24"/>
          <w:szCs w:val="24"/>
        </w:rPr>
      </w:pPr>
      <w:r w:rsidRPr="006A6B7A">
        <w:rPr>
          <w:sz w:val="24"/>
          <w:szCs w:val="24"/>
        </w:rPr>
        <w:t xml:space="preserve">Recapito telefonico__________________________ </w:t>
      </w:r>
    </w:p>
    <w:p w14:paraId="744DED78" w14:textId="77777777" w:rsidR="00967A1E" w:rsidRDefault="00967A1E" w:rsidP="00967A1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24"/>
          <w:szCs w:val="24"/>
        </w:rPr>
      </w:pPr>
      <w:r>
        <w:rPr>
          <w:sz w:val="24"/>
          <w:szCs w:val="24"/>
        </w:rPr>
        <w:t>Indirizzo mail ____________________________________</w:t>
      </w:r>
    </w:p>
    <w:p w14:paraId="281EFBF9" w14:textId="77777777" w:rsidR="00A75145" w:rsidRDefault="00A75145" w:rsidP="00A75145">
      <w:pPr>
        <w:pStyle w:val="Paragrafoelenco"/>
        <w:numPr>
          <w:ilvl w:val="0"/>
          <w:numId w:val="33"/>
        </w:numPr>
        <w:suppressAutoHyphens/>
        <w:autoSpaceDN w:val="0"/>
        <w:spacing w:after="160" w:line="251" w:lineRule="auto"/>
        <w:contextualSpacing w:val="0"/>
        <w:textAlignment w:val="baseline"/>
      </w:pPr>
      <w:r>
        <w:t xml:space="preserve">genitore </w:t>
      </w:r>
    </w:p>
    <w:p w14:paraId="47B542AB" w14:textId="77777777" w:rsidR="00A75145" w:rsidRDefault="00A75145" w:rsidP="00A75145">
      <w:pPr>
        <w:pStyle w:val="Paragrafoelenco"/>
        <w:numPr>
          <w:ilvl w:val="0"/>
          <w:numId w:val="33"/>
        </w:numPr>
        <w:suppressAutoHyphens/>
        <w:autoSpaceDN w:val="0"/>
        <w:spacing w:after="160" w:line="251" w:lineRule="auto"/>
        <w:contextualSpacing w:val="0"/>
        <w:textAlignment w:val="baseline"/>
      </w:pPr>
      <w:r>
        <w:t xml:space="preserve">tutore </w:t>
      </w:r>
    </w:p>
    <w:p w14:paraId="77E98C37" w14:textId="501B4F82" w:rsidR="00A75145" w:rsidRPr="00A75145" w:rsidRDefault="00A75145" w:rsidP="00A75145">
      <w:pPr>
        <w:pStyle w:val="Paragrafoelenco"/>
        <w:numPr>
          <w:ilvl w:val="0"/>
          <w:numId w:val="33"/>
        </w:numPr>
        <w:suppressAutoHyphens/>
        <w:autoSpaceDN w:val="0"/>
        <w:spacing w:after="160" w:line="251" w:lineRule="auto"/>
        <w:contextualSpacing w:val="0"/>
        <w:textAlignment w:val="baseline"/>
      </w:pPr>
      <w:r>
        <w:t xml:space="preserve">affidatario </w:t>
      </w:r>
    </w:p>
    <w:p w14:paraId="50FD2464" w14:textId="42C60B96" w:rsidR="00A75145" w:rsidRDefault="00A75145" w:rsidP="00A75145">
      <w:pPr>
        <w:jc w:val="center"/>
        <w:rPr>
          <w:b/>
          <w:bCs/>
        </w:rPr>
      </w:pPr>
      <w:r>
        <w:rPr>
          <w:b/>
          <w:bCs/>
        </w:rPr>
        <w:t>DEL MINORE</w:t>
      </w:r>
    </w:p>
    <w:p w14:paraId="1A69F2C9" w14:textId="77777777" w:rsidR="00A75145" w:rsidRDefault="00A75145" w:rsidP="00A75145">
      <w:r>
        <w:t>Cognome Nome ________________________________________________________</w:t>
      </w:r>
    </w:p>
    <w:p w14:paraId="6D93D66B" w14:textId="77777777" w:rsidR="00A75145" w:rsidRDefault="00A75145" w:rsidP="00A75145">
      <w:r>
        <w:t xml:space="preserve">Nato/a </w:t>
      </w:r>
      <w:proofErr w:type="spellStart"/>
      <w:r>
        <w:t>a</w:t>
      </w:r>
      <w:proofErr w:type="spellEnd"/>
      <w:r>
        <w:t xml:space="preserve">  _________________________________________  il ___________________________________</w:t>
      </w:r>
    </w:p>
    <w:p w14:paraId="6C9C13F8" w14:textId="42B75FC5" w:rsidR="00D73B21" w:rsidRDefault="00A75145" w:rsidP="00A75145">
      <w:pPr>
        <w:spacing w:after="0" w:line="240" w:lineRule="auto"/>
        <w:jc w:val="both"/>
      </w:pPr>
      <w:r>
        <w:t>CF |__|__|__|__|__|__|__|__|__|__|__|__|__|__|__|__|</w:t>
      </w:r>
    </w:p>
    <w:p w14:paraId="0FE1E016" w14:textId="675E6576" w:rsidR="00A75145" w:rsidRDefault="00A75145" w:rsidP="00A75145">
      <w:pPr>
        <w:spacing w:after="0" w:line="240" w:lineRule="auto"/>
        <w:jc w:val="both"/>
      </w:pPr>
    </w:p>
    <w:p w14:paraId="75F0A1D6" w14:textId="77777777" w:rsidR="00AE6AC0" w:rsidRDefault="00AE6AC0" w:rsidP="00AE6AC0">
      <w:pPr>
        <w:pStyle w:val="Paragrafoelenco"/>
        <w:numPr>
          <w:ilvl w:val="0"/>
          <w:numId w:val="35"/>
        </w:numPr>
        <w:spacing w:after="0" w:line="240" w:lineRule="auto"/>
        <w:jc w:val="both"/>
      </w:pPr>
      <w:r w:rsidRPr="00AE6AC0">
        <w:t>Frequentante</w:t>
      </w:r>
    </w:p>
    <w:p w14:paraId="0C3FFD80" w14:textId="0C701C34" w:rsidR="00AE6AC0" w:rsidRDefault="00AE6AC0" w:rsidP="00AE6AC0">
      <w:pPr>
        <w:pStyle w:val="Paragrafoelenco"/>
        <w:numPr>
          <w:ilvl w:val="0"/>
          <w:numId w:val="35"/>
        </w:numPr>
        <w:spacing w:after="0" w:line="240" w:lineRule="auto"/>
        <w:jc w:val="both"/>
      </w:pPr>
      <w:r>
        <w:t>iscritto</w:t>
      </w:r>
      <w:r w:rsidRPr="00AE6AC0">
        <w:t xml:space="preserve"> </w:t>
      </w:r>
    </w:p>
    <w:p w14:paraId="43F6AEB6" w14:textId="77777777" w:rsidR="00AE6AC0" w:rsidRDefault="00AE6AC0" w:rsidP="00AE6AC0">
      <w:pPr>
        <w:spacing w:after="0" w:line="240" w:lineRule="auto"/>
        <w:ind w:left="360"/>
        <w:jc w:val="both"/>
      </w:pPr>
    </w:p>
    <w:p w14:paraId="2B6745EC" w14:textId="4B8019F1" w:rsidR="00A75145" w:rsidRPr="00AE6AC0" w:rsidRDefault="00AE6AC0" w:rsidP="00AE6AC0">
      <w:pPr>
        <w:spacing w:after="0" w:line="240" w:lineRule="auto"/>
        <w:jc w:val="both"/>
      </w:pPr>
      <w:r>
        <w:t>il/al</w:t>
      </w:r>
      <w:r w:rsidRPr="00AE6AC0">
        <w:t xml:space="preserve"> </w:t>
      </w:r>
      <w:r w:rsidR="00A75145" w:rsidRPr="00AE6AC0">
        <w:t xml:space="preserve">seguente servizio educativo: </w:t>
      </w:r>
    </w:p>
    <w:p w14:paraId="386B8E9D" w14:textId="77777777" w:rsidR="00A75145" w:rsidRPr="00A75145" w:rsidRDefault="00A75145" w:rsidP="00A75145">
      <w:pPr>
        <w:spacing w:after="0" w:line="240" w:lineRule="auto"/>
        <w:jc w:val="both"/>
        <w:rPr>
          <w:color w:val="FF0000"/>
        </w:rPr>
      </w:pPr>
    </w:p>
    <w:p w14:paraId="72DF1D7E" w14:textId="2A622E28" w:rsidR="00A75145" w:rsidRDefault="00A75145" w:rsidP="00A75145">
      <w:pPr>
        <w:pStyle w:val="Paragrafoelenco"/>
        <w:numPr>
          <w:ilvl w:val="0"/>
          <w:numId w:val="34"/>
        </w:numPr>
        <w:spacing w:after="0" w:line="240" w:lineRule="auto"/>
        <w:jc w:val="both"/>
        <w:rPr>
          <w:rFonts w:ascii="Candara" w:hAnsi="Candara"/>
          <w:bCs/>
          <w:sz w:val="24"/>
          <w:szCs w:val="24"/>
          <w:lang w:eastAsia="it-IT"/>
        </w:rPr>
      </w:pPr>
      <w:r>
        <w:rPr>
          <w:rFonts w:ascii="Candara" w:hAnsi="Candara"/>
          <w:bCs/>
          <w:sz w:val="24"/>
          <w:szCs w:val="24"/>
          <w:lang w:eastAsia="it-IT"/>
        </w:rPr>
        <w:t>asilo nido :_____________________________________, con sede a _____________ in Via __________________________________________________</w:t>
      </w:r>
    </w:p>
    <w:p w14:paraId="29EAC76B" w14:textId="77777777" w:rsidR="00A75145" w:rsidRDefault="00A75145" w:rsidP="00A75145">
      <w:pPr>
        <w:pStyle w:val="Paragrafoelenco"/>
        <w:spacing w:after="0" w:line="240" w:lineRule="auto"/>
        <w:jc w:val="both"/>
        <w:rPr>
          <w:rFonts w:ascii="Candara" w:hAnsi="Candara"/>
          <w:bCs/>
          <w:sz w:val="24"/>
          <w:szCs w:val="24"/>
          <w:lang w:eastAsia="it-IT"/>
        </w:rPr>
      </w:pPr>
    </w:p>
    <w:p w14:paraId="51AB08B6" w14:textId="6ECA2413" w:rsidR="00A75145" w:rsidRPr="00AE6AC0" w:rsidRDefault="00A75145" w:rsidP="00AE6AC0">
      <w:pPr>
        <w:pStyle w:val="Paragrafoelenco"/>
        <w:numPr>
          <w:ilvl w:val="0"/>
          <w:numId w:val="34"/>
        </w:numPr>
        <w:spacing w:after="0" w:line="240" w:lineRule="auto"/>
        <w:jc w:val="both"/>
        <w:rPr>
          <w:rFonts w:ascii="Candara" w:hAnsi="Candara"/>
          <w:bCs/>
          <w:sz w:val="24"/>
          <w:szCs w:val="24"/>
          <w:lang w:eastAsia="it-IT"/>
        </w:rPr>
      </w:pPr>
      <w:r>
        <w:rPr>
          <w:rFonts w:ascii="Candara" w:hAnsi="Candara"/>
          <w:bCs/>
          <w:sz w:val="24"/>
          <w:szCs w:val="24"/>
          <w:lang w:eastAsia="it-IT"/>
        </w:rPr>
        <w:t>se</w:t>
      </w:r>
      <w:r w:rsidR="00AE6AC0">
        <w:rPr>
          <w:rFonts w:ascii="Candara" w:hAnsi="Candara"/>
          <w:bCs/>
          <w:sz w:val="24"/>
          <w:szCs w:val="24"/>
          <w:lang w:eastAsia="it-IT"/>
        </w:rPr>
        <w:t>zione</w:t>
      </w:r>
      <w:r>
        <w:rPr>
          <w:rFonts w:ascii="Candara" w:hAnsi="Candara"/>
          <w:bCs/>
          <w:sz w:val="24"/>
          <w:szCs w:val="24"/>
          <w:lang w:eastAsia="it-IT"/>
        </w:rPr>
        <w:t xml:space="preserve"> primavera _______</w:t>
      </w:r>
      <w:r w:rsidRPr="00AE6AC0">
        <w:rPr>
          <w:rFonts w:ascii="Candara" w:hAnsi="Candara"/>
          <w:bCs/>
          <w:sz w:val="24"/>
          <w:szCs w:val="24"/>
          <w:lang w:eastAsia="it-IT"/>
        </w:rPr>
        <w:t>_____________________________________, con sede a _____________</w:t>
      </w:r>
      <w:r w:rsidR="00AE6AC0">
        <w:rPr>
          <w:rFonts w:ascii="Candara" w:hAnsi="Candara"/>
          <w:bCs/>
          <w:sz w:val="24"/>
          <w:szCs w:val="24"/>
          <w:lang w:eastAsia="it-IT"/>
        </w:rPr>
        <w:t>______</w:t>
      </w:r>
      <w:r w:rsidRPr="00AE6AC0">
        <w:rPr>
          <w:rFonts w:ascii="Candara" w:hAnsi="Candara"/>
          <w:bCs/>
          <w:sz w:val="24"/>
          <w:szCs w:val="24"/>
          <w:lang w:eastAsia="it-IT"/>
        </w:rPr>
        <w:t xml:space="preserve"> in Via ____</w:t>
      </w:r>
      <w:r w:rsidR="00AE6AC0">
        <w:rPr>
          <w:rFonts w:ascii="Candara" w:hAnsi="Candara"/>
          <w:bCs/>
          <w:sz w:val="24"/>
          <w:szCs w:val="24"/>
          <w:lang w:eastAsia="it-IT"/>
        </w:rPr>
        <w:t>_____________________________________</w:t>
      </w:r>
    </w:p>
    <w:p w14:paraId="1DDD67D9" w14:textId="2979FE4B" w:rsidR="00A75145" w:rsidRPr="00A75145" w:rsidRDefault="00A75145" w:rsidP="00A75145">
      <w:pPr>
        <w:pStyle w:val="Paragrafoelenco"/>
        <w:spacing w:after="0" w:line="240" w:lineRule="auto"/>
        <w:jc w:val="both"/>
        <w:rPr>
          <w:rFonts w:ascii="Candara" w:hAnsi="Candara"/>
          <w:bCs/>
          <w:sz w:val="24"/>
          <w:szCs w:val="24"/>
          <w:lang w:eastAsia="it-IT"/>
        </w:rPr>
      </w:pPr>
    </w:p>
    <w:p w14:paraId="5B7EC2BB" w14:textId="77777777" w:rsidR="00AE6AC0" w:rsidRDefault="00AE6AC0" w:rsidP="00D73B21">
      <w:pPr>
        <w:spacing w:after="0" w:line="360" w:lineRule="auto"/>
        <w:jc w:val="center"/>
        <w:rPr>
          <w:rFonts w:ascii="Candara" w:hAnsi="Candara"/>
          <w:b/>
          <w:bCs/>
          <w:sz w:val="24"/>
          <w:szCs w:val="24"/>
          <w:lang w:eastAsia="it-IT"/>
        </w:rPr>
      </w:pPr>
    </w:p>
    <w:p w14:paraId="33C3F3C4" w14:textId="77777777" w:rsidR="00AE6AC0" w:rsidRDefault="00AE6AC0" w:rsidP="00D73B21">
      <w:pPr>
        <w:spacing w:after="0" w:line="360" w:lineRule="auto"/>
        <w:jc w:val="center"/>
        <w:rPr>
          <w:rFonts w:ascii="Candara" w:hAnsi="Candara"/>
          <w:b/>
          <w:bCs/>
          <w:sz w:val="24"/>
          <w:szCs w:val="24"/>
          <w:lang w:eastAsia="it-IT"/>
        </w:rPr>
      </w:pPr>
    </w:p>
    <w:p w14:paraId="4BCE7762" w14:textId="06E27442" w:rsidR="00A75145" w:rsidRPr="00AE6AC0" w:rsidRDefault="00D73B21" w:rsidP="00AE6AC0">
      <w:pPr>
        <w:spacing w:after="0" w:line="360" w:lineRule="auto"/>
        <w:jc w:val="center"/>
        <w:rPr>
          <w:rFonts w:ascii="Candara" w:hAnsi="Candara"/>
          <w:b/>
          <w:bCs/>
          <w:sz w:val="24"/>
          <w:szCs w:val="24"/>
          <w:lang w:eastAsia="it-IT"/>
        </w:rPr>
      </w:pPr>
      <w:r w:rsidRPr="00967A1E">
        <w:rPr>
          <w:rFonts w:ascii="Candara" w:hAnsi="Candara"/>
          <w:b/>
          <w:bCs/>
          <w:sz w:val="24"/>
          <w:szCs w:val="24"/>
          <w:lang w:eastAsia="it-IT"/>
        </w:rPr>
        <w:t>CHIEDE</w:t>
      </w:r>
    </w:p>
    <w:p w14:paraId="1AE8F053" w14:textId="198FCDB8" w:rsidR="00D73B21" w:rsidRPr="00A75145" w:rsidRDefault="00D73B21" w:rsidP="00D73B21">
      <w:pPr>
        <w:spacing w:after="0"/>
        <w:ind w:left="142" w:right="141"/>
        <w:jc w:val="both"/>
        <w:rPr>
          <w:rFonts w:ascii="Candara" w:hAnsi="Candara"/>
          <w:bCs/>
          <w:sz w:val="24"/>
          <w:szCs w:val="24"/>
        </w:rPr>
      </w:pPr>
      <w:r w:rsidRPr="00967A1E">
        <w:rPr>
          <w:rFonts w:ascii="Candara" w:hAnsi="Candara"/>
          <w:sz w:val="24"/>
          <w:szCs w:val="24"/>
        </w:rPr>
        <w:t>l</w:t>
      </w:r>
      <w:r w:rsidR="00A75145">
        <w:rPr>
          <w:rFonts w:ascii="Candara" w:hAnsi="Candara"/>
          <w:sz w:val="24"/>
          <w:szCs w:val="24"/>
        </w:rPr>
        <w:t>’</w:t>
      </w:r>
      <w:r w:rsidRPr="00967A1E">
        <w:rPr>
          <w:rFonts w:ascii="Candara" w:hAnsi="Candara"/>
          <w:sz w:val="24"/>
          <w:szCs w:val="24"/>
        </w:rPr>
        <w:t xml:space="preserve">assegnazione del </w:t>
      </w:r>
      <w:r w:rsidR="00A75145">
        <w:rPr>
          <w:rFonts w:ascii="Candara" w:hAnsi="Candara"/>
          <w:sz w:val="24"/>
          <w:szCs w:val="24"/>
        </w:rPr>
        <w:t>voucher per il potenziamento de</w:t>
      </w:r>
      <w:r w:rsidR="00710BAE">
        <w:rPr>
          <w:rFonts w:ascii="Candara" w:hAnsi="Candara"/>
          <w:sz w:val="24"/>
          <w:szCs w:val="24"/>
        </w:rPr>
        <w:t xml:space="preserve">i servizi educativi per l’infanzia </w:t>
      </w:r>
      <w:r w:rsidRPr="00967A1E">
        <w:rPr>
          <w:rFonts w:ascii="Candara" w:hAnsi="Candara"/>
          <w:sz w:val="24"/>
          <w:szCs w:val="24"/>
        </w:rPr>
        <w:t>di cui all’art. 1</w:t>
      </w:r>
      <w:r w:rsidR="00A75145">
        <w:rPr>
          <w:rFonts w:ascii="Candara" w:hAnsi="Candara"/>
          <w:sz w:val="24"/>
          <w:szCs w:val="24"/>
        </w:rPr>
        <w:t xml:space="preserve">, comma </w:t>
      </w:r>
      <w:r w:rsidR="007D288E">
        <w:rPr>
          <w:rFonts w:ascii="Candara" w:hAnsi="Candara"/>
          <w:sz w:val="24"/>
          <w:szCs w:val="24"/>
        </w:rPr>
        <w:t>496</w:t>
      </w:r>
      <w:r w:rsidRPr="00967A1E">
        <w:rPr>
          <w:rFonts w:ascii="Candara" w:hAnsi="Candara"/>
          <w:sz w:val="24"/>
          <w:szCs w:val="24"/>
        </w:rPr>
        <w:t xml:space="preserve"> della legge n° </w:t>
      </w:r>
      <w:r w:rsidR="00A75145">
        <w:rPr>
          <w:rFonts w:ascii="Candara" w:hAnsi="Candara"/>
          <w:sz w:val="24"/>
          <w:szCs w:val="24"/>
        </w:rPr>
        <w:t>2</w:t>
      </w:r>
      <w:r w:rsidR="007D288E">
        <w:rPr>
          <w:rFonts w:ascii="Candara" w:hAnsi="Candara"/>
          <w:sz w:val="24"/>
          <w:szCs w:val="24"/>
        </w:rPr>
        <w:t>13</w:t>
      </w:r>
      <w:r w:rsidRPr="00967A1E">
        <w:rPr>
          <w:rFonts w:ascii="Candara" w:hAnsi="Candara"/>
          <w:sz w:val="24"/>
          <w:szCs w:val="24"/>
        </w:rPr>
        <w:t>/</w:t>
      </w:r>
      <w:r w:rsidR="00A75145">
        <w:rPr>
          <w:rFonts w:ascii="Candara" w:hAnsi="Candara"/>
          <w:sz w:val="24"/>
          <w:szCs w:val="24"/>
        </w:rPr>
        <w:t>202</w:t>
      </w:r>
      <w:r w:rsidR="007D288E">
        <w:rPr>
          <w:rFonts w:ascii="Candara" w:hAnsi="Candara"/>
          <w:sz w:val="24"/>
          <w:szCs w:val="24"/>
        </w:rPr>
        <w:t>3</w:t>
      </w:r>
      <w:r w:rsidR="00A75145">
        <w:rPr>
          <w:rFonts w:ascii="Candara" w:hAnsi="Candara"/>
          <w:sz w:val="24"/>
          <w:szCs w:val="24"/>
        </w:rPr>
        <w:t>,</w:t>
      </w:r>
      <w:r w:rsidRPr="00967A1E">
        <w:rPr>
          <w:rFonts w:ascii="Candara" w:hAnsi="Candara"/>
          <w:sz w:val="24"/>
          <w:szCs w:val="24"/>
        </w:rPr>
        <w:t xml:space="preserve"> per </w:t>
      </w:r>
      <w:r w:rsidR="004815B2" w:rsidRPr="00A75145">
        <w:rPr>
          <w:rFonts w:ascii="Candara" w:hAnsi="Candara"/>
          <w:bCs/>
          <w:sz w:val="24"/>
          <w:szCs w:val="24"/>
        </w:rPr>
        <w:t>l’anno 20</w:t>
      </w:r>
      <w:r w:rsidR="00D3250B" w:rsidRPr="00A75145">
        <w:rPr>
          <w:rFonts w:ascii="Candara" w:hAnsi="Candara"/>
          <w:bCs/>
          <w:sz w:val="24"/>
          <w:szCs w:val="24"/>
        </w:rPr>
        <w:t>2</w:t>
      </w:r>
      <w:r w:rsidR="007D288E">
        <w:rPr>
          <w:rFonts w:ascii="Candara" w:hAnsi="Candara"/>
          <w:bCs/>
          <w:sz w:val="24"/>
          <w:szCs w:val="24"/>
        </w:rPr>
        <w:t>5</w:t>
      </w:r>
      <w:r w:rsidR="002833AF" w:rsidRPr="00A75145">
        <w:rPr>
          <w:rFonts w:ascii="Candara" w:hAnsi="Candara"/>
          <w:bCs/>
          <w:sz w:val="24"/>
          <w:szCs w:val="24"/>
        </w:rPr>
        <w:t>.</w:t>
      </w:r>
    </w:p>
    <w:p w14:paraId="75587139" w14:textId="77777777" w:rsidR="00D73B21" w:rsidRPr="00967A1E" w:rsidRDefault="00D73B21" w:rsidP="00D73B21">
      <w:pPr>
        <w:spacing w:after="0"/>
        <w:ind w:left="142" w:right="141"/>
        <w:jc w:val="both"/>
        <w:rPr>
          <w:rFonts w:ascii="Candara" w:hAnsi="Candara"/>
          <w:sz w:val="24"/>
          <w:szCs w:val="24"/>
        </w:rPr>
      </w:pPr>
      <w:r w:rsidRPr="00967A1E">
        <w:rPr>
          <w:rFonts w:ascii="Candara" w:hAnsi="Candara"/>
          <w:sz w:val="24"/>
          <w:szCs w:val="24"/>
        </w:rPr>
        <w:t>A tal fine:</w:t>
      </w:r>
    </w:p>
    <w:p w14:paraId="5CFC8613" w14:textId="77777777" w:rsidR="00D73B21" w:rsidRPr="00967A1E" w:rsidRDefault="00D73B21" w:rsidP="00D73B21">
      <w:pPr>
        <w:numPr>
          <w:ilvl w:val="0"/>
          <w:numId w:val="10"/>
        </w:numPr>
        <w:spacing w:after="0" w:line="240" w:lineRule="auto"/>
        <w:ind w:right="141"/>
        <w:jc w:val="both"/>
        <w:rPr>
          <w:rFonts w:ascii="Candara" w:hAnsi="Candara"/>
          <w:sz w:val="24"/>
          <w:szCs w:val="24"/>
        </w:rPr>
      </w:pPr>
      <w:r w:rsidRPr="00967A1E">
        <w:rPr>
          <w:rFonts w:ascii="Candara" w:hAnsi="Candara"/>
          <w:sz w:val="24"/>
          <w:szCs w:val="24"/>
        </w:rPr>
        <w:t>consapevole delle sanzioni penali previste in caso di dichiarazioni false, così come stabilito dall’art. 76 del D.P.R. n° 445/2000 e della decadenza dei benefici eventualmente conseguenti al provvedimento emanato sulla base di dichiarazioni non veritiere, di cui all’art. 75 del D.P.R. 445/2000;</w:t>
      </w:r>
    </w:p>
    <w:p w14:paraId="5EB0762B" w14:textId="77777777" w:rsidR="00D73B21" w:rsidRPr="00967A1E" w:rsidRDefault="00D73B21" w:rsidP="00D73B21">
      <w:pPr>
        <w:numPr>
          <w:ilvl w:val="0"/>
          <w:numId w:val="10"/>
        </w:numPr>
        <w:spacing w:after="0" w:line="240" w:lineRule="auto"/>
        <w:ind w:right="141"/>
        <w:jc w:val="both"/>
        <w:rPr>
          <w:rFonts w:ascii="Candara" w:hAnsi="Candara"/>
          <w:sz w:val="24"/>
          <w:szCs w:val="24"/>
        </w:rPr>
      </w:pPr>
      <w:r w:rsidRPr="00967A1E">
        <w:rPr>
          <w:rFonts w:ascii="Candara" w:hAnsi="Candara"/>
          <w:sz w:val="24"/>
          <w:szCs w:val="24"/>
        </w:rPr>
        <w:t>consapevole che ai sensi dell’art. 71, comma 3°, del D.P.R. 445/2000 con la presente si presta il consenso al controllo da parte della Amministrazione Comunale della veridicità delle dichiarazioni rese, con le risultanze dei dati custoditi dalla competente Amministrazione Pubblica;</w:t>
      </w:r>
    </w:p>
    <w:p w14:paraId="7C2914C8" w14:textId="77777777" w:rsidR="00D73B21" w:rsidRPr="00967A1E" w:rsidRDefault="00D73B21" w:rsidP="00D73B21">
      <w:pPr>
        <w:spacing w:after="0" w:line="240" w:lineRule="auto"/>
        <w:ind w:left="720" w:right="141"/>
        <w:jc w:val="center"/>
        <w:rPr>
          <w:rFonts w:ascii="Candara" w:hAnsi="Candara"/>
          <w:sz w:val="24"/>
          <w:szCs w:val="24"/>
        </w:rPr>
      </w:pPr>
      <w:r w:rsidRPr="00967A1E">
        <w:rPr>
          <w:rFonts w:ascii="Candara" w:hAnsi="Candara"/>
          <w:b/>
          <w:sz w:val="24"/>
          <w:szCs w:val="24"/>
          <w:lang w:eastAsia="it-IT"/>
        </w:rPr>
        <w:t>DICHIARA</w:t>
      </w:r>
    </w:p>
    <w:p w14:paraId="4F0F294D" w14:textId="77777777" w:rsidR="00D73B21" w:rsidRPr="00967A1E" w:rsidRDefault="00D73B21" w:rsidP="00D73B21">
      <w:pPr>
        <w:spacing w:after="0" w:line="360" w:lineRule="auto"/>
        <w:jc w:val="center"/>
        <w:rPr>
          <w:rFonts w:ascii="Candara" w:hAnsi="Candara"/>
          <w:iCs/>
          <w:sz w:val="24"/>
          <w:szCs w:val="24"/>
          <w:lang w:eastAsia="it-IT"/>
        </w:rPr>
      </w:pPr>
      <w:r w:rsidRPr="00967A1E">
        <w:rPr>
          <w:rFonts w:ascii="Candara" w:hAnsi="Candara"/>
          <w:iCs/>
          <w:sz w:val="24"/>
          <w:szCs w:val="24"/>
          <w:lang w:eastAsia="it-IT"/>
        </w:rPr>
        <w:t>Ai sensi degli articoli 46 e 47 del D.P.R. n. 445 del 28.12.2000</w:t>
      </w:r>
    </w:p>
    <w:p w14:paraId="13B05780" w14:textId="77777777" w:rsidR="00D73B21" w:rsidRPr="00967A1E" w:rsidRDefault="00D73B21" w:rsidP="00D73B21">
      <w:pPr>
        <w:spacing w:after="0" w:line="240" w:lineRule="auto"/>
        <w:jc w:val="center"/>
        <w:rPr>
          <w:rFonts w:ascii="Candara" w:hAnsi="Candara"/>
          <w:i/>
          <w:sz w:val="24"/>
          <w:szCs w:val="24"/>
          <w:lang w:eastAsia="it-IT"/>
        </w:rPr>
      </w:pPr>
    </w:p>
    <w:p w14:paraId="6F198BE2" w14:textId="77777777" w:rsidR="00D73B21" w:rsidRPr="00967A1E" w:rsidRDefault="00D73B21" w:rsidP="00D73B21">
      <w:pPr>
        <w:pStyle w:val="Rientrocorpodeltesto"/>
        <w:numPr>
          <w:ilvl w:val="0"/>
          <w:numId w:val="12"/>
        </w:numPr>
        <w:ind w:right="141"/>
        <w:rPr>
          <w:rFonts w:ascii="Candara" w:hAnsi="Candara"/>
          <w:sz w:val="24"/>
          <w:szCs w:val="24"/>
        </w:rPr>
      </w:pPr>
      <w:r w:rsidRPr="00967A1E">
        <w:rPr>
          <w:rFonts w:ascii="Candara" w:hAnsi="Candara"/>
          <w:sz w:val="24"/>
          <w:szCs w:val="24"/>
        </w:rPr>
        <w:t>Di essere cittadino italiano;</w:t>
      </w:r>
    </w:p>
    <w:p w14:paraId="42185AC2" w14:textId="1C5D8E9B" w:rsidR="00D73B21" w:rsidRPr="00967A1E" w:rsidRDefault="00D73B21" w:rsidP="00D73B21">
      <w:pPr>
        <w:pStyle w:val="Rientrocorpodeltesto"/>
        <w:numPr>
          <w:ilvl w:val="0"/>
          <w:numId w:val="12"/>
        </w:numPr>
        <w:ind w:right="141"/>
        <w:rPr>
          <w:rFonts w:ascii="Candara" w:hAnsi="Candara"/>
          <w:sz w:val="24"/>
          <w:szCs w:val="24"/>
        </w:rPr>
      </w:pPr>
      <w:r w:rsidRPr="00967A1E">
        <w:rPr>
          <w:rFonts w:ascii="Candara" w:hAnsi="Candara"/>
          <w:sz w:val="24"/>
          <w:szCs w:val="24"/>
        </w:rPr>
        <w:t>Di essere cittadino di uno Stato appartenente all</w:t>
      </w:r>
      <w:r w:rsidR="00A75145">
        <w:rPr>
          <w:rFonts w:ascii="Candara" w:hAnsi="Candara"/>
          <w:sz w:val="24"/>
          <w:szCs w:val="24"/>
        </w:rPr>
        <w:t>’</w:t>
      </w:r>
      <w:r w:rsidRPr="00967A1E">
        <w:rPr>
          <w:rFonts w:ascii="Candara" w:hAnsi="Candara"/>
          <w:sz w:val="24"/>
          <w:szCs w:val="24"/>
        </w:rPr>
        <w:t>Unione Europea;</w:t>
      </w:r>
    </w:p>
    <w:p w14:paraId="3B5E8F7B" w14:textId="18B2E509" w:rsidR="00D73B21" w:rsidRPr="00967A1E" w:rsidRDefault="00D73B21" w:rsidP="00D73B21">
      <w:pPr>
        <w:pStyle w:val="Rientrocorpodeltesto"/>
        <w:numPr>
          <w:ilvl w:val="0"/>
          <w:numId w:val="12"/>
        </w:numPr>
        <w:ind w:right="141"/>
        <w:rPr>
          <w:rFonts w:ascii="Candara" w:hAnsi="Candara"/>
          <w:sz w:val="24"/>
          <w:szCs w:val="24"/>
        </w:rPr>
      </w:pPr>
      <w:r w:rsidRPr="00967A1E">
        <w:rPr>
          <w:rFonts w:ascii="Candara" w:hAnsi="Candara"/>
          <w:sz w:val="24"/>
          <w:szCs w:val="24"/>
        </w:rPr>
        <w:t>Di essere cittadino di uno Stato non appartenente all</w:t>
      </w:r>
      <w:r w:rsidR="00A75145">
        <w:rPr>
          <w:rFonts w:ascii="Candara" w:hAnsi="Candara"/>
          <w:sz w:val="24"/>
          <w:szCs w:val="24"/>
        </w:rPr>
        <w:t>’</w:t>
      </w:r>
      <w:r w:rsidRPr="00967A1E">
        <w:rPr>
          <w:rFonts w:ascii="Candara" w:hAnsi="Candara"/>
          <w:sz w:val="24"/>
          <w:szCs w:val="24"/>
        </w:rPr>
        <w:t>Unione Europea in quanto straniero munito di regolare</w:t>
      </w:r>
      <w:r w:rsidR="0010297A" w:rsidRPr="00967A1E">
        <w:rPr>
          <w:rFonts w:ascii="Candara" w:hAnsi="Candara"/>
          <w:sz w:val="24"/>
          <w:szCs w:val="24"/>
        </w:rPr>
        <w:t xml:space="preserve"> titolo di soggiorno</w:t>
      </w:r>
      <w:r w:rsidRPr="00967A1E">
        <w:rPr>
          <w:rFonts w:ascii="Candara" w:hAnsi="Candara"/>
          <w:sz w:val="24"/>
          <w:szCs w:val="24"/>
        </w:rPr>
        <w:t xml:space="preserve">; </w:t>
      </w:r>
    </w:p>
    <w:p w14:paraId="35B334B5" w14:textId="77777777" w:rsidR="00D73B21" w:rsidRPr="00967A1E" w:rsidRDefault="00D73B21" w:rsidP="00D73B21">
      <w:pPr>
        <w:pStyle w:val="Rientrocorpodeltesto"/>
        <w:ind w:left="539" w:right="141" w:firstLine="0"/>
        <w:rPr>
          <w:rFonts w:ascii="Candara" w:hAnsi="Candara"/>
          <w:sz w:val="24"/>
          <w:szCs w:val="24"/>
        </w:rPr>
      </w:pPr>
    </w:p>
    <w:p w14:paraId="36F9C11F" w14:textId="55F98737" w:rsidR="00D73B21" w:rsidRPr="00967A1E" w:rsidRDefault="00D73B21" w:rsidP="00D73B21">
      <w:pPr>
        <w:pStyle w:val="Rientrocorpodeltesto"/>
        <w:numPr>
          <w:ilvl w:val="0"/>
          <w:numId w:val="11"/>
        </w:numPr>
        <w:ind w:right="141"/>
        <w:rPr>
          <w:rFonts w:ascii="Candara" w:hAnsi="Candara"/>
          <w:sz w:val="24"/>
          <w:szCs w:val="24"/>
        </w:rPr>
      </w:pPr>
      <w:r w:rsidRPr="00967A1E">
        <w:rPr>
          <w:rFonts w:ascii="Candara" w:hAnsi="Candara"/>
          <w:sz w:val="24"/>
          <w:szCs w:val="24"/>
        </w:rPr>
        <w:t>di essere residente</w:t>
      </w:r>
      <w:r w:rsidR="00A75145">
        <w:rPr>
          <w:rFonts w:ascii="Candara" w:hAnsi="Candara"/>
          <w:sz w:val="24"/>
          <w:szCs w:val="24"/>
        </w:rPr>
        <w:t xml:space="preserve"> </w:t>
      </w:r>
      <w:r w:rsidRPr="00967A1E">
        <w:rPr>
          <w:rFonts w:ascii="Candara" w:hAnsi="Candara"/>
          <w:sz w:val="24"/>
          <w:szCs w:val="24"/>
        </w:rPr>
        <w:t xml:space="preserve">nel Comune di </w:t>
      </w:r>
      <w:r w:rsidR="00D530F5" w:rsidRPr="00967A1E">
        <w:rPr>
          <w:rFonts w:ascii="Candara" w:hAnsi="Candara"/>
          <w:sz w:val="24"/>
          <w:szCs w:val="24"/>
        </w:rPr>
        <w:t>Mores</w:t>
      </w:r>
      <w:r w:rsidRPr="00967A1E">
        <w:rPr>
          <w:rFonts w:ascii="Candara" w:hAnsi="Candara"/>
          <w:sz w:val="24"/>
          <w:szCs w:val="24"/>
        </w:rPr>
        <w:t>, alla data di presentazione della domanda;</w:t>
      </w:r>
    </w:p>
    <w:p w14:paraId="72BAAF92" w14:textId="77777777" w:rsidR="00D73B21" w:rsidRPr="00967A1E" w:rsidRDefault="00D73B21" w:rsidP="00D73B21">
      <w:pPr>
        <w:pStyle w:val="OmniPage1"/>
        <w:numPr>
          <w:ilvl w:val="0"/>
          <w:numId w:val="11"/>
        </w:numPr>
        <w:ind w:right="141"/>
        <w:jc w:val="both"/>
        <w:rPr>
          <w:rFonts w:ascii="Candara" w:hAnsi="Candara"/>
          <w:bCs/>
          <w:sz w:val="24"/>
          <w:szCs w:val="24"/>
        </w:rPr>
      </w:pPr>
      <w:r w:rsidRPr="00967A1E">
        <w:rPr>
          <w:rFonts w:ascii="Candara" w:hAnsi="Candara"/>
          <w:bCs/>
          <w:sz w:val="24"/>
          <w:szCs w:val="24"/>
        </w:rPr>
        <w:t>Che il proprio nucleo familiare (componenti famiglia anagrafica) è il seguente:</w:t>
      </w:r>
    </w:p>
    <w:p w14:paraId="7EEE6A59" w14:textId="77777777" w:rsidR="00D73B21" w:rsidRPr="00967A1E" w:rsidRDefault="00D73B21" w:rsidP="00D73B21">
      <w:pPr>
        <w:spacing w:after="0" w:line="240" w:lineRule="auto"/>
        <w:ind w:left="57"/>
        <w:jc w:val="both"/>
        <w:rPr>
          <w:rFonts w:ascii="Candara" w:hAnsi="Candara"/>
          <w:sz w:val="24"/>
          <w:szCs w:val="24"/>
          <w:lang w:eastAsia="it-IT"/>
        </w:rPr>
      </w:pPr>
    </w:p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3260"/>
        <w:gridCol w:w="2268"/>
        <w:gridCol w:w="3827"/>
      </w:tblGrid>
      <w:tr w:rsidR="0010297A" w:rsidRPr="00967A1E" w14:paraId="75C4B1C6" w14:textId="77777777" w:rsidTr="0010297A">
        <w:trPr>
          <w:jc w:val="center"/>
        </w:trPr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1B72D158" w14:textId="77777777" w:rsidR="0010297A" w:rsidRPr="00967A1E" w:rsidRDefault="0010297A" w:rsidP="00D73B21">
            <w:pPr>
              <w:spacing w:after="0" w:line="240" w:lineRule="auto"/>
              <w:jc w:val="center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  <w:r w:rsidRPr="00967A1E">
              <w:rPr>
                <w:rFonts w:ascii="Candara" w:hAnsi="Candara"/>
                <w:b/>
                <w:sz w:val="24"/>
                <w:szCs w:val="24"/>
                <w:lang w:eastAsia="it-IT"/>
              </w:rPr>
              <w:t>n°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ED5DDEF" w14:textId="77777777" w:rsidR="0010297A" w:rsidRPr="00967A1E" w:rsidRDefault="0010297A" w:rsidP="00D73B21">
            <w:pPr>
              <w:spacing w:after="0" w:line="240" w:lineRule="auto"/>
              <w:jc w:val="center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  <w:r w:rsidRPr="00967A1E">
              <w:rPr>
                <w:rFonts w:ascii="Candara" w:hAnsi="Candara"/>
                <w:b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DAFDFD0" w14:textId="77777777" w:rsidR="0010297A" w:rsidRPr="00967A1E" w:rsidRDefault="0010297A" w:rsidP="00D73B21">
            <w:pPr>
              <w:spacing w:after="0" w:line="240" w:lineRule="auto"/>
              <w:jc w:val="center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  <w:r w:rsidRPr="00967A1E">
              <w:rPr>
                <w:rFonts w:ascii="Candara" w:hAnsi="Candara"/>
                <w:b/>
                <w:sz w:val="24"/>
                <w:szCs w:val="24"/>
                <w:lang w:eastAsia="it-IT"/>
              </w:rPr>
              <w:t>Data e luogo di</w:t>
            </w:r>
          </w:p>
          <w:p w14:paraId="2F29D4B4" w14:textId="77777777" w:rsidR="0010297A" w:rsidRPr="00967A1E" w:rsidRDefault="0010297A" w:rsidP="00D73B21">
            <w:pPr>
              <w:spacing w:after="0" w:line="240" w:lineRule="auto"/>
              <w:jc w:val="center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  <w:r w:rsidRPr="00967A1E">
              <w:rPr>
                <w:rFonts w:ascii="Candara" w:hAnsi="Candara"/>
                <w:b/>
                <w:sz w:val="24"/>
                <w:szCs w:val="24"/>
                <w:lang w:eastAsia="it-IT"/>
              </w:rPr>
              <w:t xml:space="preserve">nascita 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2D1C252" w14:textId="77777777" w:rsidR="0010297A" w:rsidRPr="00967A1E" w:rsidRDefault="0010297A" w:rsidP="00D73B21">
            <w:pPr>
              <w:spacing w:after="0" w:line="240" w:lineRule="auto"/>
              <w:jc w:val="center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  <w:r w:rsidRPr="00967A1E">
              <w:rPr>
                <w:rFonts w:ascii="Candara" w:hAnsi="Candara"/>
                <w:b/>
                <w:sz w:val="24"/>
                <w:szCs w:val="24"/>
                <w:lang w:eastAsia="it-IT"/>
              </w:rPr>
              <w:t>Grado</w:t>
            </w:r>
          </w:p>
          <w:p w14:paraId="7418C82F" w14:textId="77777777" w:rsidR="0010297A" w:rsidRPr="00967A1E" w:rsidRDefault="0010297A" w:rsidP="00D73B21">
            <w:pPr>
              <w:spacing w:after="0" w:line="240" w:lineRule="auto"/>
              <w:jc w:val="center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  <w:r w:rsidRPr="00967A1E">
              <w:rPr>
                <w:rFonts w:ascii="Candara" w:hAnsi="Candara"/>
                <w:b/>
                <w:sz w:val="24"/>
                <w:szCs w:val="24"/>
                <w:lang w:eastAsia="it-IT"/>
              </w:rPr>
              <w:t>parentela</w:t>
            </w:r>
          </w:p>
        </w:tc>
      </w:tr>
      <w:tr w:rsidR="0010297A" w:rsidRPr="00967A1E" w14:paraId="66FD515D" w14:textId="77777777" w:rsidTr="0010297A">
        <w:trPr>
          <w:jc w:val="center"/>
        </w:trPr>
        <w:tc>
          <w:tcPr>
            <w:tcW w:w="616" w:type="dxa"/>
          </w:tcPr>
          <w:p w14:paraId="15E4FF21" w14:textId="77777777" w:rsidR="0010297A" w:rsidRPr="00967A1E" w:rsidRDefault="0010297A" w:rsidP="00D73B21">
            <w:pPr>
              <w:spacing w:after="0" w:line="360" w:lineRule="auto"/>
              <w:jc w:val="center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  <w:r w:rsidRPr="00967A1E">
              <w:rPr>
                <w:rFonts w:ascii="Candara" w:hAnsi="Candara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260" w:type="dxa"/>
          </w:tcPr>
          <w:p w14:paraId="0D1C54C1" w14:textId="77777777" w:rsidR="0010297A" w:rsidRPr="00967A1E" w:rsidRDefault="0010297A" w:rsidP="00D73B21">
            <w:pPr>
              <w:spacing w:after="0" w:line="360" w:lineRule="auto"/>
              <w:jc w:val="both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</w:p>
          <w:p w14:paraId="12EC39B2" w14:textId="77777777" w:rsidR="0010297A" w:rsidRPr="00967A1E" w:rsidRDefault="0010297A" w:rsidP="00D73B21">
            <w:pPr>
              <w:spacing w:after="0" w:line="360" w:lineRule="auto"/>
              <w:jc w:val="both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0B6E2361" w14:textId="77777777" w:rsidR="0010297A" w:rsidRPr="00967A1E" w:rsidRDefault="0010297A" w:rsidP="00D73B21">
            <w:pPr>
              <w:spacing w:after="0" w:line="360" w:lineRule="auto"/>
              <w:jc w:val="both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827" w:type="dxa"/>
          </w:tcPr>
          <w:p w14:paraId="1B4FFF2E" w14:textId="77777777" w:rsidR="0010297A" w:rsidRPr="00967A1E" w:rsidRDefault="0010297A" w:rsidP="0010297A">
            <w:pPr>
              <w:spacing w:after="0" w:line="360" w:lineRule="auto"/>
              <w:jc w:val="center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  <w:r w:rsidRPr="00967A1E">
              <w:rPr>
                <w:rFonts w:ascii="Candara" w:hAnsi="Candara"/>
                <w:b/>
                <w:sz w:val="24"/>
                <w:szCs w:val="24"/>
                <w:lang w:eastAsia="it-IT"/>
              </w:rPr>
              <w:t>RICHIEDENTE</w:t>
            </w:r>
          </w:p>
        </w:tc>
      </w:tr>
      <w:tr w:rsidR="0010297A" w:rsidRPr="00967A1E" w14:paraId="4A92FDA7" w14:textId="77777777" w:rsidTr="0010297A">
        <w:trPr>
          <w:jc w:val="center"/>
        </w:trPr>
        <w:tc>
          <w:tcPr>
            <w:tcW w:w="616" w:type="dxa"/>
          </w:tcPr>
          <w:p w14:paraId="1F274BD5" w14:textId="77777777" w:rsidR="0010297A" w:rsidRPr="00967A1E" w:rsidRDefault="0010297A" w:rsidP="00D73B21">
            <w:pPr>
              <w:spacing w:after="0" w:line="360" w:lineRule="auto"/>
              <w:jc w:val="center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  <w:r w:rsidRPr="00967A1E">
              <w:rPr>
                <w:rFonts w:ascii="Candara" w:hAnsi="Candara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3260" w:type="dxa"/>
          </w:tcPr>
          <w:p w14:paraId="4194E533" w14:textId="77777777" w:rsidR="0010297A" w:rsidRPr="00967A1E" w:rsidRDefault="0010297A" w:rsidP="00D73B21">
            <w:pPr>
              <w:spacing w:after="0" w:line="360" w:lineRule="auto"/>
              <w:jc w:val="both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</w:p>
          <w:p w14:paraId="08299F8F" w14:textId="77777777" w:rsidR="0010297A" w:rsidRPr="00967A1E" w:rsidRDefault="0010297A" w:rsidP="00D73B21">
            <w:pPr>
              <w:spacing w:after="0" w:line="360" w:lineRule="auto"/>
              <w:jc w:val="both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3FDAF61C" w14:textId="77777777" w:rsidR="0010297A" w:rsidRPr="00967A1E" w:rsidRDefault="0010297A" w:rsidP="00D73B21">
            <w:pPr>
              <w:spacing w:after="0" w:line="360" w:lineRule="auto"/>
              <w:jc w:val="both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827" w:type="dxa"/>
          </w:tcPr>
          <w:p w14:paraId="4E205CC0" w14:textId="77777777" w:rsidR="0010297A" w:rsidRPr="00967A1E" w:rsidRDefault="0010297A" w:rsidP="00D73B21">
            <w:pPr>
              <w:spacing w:after="0" w:line="360" w:lineRule="auto"/>
              <w:jc w:val="both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</w:p>
        </w:tc>
      </w:tr>
      <w:tr w:rsidR="0010297A" w:rsidRPr="00967A1E" w14:paraId="3686110B" w14:textId="77777777" w:rsidTr="0010297A">
        <w:trPr>
          <w:jc w:val="center"/>
        </w:trPr>
        <w:tc>
          <w:tcPr>
            <w:tcW w:w="616" w:type="dxa"/>
          </w:tcPr>
          <w:p w14:paraId="0419C996" w14:textId="77777777" w:rsidR="0010297A" w:rsidRPr="00967A1E" w:rsidRDefault="0010297A" w:rsidP="00D73B21">
            <w:pPr>
              <w:spacing w:after="0" w:line="360" w:lineRule="auto"/>
              <w:jc w:val="center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  <w:r w:rsidRPr="00967A1E">
              <w:rPr>
                <w:rFonts w:ascii="Candara" w:hAnsi="Candara"/>
                <w:b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3260" w:type="dxa"/>
          </w:tcPr>
          <w:p w14:paraId="6C5731C4" w14:textId="77777777" w:rsidR="0010297A" w:rsidRPr="00967A1E" w:rsidRDefault="0010297A" w:rsidP="00D73B21">
            <w:pPr>
              <w:spacing w:after="0" w:line="360" w:lineRule="auto"/>
              <w:jc w:val="both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</w:p>
          <w:p w14:paraId="681D27D5" w14:textId="77777777" w:rsidR="0010297A" w:rsidRPr="00967A1E" w:rsidRDefault="0010297A" w:rsidP="00D73B21">
            <w:pPr>
              <w:spacing w:after="0" w:line="360" w:lineRule="auto"/>
              <w:jc w:val="both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418E0B7E" w14:textId="77777777" w:rsidR="0010297A" w:rsidRPr="00967A1E" w:rsidRDefault="0010297A" w:rsidP="00D73B21">
            <w:pPr>
              <w:spacing w:after="0" w:line="360" w:lineRule="auto"/>
              <w:jc w:val="both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827" w:type="dxa"/>
          </w:tcPr>
          <w:p w14:paraId="015BB6F2" w14:textId="77777777" w:rsidR="0010297A" w:rsidRPr="00967A1E" w:rsidRDefault="0010297A" w:rsidP="00D73B21">
            <w:pPr>
              <w:spacing w:after="0" w:line="360" w:lineRule="auto"/>
              <w:jc w:val="both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</w:p>
        </w:tc>
      </w:tr>
      <w:tr w:rsidR="0010297A" w:rsidRPr="00967A1E" w14:paraId="50AD8D82" w14:textId="77777777" w:rsidTr="0010297A">
        <w:trPr>
          <w:jc w:val="center"/>
        </w:trPr>
        <w:tc>
          <w:tcPr>
            <w:tcW w:w="616" w:type="dxa"/>
          </w:tcPr>
          <w:p w14:paraId="5048B680" w14:textId="77777777" w:rsidR="0010297A" w:rsidRPr="00967A1E" w:rsidRDefault="0010297A" w:rsidP="00D73B21">
            <w:pPr>
              <w:spacing w:after="0" w:line="360" w:lineRule="auto"/>
              <w:jc w:val="center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  <w:r w:rsidRPr="00967A1E">
              <w:rPr>
                <w:rFonts w:ascii="Candara" w:hAnsi="Candara"/>
                <w:b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3260" w:type="dxa"/>
          </w:tcPr>
          <w:p w14:paraId="108E3A33" w14:textId="77777777" w:rsidR="0010297A" w:rsidRPr="00967A1E" w:rsidRDefault="0010297A" w:rsidP="00D73B21">
            <w:pPr>
              <w:spacing w:after="0" w:line="360" w:lineRule="auto"/>
              <w:jc w:val="both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</w:p>
          <w:p w14:paraId="3B5B6702" w14:textId="77777777" w:rsidR="0010297A" w:rsidRPr="00967A1E" w:rsidRDefault="0010297A" w:rsidP="00D73B21">
            <w:pPr>
              <w:spacing w:after="0" w:line="360" w:lineRule="auto"/>
              <w:jc w:val="both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3C8B7F35" w14:textId="77777777" w:rsidR="0010297A" w:rsidRPr="00967A1E" w:rsidRDefault="0010297A" w:rsidP="00D73B21">
            <w:pPr>
              <w:spacing w:after="0" w:line="360" w:lineRule="auto"/>
              <w:jc w:val="both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827" w:type="dxa"/>
          </w:tcPr>
          <w:p w14:paraId="4E9BF908" w14:textId="77777777" w:rsidR="0010297A" w:rsidRPr="00967A1E" w:rsidRDefault="0010297A" w:rsidP="00D73B21">
            <w:pPr>
              <w:spacing w:after="0" w:line="360" w:lineRule="auto"/>
              <w:jc w:val="both"/>
              <w:rPr>
                <w:rFonts w:ascii="Candara" w:hAnsi="Candara"/>
                <w:b/>
                <w:sz w:val="24"/>
                <w:szCs w:val="24"/>
                <w:lang w:eastAsia="it-IT"/>
              </w:rPr>
            </w:pPr>
          </w:p>
        </w:tc>
      </w:tr>
    </w:tbl>
    <w:p w14:paraId="489E5B60" w14:textId="77777777" w:rsidR="00A75145" w:rsidRPr="00967A1E" w:rsidRDefault="00A75145" w:rsidP="00D73B21">
      <w:pPr>
        <w:spacing w:after="0" w:line="360" w:lineRule="auto"/>
        <w:jc w:val="both"/>
        <w:rPr>
          <w:rFonts w:ascii="Candara" w:hAnsi="Candara"/>
          <w:sz w:val="24"/>
          <w:szCs w:val="24"/>
          <w:lang w:eastAsia="it-IT"/>
        </w:rPr>
      </w:pPr>
    </w:p>
    <w:p w14:paraId="0D34080E" w14:textId="73A5DC03" w:rsidR="005A2322" w:rsidRPr="00A75145" w:rsidRDefault="00D3250B" w:rsidP="005A2322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ndara" w:hAnsi="Candara"/>
          <w:sz w:val="24"/>
          <w:szCs w:val="24"/>
          <w:lang w:eastAsia="it-IT"/>
        </w:rPr>
      </w:pPr>
      <w:r w:rsidRPr="00A75145">
        <w:rPr>
          <w:rFonts w:ascii="Candara" w:hAnsi="Candara" w:cs="Arial"/>
          <w:sz w:val="24"/>
          <w:szCs w:val="24"/>
        </w:rPr>
        <w:t xml:space="preserve">Di usufruire di </w:t>
      </w:r>
      <w:r w:rsidR="00A75145">
        <w:t xml:space="preserve">altre misure di sostegno al pagamento delle rette di asili nido (per esempio bonus asilo nido INPS), </w:t>
      </w:r>
      <w:r w:rsidRPr="00A75145">
        <w:rPr>
          <w:sz w:val="24"/>
          <w:szCs w:val="24"/>
        </w:rPr>
        <w:t xml:space="preserve">per </w:t>
      </w:r>
      <w:r w:rsidR="00A456CC" w:rsidRPr="00A75145">
        <w:rPr>
          <w:sz w:val="24"/>
          <w:szCs w:val="24"/>
        </w:rPr>
        <w:t>l’importo</w:t>
      </w:r>
      <w:r w:rsidRPr="00A75145">
        <w:rPr>
          <w:sz w:val="24"/>
          <w:szCs w:val="24"/>
        </w:rPr>
        <w:t xml:space="preserve"> di € _______________mensili</w:t>
      </w:r>
    </w:p>
    <w:p w14:paraId="2025B7DC" w14:textId="77777777" w:rsidR="005A2322" w:rsidRPr="00967A1E" w:rsidRDefault="005A2322" w:rsidP="00967A7B">
      <w:pPr>
        <w:pStyle w:val="Paragrafoelenco"/>
        <w:spacing w:after="0" w:line="240" w:lineRule="auto"/>
        <w:jc w:val="center"/>
        <w:rPr>
          <w:rFonts w:ascii="Candara" w:hAnsi="Candara"/>
          <w:sz w:val="24"/>
          <w:szCs w:val="24"/>
          <w:lang w:eastAsia="it-IT"/>
        </w:rPr>
      </w:pPr>
      <w:r w:rsidRPr="00967A1E">
        <w:rPr>
          <w:sz w:val="24"/>
          <w:szCs w:val="24"/>
        </w:rPr>
        <w:t>ovvero</w:t>
      </w:r>
    </w:p>
    <w:p w14:paraId="620B444B" w14:textId="77777777" w:rsidR="005A2322" w:rsidRPr="00967A1E" w:rsidRDefault="005A2322" w:rsidP="005A2322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ndara" w:hAnsi="Candara" w:cs="Arial"/>
          <w:sz w:val="24"/>
          <w:szCs w:val="24"/>
        </w:rPr>
      </w:pPr>
      <w:r w:rsidRPr="00967A1E">
        <w:rPr>
          <w:rFonts w:ascii="Candara" w:hAnsi="Candara" w:cs="Arial"/>
          <w:sz w:val="24"/>
          <w:szCs w:val="24"/>
        </w:rPr>
        <w:t>Che non riceve altri contributi per la stessa finalità</w:t>
      </w:r>
      <w:r w:rsidR="00967A7B" w:rsidRPr="00967A1E">
        <w:rPr>
          <w:rFonts w:ascii="Candara" w:hAnsi="Candara" w:cs="Arial"/>
          <w:sz w:val="24"/>
          <w:szCs w:val="24"/>
        </w:rPr>
        <w:t>;</w:t>
      </w:r>
    </w:p>
    <w:p w14:paraId="6547D520" w14:textId="77777777" w:rsidR="00D73B21" w:rsidRPr="00967A1E" w:rsidRDefault="00D73B21" w:rsidP="00D73B21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Candara" w:hAnsi="Candara"/>
          <w:sz w:val="24"/>
          <w:szCs w:val="24"/>
          <w:lang w:eastAsia="it-IT"/>
        </w:rPr>
      </w:pPr>
      <w:r w:rsidRPr="00967A1E">
        <w:rPr>
          <w:rFonts w:ascii="Candara" w:hAnsi="Candara" w:cs="Arial"/>
          <w:sz w:val="24"/>
          <w:szCs w:val="24"/>
        </w:rPr>
        <w:t>Di aver preso visione del relativo ban</w:t>
      </w:r>
      <w:r w:rsidR="004815B2" w:rsidRPr="00967A1E">
        <w:rPr>
          <w:rFonts w:ascii="Candara" w:hAnsi="Candara" w:cs="Arial"/>
          <w:sz w:val="24"/>
          <w:szCs w:val="24"/>
        </w:rPr>
        <w:t>do e di accettarne incondizionata</w:t>
      </w:r>
      <w:r w:rsidRPr="00967A1E">
        <w:rPr>
          <w:rFonts w:ascii="Candara" w:hAnsi="Candara" w:cs="Arial"/>
          <w:sz w:val="24"/>
          <w:szCs w:val="24"/>
        </w:rPr>
        <w:t>mente tutti gli articoli.</w:t>
      </w:r>
    </w:p>
    <w:p w14:paraId="0FC80B56" w14:textId="77777777" w:rsidR="00F227D1" w:rsidRPr="00967A1E" w:rsidRDefault="00D73B21" w:rsidP="0010297A">
      <w:pPr>
        <w:numPr>
          <w:ilvl w:val="0"/>
          <w:numId w:val="17"/>
        </w:numPr>
        <w:spacing w:after="0" w:line="240" w:lineRule="auto"/>
        <w:jc w:val="both"/>
        <w:rPr>
          <w:rFonts w:ascii="Candara" w:hAnsi="Candara" w:cs="Arial"/>
          <w:sz w:val="24"/>
          <w:szCs w:val="24"/>
        </w:rPr>
      </w:pPr>
      <w:r w:rsidRPr="00967A1E">
        <w:rPr>
          <w:rFonts w:ascii="Candara" w:hAnsi="Candara" w:cs="Arial"/>
          <w:sz w:val="24"/>
          <w:szCs w:val="24"/>
        </w:rPr>
        <w:t xml:space="preserve">Di essere informato, ai sensi e per gli effetti di cui </w:t>
      </w:r>
      <w:r w:rsidR="0010297A" w:rsidRPr="00967A1E">
        <w:rPr>
          <w:rFonts w:ascii="Candara" w:hAnsi="Candara" w:cs="Arial"/>
          <w:sz w:val="24"/>
          <w:szCs w:val="24"/>
        </w:rPr>
        <w:t xml:space="preserve">al Regolamento Europeo n. 2016/679 sulla protezione dei dati personali </w:t>
      </w:r>
      <w:r w:rsidRPr="00967A1E">
        <w:rPr>
          <w:rFonts w:ascii="Candara" w:hAnsi="Candara" w:cs="Arial"/>
          <w:sz w:val="24"/>
          <w:szCs w:val="24"/>
        </w:rPr>
        <w:t xml:space="preserve">che i dati personali raccolti saranno trattati, anche con strumenti informatici, esclusivamente nell’ambito del procedimento per il quale la </w:t>
      </w:r>
      <w:r w:rsidRPr="00967A1E">
        <w:rPr>
          <w:rFonts w:ascii="Candara" w:hAnsi="Candara" w:cs="Arial"/>
          <w:sz w:val="24"/>
          <w:szCs w:val="24"/>
        </w:rPr>
        <w:lastRenderedPageBreak/>
        <w:t>presente dichiarazione viene resa</w:t>
      </w:r>
      <w:r w:rsidR="0010297A" w:rsidRPr="00967A1E">
        <w:rPr>
          <w:rFonts w:ascii="Candara" w:hAnsi="Candara" w:cs="Arial"/>
          <w:sz w:val="24"/>
          <w:szCs w:val="24"/>
        </w:rPr>
        <w:t>,</w:t>
      </w:r>
      <w:r w:rsidRPr="00967A1E">
        <w:rPr>
          <w:rFonts w:ascii="Candara" w:hAnsi="Candara" w:cs="Arial"/>
          <w:sz w:val="24"/>
          <w:szCs w:val="24"/>
        </w:rPr>
        <w:t xml:space="preserve"> per cui presta il suo consenso per il trattamento dei dati personali necessari per lo svolgimento delle operazioni indicate nell'informativa.</w:t>
      </w:r>
    </w:p>
    <w:p w14:paraId="0867AC80" w14:textId="77777777" w:rsidR="002833AF" w:rsidRPr="00967A1E" w:rsidRDefault="002833AF" w:rsidP="00967A1E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14:paraId="38D2562C" w14:textId="1BDF9025" w:rsidR="00D73B21" w:rsidRDefault="00A75145" w:rsidP="00A75145">
      <w:pPr>
        <w:spacing w:after="0" w:line="240" w:lineRule="auto"/>
        <w:jc w:val="both"/>
        <w:rPr>
          <w:rFonts w:ascii="Candara" w:hAnsi="Candara"/>
          <w:bCs/>
          <w:sz w:val="24"/>
          <w:szCs w:val="24"/>
        </w:rPr>
      </w:pPr>
      <w:r w:rsidRPr="00A75145">
        <w:rPr>
          <w:rFonts w:ascii="Candara" w:hAnsi="Candara"/>
          <w:bCs/>
          <w:sz w:val="24"/>
          <w:szCs w:val="24"/>
        </w:rPr>
        <w:t>A</w:t>
      </w:r>
      <w:r w:rsidR="00D73B21" w:rsidRPr="00A75145">
        <w:rPr>
          <w:rFonts w:ascii="Candara" w:hAnsi="Candara"/>
          <w:bCs/>
          <w:sz w:val="24"/>
          <w:szCs w:val="24"/>
        </w:rPr>
        <w:t xml:space="preserve">llega alla domanda </w:t>
      </w:r>
      <w:r w:rsidRPr="00A75145">
        <w:rPr>
          <w:rFonts w:ascii="Candara" w:hAnsi="Candara"/>
          <w:bCs/>
          <w:sz w:val="24"/>
          <w:szCs w:val="24"/>
        </w:rPr>
        <w:t>c</w:t>
      </w:r>
      <w:r w:rsidR="00D73B21" w:rsidRPr="00A75145">
        <w:rPr>
          <w:rFonts w:ascii="Candara" w:hAnsi="Candara"/>
          <w:bCs/>
          <w:sz w:val="24"/>
          <w:szCs w:val="24"/>
        </w:rPr>
        <w:t>opia</w:t>
      </w:r>
      <w:r w:rsidR="0010297A" w:rsidRPr="00A75145">
        <w:rPr>
          <w:rFonts w:ascii="Candara" w:hAnsi="Candara"/>
          <w:bCs/>
          <w:sz w:val="24"/>
          <w:szCs w:val="24"/>
        </w:rPr>
        <w:t xml:space="preserve"> del </w:t>
      </w:r>
      <w:r w:rsidR="00D73B21" w:rsidRPr="00A75145">
        <w:rPr>
          <w:rFonts w:ascii="Candara" w:hAnsi="Candara"/>
          <w:bCs/>
          <w:sz w:val="24"/>
          <w:szCs w:val="24"/>
        </w:rPr>
        <w:t>documento di identità in corso di validità</w:t>
      </w:r>
      <w:r w:rsidR="0099263A">
        <w:rPr>
          <w:rFonts w:ascii="Candara" w:hAnsi="Candara"/>
          <w:bCs/>
          <w:sz w:val="24"/>
          <w:szCs w:val="24"/>
        </w:rPr>
        <w:t>.</w:t>
      </w:r>
    </w:p>
    <w:p w14:paraId="0F76E0DE" w14:textId="5E9D5055" w:rsidR="00A75145" w:rsidRDefault="00A75145" w:rsidP="00A75145">
      <w:pPr>
        <w:spacing w:after="0" w:line="240" w:lineRule="auto"/>
        <w:jc w:val="both"/>
        <w:rPr>
          <w:rFonts w:ascii="Candara" w:hAnsi="Candara"/>
          <w:bCs/>
          <w:sz w:val="24"/>
          <w:szCs w:val="24"/>
        </w:rPr>
      </w:pPr>
    </w:p>
    <w:p w14:paraId="541FA2BF" w14:textId="77777777" w:rsidR="00A75145" w:rsidRPr="00A75145" w:rsidRDefault="00A75145" w:rsidP="00A75145">
      <w:pPr>
        <w:spacing w:after="0" w:line="240" w:lineRule="auto"/>
        <w:jc w:val="both"/>
        <w:rPr>
          <w:rFonts w:ascii="Candara" w:hAnsi="Candara"/>
          <w:bCs/>
          <w:sz w:val="24"/>
          <w:szCs w:val="24"/>
        </w:rPr>
      </w:pPr>
    </w:p>
    <w:p w14:paraId="1C79ED0C" w14:textId="03069E6C" w:rsidR="00D73B21" w:rsidRPr="00127A36" w:rsidRDefault="00D73B21" w:rsidP="00D73B21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Candara" w:hAnsi="Candara" w:cs="Arial"/>
          <w:sz w:val="24"/>
          <w:szCs w:val="24"/>
          <w:lang w:eastAsia="en-US"/>
        </w:rPr>
      </w:pPr>
      <w:r w:rsidRPr="00127A36">
        <w:rPr>
          <w:rFonts w:ascii="Candara" w:hAnsi="Candara" w:cs="Arial"/>
          <w:sz w:val="24"/>
          <w:szCs w:val="24"/>
          <w:lang w:eastAsia="en-US"/>
        </w:rPr>
        <w:t>Il sottoscritto a norma del D.L. 201/2011, richiede che il pagamento venga effettuato tramite:</w:t>
      </w:r>
    </w:p>
    <w:p w14:paraId="0C87994A" w14:textId="77777777" w:rsidR="00D73B21" w:rsidRPr="00127A36" w:rsidRDefault="00D73B21" w:rsidP="00EC6408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rPr>
          <w:rFonts w:ascii="Candara" w:hAnsi="Candara" w:cs="Arial"/>
          <w:sz w:val="24"/>
          <w:szCs w:val="24"/>
          <w:lang w:eastAsia="en-US"/>
        </w:rPr>
      </w:pPr>
      <w:r w:rsidRPr="00127A36">
        <w:rPr>
          <w:rFonts w:ascii="Candara" w:hAnsi="Candara" w:cs="Arial"/>
          <w:sz w:val="24"/>
          <w:szCs w:val="24"/>
          <w:lang w:eastAsia="en-US"/>
        </w:rPr>
        <w:sym w:font="Wingdings" w:char="F0A8"/>
      </w:r>
      <w:r w:rsidRPr="00127A36">
        <w:rPr>
          <w:rFonts w:ascii="Candara" w:hAnsi="Candara" w:cs="Arial"/>
          <w:sz w:val="24"/>
          <w:szCs w:val="24"/>
          <w:lang w:eastAsia="en-US"/>
        </w:rPr>
        <w:tab/>
        <w:t xml:space="preserve">contanti presso la Tesoreria Comunale o le Agenzie del Banco di Sardegna </w:t>
      </w:r>
      <w:r w:rsidR="00A456CC" w:rsidRPr="00127A36">
        <w:rPr>
          <w:rFonts w:ascii="Candara" w:hAnsi="Candara" w:cs="Arial"/>
          <w:sz w:val="24"/>
          <w:szCs w:val="24"/>
          <w:lang w:eastAsia="en-US"/>
        </w:rPr>
        <w:t>(solo</w:t>
      </w:r>
      <w:r w:rsidR="00EC6408" w:rsidRPr="00127A36">
        <w:rPr>
          <w:rFonts w:ascii="Candara" w:hAnsi="Candara" w:cs="Arial"/>
          <w:sz w:val="24"/>
          <w:szCs w:val="24"/>
          <w:lang w:eastAsia="en-US"/>
        </w:rPr>
        <w:t xml:space="preserve"> </w:t>
      </w:r>
      <w:r w:rsidRPr="00127A36">
        <w:rPr>
          <w:rFonts w:ascii="Candara" w:hAnsi="Candara" w:cs="Arial"/>
          <w:sz w:val="24"/>
          <w:szCs w:val="24"/>
          <w:lang w:eastAsia="en-US"/>
        </w:rPr>
        <w:t>se di importo inferiore a € 999,99)</w:t>
      </w:r>
    </w:p>
    <w:p w14:paraId="49105AA3" w14:textId="77777777" w:rsidR="00D73B21" w:rsidRPr="00127A36" w:rsidRDefault="00D73B21" w:rsidP="00D73B21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rPr>
          <w:rFonts w:ascii="Candara" w:hAnsi="Candara" w:cs="Arial"/>
          <w:sz w:val="24"/>
          <w:szCs w:val="24"/>
          <w:lang w:eastAsia="en-US"/>
        </w:rPr>
      </w:pPr>
      <w:r w:rsidRPr="00127A36">
        <w:rPr>
          <w:rFonts w:ascii="Candara" w:hAnsi="Candara" w:cs="Arial"/>
          <w:sz w:val="24"/>
          <w:szCs w:val="24"/>
          <w:lang w:eastAsia="en-US"/>
        </w:rPr>
        <w:sym w:font="Wingdings" w:char="F0A8"/>
      </w:r>
      <w:r w:rsidRPr="00127A36">
        <w:rPr>
          <w:rFonts w:ascii="Candara" w:hAnsi="Candara" w:cs="Arial"/>
          <w:sz w:val="24"/>
          <w:szCs w:val="24"/>
          <w:lang w:eastAsia="en-US"/>
        </w:rPr>
        <w:tab/>
        <w:t>Accredito su c.c. bancario/postale (intestato/cointestato al richiedente) codice IBAN (se di importo superiore a € 1.000):</w:t>
      </w: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"/>
        <w:gridCol w:w="462"/>
        <w:gridCol w:w="457"/>
        <w:gridCol w:w="389"/>
        <w:gridCol w:w="576"/>
        <w:gridCol w:w="347"/>
        <w:gridCol w:w="333"/>
        <w:gridCol w:w="333"/>
        <w:gridCol w:w="332"/>
        <w:gridCol w:w="317"/>
        <w:gridCol w:w="348"/>
        <w:gridCol w:w="332"/>
        <w:gridCol w:w="332"/>
        <w:gridCol w:w="332"/>
        <w:gridCol w:w="317"/>
        <w:gridCol w:w="36"/>
        <w:gridCol w:w="313"/>
        <w:gridCol w:w="332"/>
        <w:gridCol w:w="332"/>
        <w:gridCol w:w="332"/>
        <w:gridCol w:w="332"/>
        <w:gridCol w:w="332"/>
        <w:gridCol w:w="332"/>
        <w:gridCol w:w="332"/>
        <w:gridCol w:w="389"/>
        <w:gridCol w:w="384"/>
        <w:gridCol w:w="438"/>
        <w:gridCol w:w="336"/>
      </w:tblGrid>
      <w:tr w:rsidR="00D73B21" w:rsidRPr="00127A36" w14:paraId="56DCB5AB" w14:textId="77777777" w:rsidTr="009D710D">
        <w:trPr>
          <w:trHeight w:val="362"/>
          <w:jc w:val="center"/>
        </w:trPr>
        <w:tc>
          <w:tcPr>
            <w:tcW w:w="820" w:type="dxa"/>
            <w:gridSpan w:val="2"/>
            <w:vAlign w:val="center"/>
          </w:tcPr>
          <w:p w14:paraId="1372063F" w14:textId="77777777" w:rsidR="00D73B21" w:rsidRPr="00127A36" w:rsidRDefault="00D73B21" w:rsidP="00D73B21">
            <w:pPr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127A36">
              <w:rPr>
                <w:rFonts w:ascii="Candara" w:hAnsi="Candara" w:cs="Arial"/>
                <w:sz w:val="24"/>
                <w:szCs w:val="24"/>
              </w:rPr>
              <w:t>PAESE</w:t>
            </w:r>
          </w:p>
        </w:tc>
        <w:tc>
          <w:tcPr>
            <w:tcW w:w="853" w:type="dxa"/>
            <w:gridSpan w:val="2"/>
            <w:shd w:val="clear" w:color="auto" w:fill="E0E0E0"/>
            <w:vAlign w:val="center"/>
          </w:tcPr>
          <w:p w14:paraId="18664900" w14:textId="77777777" w:rsidR="00D73B21" w:rsidRPr="00127A36" w:rsidRDefault="00D73B21" w:rsidP="00D73B21">
            <w:pPr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127A36">
              <w:rPr>
                <w:rFonts w:ascii="Candara" w:hAnsi="Candara" w:cs="Arial"/>
                <w:sz w:val="24"/>
                <w:szCs w:val="24"/>
              </w:rPr>
              <w:t>CIN EU</w:t>
            </w:r>
          </w:p>
        </w:tc>
        <w:tc>
          <w:tcPr>
            <w:tcW w:w="550" w:type="dxa"/>
            <w:vAlign w:val="center"/>
          </w:tcPr>
          <w:p w14:paraId="270B3BA0" w14:textId="77777777" w:rsidR="00D73B21" w:rsidRPr="00127A36" w:rsidRDefault="00D73B21" w:rsidP="00D73B21">
            <w:pPr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127A36">
              <w:rPr>
                <w:rFonts w:ascii="Candara" w:hAnsi="Candara" w:cs="Arial"/>
                <w:sz w:val="24"/>
                <w:szCs w:val="24"/>
              </w:rPr>
              <w:t>CIN</w:t>
            </w:r>
          </w:p>
        </w:tc>
        <w:tc>
          <w:tcPr>
            <w:tcW w:w="1676" w:type="dxa"/>
            <w:gridSpan w:val="5"/>
            <w:shd w:val="clear" w:color="auto" w:fill="E0E0E0"/>
            <w:vAlign w:val="center"/>
          </w:tcPr>
          <w:p w14:paraId="74FB2C8F" w14:textId="77777777" w:rsidR="00D73B21" w:rsidRPr="00127A36" w:rsidRDefault="00D73B21" w:rsidP="00D73B21">
            <w:pPr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127A36">
              <w:rPr>
                <w:rFonts w:ascii="Candara" w:hAnsi="Candara" w:cs="Arial"/>
                <w:sz w:val="24"/>
                <w:szCs w:val="24"/>
              </w:rPr>
              <w:t>ABI</w:t>
            </w:r>
          </w:p>
        </w:tc>
        <w:tc>
          <w:tcPr>
            <w:tcW w:w="1676" w:type="dxa"/>
            <w:gridSpan w:val="5"/>
            <w:vAlign w:val="center"/>
          </w:tcPr>
          <w:p w14:paraId="62E95612" w14:textId="77777777" w:rsidR="00D73B21" w:rsidRPr="00127A36" w:rsidRDefault="00D73B21" w:rsidP="00D73B21">
            <w:pPr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127A36">
              <w:rPr>
                <w:rFonts w:ascii="Candara" w:hAnsi="Candara" w:cs="Arial"/>
                <w:sz w:val="24"/>
                <w:szCs w:val="24"/>
              </w:rPr>
              <w:t>CAB</w:t>
            </w:r>
          </w:p>
        </w:tc>
        <w:tc>
          <w:tcPr>
            <w:tcW w:w="4260" w:type="dxa"/>
            <w:gridSpan w:val="13"/>
            <w:shd w:val="clear" w:color="auto" w:fill="E0E0E0"/>
            <w:vAlign w:val="center"/>
          </w:tcPr>
          <w:p w14:paraId="2C97CE93" w14:textId="77777777" w:rsidR="00D73B21" w:rsidRPr="00127A36" w:rsidRDefault="00D73B21" w:rsidP="00D73B21">
            <w:pPr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127A36">
              <w:rPr>
                <w:rFonts w:ascii="Candara" w:hAnsi="Candara" w:cs="Arial"/>
                <w:sz w:val="24"/>
                <w:szCs w:val="24"/>
              </w:rPr>
              <w:t>NUMERO CONTO CORRENTE</w:t>
            </w:r>
          </w:p>
        </w:tc>
      </w:tr>
      <w:tr w:rsidR="00D73B21" w:rsidRPr="00127A36" w14:paraId="5DD45723" w14:textId="77777777" w:rsidTr="00D73B21">
        <w:trPr>
          <w:trHeight w:val="430"/>
          <w:jc w:val="center"/>
        </w:trPr>
        <w:tc>
          <w:tcPr>
            <w:tcW w:w="371" w:type="dxa"/>
            <w:vAlign w:val="center"/>
          </w:tcPr>
          <w:p w14:paraId="6C3239E9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14:paraId="5DE482D9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E0E0E0"/>
            <w:vAlign w:val="center"/>
          </w:tcPr>
          <w:p w14:paraId="227CAB8E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E0E0E0"/>
            <w:vAlign w:val="center"/>
          </w:tcPr>
          <w:p w14:paraId="23CE2F91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14:paraId="3803A45E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E0E0E0"/>
            <w:vAlign w:val="center"/>
          </w:tcPr>
          <w:p w14:paraId="7EC58A0E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E0E0E0"/>
            <w:vAlign w:val="center"/>
          </w:tcPr>
          <w:p w14:paraId="7B4E281A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E0E0E0"/>
            <w:vAlign w:val="center"/>
          </w:tcPr>
          <w:p w14:paraId="006578BE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E0E0E0"/>
            <w:vAlign w:val="center"/>
          </w:tcPr>
          <w:p w14:paraId="4FD5B7E9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E0E0E0"/>
            <w:vAlign w:val="center"/>
          </w:tcPr>
          <w:p w14:paraId="54FD49E6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14:paraId="1408E622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35" w:type="dxa"/>
            <w:vAlign w:val="center"/>
          </w:tcPr>
          <w:p w14:paraId="34715735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35" w:type="dxa"/>
            <w:vAlign w:val="center"/>
          </w:tcPr>
          <w:p w14:paraId="7B2B5036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35" w:type="dxa"/>
            <w:vAlign w:val="center"/>
          </w:tcPr>
          <w:p w14:paraId="47B11E27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70DEA5CB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15" w:type="dxa"/>
            <w:shd w:val="clear" w:color="auto" w:fill="E0E0E0"/>
            <w:vAlign w:val="center"/>
          </w:tcPr>
          <w:p w14:paraId="288B3E9B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E0E0E0"/>
            <w:vAlign w:val="center"/>
          </w:tcPr>
          <w:p w14:paraId="00ED7C7B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E0E0E0"/>
            <w:vAlign w:val="center"/>
          </w:tcPr>
          <w:p w14:paraId="31CD28B1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E0E0E0"/>
            <w:vAlign w:val="center"/>
          </w:tcPr>
          <w:p w14:paraId="269ED603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E0E0E0"/>
            <w:vAlign w:val="center"/>
          </w:tcPr>
          <w:p w14:paraId="3684E98D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E0E0E0"/>
            <w:vAlign w:val="center"/>
          </w:tcPr>
          <w:p w14:paraId="240087C0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E0E0E0"/>
            <w:vAlign w:val="center"/>
          </w:tcPr>
          <w:p w14:paraId="4364917D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E0E0E0"/>
            <w:vAlign w:val="center"/>
          </w:tcPr>
          <w:p w14:paraId="042E3FDB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E0E0E0"/>
            <w:vAlign w:val="center"/>
          </w:tcPr>
          <w:p w14:paraId="7D54670F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88" w:type="dxa"/>
            <w:shd w:val="clear" w:color="auto" w:fill="E0E0E0"/>
            <w:vAlign w:val="center"/>
          </w:tcPr>
          <w:p w14:paraId="2A0294A0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E0E0E0"/>
            <w:vAlign w:val="center"/>
          </w:tcPr>
          <w:p w14:paraId="400C8070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E0E0E0"/>
            <w:vAlign w:val="center"/>
          </w:tcPr>
          <w:p w14:paraId="3AA81903" w14:textId="77777777" w:rsidR="00D73B21" w:rsidRPr="00127A36" w:rsidRDefault="00D73B21" w:rsidP="00D73B21">
            <w:pPr>
              <w:rPr>
                <w:rFonts w:ascii="Candara" w:hAnsi="Candara" w:cs="Arial"/>
                <w:sz w:val="24"/>
                <w:szCs w:val="24"/>
              </w:rPr>
            </w:pPr>
          </w:p>
        </w:tc>
      </w:tr>
    </w:tbl>
    <w:p w14:paraId="361FCBC2" w14:textId="77777777" w:rsidR="00D73B21" w:rsidRPr="00D20612" w:rsidRDefault="00D73B21" w:rsidP="00D73B21">
      <w:pPr>
        <w:ind w:left="360"/>
        <w:rPr>
          <w:rFonts w:ascii="Candara" w:hAnsi="Candara"/>
          <w:sz w:val="8"/>
        </w:rPr>
      </w:pPr>
    </w:p>
    <w:p w14:paraId="7981FF6F" w14:textId="5A3DA95B" w:rsidR="00701FF1" w:rsidRPr="00701FF1" w:rsidRDefault="00701FF1" w:rsidP="00701FF1">
      <w:pPr>
        <w:pStyle w:val="OmniPage1"/>
        <w:tabs>
          <w:tab w:val="left" w:pos="517"/>
        </w:tabs>
        <w:spacing w:line="360" w:lineRule="auto"/>
        <w:ind w:left="0" w:right="141"/>
        <w:jc w:val="both"/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 xml:space="preserve">Data </w:t>
      </w:r>
      <w:r w:rsidRPr="00D20612">
        <w:rPr>
          <w:rFonts w:ascii="Candara" w:hAnsi="Candara"/>
          <w:sz w:val="22"/>
        </w:rPr>
        <w:t xml:space="preserve"> ____________________                                                      </w:t>
      </w:r>
      <w:r>
        <w:rPr>
          <w:rFonts w:ascii="Candara" w:hAnsi="Candara"/>
          <w:sz w:val="22"/>
        </w:rPr>
        <w:tab/>
      </w:r>
      <w:r>
        <w:rPr>
          <w:rFonts w:ascii="Candara" w:hAnsi="Candara"/>
          <w:sz w:val="22"/>
        </w:rPr>
        <w:tab/>
      </w:r>
      <w:r>
        <w:rPr>
          <w:rFonts w:ascii="Candara" w:hAnsi="Candara"/>
          <w:sz w:val="22"/>
        </w:rPr>
        <w:tab/>
        <w:t>FIRMA</w:t>
      </w:r>
    </w:p>
    <w:p w14:paraId="0B31344C" w14:textId="77777777" w:rsidR="00701FF1" w:rsidRPr="00127A36" w:rsidRDefault="00701FF1" w:rsidP="00701FF1">
      <w:pPr>
        <w:pStyle w:val="OmniPage1"/>
        <w:tabs>
          <w:tab w:val="left" w:pos="517"/>
        </w:tabs>
        <w:spacing w:line="360" w:lineRule="auto"/>
        <w:ind w:left="0" w:right="141"/>
        <w:jc w:val="both"/>
        <w:rPr>
          <w:rFonts w:ascii="Candara" w:hAnsi="Candara"/>
          <w:b/>
          <w:bCs/>
          <w:sz w:val="22"/>
        </w:rPr>
      </w:pPr>
      <w:r>
        <w:rPr>
          <w:rFonts w:ascii="Candara" w:hAnsi="Candara"/>
          <w:b/>
          <w:bCs/>
          <w:sz w:val="22"/>
        </w:rPr>
        <w:tab/>
      </w:r>
      <w:r>
        <w:rPr>
          <w:rFonts w:ascii="Candara" w:hAnsi="Candara"/>
          <w:b/>
          <w:bCs/>
          <w:sz w:val="22"/>
        </w:rPr>
        <w:tab/>
      </w:r>
      <w:r>
        <w:rPr>
          <w:rFonts w:ascii="Candara" w:hAnsi="Candara"/>
          <w:b/>
          <w:bCs/>
          <w:sz w:val="22"/>
        </w:rPr>
        <w:tab/>
      </w:r>
      <w:r>
        <w:rPr>
          <w:rFonts w:ascii="Candara" w:hAnsi="Candara"/>
          <w:b/>
          <w:bCs/>
          <w:sz w:val="22"/>
        </w:rPr>
        <w:tab/>
        <w:t>__________________________</w:t>
      </w:r>
    </w:p>
    <w:p w14:paraId="72B8DBA9" w14:textId="77777777" w:rsidR="00DA7A02" w:rsidRDefault="00DA7A02" w:rsidP="00701FF1">
      <w:pPr>
        <w:autoSpaceDE w:val="0"/>
        <w:jc w:val="both"/>
        <w:rPr>
          <w:rFonts w:ascii="Book Antiqua" w:eastAsia="Andale Sans UI" w:hAnsi="Book Antiqua"/>
          <w:b/>
          <w:bCs/>
          <w:color w:val="000000"/>
        </w:rPr>
      </w:pPr>
    </w:p>
    <w:p w14:paraId="19E17D28" w14:textId="77777777" w:rsidR="00DA7A02" w:rsidRDefault="00DA7A02" w:rsidP="00701FF1">
      <w:pPr>
        <w:autoSpaceDE w:val="0"/>
        <w:jc w:val="both"/>
        <w:rPr>
          <w:rFonts w:ascii="Book Antiqua" w:eastAsia="Andale Sans UI" w:hAnsi="Book Antiqua"/>
          <w:b/>
          <w:bCs/>
          <w:color w:val="000000"/>
        </w:rPr>
      </w:pPr>
    </w:p>
    <w:p w14:paraId="39D49A64" w14:textId="77777777" w:rsidR="00193864" w:rsidRDefault="00193864" w:rsidP="00701FF1">
      <w:pPr>
        <w:autoSpaceDE w:val="0"/>
        <w:jc w:val="both"/>
        <w:rPr>
          <w:rFonts w:ascii="Book Antiqua" w:eastAsia="Andale Sans UI" w:hAnsi="Book Antiqua"/>
          <w:b/>
          <w:bCs/>
          <w:color w:val="000000"/>
        </w:rPr>
      </w:pPr>
    </w:p>
    <w:p w14:paraId="561D9320" w14:textId="77777777" w:rsidR="00193864" w:rsidRDefault="00193864" w:rsidP="00701FF1">
      <w:pPr>
        <w:autoSpaceDE w:val="0"/>
        <w:jc w:val="both"/>
        <w:rPr>
          <w:rFonts w:ascii="Book Antiqua" w:eastAsia="Andale Sans UI" w:hAnsi="Book Antiqua"/>
          <w:b/>
          <w:bCs/>
          <w:color w:val="000000"/>
        </w:rPr>
      </w:pPr>
    </w:p>
    <w:p w14:paraId="702F5C4C" w14:textId="77777777" w:rsidR="00A75145" w:rsidRDefault="00A75145" w:rsidP="00701FF1">
      <w:pPr>
        <w:autoSpaceDE w:val="0"/>
        <w:jc w:val="both"/>
        <w:rPr>
          <w:rFonts w:ascii="Book Antiqua" w:eastAsia="Andale Sans UI" w:hAnsi="Book Antiqua"/>
          <w:b/>
          <w:bCs/>
          <w:color w:val="000000"/>
        </w:rPr>
      </w:pPr>
    </w:p>
    <w:p w14:paraId="42426B65" w14:textId="77777777" w:rsidR="00A75145" w:rsidRDefault="00A75145" w:rsidP="00701FF1">
      <w:pPr>
        <w:autoSpaceDE w:val="0"/>
        <w:jc w:val="both"/>
        <w:rPr>
          <w:rFonts w:ascii="Book Antiqua" w:eastAsia="Andale Sans UI" w:hAnsi="Book Antiqua"/>
          <w:b/>
          <w:bCs/>
          <w:color w:val="000000"/>
        </w:rPr>
      </w:pPr>
    </w:p>
    <w:p w14:paraId="005A1C43" w14:textId="77777777" w:rsidR="00A75145" w:rsidRDefault="00A75145" w:rsidP="00701FF1">
      <w:pPr>
        <w:autoSpaceDE w:val="0"/>
        <w:jc w:val="both"/>
        <w:rPr>
          <w:rFonts w:ascii="Book Antiqua" w:eastAsia="Andale Sans UI" w:hAnsi="Book Antiqua"/>
          <w:b/>
          <w:bCs/>
          <w:color w:val="000000"/>
        </w:rPr>
      </w:pPr>
    </w:p>
    <w:p w14:paraId="04CBDE63" w14:textId="77777777" w:rsidR="00A75145" w:rsidRDefault="00A75145" w:rsidP="00701FF1">
      <w:pPr>
        <w:autoSpaceDE w:val="0"/>
        <w:jc w:val="both"/>
        <w:rPr>
          <w:rFonts w:ascii="Book Antiqua" w:eastAsia="Andale Sans UI" w:hAnsi="Book Antiqua"/>
          <w:b/>
          <w:bCs/>
          <w:color w:val="000000"/>
        </w:rPr>
      </w:pPr>
    </w:p>
    <w:p w14:paraId="72B6BBDE" w14:textId="77777777" w:rsidR="00A75145" w:rsidRDefault="00A75145" w:rsidP="00701FF1">
      <w:pPr>
        <w:autoSpaceDE w:val="0"/>
        <w:jc w:val="both"/>
        <w:rPr>
          <w:rFonts w:ascii="Book Antiqua" w:eastAsia="Andale Sans UI" w:hAnsi="Book Antiqua"/>
          <w:b/>
          <w:bCs/>
          <w:color w:val="000000"/>
        </w:rPr>
      </w:pPr>
    </w:p>
    <w:p w14:paraId="5634B42F" w14:textId="77777777" w:rsidR="00A75145" w:rsidRDefault="00A75145" w:rsidP="00701FF1">
      <w:pPr>
        <w:autoSpaceDE w:val="0"/>
        <w:jc w:val="both"/>
        <w:rPr>
          <w:rFonts w:ascii="Book Antiqua" w:eastAsia="Andale Sans UI" w:hAnsi="Book Antiqua"/>
          <w:b/>
          <w:bCs/>
          <w:color w:val="000000"/>
        </w:rPr>
      </w:pPr>
    </w:p>
    <w:p w14:paraId="4842394B" w14:textId="77777777" w:rsidR="00A75145" w:rsidRDefault="00A75145" w:rsidP="00701FF1">
      <w:pPr>
        <w:autoSpaceDE w:val="0"/>
        <w:jc w:val="both"/>
        <w:rPr>
          <w:rFonts w:ascii="Book Antiqua" w:eastAsia="Andale Sans UI" w:hAnsi="Book Antiqua"/>
          <w:b/>
          <w:bCs/>
          <w:color w:val="000000"/>
        </w:rPr>
      </w:pPr>
    </w:p>
    <w:p w14:paraId="432A6B08" w14:textId="24C71971" w:rsidR="00A75145" w:rsidRDefault="00A75145" w:rsidP="00701FF1">
      <w:pPr>
        <w:autoSpaceDE w:val="0"/>
        <w:jc w:val="both"/>
        <w:rPr>
          <w:rFonts w:ascii="Book Antiqua" w:eastAsia="Andale Sans UI" w:hAnsi="Book Antiqua"/>
          <w:b/>
          <w:bCs/>
          <w:color w:val="000000"/>
        </w:rPr>
      </w:pPr>
    </w:p>
    <w:p w14:paraId="0527BECC" w14:textId="77777777" w:rsidR="00AD645E" w:rsidRDefault="00AD645E" w:rsidP="00701FF1">
      <w:pPr>
        <w:autoSpaceDE w:val="0"/>
        <w:jc w:val="both"/>
        <w:rPr>
          <w:rFonts w:ascii="Book Antiqua" w:eastAsia="Andale Sans UI" w:hAnsi="Book Antiqua"/>
          <w:b/>
          <w:bCs/>
          <w:color w:val="000000"/>
        </w:rPr>
      </w:pPr>
    </w:p>
    <w:p w14:paraId="43F648F2" w14:textId="77777777" w:rsidR="00730A50" w:rsidRDefault="00730A50" w:rsidP="00701FF1">
      <w:pPr>
        <w:autoSpaceDE w:val="0"/>
        <w:jc w:val="both"/>
        <w:rPr>
          <w:rFonts w:ascii="Book Antiqua" w:eastAsia="Andale Sans UI" w:hAnsi="Book Antiqua"/>
          <w:b/>
          <w:bCs/>
          <w:color w:val="000000"/>
        </w:rPr>
      </w:pPr>
    </w:p>
    <w:p w14:paraId="27639531" w14:textId="77777777" w:rsidR="00B6633A" w:rsidRDefault="00B6633A" w:rsidP="00701FF1">
      <w:pPr>
        <w:autoSpaceDE w:val="0"/>
        <w:jc w:val="both"/>
        <w:rPr>
          <w:rFonts w:ascii="Book Antiqua" w:eastAsia="Andale Sans UI" w:hAnsi="Book Antiqua"/>
          <w:b/>
          <w:bCs/>
          <w:color w:val="000000"/>
        </w:rPr>
      </w:pPr>
    </w:p>
    <w:p w14:paraId="0871AEA0" w14:textId="77777777" w:rsidR="00B6633A" w:rsidRDefault="00B6633A" w:rsidP="00701FF1">
      <w:pPr>
        <w:autoSpaceDE w:val="0"/>
        <w:jc w:val="both"/>
        <w:rPr>
          <w:rFonts w:ascii="Book Antiqua" w:eastAsia="Andale Sans UI" w:hAnsi="Book Antiqua"/>
          <w:b/>
          <w:bCs/>
          <w:color w:val="000000"/>
        </w:rPr>
      </w:pPr>
    </w:p>
    <w:p w14:paraId="47B47573" w14:textId="77777777" w:rsidR="00B6633A" w:rsidRDefault="00B6633A" w:rsidP="00701FF1">
      <w:pPr>
        <w:autoSpaceDE w:val="0"/>
        <w:jc w:val="both"/>
        <w:rPr>
          <w:rFonts w:ascii="Book Antiqua" w:eastAsia="Andale Sans UI" w:hAnsi="Book Antiqua"/>
          <w:b/>
          <w:bCs/>
          <w:color w:val="000000"/>
        </w:rPr>
      </w:pPr>
    </w:p>
    <w:p w14:paraId="3C07D6AD" w14:textId="77777777" w:rsidR="00B6633A" w:rsidRDefault="00B6633A" w:rsidP="00701FF1">
      <w:pPr>
        <w:autoSpaceDE w:val="0"/>
        <w:jc w:val="both"/>
        <w:rPr>
          <w:rFonts w:ascii="Book Antiqua" w:eastAsia="Andale Sans UI" w:hAnsi="Book Antiqua"/>
          <w:b/>
          <w:bCs/>
          <w:color w:val="000000"/>
        </w:rPr>
      </w:pPr>
    </w:p>
    <w:p w14:paraId="7EEC44A0" w14:textId="77777777" w:rsidR="00B6633A" w:rsidRDefault="00B6633A" w:rsidP="00701FF1">
      <w:pPr>
        <w:autoSpaceDE w:val="0"/>
        <w:jc w:val="both"/>
        <w:rPr>
          <w:rFonts w:ascii="Book Antiqua" w:eastAsia="Andale Sans UI" w:hAnsi="Book Antiqua"/>
          <w:b/>
          <w:bCs/>
          <w:color w:val="000000"/>
        </w:rPr>
      </w:pPr>
    </w:p>
    <w:p w14:paraId="26EBB0C1" w14:textId="77777777" w:rsidR="007D288E" w:rsidRDefault="007D288E" w:rsidP="007D288E">
      <w:pPr>
        <w:autoSpaceDE w:val="0"/>
        <w:jc w:val="both"/>
        <w:rPr>
          <w:rFonts w:ascii="Book Antiqua" w:hAnsi="Book Antiqua"/>
          <w:b/>
          <w:bCs/>
          <w:color w:val="000000"/>
        </w:rPr>
      </w:pPr>
      <w:r>
        <w:rPr>
          <w:rFonts w:ascii="Book Antiqua" w:hAnsi="Book Antiqua"/>
          <w:b/>
          <w:bCs/>
          <w:color w:val="000000"/>
        </w:rPr>
        <w:t>Informativa per il trattamento dei dati personali ai sensi dell’art. 13 del Regolamento Europeo n. 2016/679 sulla protezione dei dati personali</w:t>
      </w:r>
    </w:p>
    <w:p w14:paraId="3AE8A2C5" w14:textId="77777777" w:rsidR="007D288E" w:rsidRDefault="007D288E" w:rsidP="007D288E">
      <w:pPr>
        <w:autoSpaceDE w:val="0"/>
        <w:jc w:val="both"/>
        <w:rPr>
          <w:rFonts w:ascii="Book Antiqua" w:hAnsi="Book Antiqua"/>
          <w:b/>
          <w:bCs/>
          <w:color w:val="000000"/>
        </w:rPr>
      </w:pPr>
    </w:p>
    <w:p w14:paraId="09B9446C" w14:textId="77777777" w:rsidR="007D288E" w:rsidRDefault="007D288E" w:rsidP="007D288E">
      <w:pPr>
        <w:jc w:val="both"/>
        <w:rPr>
          <w:rFonts w:ascii="Book Antiqua" w:hAnsi="Book Antiqua" w:cs="Tahoma"/>
          <w:color w:val="1C2024"/>
          <w:spacing w:val="3"/>
          <w:kern w:val="3"/>
        </w:rPr>
      </w:pPr>
      <w:r>
        <w:rPr>
          <w:rFonts w:ascii="Book Antiqua" w:hAnsi="Book Antiqua" w:cs="Tahoma"/>
          <w:color w:val="1C2024"/>
          <w:spacing w:val="3"/>
          <w:kern w:val="3"/>
        </w:rPr>
        <w:t xml:space="preserve">Titolare del trattamento è il Comune di Mores, nella persona del Sindaco pro tempore, con sede in Mores - Piazza Padre Paolo Serra 1, telefono 079 707900, </w:t>
      </w:r>
      <w:r>
        <w:rPr>
          <w:rFonts w:ascii="Book Antiqua" w:hAnsi="Book Antiqua" w:cs="Tahoma"/>
          <w:b/>
          <w:bCs/>
          <w:color w:val="1C2024"/>
          <w:spacing w:val="3"/>
          <w:kern w:val="3"/>
        </w:rPr>
        <w:t>Posta elettronica certificata: </w:t>
      </w:r>
      <w:hyperlink r:id="rId8" w:history="1">
        <w:r>
          <w:rPr>
            <w:rFonts w:ascii="Book Antiqua" w:hAnsi="Book Antiqua" w:cs="Tahoma"/>
            <w:color w:val="1C2024"/>
            <w:spacing w:val="3"/>
            <w:kern w:val="3"/>
          </w:rPr>
          <w:t>protocollo@pec.comune.mores.ss.it</w:t>
        </w:r>
      </w:hyperlink>
      <w:r>
        <w:rPr>
          <w:rFonts w:ascii="Book Antiqua" w:hAnsi="Book Antiqua" w:cs="Tahoma"/>
          <w:color w:val="1C2024"/>
          <w:spacing w:val="3"/>
          <w:kern w:val="3"/>
        </w:rPr>
        <w:t>, e-mail </w:t>
      </w:r>
      <w:hyperlink r:id="rId9" w:history="1">
        <w:r w:rsidRPr="00C2366C">
          <w:rPr>
            <w:rStyle w:val="Collegamentoipertestuale"/>
            <w:rFonts w:ascii="Book Antiqua" w:eastAsiaTheme="majorEastAsia" w:hAnsi="Book Antiqua" w:cs="Tahoma"/>
            <w:spacing w:val="3"/>
            <w:kern w:val="3"/>
          </w:rPr>
          <w:t>protocollo@comune.mores.ss.it</w:t>
        </w:r>
      </w:hyperlink>
      <w:r>
        <w:rPr>
          <w:rFonts w:ascii="Book Antiqua" w:hAnsi="Book Antiqua" w:cs="Tahoma"/>
          <w:color w:val="1C2024"/>
          <w:spacing w:val="3"/>
          <w:kern w:val="3"/>
        </w:rPr>
        <w:t xml:space="preserve">. </w:t>
      </w:r>
    </w:p>
    <w:p w14:paraId="2382A972" w14:textId="77777777" w:rsidR="007D288E" w:rsidRPr="00587004" w:rsidRDefault="007D288E" w:rsidP="007D288E">
      <w:pPr>
        <w:numPr>
          <w:ilvl w:val="0"/>
          <w:numId w:val="37"/>
        </w:numPr>
        <w:suppressAutoHyphens/>
        <w:autoSpaceDN w:val="0"/>
        <w:spacing w:after="160" w:line="251" w:lineRule="auto"/>
        <w:jc w:val="both"/>
        <w:textAlignment w:val="baseline"/>
        <w:rPr>
          <w:rFonts w:ascii="Book Antiqua" w:hAnsi="Book Antiqua" w:cs="Tahoma"/>
          <w:color w:val="000000"/>
        </w:rPr>
      </w:pPr>
      <w:r w:rsidRPr="00587004">
        <w:rPr>
          <w:rFonts w:ascii="Book Antiqua" w:hAnsi="Book Antiqua"/>
          <w:b/>
          <w:bCs/>
          <w:color w:val="000000"/>
        </w:rPr>
        <w:t>Finalità del trattamento</w:t>
      </w:r>
    </w:p>
    <w:p w14:paraId="66AB3575" w14:textId="77777777" w:rsidR="007D288E" w:rsidRDefault="007D288E" w:rsidP="007D288E">
      <w:pPr>
        <w:pStyle w:val="arial2black"/>
        <w:spacing w:before="0" w:after="0"/>
        <w:jc w:val="both"/>
      </w:pPr>
      <w:r>
        <w:rPr>
          <w:rFonts w:ascii="Book Antiqua" w:hAnsi="Book Antiqua" w:cs="Tahoma"/>
          <w:sz w:val="22"/>
          <w:szCs w:val="22"/>
        </w:rPr>
        <w:t xml:space="preserve">Il Comune di Mores nella sua qualità di </w:t>
      </w:r>
      <w:r>
        <w:rPr>
          <w:rFonts w:ascii="Book Antiqua" w:hAnsi="Book Antiqua" w:cs="Tahoma"/>
          <w:b/>
          <w:sz w:val="22"/>
          <w:szCs w:val="22"/>
          <w:u w:val="single"/>
        </w:rPr>
        <w:t>Titolare del trattamento dei dati</w:t>
      </w:r>
      <w:r>
        <w:rPr>
          <w:rFonts w:ascii="Book Antiqua" w:hAnsi="Book Antiqua" w:cs="Tahoma"/>
          <w:sz w:val="22"/>
          <w:szCs w:val="22"/>
        </w:rPr>
        <w:t xml:space="preserve"> tratterà i dati personali conferiti, sia su supporto cartaceo sia con modalità informatiche e telematiche, esclusivamente al fine di espletare le attività di erogazione dei servizi richiesti, nell’esecuzione dei compiti di interesse pubblico o comunque connessi all’esercizio dei pubblici poteri propri dell’Ente, nel rispetto dei principi di cui al Regolamento UE 2016/679.</w:t>
      </w:r>
    </w:p>
    <w:p w14:paraId="512EA870" w14:textId="6A9DC8C9" w:rsidR="007D288E" w:rsidRDefault="007D288E" w:rsidP="007D288E">
      <w:pPr>
        <w:jc w:val="both"/>
        <w:rPr>
          <w:rFonts w:ascii="Book Antiqua" w:hAnsi="Book Antiqua" w:cs="Tahoma"/>
          <w:color w:val="000000"/>
          <w:lang w:eastAsia="it-IT"/>
        </w:rPr>
      </w:pPr>
      <w:r w:rsidRPr="00AA6848">
        <w:rPr>
          <w:rFonts w:ascii="Book Antiqua" w:hAnsi="Book Antiqua" w:cs="Tahoma"/>
          <w:color w:val="000000"/>
          <w:lang w:eastAsia="it-IT"/>
        </w:rPr>
        <w:t xml:space="preserve">In particolare, i dati personali saranno trattati esclusivamente nell'ambito delle attività istituzionali connesse </w:t>
      </w:r>
      <w:r>
        <w:rPr>
          <w:rFonts w:ascii="Book Antiqua" w:hAnsi="Book Antiqua" w:cs="Tahoma"/>
          <w:color w:val="000000"/>
          <w:lang w:eastAsia="it-IT"/>
        </w:rPr>
        <w:t>alla concessione del voucher ai sensi dell’a</w:t>
      </w:r>
      <w:r w:rsidRPr="007D288E">
        <w:rPr>
          <w:rFonts w:ascii="Book Antiqua" w:hAnsi="Book Antiqua" w:cs="Tahoma"/>
          <w:color w:val="000000"/>
          <w:lang w:eastAsia="it-IT"/>
        </w:rPr>
        <w:t xml:space="preserve">rt. 1 comma 496 della legge n. 213 del 30.12.2023, Fondo speciale per l'equità del livello dei servizi, potenziamento </w:t>
      </w:r>
      <w:r w:rsidR="00710BAE">
        <w:rPr>
          <w:rFonts w:ascii="Book Antiqua" w:hAnsi="Book Antiqua" w:cs="Tahoma"/>
          <w:color w:val="000000"/>
          <w:lang w:eastAsia="it-IT"/>
        </w:rPr>
        <w:t>dei servizi educativi per l’infanzia</w:t>
      </w:r>
      <w:r>
        <w:rPr>
          <w:rFonts w:ascii="Book Antiqua" w:hAnsi="Book Antiqua" w:cs="Tahoma"/>
          <w:color w:val="000000"/>
          <w:lang w:eastAsia="it-IT"/>
        </w:rPr>
        <w:t>.</w:t>
      </w:r>
    </w:p>
    <w:p w14:paraId="0600AFDA" w14:textId="77777777" w:rsidR="007D288E" w:rsidRPr="00587004" w:rsidRDefault="007D288E" w:rsidP="007D288E">
      <w:pPr>
        <w:jc w:val="both"/>
        <w:rPr>
          <w:rFonts w:ascii="Book Antiqua" w:hAnsi="Book Antiqua" w:cs="Tahoma"/>
          <w:color w:val="000000"/>
        </w:rPr>
      </w:pPr>
      <w:r>
        <w:rPr>
          <w:rFonts w:ascii="Book Antiqua" w:hAnsi="Book Antiqua"/>
          <w:b/>
          <w:bCs/>
          <w:color w:val="000000"/>
        </w:rPr>
        <w:t>2. Luogo e modalità del trattamento</w:t>
      </w:r>
    </w:p>
    <w:p w14:paraId="6366E588" w14:textId="77777777" w:rsidR="007D288E" w:rsidRDefault="007D288E" w:rsidP="007D288E">
      <w:pPr>
        <w:autoSpaceDE w:val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Il trattamento dei dati si svolge presso il Comune di Mores, ad opera di soggetti appositamente incaricati.</w:t>
      </w:r>
    </w:p>
    <w:p w14:paraId="7D807A1B" w14:textId="77777777" w:rsidR="007D288E" w:rsidRDefault="007D288E" w:rsidP="007D288E">
      <w:pPr>
        <w:autoSpaceDE w:val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I dati sono trattati esclusivamente da personale autorizzato al trattamento, secondo i principi di correttezza, liceità, trasparenza, pertinenza, minimizzazione, esattezza e non eccedenza rispetto alle finalità di raccolta e di successivo trattamento. I dati verranno conservati per un periodo di tempo non superiore al conseguimento delle finalità, (ai sensi del “principio di limitazione della conservazione”, art.5, del Regolamento n. 2016/679) o in base alle scadenze previste dalle norme di legge.</w:t>
      </w:r>
    </w:p>
    <w:p w14:paraId="44D946A2" w14:textId="77777777" w:rsidR="007D288E" w:rsidRDefault="007D288E" w:rsidP="007D288E">
      <w:pPr>
        <w:autoSpaceDE w:val="0"/>
        <w:jc w:val="both"/>
      </w:pPr>
      <w:r>
        <w:rPr>
          <w:rFonts w:ascii="Book Antiqua" w:hAnsi="Book Antiqua"/>
          <w:color w:val="000000"/>
        </w:rPr>
        <w:t xml:space="preserve">Il trattamento dei dati avviene per il tempo strettamente necessario a conseguire le finalità indicate, salvo il caso </w:t>
      </w:r>
      <w:r>
        <w:rPr>
          <w:rFonts w:ascii="Book Antiqua" w:hAnsi="Book Antiqua"/>
        </w:rPr>
        <w:t xml:space="preserve">di </w:t>
      </w:r>
      <w:r>
        <w:rPr>
          <w:rFonts w:ascii="Book Antiqua" w:hAnsi="Book Antiqua"/>
          <w:shd w:val="clear" w:color="auto" w:fill="FFFFFF"/>
        </w:rPr>
        <w:t>conservazione per periodi più lunghi a condizione che siano trattati esclusivamente a fini di archiviazione nel pubblico interesse, di ricerca scientifica o storica o a fini statistici, conformemente all'articolo 89, paragrafo 1, fatta salva l'attuazione di misure tecniche e organizzative adeguate richieste dal presente regolamento a tutela dei diritti e delle libertà dell'interessato («limitazione della conservazione»).</w:t>
      </w:r>
    </w:p>
    <w:p w14:paraId="5E77932F" w14:textId="77777777" w:rsidR="007D288E" w:rsidRDefault="007D288E" w:rsidP="007D288E">
      <w:pPr>
        <w:autoSpaceDE w:val="0"/>
        <w:jc w:val="both"/>
      </w:pPr>
      <w:r>
        <w:rPr>
          <w:rFonts w:ascii="Book Antiqua" w:hAnsi="Book Antiqua"/>
        </w:rPr>
        <w:t xml:space="preserve">I dati sono trattati </w:t>
      </w:r>
      <w:r>
        <w:rPr>
          <w:rFonts w:ascii="Book Antiqua" w:hAnsi="Book Antiqua"/>
          <w:shd w:val="clear" w:color="auto" w:fill="FFFFFF"/>
        </w:rPr>
        <w:t xml:space="preserve">in maniera da garantire un'adeguata sicurezza dei dati personali, compresa la protezione, mediante misure tecniche e organizzative adeguate, da trattamenti non autorizzati o illeciti e dalla perdita, dalla distruzione o dal danno accidentali («integrità e riservatezza»). </w:t>
      </w:r>
    </w:p>
    <w:p w14:paraId="2C566637" w14:textId="77777777" w:rsidR="007D288E" w:rsidRDefault="007D288E" w:rsidP="007D288E">
      <w:pPr>
        <w:autoSpaceDE w:val="0"/>
        <w:rPr>
          <w:rFonts w:ascii="Book Antiqua" w:hAnsi="Book Antiqua"/>
          <w:b/>
          <w:bCs/>
          <w:color w:val="000000"/>
        </w:rPr>
      </w:pPr>
      <w:r>
        <w:rPr>
          <w:rFonts w:ascii="Book Antiqua" w:hAnsi="Book Antiqua"/>
          <w:b/>
          <w:bCs/>
          <w:color w:val="000000"/>
        </w:rPr>
        <w:t>3. Conferimento dei dati.</w:t>
      </w:r>
    </w:p>
    <w:p w14:paraId="099C144A" w14:textId="77777777" w:rsidR="007D288E" w:rsidRDefault="007D288E" w:rsidP="007D288E">
      <w:pPr>
        <w:autoSpaceDE w:val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Il conferimento dei dati per le finalità di cui al punto 1 è strumentale alla richiesta dell’interessato e l’eventuale rifiuto all’autorizzazione comporta l’esclusione dalla procedura.</w:t>
      </w:r>
    </w:p>
    <w:p w14:paraId="43C31939" w14:textId="77777777" w:rsidR="007D288E" w:rsidRDefault="007D288E" w:rsidP="007D288E">
      <w:pPr>
        <w:autoSpaceDE w:val="0"/>
        <w:rPr>
          <w:rFonts w:ascii="Book Antiqua" w:hAnsi="Book Antiqua"/>
          <w:b/>
          <w:bCs/>
          <w:color w:val="000000"/>
        </w:rPr>
      </w:pPr>
      <w:r>
        <w:rPr>
          <w:rFonts w:ascii="Book Antiqua" w:hAnsi="Book Antiqua"/>
          <w:b/>
          <w:bCs/>
          <w:color w:val="000000"/>
        </w:rPr>
        <w:t>4. Comunicazione e diffusione dei dati.</w:t>
      </w:r>
    </w:p>
    <w:p w14:paraId="2EAB7E58" w14:textId="77777777" w:rsidR="007D288E" w:rsidRDefault="007D288E" w:rsidP="007D288E">
      <w:pPr>
        <w:jc w:val="both"/>
      </w:pPr>
      <w:r>
        <w:rPr>
          <w:rFonts w:ascii="Book Antiqua" w:hAnsi="Book Antiqua"/>
        </w:rPr>
        <w:t>I dati raccolti con la presente domanda potranno essere comunicati, se previsto da norma di legge o di regolamento, ad altri soggetti pubblici espressamente individuati e/o diffusi, laddove</w:t>
      </w:r>
      <w:r>
        <w:rPr>
          <w:rFonts w:ascii="Book Antiqua" w:hAnsi="Book Antiqua" w:cs="Tahoma"/>
          <w:bCs/>
        </w:rPr>
        <w:t xml:space="preserve"> </w:t>
      </w:r>
      <w:r>
        <w:rPr>
          <w:rFonts w:ascii="Book Antiqua" w:hAnsi="Book Antiqua" w:cs="Tahoma"/>
          <w:bCs/>
        </w:rPr>
        <w:lastRenderedPageBreak/>
        <w:t xml:space="preserve">obbligatorio, a seguito di pubblicazione all’Albo Pretorio On line (ai sensi dell’art. 32, L. 69/2009) ovvero nella Sezione del sito istituzionale dell’Ente denominata “Amministrazione Trasparente” (ai sensi del D. Lgs. 33/2013 e </w:t>
      </w:r>
      <w:proofErr w:type="spellStart"/>
      <w:r>
        <w:rPr>
          <w:rFonts w:ascii="Book Antiqua" w:hAnsi="Book Antiqua" w:cs="Tahoma"/>
          <w:bCs/>
        </w:rPr>
        <w:t>ss.mm.ii</w:t>
      </w:r>
      <w:proofErr w:type="spellEnd"/>
      <w:r>
        <w:rPr>
          <w:rFonts w:ascii="Book Antiqua" w:hAnsi="Book Antiqua" w:cs="Tahoma"/>
          <w:bCs/>
        </w:rPr>
        <w:t>).</w:t>
      </w:r>
    </w:p>
    <w:p w14:paraId="041AB942" w14:textId="77777777" w:rsidR="007D288E" w:rsidRDefault="007D288E" w:rsidP="007D288E">
      <w:pPr>
        <w:jc w:val="both"/>
      </w:pPr>
      <w:r>
        <w:rPr>
          <w:rFonts w:ascii="Book Antiqua" w:hAnsi="Book Antiqua" w:cs="Tahoma"/>
          <w:bCs/>
        </w:rPr>
        <w:t xml:space="preserve">Gli stessi dati potranno formare oggetto di istanza di accesso documentale ai sensi e nei limiti di cui agli artt. 22 e ss. L. 241/90, ovvero potranno formare oggetto di richiesta di accesso </w:t>
      </w:r>
      <w:r>
        <w:rPr>
          <w:rFonts w:ascii="Book Antiqua" w:hAnsi="Book Antiqua" w:cs="Tahoma"/>
        </w:rPr>
        <w:t>civico “generalizzato”, ai sensi dall’art. 5, comma 2, e dall’art. 5 bis, D. Lgs. 33/2013.</w:t>
      </w:r>
    </w:p>
    <w:p w14:paraId="1041D0CD" w14:textId="77777777" w:rsidR="007D288E" w:rsidRDefault="007D288E" w:rsidP="007D288E">
      <w:pPr>
        <w:jc w:val="both"/>
        <w:rPr>
          <w:rFonts w:ascii="Book Antiqua" w:hAnsi="Book Antiqua" w:cs="Tahoma"/>
          <w:bCs/>
        </w:rPr>
      </w:pPr>
      <w:r>
        <w:rPr>
          <w:rFonts w:ascii="Book Antiqua" w:hAnsi="Book Antiqua" w:cs="Tahoma"/>
          <w:bCs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47F40850" w14:textId="77777777" w:rsidR="007D288E" w:rsidRDefault="007D288E" w:rsidP="007D288E">
      <w:pPr>
        <w:autoSpaceDE w:val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La gestione e la conservazione dei dati personali raccolti dal Comune di Mores </w:t>
      </w:r>
      <w:proofErr w:type="gramStart"/>
      <w:r>
        <w:rPr>
          <w:rFonts w:ascii="Book Antiqua" w:hAnsi="Book Antiqua"/>
          <w:color w:val="000000"/>
        </w:rPr>
        <w:t>avviene</w:t>
      </w:r>
      <w:proofErr w:type="gramEnd"/>
      <w:r>
        <w:rPr>
          <w:rFonts w:ascii="Book Antiqua" w:hAnsi="Book Antiqua"/>
          <w:color w:val="000000"/>
        </w:rPr>
        <w:t xml:space="preserve"> su server ubicati all’interno dell’Ente e/o su server esterni di fornitori di alcuni servizi necessari alla gestione tecnico- amministrativa che, ai soli fini della prestazione richiesta, potrebbero venire a conoscenza dei dati personali degli interessati e che saranno debitamente nominati come Responsabili del trattamento a norma dell’art. 28 del GDPR. </w:t>
      </w:r>
    </w:p>
    <w:p w14:paraId="77EFB59B" w14:textId="77777777" w:rsidR="007D288E" w:rsidRDefault="007D288E" w:rsidP="007D288E">
      <w:pPr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I dati raccolti non saranno oggetto di trasferimento in Paesi non appartenenti all’UE.</w:t>
      </w:r>
    </w:p>
    <w:p w14:paraId="421705A0" w14:textId="77777777" w:rsidR="007D288E" w:rsidRDefault="007D288E" w:rsidP="007D288E">
      <w:pPr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Al di fuori delle ipotesi sopra richiamate, i dati non saranno comunicati a terzi né diffusi. </w:t>
      </w:r>
    </w:p>
    <w:p w14:paraId="083FB0F5" w14:textId="77777777" w:rsidR="007D288E" w:rsidRDefault="007D288E" w:rsidP="007D288E">
      <w:pPr>
        <w:autoSpaceDE w:val="0"/>
        <w:rPr>
          <w:rFonts w:ascii="Book Antiqua" w:hAnsi="Book Antiqua"/>
          <w:b/>
          <w:bCs/>
          <w:color w:val="000000"/>
        </w:rPr>
      </w:pPr>
      <w:r>
        <w:rPr>
          <w:rFonts w:ascii="Book Antiqua" w:hAnsi="Book Antiqua"/>
          <w:b/>
          <w:bCs/>
          <w:color w:val="000000"/>
        </w:rPr>
        <w:t>5. Diritti dell’interessato.</w:t>
      </w:r>
    </w:p>
    <w:p w14:paraId="0E7454B7" w14:textId="77777777" w:rsidR="007D288E" w:rsidRDefault="007D288E" w:rsidP="007D288E">
      <w:pPr>
        <w:autoSpaceDE w:val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In base agli artt. 15 e ss. del Regolamento UE gli interessati possono esercitare in qualsiasi momento i propri diritti, in particolare il diritto di accedere ai propri dati personali, di chiederne la rettifica o la limitazione, l’aggiornamento se incompleti o erronei e la cancellazione se raccolti in violazione di legge, nonché opporsi al loro trattamento fatta salva l’esistenza di motivi legittimi da parte del titolare.</w:t>
      </w:r>
    </w:p>
    <w:p w14:paraId="1FE29C51" w14:textId="77777777" w:rsidR="007D288E" w:rsidRDefault="007D288E" w:rsidP="007D288E">
      <w:pPr>
        <w:autoSpaceDE w:val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A tale fine è possibile trasmettere richiesta scritta all’indirizzo più sopra specificato. </w:t>
      </w:r>
    </w:p>
    <w:p w14:paraId="53938CDE" w14:textId="77777777" w:rsidR="007D288E" w:rsidRDefault="007D288E" w:rsidP="007D288E">
      <w:pPr>
        <w:rPr>
          <w:rStyle w:val="Collegamentoipertestuale"/>
          <w:rFonts w:ascii="Book Antiqua" w:eastAsiaTheme="majorEastAsia" w:hAnsi="Book Antiqua" w:cs="Arial"/>
        </w:rPr>
      </w:pPr>
      <w:r>
        <w:rPr>
          <w:rFonts w:ascii="Book Antiqua" w:hAnsi="Book Antiqua"/>
        </w:rPr>
        <w:t xml:space="preserve">È prevista la possibilità di proporre reclamo all’Autorità di Controllo Italiana: il Garante per la Protezione dei dati personali - Piazza Monte Citorio </w:t>
      </w:r>
      <w:r>
        <w:rPr>
          <w:rFonts w:ascii="Book Antiqua" w:hAnsi="Book Antiqua" w:cs="Arial"/>
        </w:rPr>
        <w:t xml:space="preserve">n. 121 00186 ROMA – </w:t>
      </w:r>
      <w:hyperlink r:id="rId10" w:history="1">
        <w:r>
          <w:rPr>
            <w:rStyle w:val="Collegamentoipertestuale"/>
            <w:rFonts w:ascii="Book Antiqua" w:eastAsiaTheme="majorEastAsia" w:hAnsi="Book Antiqua" w:cs="Arial"/>
          </w:rPr>
          <w:t>www.garanteprivacy.it</w:t>
        </w:r>
      </w:hyperlink>
    </w:p>
    <w:p w14:paraId="5E8FF863" w14:textId="77777777" w:rsidR="007D288E" w:rsidRDefault="007D288E" w:rsidP="007D288E">
      <w:pPr>
        <w:rPr>
          <w:rStyle w:val="Collegamentoipertestuale"/>
          <w:rFonts w:ascii="Book Antiqua" w:eastAsiaTheme="majorEastAsia" w:hAnsi="Book Antiqua" w:cs="Arial"/>
        </w:rPr>
      </w:pPr>
    </w:p>
    <w:p w14:paraId="0B7D12A9" w14:textId="77777777" w:rsidR="00701FF1" w:rsidRDefault="00701FF1" w:rsidP="00701FF1">
      <w:pPr>
        <w:rPr>
          <w:rStyle w:val="Collegamentoipertestuale"/>
          <w:rFonts w:ascii="Book Antiqua" w:eastAsia="Andale Sans UI" w:hAnsi="Book Antiqua" w:cs="Arial"/>
        </w:rPr>
      </w:pPr>
    </w:p>
    <w:p w14:paraId="4477850F" w14:textId="77777777" w:rsidR="00732F1D" w:rsidRDefault="00732F1D" w:rsidP="00D73B21">
      <w:pPr>
        <w:pStyle w:val="OmniPage1"/>
        <w:tabs>
          <w:tab w:val="left" w:pos="517"/>
        </w:tabs>
        <w:spacing w:line="360" w:lineRule="auto"/>
        <w:ind w:left="0" w:right="141"/>
        <w:jc w:val="both"/>
        <w:rPr>
          <w:rFonts w:ascii="Candara" w:hAnsi="Candara"/>
          <w:sz w:val="22"/>
        </w:rPr>
      </w:pPr>
    </w:p>
    <w:p w14:paraId="389AC790" w14:textId="77777777" w:rsidR="00701FF1" w:rsidRPr="00127A36" w:rsidRDefault="00701FF1">
      <w:pPr>
        <w:pStyle w:val="OmniPage1"/>
        <w:tabs>
          <w:tab w:val="left" w:pos="517"/>
        </w:tabs>
        <w:spacing w:line="360" w:lineRule="auto"/>
        <w:ind w:left="0" w:right="141"/>
        <w:jc w:val="both"/>
        <w:rPr>
          <w:rFonts w:ascii="Candara" w:hAnsi="Candara"/>
          <w:b/>
          <w:bCs/>
          <w:sz w:val="22"/>
        </w:rPr>
      </w:pPr>
    </w:p>
    <w:sectPr w:rsidR="00701FF1" w:rsidRPr="00127A36" w:rsidSect="00127A36">
      <w:footerReference w:type="even" r:id="rId11"/>
      <w:footerReference w:type="default" r:id="rId12"/>
      <w:pgSz w:w="11906" w:h="16838" w:code="9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95A59" w14:textId="77777777" w:rsidR="000C4A1F" w:rsidRDefault="000C4A1F">
      <w:pPr>
        <w:spacing w:after="0" w:line="240" w:lineRule="auto"/>
      </w:pPr>
      <w:r>
        <w:separator/>
      </w:r>
    </w:p>
  </w:endnote>
  <w:endnote w:type="continuationSeparator" w:id="0">
    <w:p w14:paraId="1D44D8AA" w14:textId="77777777" w:rsidR="000C4A1F" w:rsidRDefault="000C4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5A7B2" w14:textId="77777777" w:rsidR="00D73B21" w:rsidRDefault="00D73B2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FCF2B0F" w14:textId="77777777" w:rsidR="00D73B21" w:rsidRDefault="00D73B2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61590" w14:textId="77777777" w:rsidR="00D73B21" w:rsidRDefault="00D73B2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44C51">
      <w:rPr>
        <w:noProof/>
      </w:rPr>
      <w:t>3</w:t>
    </w:r>
    <w:r>
      <w:fldChar w:fldCharType="end"/>
    </w:r>
  </w:p>
  <w:p w14:paraId="319609AF" w14:textId="77777777" w:rsidR="00D73B21" w:rsidRDefault="00D73B2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35FB4" w14:textId="77777777" w:rsidR="000C4A1F" w:rsidRDefault="000C4A1F">
      <w:pPr>
        <w:spacing w:after="0" w:line="240" w:lineRule="auto"/>
      </w:pPr>
      <w:r>
        <w:separator/>
      </w:r>
    </w:p>
  </w:footnote>
  <w:footnote w:type="continuationSeparator" w:id="0">
    <w:p w14:paraId="6FA5581A" w14:textId="77777777" w:rsidR="000C4A1F" w:rsidRDefault="000C4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1F8D"/>
    <w:multiLevelType w:val="hybridMultilevel"/>
    <w:tmpl w:val="1AF0B7D4"/>
    <w:lvl w:ilvl="0" w:tplc="4D4A729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A7676"/>
    <w:multiLevelType w:val="hybridMultilevel"/>
    <w:tmpl w:val="D06C6BE4"/>
    <w:lvl w:ilvl="0" w:tplc="260AB50E">
      <w:start w:val="1"/>
      <w:numFmt w:val="bullet"/>
      <w:lvlText w:val=""/>
      <w:lvlJc w:val="left"/>
      <w:pPr>
        <w:tabs>
          <w:tab w:val="num" w:pos="567"/>
        </w:tabs>
        <w:ind w:left="567" w:hanging="51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2213"/>
    <w:multiLevelType w:val="hybridMultilevel"/>
    <w:tmpl w:val="2640D684"/>
    <w:lvl w:ilvl="0" w:tplc="260AB50E">
      <w:start w:val="1"/>
      <w:numFmt w:val="bullet"/>
      <w:lvlText w:val=""/>
      <w:lvlJc w:val="left"/>
      <w:pPr>
        <w:tabs>
          <w:tab w:val="num" w:pos="870"/>
        </w:tabs>
        <w:ind w:left="870" w:hanging="51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D2FEB"/>
    <w:multiLevelType w:val="hybridMultilevel"/>
    <w:tmpl w:val="7076DC44"/>
    <w:lvl w:ilvl="0" w:tplc="AF060EF8">
      <w:numFmt w:val="bullet"/>
      <w:lvlText w:val="□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44F9"/>
    <w:multiLevelType w:val="hybridMultilevel"/>
    <w:tmpl w:val="7DF8F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1282B"/>
    <w:multiLevelType w:val="hybridMultilevel"/>
    <w:tmpl w:val="7C9E438A"/>
    <w:lvl w:ilvl="0" w:tplc="4D4A729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D8141C"/>
    <w:multiLevelType w:val="hybridMultilevel"/>
    <w:tmpl w:val="32FE9202"/>
    <w:lvl w:ilvl="0" w:tplc="F9361E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C6031"/>
    <w:multiLevelType w:val="hybridMultilevel"/>
    <w:tmpl w:val="D02CDA5A"/>
    <w:lvl w:ilvl="0" w:tplc="B256431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E675C6"/>
    <w:multiLevelType w:val="hybridMultilevel"/>
    <w:tmpl w:val="3BFA6570"/>
    <w:lvl w:ilvl="0" w:tplc="269ED58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861A1822">
      <w:numFmt w:val="bullet"/>
      <w:lvlText w:val="•"/>
      <w:lvlJc w:val="left"/>
      <w:pPr>
        <w:ind w:left="2160" w:hanging="108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37C1A"/>
    <w:multiLevelType w:val="hybridMultilevel"/>
    <w:tmpl w:val="7444E1EC"/>
    <w:lvl w:ilvl="0" w:tplc="260AB50E">
      <w:start w:val="1"/>
      <w:numFmt w:val="bullet"/>
      <w:lvlText w:val=""/>
      <w:lvlJc w:val="left"/>
      <w:pPr>
        <w:tabs>
          <w:tab w:val="num" w:pos="652"/>
        </w:tabs>
        <w:ind w:left="652" w:hanging="51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10" w15:restartNumberingAfterBreak="0">
    <w:nsid w:val="21805FEF"/>
    <w:multiLevelType w:val="hybridMultilevel"/>
    <w:tmpl w:val="4704BF2A"/>
    <w:lvl w:ilvl="0" w:tplc="F9361E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F637B"/>
    <w:multiLevelType w:val="hybridMultilevel"/>
    <w:tmpl w:val="862E2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C32A1"/>
    <w:multiLevelType w:val="hybridMultilevel"/>
    <w:tmpl w:val="A238B5C4"/>
    <w:lvl w:ilvl="0" w:tplc="260AB50E">
      <w:start w:val="1"/>
      <w:numFmt w:val="bullet"/>
      <w:lvlText w:val=""/>
      <w:lvlJc w:val="left"/>
      <w:pPr>
        <w:tabs>
          <w:tab w:val="num" w:pos="567"/>
        </w:tabs>
        <w:ind w:left="567" w:hanging="510"/>
      </w:pPr>
      <w:rPr>
        <w:rFonts w:ascii="Wingdings" w:hAnsi="Wingdings" w:hint="default"/>
      </w:rPr>
    </w:lvl>
    <w:lvl w:ilvl="1" w:tplc="BB94BAAC">
      <w:start w:val="1"/>
      <w:numFmt w:val="bullet"/>
      <w:lvlText w:val=""/>
      <w:lvlJc w:val="left"/>
      <w:pPr>
        <w:tabs>
          <w:tab w:val="num" w:pos="1800"/>
        </w:tabs>
        <w:ind w:left="1780" w:hanging="34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1850CE"/>
    <w:multiLevelType w:val="hybridMultilevel"/>
    <w:tmpl w:val="50FA2138"/>
    <w:lvl w:ilvl="0" w:tplc="4D4A72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102C9"/>
    <w:multiLevelType w:val="hybridMultilevel"/>
    <w:tmpl w:val="FFFFFFFF"/>
    <w:lvl w:ilvl="0" w:tplc="3026A9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7334A"/>
    <w:multiLevelType w:val="hybridMultilevel"/>
    <w:tmpl w:val="B056864A"/>
    <w:lvl w:ilvl="0" w:tplc="269ED58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321D9"/>
    <w:multiLevelType w:val="hybridMultilevel"/>
    <w:tmpl w:val="4E600882"/>
    <w:lvl w:ilvl="0" w:tplc="7814F836">
      <w:start w:val="1"/>
      <w:numFmt w:val="bullet"/>
      <w:lvlText w:val=""/>
      <w:lvlJc w:val="left"/>
      <w:pPr>
        <w:tabs>
          <w:tab w:val="num" w:pos="993"/>
        </w:tabs>
        <w:ind w:left="993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3AD2F6D"/>
    <w:multiLevelType w:val="hybridMultilevel"/>
    <w:tmpl w:val="697659DE"/>
    <w:lvl w:ilvl="0" w:tplc="F9361E52">
      <w:start w:val="1"/>
      <w:numFmt w:val="bullet"/>
      <w:lvlText w:val="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E1642"/>
    <w:multiLevelType w:val="hybridMultilevel"/>
    <w:tmpl w:val="5762A4BE"/>
    <w:lvl w:ilvl="0" w:tplc="4D4A7296">
      <w:start w:val="1"/>
      <w:numFmt w:val="bullet"/>
      <w:lvlText w:val="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451031FA"/>
    <w:multiLevelType w:val="hybridMultilevel"/>
    <w:tmpl w:val="E764A516"/>
    <w:lvl w:ilvl="0" w:tplc="AF060EF8">
      <w:numFmt w:val="bullet"/>
      <w:lvlText w:val="□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424BF"/>
    <w:multiLevelType w:val="multilevel"/>
    <w:tmpl w:val="C412771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1A20391"/>
    <w:multiLevelType w:val="multilevel"/>
    <w:tmpl w:val="EA7C225E"/>
    <w:styleLink w:val="WWNum7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232138A"/>
    <w:multiLevelType w:val="hybridMultilevel"/>
    <w:tmpl w:val="738E9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6777F"/>
    <w:multiLevelType w:val="hybridMultilevel"/>
    <w:tmpl w:val="E66A1CC6"/>
    <w:lvl w:ilvl="0" w:tplc="F9361E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D49D7"/>
    <w:multiLevelType w:val="hybridMultilevel"/>
    <w:tmpl w:val="9806B6D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474CE4"/>
    <w:multiLevelType w:val="hybridMultilevel"/>
    <w:tmpl w:val="4E600882"/>
    <w:lvl w:ilvl="0" w:tplc="DD0EDF74">
      <w:start w:val="1"/>
      <w:numFmt w:val="bullet"/>
      <w:lvlText w:val=""/>
      <w:lvlJc w:val="left"/>
      <w:pPr>
        <w:tabs>
          <w:tab w:val="num" w:pos="993"/>
        </w:tabs>
        <w:ind w:left="993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61B5491"/>
    <w:multiLevelType w:val="hybridMultilevel"/>
    <w:tmpl w:val="F872C5D8"/>
    <w:lvl w:ilvl="0" w:tplc="260AB50E">
      <w:start w:val="1"/>
      <w:numFmt w:val="bullet"/>
      <w:lvlText w:val=""/>
      <w:lvlJc w:val="left"/>
      <w:pPr>
        <w:tabs>
          <w:tab w:val="num" w:pos="567"/>
        </w:tabs>
        <w:ind w:left="567" w:hanging="51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62361"/>
    <w:multiLevelType w:val="hybridMultilevel"/>
    <w:tmpl w:val="112ADFAE"/>
    <w:lvl w:ilvl="0" w:tplc="79927D2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017D3"/>
    <w:multiLevelType w:val="hybridMultilevel"/>
    <w:tmpl w:val="4C5A85CA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C5A0B13"/>
    <w:multiLevelType w:val="hybridMultilevel"/>
    <w:tmpl w:val="1F1CC47C"/>
    <w:lvl w:ilvl="0" w:tplc="4D4A729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F51EDC"/>
    <w:multiLevelType w:val="hybridMultilevel"/>
    <w:tmpl w:val="1FDCB864"/>
    <w:lvl w:ilvl="0" w:tplc="7FDEFC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A53DEC"/>
    <w:multiLevelType w:val="hybridMultilevel"/>
    <w:tmpl w:val="9286B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7742B"/>
    <w:multiLevelType w:val="hybridMultilevel"/>
    <w:tmpl w:val="F886BCA6"/>
    <w:lvl w:ilvl="0" w:tplc="DEF2A5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76617"/>
    <w:multiLevelType w:val="hybridMultilevel"/>
    <w:tmpl w:val="9C08581E"/>
    <w:lvl w:ilvl="0" w:tplc="AF060EF8">
      <w:numFmt w:val="bullet"/>
      <w:lvlText w:val="□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8246E"/>
    <w:multiLevelType w:val="hybridMultilevel"/>
    <w:tmpl w:val="A1F26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A9605D"/>
    <w:multiLevelType w:val="hybridMultilevel"/>
    <w:tmpl w:val="2640D684"/>
    <w:lvl w:ilvl="0" w:tplc="260AB50E">
      <w:start w:val="1"/>
      <w:numFmt w:val="bullet"/>
      <w:lvlText w:val=""/>
      <w:lvlJc w:val="left"/>
      <w:pPr>
        <w:tabs>
          <w:tab w:val="num" w:pos="870"/>
        </w:tabs>
        <w:ind w:left="870" w:hanging="51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95EFF"/>
    <w:multiLevelType w:val="hybridMultilevel"/>
    <w:tmpl w:val="5A6AF158"/>
    <w:lvl w:ilvl="0" w:tplc="0F94DF26">
      <w:start w:val="1"/>
      <w:numFmt w:val="bullet"/>
      <w:lvlText w:val=""/>
      <w:lvlJc w:val="left"/>
      <w:pPr>
        <w:ind w:left="4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1973711916">
    <w:abstractNumId w:val="17"/>
  </w:num>
  <w:num w:numId="2" w16cid:durableId="1410271608">
    <w:abstractNumId w:val="2"/>
  </w:num>
  <w:num w:numId="3" w16cid:durableId="241064675">
    <w:abstractNumId w:val="35"/>
  </w:num>
  <w:num w:numId="4" w16cid:durableId="1797217783">
    <w:abstractNumId w:val="26"/>
  </w:num>
  <w:num w:numId="5" w16cid:durableId="293213659">
    <w:abstractNumId w:val="1"/>
  </w:num>
  <w:num w:numId="6" w16cid:durableId="1048992612">
    <w:abstractNumId w:val="18"/>
  </w:num>
  <w:num w:numId="7" w16cid:durableId="987705240">
    <w:abstractNumId w:val="9"/>
  </w:num>
  <w:num w:numId="8" w16cid:durableId="634992704">
    <w:abstractNumId w:val="30"/>
  </w:num>
  <w:num w:numId="9" w16cid:durableId="967903660">
    <w:abstractNumId w:val="36"/>
  </w:num>
  <w:num w:numId="10" w16cid:durableId="810170319">
    <w:abstractNumId w:val="11"/>
  </w:num>
  <w:num w:numId="11" w16cid:durableId="1584411328">
    <w:abstractNumId w:val="16"/>
  </w:num>
  <w:num w:numId="12" w16cid:durableId="1903053063">
    <w:abstractNumId w:val="25"/>
  </w:num>
  <w:num w:numId="13" w16cid:durableId="1240671078">
    <w:abstractNumId w:val="27"/>
  </w:num>
  <w:num w:numId="14" w16cid:durableId="341860443">
    <w:abstractNumId w:val="15"/>
  </w:num>
  <w:num w:numId="15" w16cid:durableId="307133808">
    <w:abstractNumId w:val="6"/>
  </w:num>
  <w:num w:numId="16" w16cid:durableId="397673166">
    <w:abstractNumId w:val="23"/>
  </w:num>
  <w:num w:numId="17" w16cid:durableId="813833961">
    <w:abstractNumId w:val="8"/>
  </w:num>
  <w:num w:numId="18" w16cid:durableId="1638758614">
    <w:abstractNumId w:val="12"/>
  </w:num>
  <w:num w:numId="19" w16cid:durableId="1721204620">
    <w:abstractNumId w:val="10"/>
  </w:num>
  <w:num w:numId="20" w16cid:durableId="475345498">
    <w:abstractNumId w:val="4"/>
  </w:num>
  <w:num w:numId="21" w16cid:durableId="1602565066">
    <w:abstractNumId w:val="31"/>
  </w:num>
  <w:num w:numId="22" w16cid:durableId="638648626">
    <w:abstractNumId w:val="22"/>
  </w:num>
  <w:num w:numId="23" w16cid:durableId="319961767">
    <w:abstractNumId w:val="34"/>
  </w:num>
  <w:num w:numId="24" w16cid:durableId="832837441">
    <w:abstractNumId w:val="24"/>
  </w:num>
  <w:num w:numId="25" w16cid:durableId="1270772256">
    <w:abstractNumId w:val="29"/>
  </w:num>
  <w:num w:numId="26" w16cid:durableId="1423914484">
    <w:abstractNumId w:val="7"/>
  </w:num>
  <w:num w:numId="27" w16cid:durableId="131557538">
    <w:abstractNumId w:val="28"/>
  </w:num>
  <w:num w:numId="28" w16cid:durableId="1235239706">
    <w:abstractNumId w:val="0"/>
  </w:num>
  <w:num w:numId="29" w16cid:durableId="1449156290">
    <w:abstractNumId w:val="5"/>
  </w:num>
  <w:num w:numId="30" w16cid:durableId="1900163365">
    <w:abstractNumId w:val="13"/>
  </w:num>
  <w:num w:numId="31" w16cid:durableId="650670407">
    <w:abstractNumId w:val="21"/>
  </w:num>
  <w:num w:numId="32" w16cid:durableId="428627720">
    <w:abstractNumId w:val="33"/>
  </w:num>
  <w:num w:numId="33" w16cid:durableId="929971282">
    <w:abstractNumId w:val="20"/>
  </w:num>
  <w:num w:numId="34" w16cid:durableId="9721378">
    <w:abstractNumId w:val="19"/>
  </w:num>
  <w:num w:numId="35" w16cid:durableId="2024286597">
    <w:abstractNumId w:val="3"/>
  </w:num>
  <w:num w:numId="36" w16cid:durableId="197857492">
    <w:abstractNumId w:val="14"/>
  </w:num>
  <w:num w:numId="37" w16cid:durableId="20880767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21"/>
    <w:rsid w:val="000101B7"/>
    <w:rsid w:val="00061C2C"/>
    <w:rsid w:val="000C4A1F"/>
    <w:rsid w:val="000D080D"/>
    <w:rsid w:val="000D35D2"/>
    <w:rsid w:val="000F1417"/>
    <w:rsid w:val="0010297A"/>
    <w:rsid w:val="00111A52"/>
    <w:rsid w:val="00127A36"/>
    <w:rsid w:val="00193864"/>
    <w:rsid w:val="001C2991"/>
    <w:rsid w:val="00235B3D"/>
    <w:rsid w:val="00244A62"/>
    <w:rsid w:val="002833AF"/>
    <w:rsid w:val="002F3BF3"/>
    <w:rsid w:val="00343B30"/>
    <w:rsid w:val="0037631C"/>
    <w:rsid w:val="003C003E"/>
    <w:rsid w:val="003C5F7E"/>
    <w:rsid w:val="003D7758"/>
    <w:rsid w:val="004425A0"/>
    <w:rsid w:val="004815B2"/>
    <w:rsid w:val="004F6148"/>
    <w:rsid w:val="00502340"/>
    <w:rsid w:val="00514A3F"/>
    <w:rsid w:val="00542B6A"/>
    <w:rsid w:val="00585593"/>
    <w:rsid w:val="005A2322"/>
    <w:rsid w:val="005E2A5C"/>
    <w:rsid w:val="006021AC"/>
    <w:rsid w:val="0064192B"/>
    <w:rsid w:val="00655932"/>
    <w:rsid w:val="00683A0C"/>
    <w:rsid w:val="006A6378"/>
    <w:rsid w:val="006E053D"/>
    <w:rsid w:val="006F52F0"/>
    <w:rsid w:val="00701FF1"/>
    <w:rsid w:val="00710BAE"/>
    <w:rsid w:val="0072420B"/>
    <w:rsid w:val="00730A50"/>
    <w:rsid w:val="00732F1D"/>
    <w:rsid w:val="007350D1"/>
    <w:rsid w:val="007444BD"/>
    <w:rsid w:val="00753A1C"/>
    <w:rsid w:val="007C4C74"/>
    <w:rsid w:val="007D288E"/>
    <w:rsid w:val="008051D1"/>
    <w:rsid w:val="008066C3"/>
    <w:rsid w:val="0082746C"/>
    <w:rsid w:val="00877CD1"/>
    <w:rsid w:val="00880B18"/>
    <w:rsid w:val="00891CBB"/>
    <w:rsid w:val="00895E91"/>
    <w:rsid w:val="008D1F4E"/>
    <w:rsid w:val="00900B24"/>
    <w:rsid w:val="00903B6A"/>
    <w:rsid w:val="0090511A"/>
    <w:rsid w:val="009102D1"/>
    <w:rsid w:val="00967A1E"/>
    <w:rsid w:val="00967A7B"/>
    <w:rsid w:val="0099263A"/>
    <w:rsid w:val="009C509C"/>
    <w:rsid w:val="009D06F3"/>
    <w:rsid w:val="009D23E6"/>
    <w:rsid w:val="009D710D"/>
    <w:rsid w:val="00A165FE"/>
    <w:rsid w:val="00A44C51"/>
    <w:rsid w:val="00A456CC"/>
    <w:rsid w:val="00A61F38"/>
    <w:rsid w:val="00A75145"/>
    <w:rsid w:val="00AB27A2"/>
    <w:rsid w:val="00AC0333"/>
    <w:rsid w:val="00AD645E"/>
    <w:rsid w:val="00AE6AC0"/>
    <w:rsid w:val="00AF0EA6"/>
    <w:rsid w:val="00AF1AE6"/>
    <w:rsid w:val="00AF3946"/>
    <w:rsid w:val="00B06A74"/>
    <w:rsid w:val="00B36FF4"/>
    <w:rsid w:val="00B42BF1"/>
    <w:rsid w:val="00B639A5"/>
    <w:rsid w:val="00B6633A"/>
    <w:rsid w:val="00B95448"/>
    <w:rsid w:val="00C129EB"/>
    <w:rsid w:val="00C339CD"/>
    <w:rsid w:val="00C7768E"/>
    <w:rsid w:val="00C94424"/>
    <w:rsid w:val="00CA3A9F"/>
    <w:rsid w:val="00CC7898"/>
    <w:rsid w:val="00CD5E58"/>
    <w:rsid w:val="00CD6208"/>
    <w:rsid w:val="00D0004D"/>
    <w:rsid w:val="00D20612"/>
    <w:rsid w:val="00D3250B"/>
    <w:rsid w:val="00D34589"/>
    <w:rsid w:val="00D530F5"/>
    <w:rsid w:val="00D73B21"/>
    <w:rsid w:val="00D83C4C"/>
    <w:rsid w:val="00DA7A02"/>
    <w:rsid w:val="00E15393"/>
    <w:rsid w:val="00E15714"/>
    <w:rsid w:val="00E36D66"/>
    <w:rsid w:val="00E405E6"/>
    <w:rsid w:val="00E41CBC"/>
    <w:rsid w:val="00EC6408"/>
    <w:rsid w:val="00F061C0"/>
    <w:rsid w:val="00F227D1"/>
    <w:rsid w:val="00FA1FB9"/>
    <w:rsid w:val="00FA225B"/>
    <w:rsid w:val="00FA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1F49A"/>
  <w14:defaultImageDpi w14:val="0"/>
  <w15:docId w15:val="{3B1F62B8-AA54-41C1-8299-B7753693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73B21"/>
    <w:pPr>
      <w:keepNext/>
      <w:spacing w:after="0" w:line="360" w:lineRule="auto"/>
      <w:ind w:left="142" w:right="141"/>
      <w:jc w:val="center"/>
      <w:outlineLvl w:val="1"/>
    </w:pPr>
    <w:rPr>
      <w:rFonts w:ascii="Times New Roman" w:hAnsi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3B21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3B21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D73B21"/>
    <w:rPr>
      <w:rFonts w:ascii="Times New Roman" w:hAnsi="Times New Roman" w:cs="Times New Roman"/>
      <w:b/>
      <w:bCs/>
      <w:sz w:val="24"/>
      <w:szCs w:val="24"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D73B21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D73B21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paragraph" w:styleId="Pidipagina">
    <w:name w:val="footer"/>
    <w:basedOn w:val="Normale"/>
    <w:link w:val="PidipaginaCarattere"/>
    <w:uiPriority w:val="99"/>
    <w:rsid w:val="00D73B21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73B21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semiHidden/>
    <w:rsid w:val="00D73B21"/>
    <w:rPr>
      <w:rFonts w:cs="Times New Roman"/>
    </w:rPr>
  </w:style>
  <w:style w:type="table" w:styleId="Grigliatabella">
    <w:name w:val="Table Grid"/>
    <w:basedOn w:val="Tabellanormale"/>
    <w:uiPriority w:val="59"/>
    <w:rsid w:val="00D73B21"/>
    <w:pPr>
      <w:spacing w:after="0" w:line="240" w:lineRule="auto"/>
    </w:pPr>
    <w:rPr>
      <w:rFonts w:ascii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rsid w:val="00D73B21"/>
    <w:pPr>
      <w:spacing w:after="0" w:line="240" w:lineRule="auto"/>
      <w:ind w:firstLine="284"/>
      <w:jc w:val="both"/>
    </w:pPr>
    <w:rPr>
      <w:rFonts w:ascii="Times New Roman" w:hAnsi="Times New Roman"/>
      <w:sz w:val="21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73B2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OmniPage1">
    <w:name w:val="OmniPage #1"/>
    <w:basedOn w:val="Normale"/>
    <w:rsid w:val="00D73B21"/>
    <w:pPr>
      <w:tabs>
        <w:tab w:val="right" w:pos="5186"/>
      </w:tabs>
      <w:spacing w:after="0" w:line="240" w:lineRule="auto"/>
      <w:ind w:left="6107" w:right="4032"/>
    </w:pPr>
    <w:rPr>
      <w:rFonts w:ascii="Times New Roman" w:hAnsi="Times New Roman"/>
      <w:noProof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73B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B21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73B21"/>
    <w:rPr>
      <w:rFonts w:ascii="Tahoma" w:hAnsi="Tahoma" w:cs="Tahoma"/>
      <w:sz w:val="16"/>
      <w:szCs w:val="16"/>
      <w:lang w:val="x-none"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73B2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73B21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639A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B639A5"/>
    <w:rPr>
      <w:rFonts w:cs="Times New Roman"/>
    </w:rPr>
  </w:style>
  <w:style w:type="numbering" w:customStyle="1" w:styleId="WWNum7">
    <w:name w:val="WWNum7"/>
    <w:basedOn w:val="Nessunelenco"/>
    <w:rsid w:val="002833AF"/>
    <w:pPr>
      <w:numPr>
        <w:numId w:val="31"/>
      </w:numPr>
    </w:pPr>
  </w:style>
  <w:style w:type="paragraph" w:customStyle="1" w:styleId="Contenutotabella">
    <w:name w:val="Contenuto tabella"/>
    <w:basedOn w:val="Normale"/>
    <w:rsid w:val="00732F1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styleId="Collegamentoipertestuale">
    <w:name w:val="Hyperlink"/>
    <w:rsid w:val="00701FF1"/>
    <w:rPr>
      <w:color w:val="0000FF"/>
      <w:u w:val="single"/>
    </w:rPr>
  </w:style>
  <w:style w:type="paragraph" w:customStyle="1" w:styleId="arial2black">
    <w:name w:val="arial2black"/>
    <w:basedOn w:val="Normale"/>
    <w:rsid w:val="00701FF1"/>
    <w:pPr>
      <w:suppressAutoHyphens/>
      <w:autoSpaceDN w:val="0"/>
      <w:spacing w:before="100" w:after="100" w:line="240" w:lineRule="auto"/>
      <w:textAlignment w:val="baseline"/>
    </w:pPr>
    <w:rPr>
      <w:rFonts w:ascii="Arial" w:hAnsi="Arial" w:cs="Arial"/>
      <w:color w:val="000000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mores.ss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aranteprivacy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comune.mores.ss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AA1D7-4A6B-4AFD-A596-7520054A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1259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Dongu</dc:creator>
  <cp:keywords/>
  <dc:description/>
  <cp:lastModifiedBy>Sociale</cp:lastModifiedBy>
  <cp:revision>3</cp:revision>
  <cp:lastPrinted>2021-09-22T08:42:00Z</cp:lastPrinted>
  <dcterms:created xsi:type="dcterms:W3CDTF">2025-09-01T14:54:00Z</dcterms:created>
  <dcterms:modified xsi:type="dcterms:W3CDTF">2025-09-16T14:29:00Z</dcterms:modified>
</cp:coreProperties>
</file>