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10" w:rsidRDefault="00511910" w:rsidP="00511910">
      <w:pPr>
        <w:autoSpaceDE w:val="0"/>
        <w:autoSpaceDN w:val="0"/>
        <w:adjustRightInd w:val="0"/>
        <w:spacing w:line="360" w:lineRule="auto"/>
        <w:jc w:val="center"/>
        <w:rPr>
          <w:rFonts w:ascii="Times" w:hAnsi="Times"/>
          <w:b/>
          <w:shd w:val="clear" w:color="auto" w:fill="FFFFFF"/>
        </w:rPr>
      </w:pPr>
      <w:r w:rsidRPr="00590F4E">
        <w:rPr>
          <w:rFonts w:ascii="Times" w:hAnsi="Times"/>
          <w:b/>
          <w:shd w:val="clear" w:color="auto" w:fill="FFFFFF"/>
        </w:rPr>
        <w:t xml:space="preserve">Informativa ex </w:t>
      </w:r>
      <w:proofErr w:type="spellStart"/>
      <w:r w:rsidRPr="00590F4E">
        <w:rPr>
          <w:rFonts w:ascii="Times" w:hAnsi="Times"/>
          <w:b/>
          <w:shd w:val="clear" w:color="auto" w:fill="FFFFFF"/>
        </w:rPr>
        <w:t>REG</w:t>
      </w:r>
      <w:proofErr w:type="spellEnd"/>
      <w:r w:rsidRPr="00590F4E">
        <w:rPr>
          <w:rFonts w:ascii="Times" w:hAnsi="Times"/>
          <w:b/>
          <w:shd w:val="clear" w:color="auto" w:fill="FFFFFF"/>
        </w:rPr>
        <w:t xml:space="preserve">. (UE) 2016/679 parlamento europeo e Consiglio </w:t>
      </w:r>
    </w:p>
    <w:p w:rsidR="00511910" w:rsidRDefault="00511910" w:rsidP="00511910">
      <w:pPr>
        <w:spacing w:line="240" w:lineRule="auto"/>
        <w:rPr>
          <w:bCs/>
        </w:rPr>
      </w:pPr>
      <w:r>
        <w:rPr>
          <w:bCs/>
        </w:rPr>
        <w:t xml:space="preserve">Gentile utente, </w:t>
      </w:r>
    </w:p>
    <w:p w:rsidR="00511910" w:rsidRPr="00145CA6" w:rsidRDefault="00511910" w:rsidP="00511910">
      <w:pPr>
        <w:pStyle w:val="NormaleWeb"/>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Desideriamo informarLa che il Regolamento (UE) 2016/679 improntato ai principi di correttezza, liceità e trasparenza e di tutela della Sua riservatezza e dei Suoi diritti prevede la tutela delle persone e di altri soggetti rispetto al trattamento dei dati personali.</w:t>
      </w:r>
    </w:p>
    <w:p w:rsidR="00511910" w:rsidRPr="00145CA6" w:rsidRDefault="00511910" w:rsidP="00511910">
      <w:pPr>
        <w:pStyle w:val="NormaleWeb"/>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Ai sensi dell'articolo 13 del REG. (UE) 2016/679, pertanto, Le forniamo le seguenti informazioni:</w:t>
      </w:r>
    </w:p>
    <w:p w:rsidR="00511910" w:rsidRPr="00145CA6" w:rsidRDefault="00511910" w:rsidP="00511910">
      <w:pPr>
        <w:pStyle w:val="NormaleWeb"/>
        <w:numPr>
          <w:ilvl w:val="0"/>
          <w:numId w:val="1"/>
        </w:numPr>
        <w:spacing w:before="0" w:beforeAutospacing="0" w:after="0" w:afterAutospacing="0"/>
        <w:ind w:left="714" w:hanging="357"/>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 xml:space="preserve">Il titolare del trattamento è </w:t>
      </w:r>
      <w:r>
        <w:rPr>
          <w:rFonts w:asciiTheme="minorHAnsi" w:hAnsiTheme="minorHAnsi" w:cstheme="minorHAnsi"/>
          <w:b/>
          <w:i/>
          <w:sz w:val="22"/>
          <w:szCs w:val="22"/>
          <w:shd w:val="clear" w:color="auto" w:fill="FFFFFF"/>
        </w:rPr>
        <w:t>il Comune di Furtei</w:t>
      </w:r>
    </w:p>
    <w:p w:rsidR="00511910" w:rsidRPr="00145CA6" w:rsidRDefault="00511910" w:rsidP="00511910">
      <w:pPr>
        <w:pStyle w:val="NormaleWeb"/>
        <w:numPr>
          <w:ilvl w:val="0"/>
          <w:numId w:val="1"/>
        </w:numPr>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 xml:space="preserve">Il responsabile della protezione dati è la Fondazione Logos PA, nella persona dell’Avv. </w:t>
      </w:r>
      <w:proofErr w:type="spellStart"/>
      <w:r w:rsidRPr="00145CA6">
        <w:rPr>
          <w:rFonts w:asciiTheme="minorHAnsi" w:hAnsiTheme="minorHAnsi" w:cstheme="minorHAnsi"/>
          <w:sz w:val="22"/>
          <w:szCs w:val="22"/>
          <w:shd w:val="clear" w:color="auto" w:fill="FFFFFF"/>
        </w:rPr>
        <w:t>Mastrofini</w:t>
      </w:r>
      <w:proofErr w:type="spellEnd"/>
      <w:r w:rsidRPr="00145CA6">
        <w:rPr>
          <w:rFonts w:asciiTheme="minorHAnsi" w:hAnsiTheme="minorHAnsi" w:cstheme="minorHAnsi"/>
          <w:sz w:val="22"/>
          <w:szCs w:val="22"/>
          <w:shd w:val="clear" w:color="auto" w:fill="FFFFFF"/>
        </w:rPr>
        <w:t xml:space="preserve"> Roberto, info@logospa.it, 0632110514.</w:t>
      </w:r>
    </w:p>
    <w:p w:rsidR="00511910" w:rsidRPr="00145CA6" w:rsidRDefault="00511910" w:rsidP="00511910">
      <w:pPr>
        <w:pStyle w:val="NormaleWeb"/>
        <w:numPr>
          <w:ilvl w:val="0"/>
          <w:numId w:val="1"/>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 xml:space="preserve">Per trattamento di dati personali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bCs/>
        </w:rPr>
        <w:t xml:space="preserve">I dati da Lei forniti saranno oggetto di trattamento per </w:t>
      </w:r>
      <w:r w:rsidR="00C7398D">
        <w:rPr>
          <w:rFonts w:asciiTheme="minorHAnsi" w:hAnsiTheme="minorHAnsi" w:cstheme="minorHAnsi"/>
          <w:bCs/>
        </w:rPr>
        <w:t>i soli</w:t>
      </w:r>
      <w:r w:rsidRPr="00145CA6">
        <w:rPr>
          <w:rFonts w:asciiTheme="minorHAnsi" w:hAnsiTheme="minorHAnsi" w:cstheme="minorHAnsi"/>
          <w:bCs/>
        </w:rPr>
        <w:t xml:space="preserve">obblighi legali </w:t>
      </w:r>
      <w:r>
        <w:rPr>
          <w:rFonts w:asciiTheme="minorHAnsi" w:hAnsiTheme="minorHAnsi" w:cstheme="minorHAnsi"/>
          <w:bCs/>
        </w:rPr>
        <w:t>legati all’</w:t>
      </w:r>
      <w:r w:rsidRPr="00145CA6">
        <w:rPr>
          <w:rFonts w:asciiTheme="minorHAnsi" w:hAnsiTheme="minorHAnsi" w:cstheme="minorHAnsi"/>
          <w:bCs/>
        </w:rPr>
        <w:t xml:space="preserve">esecuzione </w:t>
      </w:r>
      <w:r>
        <w:rPr>
          <w:rFonts w:asciiTheme="minorHAnsi" w:hAnsiTheme="minorHAnsi" w:cstheme="minorHAnsi"/>
          <w:bCs/>
        </w:rPr>
        <w:t>della relativa procedura</w:t>
      </w:r>
      <w:r w:rsidRPr="00145CA6">
        <w:rPr>
          <w:rFonts w:asciiTheme="minorHAnsi" w:hAnsiTheme="minorHAnsi" w:cstheme="minorHAnsi"/>
          <w:bCs/>
        </w:rPr>
        <w:t>.</w:t>
      </w:r>
    </w:p>
    <w:p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bCs/>
        </w:rPr>
        <w:t xml:space="preserve">I dati da Lei forniti verranno trattati con strumenti elettronici e non elettronici. </w:t>
      </w:r>
    </w:p>
    <w:p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bCs/>
        </w:rPr>
        <w:t>La informiamo che il conferimento dei dati è obbligatorio per quanto è richiesto dagli obblighi legali e contrattuali, pertanto, il rifiuto a fornirli, in tutto o in parte, comporterebbe l’impossibilità per la scrivente a dar corso a</w:t>
      </w:r>
      <w:r>
        <w:rPr>
          <w:rFonts w:asciiTheme="minorHAnsi" w:hAnsiTheme="minorHAnsi" w:cstheme="minorHAnsi"/>
          <w:bCs/>
        </w:rPr>
        <w:t>lla procedura stessa</w:t>
      </w:r>
      <w:r w:rsidRPr="00145CA6">
        <w:rPr>
          <w:rFonts w:asciiTheme="minorHAnsi" w:hAnsiTheme="minorHAnsi" w:cstheme="minorHAnsi"/>
          <w:bCs/>
        </w:rPr>
        <w:t>.</w:t>
      </w:r>
    </w:p>
    <w:p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bCs/>
        </w:rPr>
        <w:t xml:space="preserve">Escludendo le comunicazioni e diffusioni effettuate in esecuzione di obblighi di legge e di contratto, i dati forniti alla scrivente saranno utilizzati unicamente per gli adempimenti di legge e </w:t>
      </w:r>
      <w:r>
        <w:rPr>
          <w:rFonts w:asciiTheme="minorHAnsi" w:hAnsiTheme="minorHAnsi" w:cstheme="minorHAnsi"/>
          <w:bCs/>
        </w:rPr>
        <w:t xml:space="preserve">non </w:t>
      </w:r>
      <w:r w:rsidRPr="00145CA6">
        <w:rPr>
          <w:rFonts w:asciiTheme="minorHAnsi" w:hAnsiTheme="minorHAnsi" w:cstheme="minorHAnsi"/>
          <w:bCs/>
        </w:rPr>
        <w:t xml:space="preserve">potranno essere comunicati </w:t>
      </w:r>
      <w:r>
        <w:rPr>
          <w:rFonts w:asciiTheme="minorHAnsi" w:hAnsiTheme="minorHAnsi" w:cstheme="minorHAnsi"/>
          <w:bCs/>
        </w:rPr>
        <w:t xml:space="preserve">ne diffusi </w:t>
      </w:r>
      <w:r w:rsidRPr="00145CA6">
        <w:rPr>
          <w:rFonts w:asciiTheme="minorHAnsi" w:hAnsiTheme="minorHAnsi" w:cstheme="minorHAnsi"/>
          <w:bCs/>
        </w:rPr>
        <w:t>all’estero</w:t>
      </w:r>
      <w:r>
        <w:rPr>
          <w:rFonts w:asciiTheme="minorHAnsi" w:hAnsiTheme="minorHAnsi" w:cstheme="minorHAnsi"/>
          <w:bCs/>
        </w:rPr>
        <w:t>.</w:t>
      </w:r>
    </w:p>
    <w:p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bCs/>
        </w:rPr>
        <w:t xml:space="preserve">Potranno venire a conoscenza dei Suoi dati personali gli </w:t>
      </w:r>
      <w:r>
        <w:rPr>
          <w:rFonts w:asciiTheme="minorHAnsi" w:hAnsiTheme="minorHAnsi" w:cstheme="minorHAnsi"/>
          <w:bCs/>
        </w:rPr>
        <w:t>autorizzati</w:t>
      </w:r>
      <w:r w:rsidRPr="00145CA6">
        <w:rPr>
          <w:rFonts w:asciiTheme="minorHAnsi" w:hAnsiTheme="minorHAnsi" w:cstheme="minorHAnsi"/>
          <w:bCs/>
        </w:rPr>
        <w:t xml:space="preserve"> del trattamento e gli addetti alla gestione e manutenzione degli strumenti elettronici, personale qualificato e formato.</w:t>
      </w:r>
    </w:p>
    <w:p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bCs/>
        </w:rPr>
        <w:t>I Suoi dati non saranno comunque soggetti a diffusione.</w:t>
      </w:r>
    </w:p>
    <w:p w:rsidR="00511910" w:rsidRPr="00145CA6" w:rsidRDefault="00511910" w:rsidP="00511910">
      <w:pPr>
        <w:numPr>
          <w:ilvl w:val="0"/>
          <w:numId w:val="1"/>
        </w:numPr>
        <w:spacing w:after="0" w:line="240" w:lineRule="auto"/>
        <w:jc w:val="both"/>
        <w:rPr>
          <w:rFonts w:asciiTheme="minorHAnsi" w:hAnsiTheme="minorHAnsi" w:cstheme="minorHAnsi"/>
          <w:bCs/>
        </w:rPr>
      </w:pPr>
      <w:r w:rsidRPr="00145CA6">
        <w:rPr>
          <w:rFonts w:asciiTheme="minorHAnsi" w:hAnsiTheme="minorHAnsi" w:cstheme="minorHAnsi"/>
        </w:rPr>
        <w:t>I dat</w:t>
      </w:r>
      <w:r w:rsidR="00C7398D">
        <w:rPr>
          <w:rFonts w:asciiTheme="minorHAnsi" w:hAnsiTheme="minorHAnsi" w:cstheme="minorHAnsi"/>
        </w:rPr>
        <w:t>i verranno conservati per tutta</w:t>
      </w:r>
      <w:r w:rsidRPr="00145CA6">
        <w:rPr>
          <w:rFonts w:asciiTheme="minorHAnsi" w:hAnsiTheme="minorHAnsi" w:cstheme="minorHAnsi"/>
        </w:rPr>
        <w:t xml:space="preserve"> la durata del</w:t>
      </w:r>
      <w:r w:rsidR="00C7398D">
        <w:rPr>
          <w:rFonts w:asciiTheme="minorHAnsi" w:hAnsiTheme="minorHAnsi" w:cstheme="minorHAnsi"/>
        </w:rPr>
        <w:t>la procedura e per i successivi</w:t>
      </w:r>
      <w:r>
        <w:rPr>
          <w:rFonts w:asciiTheme="minorHAnsi" w:hAnsiTheme="minorHAnsi" w:cstheme="minorHAnsi"/>
        </w:rPr>
        <w:t xml:space="preserve"> tempi di archivio legati ai procedimenti amministrativi.</w:t>
      </w:r>
    </w:p>
    <w:p w:rsidR="00511910" w:rsidRPr="00145CA6" w:rsidRDefault="00511910" w:rsidP="00511910">
      <w:pPr>
        <w:rPr>
          <w:rFonts w:asciiTheme="minorHAnsi" w:hAnsiTheme="minorHAnsi" w:cstheme="minorHAnsi"/>
        </w:rPr>
      </w:pPr>
      <w:r w:rsidRPr="00145CA6">
        <w:rPr>
          <w:rFonts w:asciiTheme="minorHAnsi" w:hAnsiTheme="minorHAnsi" w:cstheme="minorHAnsi"/>
          <w:shd w:val="clear" w:color="auto" w:fill="FFFFFF"/>
        </w:rPr>
        <w:t>In ogni momento potrà esercitare i Suoi diritti nei confronti del tit</w:t>
      </w:r>
      <w:r w:rsidR="00C7398D">
        <w:rPr>
          <w:rFonts w:asciiTheme="minorHAnsi" w:hAnsiTheme="minorHAnsi" w:cstheme="minorHAnsi"/>
          <w:shd w:val="clear" w:color="auto" w:fill="FFFFFF"/>
        </w:rPr>
        <w:t>olare del trattamento, ai sensi</w:t>
      </w:r>
      <w:r w:rsidRPr="00145CA6">
        <w:rPr>
          <w:rFonts w:asciiTheme="minorHAnsi" w:hAnsiTheme="minorHAnsi" w:cstheme="minorHAnsi"/>
          <w:shd w:val="clear" w:color="auto" w:fill="FFFFFF"/>
        </w:rPr>
        <w:t xml:space="preserve"> dell'art.13 del regolamento:</w:t>
      </w:r>
    </w:p>
    <w:p w:rsidR="00511910" w:rsidRPr="00145CA6" w:rsidRDefault="00511910" w:rsidP="00511910">
      <w:pPr>
        <w:pStyle w:val="NormaleWeb"/>
        <w:numPr>
          <w:ilvl w:val="0"/>
          <w:numId w:val="2"/>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revoca del proprio consenso in qualsiasi momento, senza pregiudicare il trattamento svolto prima della revoca (art. 7);</w:t>
      </w:r>
    </w:p>
    <w:p w:rsidR="00511910" w:rsidRPr="00145CA6" w:rsidRDefault="00511910" w:rsidP="00511910">
      <w:pPr>
        <w:pStyle w:val="NormaleWeb"/>
        <w:numPr>
          <w:ilvl w:val="0"/>
          <w:numId w:val="2"/>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chiedere al titolare del trattamento l’accesso ai dati personali (art. 15);  la rettifica (art. 16);  la cancellazione (art.17);   la limitazione del trattamento  (art. 18); diritto alla portabilità dei dati (art.20); 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511910" w:rsidRPr="00145CA6" w:rsidRDefault="00511910" w:rsidP="00511910">
      <w:pPr>
        <w:pStyle w:val="NormaleWeb"/>
        <w:numPr>
          <w:ilvl w:val="0"/>
          <w:numId w:val="2"/>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non essere sottoposto a una decisione basata unicamente sul trattamento automatizzato, compresa la profilazione, che produca effetti giuridici che lo riguardano o che incida in modo analogo significativamente sulla sua persona (art. 22);</w:t>
      </w:r>
    </w:p>
    <w:p w:rsidR="00511910" w:rsidRPr="00145CA6" w:rsidRDefault="00511910" w:rsidP="00511910">
      <w:pPr>
        <w:pStyle w:val="NormaleWeb"/>
        <w:numPr>
          <w:ilvl w:val="0"/>
          <w:numId w:val="2"/>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il diritto di proporre reclamo a un’autorità di controllo (art.77);</w:t>
      </w:r>
    </w:p>
    <w:p w:rsidR="00511910" w:rsidRPr="00145CA6" w:rsidRDefault="00511910" w:rsidP="00511910">
      <w:pPr>
        <w:pStyle w:val="NormaleWeb"/>
        <w:numPr>
          <w:ilvl w:val="0"/>
          <w:numId w:val="2"/>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a un ricorso giurisdizionale effettivo nei confronti dell’autorità di controllo (art. 78);</w:t>
      </w:r>
    </w:p>
    <w:p w:rsidR="00511910" w:rsidRPr="00145CA6" w:rsidRDefault="00511910" w:rsidP="00511910">
      <w:pPr>
        <w:pStyle w:val="NormaleWeb"/>
        <w:numPr>
          <w:ilvl w:val="0"/>
          <w:numId w:val="2"/>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a un ricorso giurisdizionale effettivo nei confronti del titolare del trattamento o del responsabile;</w:t>
      </w:r>
    </w:p>
    <w:p w:rsidR="00C7398D" w:rsidRDefault="00C7398D"/>
    <w:p w:rsidR="00C7398D" w:rsidRDefault="00C7398D" w:rsidP="00C7398D">
      <w:r>
        <w:t>Furtei, lì________________________</w:t>
      </w:r>
    </w:p>
    <w:sectPr w:rsidR="00C7398D" w:rsidSect="008A301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B650D"/>
    <w:multiLevelType w:val="hybridMultilevel"/>
    <w:tmpl w:val="BF8E5B4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FAC67DD"/>
    <w:multiLevelType w:val="hybridMultilevel"/>
    <w:tmpl w:val="B5949E70"/>
    <w:lvl w:ilvl="0" w:tplc="1BA4B32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11910"/>
    <w:rsid w:val="00036710"/>
    <w:rsid w:val="000F5873"/>
    <w:rsid w:val="00511910"/>
    <w:rsid w:val="005432E6"/>
    <w:rsid w:val="00C7398D"/>
    <w:rsid w:val="00F23EF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1910"/>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511910"/>
    <w:pPr>
      <w:spacing w:before="100" w:beforeAutospacing="1" w:after="100" w:afterAutospacing="1" w:line="240" w:lineRule="auto"/>
    </w:pPr>
    <w:rPr>
      <w:rFonts w:ascii="Times New Roman" w:hAnsi="Times New Roman"/>
      <w:sz w:val="24"/>
      <w:szCs w:val="24"/>
      <w:lang w:eastAsia="it-IT"/>
    </w:rPr>
  </w:style>
  <w:style w:type="paragraph" w:styleId="Testofumetto">
    <w:name w:val="Balloon Text"/>
    <w:basedOn w:val="Normale"/>
    <w:link w:val="TestofumettoCarattere"/>
    <w:uiPriority w:val="99"/>
    <w:semiHidden/>
    <w:unhideWhenUsed/>
    <w:rsid w:val="00C7398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398D"/>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541</Words>
  <Characters>3089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Francesco Sinatra</dc:creator>
  <cp:keywords/>
  <dc:description/>
  <cp:lastModifiedBy>r.tetti</cp:lastModifiedBy>
  <cp:revision>4</cp:revision>
  <cp:lastPrinted>2025-06-05T06:56:00Z</cp:lastPrinted>
  <dcterms:created xsi:type="dcterms:W3CDTF">2021-07-29T11:43:00Z</dcterms:created>
  <dcterms:modified xsi:type="dcterms:W3CDTF">2025-06-05T07:02:00Z</dcterms:modified>
</cp:coreProperties>
</file>