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75DCD" w14:textId="77777777" w:rsidR="008736D1" w:rsidRDefault="00A26F9F">
      <w:pPr>
        <w:spacing w:before="81"/>
        <w:ind w:left="2150" w:right="2192"/>
        <w:jc w:val="center"/>
        <w:rPr>
          <w:sz w:val="36"/>
        </w:rPr>
      </w:pPr>
      <w:bookmarkStart w:id="0" w:name="_GoBack"/>
      <w:bookmarkEnd w:id="0"/>
      <w:r>
        <w:rPr>
          <w:color w:val="993300"/>
          <w:sz w:val="36"/>
        </w:rPr>
        <w:t>PROVINCIA SUD SARDEGNA</w:t>
      </w:r>
    </w:p>
    <w:p w14:paraId="12F66608" w14:textId="77777777" w:rsidR="008736D1" w:rsidRDefault="00A26F9F">
      <w:pPr>
        <w:spacing w:before="14"/>
        <w:ind w:left="2150" w:right="2197"/>
        <w:jc w:val="center"/>
        <w:rPr>
          <w:sz w:val="12"/>
        </w:rPr>
      </w:pPr>
      <w:r>
        <w:rPr>
          <w:color w:val="993300"/>
          <w:sz w:val="12"/>
        </w:rPr>
        <w:t>Legge Regionale 04.02.2016, n.2 recante “Riordino del sistema delle autonomie locali della Sardegna”</w:t>
      </w:r>
    </w:p>
    <w:p w14:paraId="11B4EB3E" w14:textId="77777777" w:rsidR="008736D1" w:rsidRDefault="008736D1">
      <w:pPr>
        <w:pStyle w:val="Corpotesto"/>
        <w:rPr>
          <w:sz w:val="14"/>
        </w:rPr>
      </w:pPr>
    </w:p>
    <w:p w14:paraId="64B1750D" w14:textId="77777777" w:rsidR="008736D1" w:rsidRDefault="008736D1">
      <w:pPr>
        <w:pStyle w:val="Corpotesto"/>
        <w:rPr>
          <w:sz w:val="14"/>
        </w:rPr>
      </w:pPr>
    </w:p>
    <w:p w14:paraId="06E45129" w14:textId="77777777" w:rsidR="008736D1" w:rsidRDefault="00A26F9F">
      <w:pPr>
        <w:spacing w:before="96"/>
        <w:ind w:left="112"/>
        <w:jc w:val="both"/>
        <w:rPr>
          <w:i/>
          <w:sz w:val="16"/>
        </w:rPr>
      </w:pPr>
      <w:proofErr w:type="spellStart"/>
      <w:r>
        <w:rPr>
          <w:i/>
          <w:color w:val="993300"/>
          <w:sz w:val="16"/>
        </w:rPr>
        <w:t>fac</w:t>
      </w:r>
      <w:proofErr w:type="spellEnd"/>
      <w:r>
        <w:rPr>
          <w:i/>
          <w:color w:val="993300"/>
          <w:sz w:val="16"/>
        </w:rPr>
        <w:t xml:space="preserve"> simile autorizzazione al trattamento dei dati</w:t>
      </w:r>
    </w:p>
    <w:p w14:paraId="000A58C8" w14:textId="77777777" w:rsidR="008736D1" w:rsidRDefault="008736D1">
      <w:pPr>
        <w:pStyle w:val="Corpotesto"/>
        <w:rPr>
          <w:i/>
          <w:sz w:val="18"/>
        </w:rPr>
      </w:pPr>
    </w:p>
    <w:p w14:paraId="27FC9DB1" w14:textId="77777777" w:rsidR="008736D1" w:rsidRDefault="008736D1">
      <w:pPr>
        <w:pStyle w:val="Corpotesto"/>
        <w:rPr>
          <w:i/>
          <w:sz w:val="18"/>
        </w:rPr>
      </w:pPr>
    </w:p>
    <w:p w14:paraId="213A4926" w14:textId="77777777" w:rsidR="008736D1" w:rsidRDefault="008736D1">
      <w:pPr>
        <w:pStyle w:val="Corpotesto"/>
        <w:rPr>
          <w:i/>
          <w:sz w:val="18"/>
        </w:rPr>
      </w:pPr>
    </w:p>
    <w:p w14:paraId="5415009C" w14:textId="77777777" w:rsidR="008736D1" w:rsidRDefault="008736D1">
      <w:pPr>
        <w:pStyle w:val="Corpotesto"/>
        <w:rPr>
          <w:i/>
          <w:sz w:val="18"/>
        </w:rPr>
      </w:pPr>
    </w:p>
    <w:p w14:paraId="44C5374A" w14:textId="77777777" w:rsidR="008736D1" w:rsidRDefault="008736D1">
      <w:pPr>
        <w:pStyle w:val="Corpotesto"/>
        <w:spacing w:before="10"/>
        <w:rPr>
          <w:i/>
          <w:sz w:val="18"/>
        </w:rPr>
      </w:pPr>
    </w:p>
    <w:p w14:paraId="5CE6EAD2" w14:textId="77777777" w:rsidR="008736D1" w:rsidRDefault="00A26F9F">
      <w:pPr>
        <w:pStyle w:val="Corpotesto"/>
        <w:spacing w:line="364" w:lineRule="auto"/>
        <w:ind w:left="6923" w:right="138" w:hanging="22"/>
      </w:pPr>
      <w:r>
        <w:t>Spett.le Provincia Sud Sardegna Ufficio Pubblica Istruzione</w:t>
      </w:r>
    </w:p>
    <w:p w14:paraId="21CB6B6F" w14:textId="77777777" w:rsidR="008736D1" w:rsidRDefault="00A26F9F">
      <w:pPr>
        <w:pStyle w:val="Corpotesto"/>
        <w:tabs>
          <w:tab w:val="left" w:pos="7701"/>
          <w:tab w:val="left" w:pos="8857"/>
          <w:tab w:val="right" w:pos="9750"/>
        </w:tabs>
        <w:spacing w:line="229" w:lineRule="exact"/>
        <w:ind w:left="6923"/>
      </w:pPr>
      <w:r>
        <w:t>Via</w:t>
      </w:r>
      <w:r>
        <w:tab/>
        <w:t>Mazzini</w:t>
      </w:r>
      <w:r>
        <w:tab/>
        <w:t>n.</w:t>
      </w:r>
      <w:r>
        <w:tab/>
        <w:t>39</w:t>
      </w:r>
    </w:p>
    <w:p w14:paraId="13E53F71" w14:textId="77777777" w:rsidR="008736D1" w:rsidRDefault="00A26F9F">
      <w:pPr>
        <w:pStyle w:val="Corpotesto"/>
        <w:spacing w:before="1"/>
        <w:ind w:left="6920"/>
      </w:pPr>
      <w:r>
        <w:t>09013 Carbonia</w:t>
      </w:r>
    </w:p>
    <w:p w14:paraId="5CBF9BC7" w14:textId="77777777" w:rsidR="008736D1" w:rsidRDefault="00A26F9F">
      <w:pPr>
        <w:pStyle w:val="Corpotesto"/>
        <w:tabs>
          <w:tab w:val="left" w:pos="3728"/>
          <w:tab w:val="left" w:pos="4481"/>
          <w:tab w:val="left" w:pos="6714"/>
          <w:tab w:val="left" w:pos="7078"/>
          <w:tab w:val="left" w:pos="8470"/>
          <w:tab w:val="left" w:pos="9506"/>
        </w:tabs>
        <w:spacing w:before="473" w:line="360" w:lineRule="auto"/>
        <w:ind w:left="112" w:right="354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proofErr w:type="gramStart"/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t>) il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  </w:t>
      </w:r>
      <w:r>
        <w:t>/ residente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proofErr w:type="gramStart"/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</w:t>
      </w:r>
      <w:r>
        <w:t>)</w:t>
      </w:r>
      <w:r>
        <w:rPr>
          <w:spacing w:val="-1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CAP </w:t>
      </w:r>
      <w:r>
        <w:rPr>
          <w:u w:val="single"/>
        </w:rPr>
        <w:t xml:space="preserve">         </w:t>
      </w:r>
      <w:r>
        <w:rPr>
          <w:spacing w:val="24"/>
          <w:u w:val="single"/>
        </w:rPr>
        <w:t xml:space="preserve"> </w:t>
      </w:r>
      <w:proofErr w:type="gramStart"/>
      <w:r>
        <w:t>C.F</w:t>
      </w:r>
      <w:proofErr w:type="gramEnd"/>
      <w:r>
        <w:rPr>
          <w:u w:val="single"/>
        </w:rPr>
        <w:tab/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14:paraId="3DC8174E" w14:textId="77777777" w:rsidR="008736D1" w:rsidRDefault="00A26F9F">
      <w:pPr>
        <w:tabs>
          <w:tab w:val="left" w:pos="3894"/>
          <w:tab w:val="left" w:pos="9473"/>
        </w:tabs>
        <w:spacing w:before="120"/>
        <w:ind w:left="112"/>
        <w:rPr>
          <w:i/>
          <w:sz w:val="20"/>
        </w:rPr>
      </w:pPr>
      <w:proofErr w:type="spellStart"/>
      <w:r>
        <w:rPr>
          <w:sz w:val="20"/>
        </w:rPr>
        <w:t>e</w:t>
      </w:r>
      <w:r>
        <w:rPr>
          <w:i/>
          <w:sz w:val="20"/>
        </w:rPr>
        <w:t>.mail</w:t>
      </w:r>
      <w:proofErr w:type="spellEnd"/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PEC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4032E866" w14:textId="77777777" w:rsidR="008736D1" w:rsidRDefault="00A26F9F">
      <w:pPr>
        <w:spacing w:before="237"/>
        <w:ind w:left="112"/>
        <w:rPr>
          <w:i/>
          <w:sz w:val="16"/>
        </w:rPr>
      </w:pPr>
      <w:r>
        <w:rPr>
          <w:i/>
          <w:color w:val="993300"/>
          <w:sz w:val="16"/>
        </w:rPr>
        <w:t>(compilare se diverso dalla residenza)</w:t>
      </w:r>
    </w:p>
    <w:p w14:paraId="7C0A5B75" w14:textId="77777777" w:rsidR="008736D1" w:rsidRDefault="00A26F9F">
      <w:pPr>
        <w:pStyle w:val="Corpotesto"/>
        <w:tabs>
          <w:tab w:val="left" w:pos="4903"/>
          <w:tab w:val="left" w:pos="8509"/>
          <w:tab w:val="left" w:pos="9509"/>
        </w:tabs>
        <w:spacing w:before="120"/>
        <w:ind w:left="112"/>
      </w:pPr>
      <w:r>
        <w:t>domiciliato/a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637F81" w14:textId="77777777" w:rsidR="008736D1" w:rsidRDefault="008736D1">
      <w:pPr>
        <w:pStyle w:val="Corpotesto"/>
        <w:spacing w:before="4"/>
      </w:pPr>
    </w:p>
    <w:p w14:paraId="681F5632" w14:textId="77777777" w:rsidR="008736D1" w:rsidRDefault="00A26F9F">
      <w:pPr>
        <w:pStyle w:val="Corpotesto"/>
        <w:tabs>
          <w:tab w:val="left" w:pos="1043"/>
          <w:tab w:val="left" w:pos="3132"/>
          <w:tab w:val="left" w:pos="6453"/>
          <w:tab w:val="left" w:pos="9515"/>
          <w:tab w:val="left" w:pos="9790"/>
        </w:tabs>
        <w:spacing w:line="360" w:lineRule="auto"/>
        <w:ind w:left="112" w:right="99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qualità</w:t>
      </w:r>
      <w:r>
        <w:rPr>
          <w:spacing w:val="-1"/>
        </w:rPr>
        <w:t xml:space="preserve"> </w:t>
      </w:r>
      <w:r>
        <w:t>di:</w:t>
      </w:r>
    </w:p>
    <w:p w14:paraId="153AB04E" w14:textId="77777777" w:rsidR="008736D1" w:rsidRDefault="00A26F9F">
      <w:pPr>
        <w:pStyle w:val="Corpotesto"/>
        <w:tabs>
          <w:tab w:val="left" w:pos="2381"/>
          <w:tab w:val="left" w:pos="4649"/>
        </w:tabs>
        <w:spacing w:before="119"/>
        <w:ind w:left="112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8"/>
        </w:rPr>
        <w:t xml:space="preserve"> </w:t>
      </w:r>
      <w:r>
        <w:t>padre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8"/>
        </w:rPr>
        <w:t xml:space="preserve"> </w:t>
      </w:r>
      <w:r>
        <w:t>madre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esercente la responsabilità</w:t>
      </w:r>
      <w:r>
        <w:rPr>
          <w:spacing w:val="7"/>
        </w:rPr>
        <w:t xml:space="preserve"> </w:t>
      </w:r>
      <w:r>
        <w:t>genitoriale</w:t>
      </w:r>
    </w:p>
    <w:p w14:paraId="078A68A5" w14:textId="77777777" w:rsidR="008736D1" w:rsidRDefault="008736D1">
      <w:pPr>
        <w:pStyle w:val="Corpotesto"/>
        <w:spacing w:before="3"/>
      </w:pPr>
    </w:p>
    <w:p w14:paraId="63DD4048" w14:textId="77777777" w:rsidR="008736D1" w:rsidRDefault="00A26F9F">
      <w:pPr>
        <w:pStyle w:val="Corpotesto"/>
        <w:tabs>
          <w:tab w:val="left" w:pos="4649"/>
          <w:tab w:val="left" w:pos="6918"/>
        </w:tabs>
        <w:ind w:left="112"/>
      </w:pP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amministratore</w:t>
      </w:r>
      <w:r>
        <w:rPr>
          <w:spacing w:val="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sostegno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8"/>
        </w:rPr>
        <w:t xml:space="preserve"> </w:t>
      </w:r>
      <w:r>
        <w:t>curatore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10"/>
        </w:rPr>
        <w:t xml:space="preserve"> </w:t>
      </w:r>
      <w:r>
        <w:t>tutore</w:t>
      </w:r>
    </w:p>
    <w:p w14:paraId="39F7E8CB" w14:textId="77777777" w:rsidR="008736D1" w:rsidRDefault="008736D1">
      <w:pPr>
        <w:pStyle w:val="Corpotesto"/>
        <w:rPr>
          <w:sz w:val="22"/>
        </w:rPr>
      </w:pPr>
    </w:p>
    <w:p w14:paraId="76AA7707" w14:textId="77777777" w:rsidR="008736D1" w:rsidRDefault="00A26F9F">
      <w:pPr>
        <w:pStyle w:val="Corpotesto"/>
        <w:tabs>
          <w:tab w:val="left" w:pos="6027"/>
        </w:tabs>
        <w:spacing w:before="144" w:line="360" w:lineRule="auto"/>
        <w:ind w:left="112" w:right="157"/>
        <w:jc w:val="both"/>
      </w:pP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informato, ai sensi e per gli effetti del Decreto legislativo n.101/18 del 10 agosto 2018, che i dati personali raccolti saranno trattati, anche con strumenti informatici, esclusivamente nell’ambito del procedimento per il quale la presente dichiarazione viene resa,</w:t>
      </w:r>
    </w:p>
    <w:p w14:paraId="04A54C18" w14:textId="77777777" w:rsidR="008736D1" w:rsidRDefault="008736D1">
      <w:pPr>
        <w:pStyle w:val="Corpotesto"/>
        <w:spacing w:before="8"/>
        <w:rPr>
          <w:sz w:val="23"/>
        </w:rPr>
      </w:pPr>
    </w:p>
    <w:p w14:paraId="5464F4A2" w14:textId="77777777" w:rsidR="008736D1" w:rsidRDefault="00A26F9F">
      <w:pPr>
        <w:ind w:left="2150" w:right="2192"/>
        <w:jc w:val="center"/>
        <w:rPr>
          <w:i/>
          <w:sz w:val="24"/>
        </w:rPr>
      </w:pPr>
      <w:r>
        <w:rPr>
          <w:i/>
          <w:color w:val="993300"/>
          <w:sz w:val="24"/>
        </w:rPr>
        <w:t>AUTORIZZO</w:t>
      </w:r>
    </w:p>
    <w:p w14:paraId="4009C25E" w14:textId="77777777" w:rsidR="008736D1" w:rsidRDefault="008736D1">
      <w:pPr>
        <w:pStyle w:val="Corpotesto"/>
        <w:spacing w:before="3"/>
        <w:rPr>
          <w:i/>
          <w:sz w:val="36"/>
        </w:rPr>
      </w:pPr>
    </w:p>
    <w:p w14:paraId="51726FFB" w14:textId="77777777" w:rsidR="008736D1" w:rsidRDefault="00A26F9F">
      <w:pPr>
        <w:pStyle w:val="Corpotesto"/>
        <w:spacing w:before="1" w:line="360" w:lineRule="auto"/>
        <w:ind w:left="112" w:right="157"/>
        <w:jc w:val="both"/>
      </w:pPr>
      <w:r>
        <w:t>in conformità a quanto previsto Decreto n.101/18 del 10 agosto 2018, il trattamento dei dati personali di qualsiasi natura ivi compresi quelli c.d. sensibili, identificativi e giudiziari.</w:t>
      </w:r>
    </w:p>
    <w:p w14:paraId="2E3ED63D" w14:textId="77777777" w:rsidR="008736D1" w:rsidRDefault="008736D1">
      <w:pPr>
        <w:pStyle w:val="Corpotesto"/>
        <w:rPr>
          <w:sz w:val="22"/>
        </w:rPr>
      </w:pPr>
    </w:p>
    <w:p w14:paraId="3BADA4C6" w14:textId="77777777" w:rsidR="008736D1" w:rsidRDefault="008736D1">
      <w:pPr>
        <w:pStyle w:val="Corpotesto"/>
        <w:rPr>
          <w:sz w:val="22"/>
        </w:rPr>
      </w:pPr>
    </w:p>
    <w:p w14:paraId="0F9705C4" w14:textId="77777777" w:rsidR="008736D1" w:rsidRDefault="008736D1">
      <w:pPr>
        <w:pStyle w:val="Corpotesto"/>
        <w:rPr>
          <w:sz w:val="22"/>
        </w:rPr>
      </w:pPr>
    </w:p>
    <w:p w14:paraId="2FC4EEC5" w14:textId="77777777" w:rsidR="008736D1" w:rsidRDefault="008736D1">
      <w:pPr>
        <w:pStyle w:val="Corpotesto"/>
        <w:spacing w:before="1"/>
        <w:rPr>
          <w:sz w:val="18"/>
        </w:rPr>
      </w:pPr>
    </w:p>
    <w:p w14:paraId="3108C8BE" w14:textId="77777777" w:rsidR="008736D1" w:rsidRDefault="00A26F9F">
      <w:pPr>
        <w:pStyle w:val="Corpotesto"/>
        <w:ind w:right="2083"/>
        <w:jc w:val="right"/>
      </w:pPr>
      <w:r>
        <w:t>In fede</w:t>
      </w:r>
    </w:p>
    <w:sectPr w:rsidR="008736D1">
      <w:type w:val="continuous"/>
      <w:pgSz w:w="11910" w:h="16840"/>
      <w:pgMar w:top="13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D1"/>
    <w:rsid w:val="0042650A"/>
    <w:rsid w:val="008736D1"/>
    <w:rsid w:val="00A2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FC02"/>
  <w15:docId w15:val="{CBE00583-EBEC-499D-94B2-727BC194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Masala</dc:creator>
  <cp:lastModifiedBy>ssociali</cp:lastModifiedBy>
  <cp:revision>2</cp:revision>
  <dcterms:created xsi:type="dcterms:W3CDTF">2021-05-11T08:17:00Z</dcterms:created>
  <dcterms:modified xsi:type="dcterms:W3CDTF">2021-05-11T08:17:00Z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2020-04-01T00:00:00Z</vt:filetime>
  </property>
</Properties>
</file>