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0442" w14:textId="77777777" w:rsidR="00862AA8" w:rsidRDefault="00862AA8">
      <w:pPr>
        <w:pStyle w:val="Corpotesto"/>
        <w:rPr>
          <w:rFonts w:ascii="Times New Roman"/>
          <w:sz w:val="20"/>
        </w:rPr>
      </w:pPr>
    </w:p>
    <w:p w14:paraId="7B950443" w14:textId="77777777" w:rsidR="00862AA8" w:rsidRDefault="00862AA8">
      <w:pPr>
        <w:pStyle w:val="Corpotesto"/>
        <w:rPr>
          <w:rFonts w:ascii="Times New Roman"/>
          <w:sz w:val="20"/>
        </w:rPr>
      </w:pPr>
    </w:p>
    <w:p w14:paraId="7B950444" w14:textId="77777777" w:rsidR="00862AA8" w:rsidRDefault="00862AA8">
      <w:pPr>
        <w:pStyle w:val="Corpotesto"/>
        <w:spacing w:before="6"/>
        <w:rPr>
          <w:rFonts w:ascii="Times New Roman"/>
          <w:sz w:val="20"/>
        </w:rPr>
      </w:pPr>
    </w:p>
    <w:p w14:paraId="7B950445" w14:textId="344D5655" w:rsidR="00862AA8" w:rsidRDefault="00B64E09" w:rsidP="005302FA">
      <w:pPr>
        <w:pStyle w:val="Titolo"/>
        <w:jc w:val="center"/>
      </w:pPr>
      <w:r>
        <w:t>Consegna notebook</w:t>
      </w:r>
    </w:p>
    <w:p w14:paraId="7B950446" w14:textId="77777777" w:rsidR="00862AA8" w:rsidRDefault="00862AA8">
      <w:pPr>
        <w:pStyle w:val="Corpotesto"/>
        <w:spacing w:before="10"/>
        <w:rPr>
          <w:rFonts w:ascii="Bookman Uralic"/>
          <w:b/>
          <w:sz w:val="41"/>
        </w:rPr>
      </w:pPr>
    </w:p>
    <w:p w14:paraId="7B950447" w14:textId="079F6449" w:rsidR="00862AA8" w:rsidRDefault="00B64E09">
      <w:pPr>
        <w:pStyle w:val="Corpotesto"/>
        <w:ind w:left="6623"/>
      </w:pPr>
      <w:r>
        <w:rPr>
          <w:w w:val="105"/>
        </w:rPr>
        <w:t>Egregio Dott.</w:t>
      </w:r>
      <w:r w:rsidR="005302FA">
        <w:rPr>
          <w:w w:val="105"/>
        </w:rPr>
        <w:t xml:space="preserve"> </w:t>
      </w:r>
      <w:proofErr w:type="spellStart"/>
      <w:r w:rsidR="00F04506">
        <w:rPr>
          <w:w w:val="105"/>
        </w:rPr>
        <w:t>Jhonatan</w:t>
      </w:r>
      <w:proofErr w:type="spellEnd"/>
      <w:r w:rsidR="00F04506">
        <w:rPr>
          <w:w w:val="105"/>
        </w:rPr>
        <w:t xml:space="preserve"> Meza</w:t>
      </w:r>
    </w:p>
    <w:p w14:paraId="7B950448" w14:textId="77777777" w:rsidR="00862AA8" w:rsidRDefault="00862AA8">
      <w:pPr>
        <w:pStyle w:val="Corpotesto"/>
        <w:rPr>
          <w:sz w:val="24"/>
        </w:rPr>
      </w:pPr>
    </w:p>
    <w:p w14:paraId="7B950449" w14:textId="77777777" w:rsidR="00862AA8" w:rsidRDefault="00862AA8">
      <w:pPr>
        <w:pStyle w:val="Corpotesto"/>
        <w:rPr>
          <w:sz w:val="24"/>
        </w:rPr>
      </w:pPr>
    </w:p>
    <w:p w14:paraId="7B95044C" w14:textId="77777777" w:rsidR="00862AA8" w:rsidRDefault="00862AA8">
      <w:pPr>
        <w:pStyle w:val="Corpotesto"/>
        <w:rPr>
          <w:sz w:val="24"/>
        </w:rPr>
      </w:pPr>
    </w:p>
    <w:p w14:paraId="7B95044D" w14:textId="77777777" w:rsidR="00862AA8" w:rsidRDefault="00862AA8">
      <w:pPr>
        <w:pStyle w:val="Corpotesto"/>
        <w:rPr>
          <w:sz w:val="24"/>
        </w:rPr>
      </w:pPr>
    </w:p>
    <w:p w14:paraId="7B95044E" w14:textId="77777777" w:rsidR="00862AA8" w:rsidRDefault="00862AA8">
      <w:pPr>
        <w:pStyle w:val="Corpotesto"/>
        <w:spacing w:before="1"/>
        <w:rPr>
          <w:sz w:val="29"/>
        </w:rPr>
      </w:pPr>
    </w:p>
    <w:p w14:paraId="7B95044F" w14:textId="4219A815" w:rsidR="00862AA8" w:rsidRDefault="00B64E09">
      <w:pPr>
        <w:pStyle w:val="Corpotesto"/>
        <w:spacing w:line="218" w:lineRule="auto"/>
        <w:ind w:left="110" w:right="110"/>
        <w:jc w:val="both"/>
      </w:pPr>
      <w:r>
        <w:rPr>
          <w:w w:val="105"/>
        </w:rPr>
        <w:t xml:space="preserve">Le assegniamo in data odierna il notebook </w:t>
      </w:r>
      <w:r>
        <w:rPr>
          <w:rFonts w:ascii="Bookman Uralic" w:hAnsi="Bookman Uralic"/>
          <w:b/>
          <w:w w:val="105"/>
        </w:rPr>
        <w:t>“</w:t>
      </w:r>
      <w:proofErr w:type="spellStart"/>
      <w:r w:rsidR="00F324F4">
        <w:rPr>
          <w:rFonts w:ascii="Bookman Uralic" w:hAnsi="Bookman Uralic"/>
          <w:b/>
          <w:w w:val="105"/>
        </w:rPr>
        <w:t>Latitude</w:t>
      </w:r>
      <w:proofErr w:type="spellEnd"/>
      <w:r w:rsidR="00F324F4">
        <w:rPr>
          <w:rFonts w:ascii="Bookman Uralic" w:hAnsi="Bookman Uralic"/>
          <w:b/>
          <w:w w:val="105"/>
        </w:rPr>
        <w:t xml:space="preserve"> 550</w:t>
      </w:r>
      <w:r>
        <w:rPr>
          <w:rFonts w:ascii="Bookman Uralic" w:hAnsi="Bookman Uralic"/>
          <w:b/>
          <w:w w:val="105"/>
        </w:rPr>
        <w:t xml:space="preserve">” </w:t>
      </w:r>
      <w:r>
        <w:rPr>
          <w:w w:val="105"/>
        </w:rPr>
        <w:t>(</w:t>
      </w:r>
      <w:r w:rsidR="00F324F4">
        <w:rPr>
          <w:w w:val="105"/>
        </w:rPr>
        <w:t>ID dispositivo: 03BE6121-C76F-4164-B942-6796395AF84F</w:t>
      </w:r>
      <w:r w:rsidR="005302FA">
        <w:rPr>
          <w:w w:val="105"/>
        </w:rPr>
        <w:t xml:space="preserve">/ </w:t>
      </w:r>
      <w:r w:rsidR="00F324F4">
        <w:rPr>
          <w:w w:val="105"/>
        </w:rPr>
        <w:t>ID PRODOTTO</w:t>
      </w:r>
      <w:r w:rsidR="005302FA">
        <w:rPr>
          <w:w w:val="105"/>
        </w:rPr>
        <w:t xml:space="preserve">: </w:t>
      </w:r>
      <w:r w:rsidR="00F324F4">
        <w:rPr>
          <w:w w:val="105"/>
        </w:rPr>
        <w:t>00355-61784-00037-AAOEM</w:t>
      </w:r>
      <w:r>
        <w:rPr>
          <w:w w:val="105"/>
        </w:rPr>
        <w:t xml:space="preserve">) di proprietà </w:t>
      </w:r>
      <w:r w:rsidR="005302FA">
        <w:rPr>
          <w:color w:val="FF0000"/>
          <w:w w:val="105"/>
        </w:rPr>
        <w:t>Grafiche E Gaspari</w:t>
      </w:r>
      <w:r>
        <w:rPr>
          <w:w w:val="105"/>
        </w:rPr>
        <w:t>.</w:t>
      </w:r>
    </w:p>
    <w:p w14:paraId="7B950454" w14:textId="77777777" w:rsidR="00862AA8" w:rsidRDefault="00862AA8">
      <w:pPr>
        <w:pStyle w:val="Corpotesto"/>
        <w:spacing w:before="6"/>
        <w:rPr>
          <w:sz w:val="38"/>
        </w:rPr>
      </w:pPr>
    </w:p>
    <w:p w14:paraId="7B950456" w14:textId="77777777" w:rsidR="00862AA8" w:rsidRDefault="00862AA8">
      <w:pPr>
        <w:pStyle w:val="Corpotesto"/>
        <w:spacing w:before="2"/>
        <w:rPr>
          <w:sz w:val="19"/>
        </w:rPr>
      </w:pPr>
    </w:p>
    <w:p w14:paraId="7B950457" w14:textId="7C2A2359" w:rsidR="00862AA8" w:rsidRDefault="00B64E09">
      <w:pPr>
        <w:pStyle w:val="Corpotesto"/>
        <w:spacing w:before="1" w:line="220" w:lineRule="auto"/>
        <w:ind w:left="110" w:right="109"/>
        <w:jc w:val="both"/>
      </w:pPr>
      <w:r>
        <w:rPr>
          <w:w w:val="105"/>
        </w:rPr>
        <w:t xml:space="preserve">Il fruitore del PC, che è in possesso dei diritti di </w:t>
      </w:r>
      <w:proofErr w:type="spellStart"/>
      <w:r>
        <w:rPr>
          <w:w w:val="105"/>
        </w:rPr>
        <w:t>administrator</w:t>
      </w:r>
      <w:proofErr w:type="spellEnd"/>
      <w:r>
        <w:rPr>
          <w:w w:val="105"/>
        </w:rPr>
        <w:t xml:space="preserve"> del Sistema Operativo</w:t>
      </w:r>
      <w:r w:rsidR="00F324F4">
        <w:rPr>
          <w:w w:val="105"/>
        </w:rPr>
        <w:t xml:space="preserve"> </w:t>
      </w:r>
      <w:r w:rsidR="00F324F4" w:rsidRPr="00F324F4">
        <w:rPr>
          <w:b/>
          <w:bCs/>
          <w:w w:val="105"/>
        </w:rPr>
        <w:t>Windows 11 Pro</w:t>
      </w:r>
      <w:r>
        <w:rPr>
          <w:w w:val="105"/>
        </w:rPr>
        <w:t>, si assume la responsabilità relativamente a qualsiasi altro applicativo installato successivamente.</w:t>
      </w:r>
    </w:p>
    <w:p w14:paraId="7B950458" w14:textId="77777777" w:rsidR="00862AA8" w:rsidRDefault="00862AA8">
      <w:pPr>
        <w:pStyle w:val="Corpotesto"/>
        <w:spacing w:before="2"/>
        <w:rPr>
          <w:sz w:val="19"/>
        </w:rPr>
      </w:pPr>
    </w:p>
    <w:p w14:paraId="7B950459" w14:textId="5A9D86D4" w:rsidR="00862AA8" w:rsidRDefault="00B64E09">
      <w:pPr>
        <w:pStyle w:val="Corpotesto"/>
        <w:spacing w:before="1" w:line="220" w:lineRule="auto"/>
        <w:ind w:left="110" w:right="109"/>
        <w:jc w:val="both"/>
      </w:pPr>
      <w:r>
        <w:rPr>
          <w:w w:val="105"/>
        </w:rPr>
        <w:t xml:space="preserve">La revoca di utilizzo è a completa discrezione di </w:t>
      </w:r>
      <w:r w:rsidR="005302FA">
        <w:rPr>
          <w:color w:val="FF0000"/>
          <w:w w:val="105"/>
        </w:rPr>
        <w:t>Grafiche E Gaspari</w:t>
      </w:r>
      <w:r>
        <w:rPr>
          <w:w w:val="105"/>
        </w:rPr>
        <w:t>, che si impegna comunque a garantire al fruitore la possibilità di effettuare un backup dei propri dati personali.</w:t>
      </w:r>
    </w:p>
    <w:p w14:paraId="7B95045A" w14:textId="77777777" w:rsidR="00862AA8" w:rsidRDefault="00862AA8">
      <w:pPr>
        <w:pStyle w:val="Corpotesto"/>
        <w:spacing w:before="9"/>
        <w:rPr>
          <w:sz w:val="19"/>
        </w:rPr>
      </w:pPr>
    </w:p>
    <w:p w14:paraId="7B95045B" w14:textId="77777777" w:rsidR="00862AA8" w:rsidRDefault="00B64E09">
      <w:pPr>
        <w:pStyle w:val="Corpotesto"/>
        <w:spacing w:before="1" w:line="218" w:lineRule="auto"/>
        <w:ind w:left="110" w:right="111"/>
        <w:jc w:val="both"/>
      </w:pPr>
      <w:r>
        <w:rPr>
          <w:w w:val="105"/>
        </w:rPr>
        <w:t>Il PC in oggetto dovrà essere restituito in buone condizioni, fatto salvo il normale deperimento d’uso.</w:t>
      </w:r>
    </w:p>
    <w:p w14:paraId="7B95045C" w14:textId="77777777" w:rsidR="00862AA8" w:rsidRDefault="00862AA8">
      <w:pPr>
        <w:pStyle w:val="Corpotesto"/>
        <w:rPr>
          <w:sz w:val="24"/>
        </w:rPr>
      </w:pPr>
    </w:p>
    <w:p w14:paraId="7B95045D" w14:textId="77777777" w:rsidR="00862AA8" w:rsidRDefault="00862AA8">
      <w:pPr>
        <w:pStyle w:val="Corpotesto"/>
        <w:rPr>
          <w:sz w:val="24"/>
        </w:rPr>
      </w:pPr>
    </w:p>
    <w:p w14:paraId="7B95045E" w14:textId="77777777" w:rsidR="00862AA8" w:rsidRDefault="00862AA8">
      <w:pPr>
        <w:pStyle w:val="Corpotesto"/>
        <w:rPr>
          <w:sz w:val="24"/>
        </w:rPr>
      </w:pPr>
    </w:p>
    <w:p w14:paraId="7B95045F" w14:textId="77777777" w:rsidR="00862AA8" w:rsidRDefault="00862AA8">
      <w:pPr>
        <w:pStyle w:val="Corpotesto"/>
        <w:spacing w:before="3"/>
        <w:rPr>
          <w:sz w:val="23"/>
        </w:rPr>
      </w:pPr>
    </w:p>
    <w:p w14:paraId="7B950460" w14:textId="77777777" w:rsidR="00862AA8" w:rsidRDefault="00B64E09">
      <w:pPr>
        <w:pStyle w:val="Corpotesto"/>
        <w:ind w:left="6489"/>
      </w:pPr>
      <w:r>
        <w:rPr>
          <w:w w:val="105"/>
        </w:rPr>
        <w:t>Data e Firma per ricevuta</w:t>
      </w:r>
    </w:p>
    <w:p w14:paraId="7B950461" w14:textId="77777777" w:rsidR="00862AA8" w:rsidRDefault="00862AA8">
      <w:pPr>
        <w:pStyle w:val="Corpotesto"/>
        <w:spacing w:before="10"/>
        <w:rPr>
          <w:sz w:val="17"/>
        </w:rPr>
      </w:pPr>
    </w:p>
    <w:p w14:paraId="7B950462" w14:textId="77777777" w:rsidR="00862AA8" w:rsidRDefault="00B64E09">
      <w:pPr>
        <w:pStyle w:val="Corpotesto"/>
        <w:ind w:left="6489"/>
      </w:pPr>
      <w:r>
        <w:rPr>
          <w:w w:val="105"/>
        </w:rPr>
        <w:t>___________________________</w:t>
      </w:r>
    </w:p>
    <w:p w14:paraId="7B950463" w14:textId="77777777" w:rsidR="00862AA8" w:rsidRDefault="00862AA8">
      <w:pPr>
        <w:pStyle w:val="Corpotesto"/>
        <w:rPr>
          <w:sz w:val="20"/>
        </w:rPr>
      </w:pPr>
    </w:p>
    <w:p w14:paraId="7B950464" w14:textId="77777777" w:rsidR="00862AA8" w:rsidRDefault="00862AA8">
      <w:pPr>
        <w:pStyle w:val="Corpotesto"/>
        <w:rPr>
          <w:sz w:val="20"/>
        </w:rPr>
      </w:pPr>
    </w:p>
    <w:p w14:paraId="7B950465" w14:textId="77777777" w:rsidR="00862AA8" w:rsidRDefault="00862AA8">
      <w:pPr>
        <w:pStyle w:val="Corpotesto"/>
        <w:rPr>
          <w:sz w:val="20"/>
        </w:rPr>
      </w:pPr>
    </w:p>
    <w:p w14:paraId="7B950466" w14:textId="77777777" w:rsidR="00862AA8" w:rsidRDefault="00862AA8">
      <w:pPr>
        <w:pStyle w:val="Corpotesto"/>
        <w:rPr>
          <w:sz w:val="20"/>
        </w:rPr>
      </w:pPr>
    </w:p>
    <w:p w14:paraId="7B95046B" w14:textId="684A53AC" w:rsidR="00862AA8" w:rsidRDefault="00862AA8">
      <w:pPr>
        <w:spacing w:before="94"/>
        <w:ind w:left="1599" w:right="690" w:hanging="1317"/>
        <w:rPr>
          <w:rFonts w:ascii="Arial" w:hAnsi="Arial"/>
          <w:sz w:val="16"/>
        </w:rPr>
      </w:pPr>
    </w:p>
    <w:sectPr w:rsidR="00862AA8" w:rsidSect="005302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00" w:right="102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41E8" w14:textId="77777777" w:rsidR="00F70026" w:rsidRDefault="00F70026" w:rsidP="005302FA">
      <w:r>
        <w:separator/>
      </w:r>
    </w:p>
  </w:endnote>
  <w:endnote w:type="continuationSeparator" w:id="0">
    <w:p w14:paraId="530A9A3D" w14:textId="77777777" w:rsidR="00F70026" w:rsidRDefault="00F70026" w:rsidP="0053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Bonum">
    <w:altName w:val="Calibri"/>
    <w:panose1 w:val="020B0604020202020204"/>
    <w:charset w:val="00"/>
    <w:family w:val="auto"/>
    <w:pitch w:val="variable"/>
  </w:font>
  <w:font w:name="Bookman Uralic">
    <w:altName w:val="Calibri"/>
    <w:panose1 w:val="020B0604020202020204"/>
    <w:charset w:val="00"/>
    <w:family w:val="auto"/>
    <w:pitch w:val="variable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F4DC" w14:textId="77777777" w:rsidR="00912FB6" w:rsidRDefault="00912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4C6" w14:textId="461738BD" w:rsidR="005302FA" w:rsidRPr="005302FA" w:rsidRDefault="005302FA">
    <w:pPr>
      <w:pStyle w:val="Pidipagina"/>
      <w:rPr>
        <w:rFonts w:ascii="Times New Roman" w:hAnsi="Times New Roman" w:cs="Times New Roman"/>
        <w:sz w:val="20"/>
        <w:szCs w:val="20"/>
      </w:rPr>
    </w:pPr>
    <w:r w:rsidRPr="005302FA">
      <w:rPr>
        <w:rFonts w:ascii="Times New Roman" w:hAnsi="Times New Roman" w:cs="Times New Roman"/>
        <w:sz w:val="20"/>
        <w:szCs w:val="20"/>
      </w:rPr>
      <w:t>Grafiche E Gaspari</w:t>
    </w:r>
  </w:p>
  <w:p w14:paraId="03E882EE" w14:textId="272D5FBA" w:rsidR="005302FA" w:rsidRPr="005302FA" w:rsidRDefault="005302FA">
    <w:pPr>
      <w:pStyle w:val="Pidipagina"/>
      <w:rPr>
        <w:rFonts w:ascii="Times New Roman" w:hAnsi="Times New Roman" w:cs="Times New Roman"/>
        <w:sz w:val="20"/>
        <w:szCs w:val="20"/>
      </w:rPr>
    </w:pPr>
    <w:r w:rsidRPr="005302FA">
      <w:rPr>
        <w:rFonts w:ascii="Times New Roman" w:hAnsi="Times New Roman" w:cs="Times New Roman"/>
        <w:sz w:val="20"/>
        <w:szCs w:val="20"/>
      </w:rPr>
      <w:t>Via M Minghetti, 18</w:t>
    </w:r>
    <w:r w:rsidRPr="005302FA">
      <w:rPr>
        <w:rFonts w:ascii="Times New Roman" w:hAnsi="Times New Roman" w:cs="Times New Roman"/>
        <w:sz w:val="20"/>
        <w:szCs w:val="20"/>
      </w:rPr>
      <w:br/>
      <w:t>40057 Cadriano di G (Bo) – PIVA 00089070403</w:t>
    </w:r>
  </w:p>
  <w:p w14:paraId="0EC91F5A" w14:textId="5210D50E" w:rsidR="005302FA" w:rsidRPr="005302FA" w:rsidRDefault="005302FA">
    <w:pPr>
      <w:pStyle w:val="Pidipagin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B154" w14:textId="77777777" w:rsidR="00912FB6" w:rsidRDefault="00912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CD59" w14:textId="77777777" w:rsidR="00F70026" w:rsidRDefault="00F70026" w:rsidP="005302FA">
      <w:r>
        <w:separator/>
      </w:r>
    </w:p>
  </w:footnote>
  <w:footnote w:type="continuationSeparator" w:id="0">
    <w:p w14:paraId="6EA0D5DB" w14:textId="77777777" w:rsidR="00F70026" w:rsidRDefault="00F70026" w:rsidP="0053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9A93" w14:textId="77777777" w:rsidR="00912FB6" w:rsidRDefault="00912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935D" w14:textId="1D678FB0" w:rsidR="005302FA" w:rsidRDefault="005302FA">
    <w:pPr>
      <w:pStyle w:val="Intestazione"/>
    </w:pPr>
    <w:r>
      <w:rPr>
        <w:noProof/>
      </w:rPr>
      <w:drawing>
        <wp:inline distT="0" distB="0" distL="0" distR="0" wp14:anchorId="0B0D6F75" wp14:editId="1D798325">
          <wp:extent cx="606582" cy="352450"/>
          <wp:effectExtent l="0" t="0" r="3175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99" cy="37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2FB6">
      <w:tab/>
      <w:t xml:space="preserve">                             </w:t>
    </w:r>
    <w:r w:rsidR="00912FB6">
      <w:tab/>
      <w:t>V. 1 del 02.09.2024</w:t>
    </w:r>
  </w:p>
  <w:p w14:paraId="70B2DED3" w14:textId="77777777" w:rsidR="005302FA" w:rsidRDefault="005302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7DF2" w14:textId="77777777" w:rsidR="00912FB6" w:rsidRDefault="00912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867"/>
    <w:multiLevelType w:val="hybridMultilevel"/>
    <w:tmpl w:val="840E8412"/>
    <w:lvl w:ilvl="0" w:tplc="0B529F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3EE06A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D789FC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C76ECB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260CED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53C7D5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EF6D96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80EEFC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522A792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31099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A8"/>
    <w:rsid w:val="00375FCA"/>
    <w:rsid w:val="005302FA"/>
    <w:rsid w:val="006B3D4C"/>
    <w:rsid w:val="00862AA8"/>
    <w:rsid w:val="008A4E59"/>
    <w:rsid w:val="00912FB6"/>
    <w:rsid w:val="00A97CC3"/>
    <w:rsid w:val="00B64E09"/>
    <w:rsid w:val="00B82418"/>
    <w:rsid w:val="00CC6680"/>
    <w:rsid w:val="00F04506"/>
    <w:rsid w:val="00F324F4"/>
    <w:rsid w:val="00F70026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50441"/>
  <w15:docId w15:val="{7750FF81-4B27-AF47-9422-C34B3C9C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eX Gyre Bonum" w:eastAsia="TeX Gyre Bonum" w:hAnsi="TeX Gyre Bonum" w:cs="TeX Gyre Bonum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09"/>
      <w:ind w:left="1076"/>
    </w:pPr>
    <w:rPr>
      <w:rFonts w:ascii="Bookman Uralic" w:eastAsia="Bookman Uralic" w:hAnsi="Bookman Uralic" w:cs="Bookman Uralic"/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1"/>
      <w:ind w:left="83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0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2FA"/>
    <w:rPr>
      <w:rFonts w:ascii="TeX Gyre Bonum" w:eastAsia="TeX Gyre Bonum" w:hAnsi="TeX Gyre Bonum" w:cs="TeX Gyre Bonum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02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02FA"/>
    <w:rPr>
      <w:rFonts w:ascii="TeX Gyre Bonum" w:eastAsia="TeX Gyre Bonum" w:hAnsi="TeX Gyre Bonum" w:cs="TeX Gyre Bonum"/>
      <w:lang w:val="it-IT"/>
    </w:rPr>
  </w:style>
  <w:style w:type="paragraph" w:customStyle="1" w:styleId="StileGaspari">
    <w:name w:val="Stile Gaspari"/>
    <w:basedOn w:val="Normale"/>
    <w:qFormat/>
    <w:rsid w:val="005302FA"/>
    <w:pPr>
      <w:widowControl/>
      <w:autoSpaceDE/>
      <w:autoSpaceDN/>
      <w:spacing w:line="276" w:lineRule="auto"/>
    </w:pPr>
    <w:rPr>
      <w:rFonts w:ascii="Montserrat" w:eastAsiaTheme="minorHAnsi" w:hAnsi="Montserrat" w:cstheme="minorBidi"/>
      <w:color w:val="58504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2B68BEB46F042B0D7155F929C9383" ma:contentTypeVersion="18" ma:contentTypeDescription="Creare un nuovo documento." ma:contentTypeScope="" ma:versionID="b022637c03bdc5eb5e45ab0a7bc5451a">
  <xsd:schema xmlns:xsd="http://www.w3.org/2001/XMLSchema" xmlns:xs="http://www.w3.org/2001/XMLSchema" xmlns:p="http://schemas.microsoft.com/office/2006/metadata/properties" xmlns:ns2="161ee267-83ad-4b39-b5c6-5abbc13af827" xmlns:ns3="3c507a72-d8f3-449a-a3a7-020b8bb6a3f6" targetNamespace="http://schemas.microsoft.com/office/2006/metadata/properties" ma:root="true" ma:fieldsID="e137ba4eb03417c4a724218951131253" ns2:_="" ns3:_="">
    <xsd:import namespace="161ee267-83ad-4b39-b5c6-5abbc13af827"/>
    <xsd:import namespace="3c507a72-d8f3-449a-a3a7-020b8bb6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e267-83ad-4b39-b5c6-5abbc13af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435f2d0-6909-4b2b-9e7b-221c29a31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7a72-d8f3-449a-a3a7-020b8bb6a3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323a83-e5c2-4f68-af6c-7f0f1d3fa6f8}" ma:internalName="TaxCatchAll" ma:showField="CatchAllData" ma:web="3c507a72-d8f3-449a-a3a7-020b8bb6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7a72-d8f3-449a-a3a7-020b8bb6a3f6" xsi:nil="true"/>
    <lcf76f155ced4ddcb4097134ff3c332f xmlns="161ee267-83ad-4b39-b5c6-5abbc13af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BC4FE-DE14-4FD5-816C-0A961D9E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e267-83ad-4b39-b5c6-5abbc13af827"/>
    <ds:schemaRef ds:uri="3c507a72-d8f3-449a-a3a7-020b8bb6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BCF83-F5B2-455E-8C42-33A51E0F9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2E8C6-B776-4301-9844-21AC8FD0AB42}">
  <ds:schemaRefs>
    <ds:schemaRef ds:uri="http://schemas.microsoft.com/office/2006/metadata/properties"/>
    <ds:schemaRef ds:uri="http://schemas.microsoft.com/office/infopath/2007/PartnerControls"/>
    <ds:schemaRef ds:uri="3c507a72-d8f3-449a-a3a7-020b8bb6a3f6"/>
    <ds:schemaRef ds:uri="161ee267-83ad-4b39-b5c6-5abbc13af8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Benfenati - New Consulting srls</cp:lastModifiedBy>
  <cp:revision>3</cp:revision>
  <cp:lastPrinted>2025-02-19T10:03:00Z</cp:lastPrinted>
  <dcterms:created xsi:type="dcterms:W3CDTF">2025-03-09T18:26:00Z</dcterms:created>
  <dcterms:modified xsi:type="dcterms:W3CDTF">2025-03-10T07:16:00Z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2021-06-11T00:00:00Z</vt:filetime>
  </property>
  <property fmtid="{D5CDD505-2E9C-101B-9397-08002B2CF9AE}" pid="3" name="ContentTypeId">
    <vt:lpwstr>0x0101001762B68BEB46F042B0D7155F929C9383</vt:lpwstr>
  </property>
  <property fmtid="{D5CDD505-2E9C-101B-9397-08002B2CF9AE}" pid="4" name="MediaServiceImageTags">
    <vt:lpwstr/>
  </property>
</Properties>
</file>