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03A4" w14:textId="128BC1B1" w:rsidR="004A4E1E" w:rsidRDefault="00AA511B">
      <w:r>
        <w:t>CV Laura MAGLI</w:t>
      </w:r>
    </w:p>
    <w:p w14:paraId="3161C38B" w14:textId="0E97856A" w:rsidR="00AA511B" w:rsidRDefault="00AA511B">
      <w:r w:rsidRPr="00AA511B">
        <w:rPr>
          <w:lang w:val="it-IT"/>
        </w:rPr>
        <w:t>Giornalista professionista</w:t>
      </w:r>
    </w:p>
    <w:p w14:paraId="0A791B0B" w14:textId="7D8519CC" w:rsidR="00AA511B" w:rsidRDefault="00AA511B">
      <w:r>
        <w:t>DA LINKEDIN</w:t>
      </w:r>
    </w:p>
    <w:p w14:paraId="707C567B" w14:textId="21DC557F" w:rsidR="00AA511B" w:rsidRDefault="00AA511B">
      <w:hyperlink r:id="rId5" w:history="1">
        <w:r w:rsidRPr="004D621A">
          <w:rPr>
            <w:rStyle w:val="Collegamentoipertestuale"/>
          </w:rPr>
          <w:t>https://www.linkedin.com/in/laura-magli-716445a3/?trk=opento_nprofile_details</w:t>
        </w:r>
      </w:hyperlink>
    </w:p>
    <w:p w14:paraId="07998F6A" w14:textId="2B8A9E51" w:rsidR="00AA511B" w:rsidRDefault="00AA511B">
      <w:r>
        <w:t>Anno 2025</w:t>
      </w:r>
    </w:p>
    <w:p w14:paraId="67133677" w14:textId="77777777" w:rsidR="00AA511B" w:rsidRDefault="00AA511B"/>
    <w:p w14:paraId="3E13007D" w14:textId="5A24A722" w:rsidR="00AA511B" w:rsidRPr="00AA511B" w:rsidRDefault="00AA511B" w:rsidP="00AA511B">
      <w:pPr>
        <w:rPr>
          <w:b/>
          <w:bCs/>
          <w:lang w:val="it-IT"/>
        </w:rPr>
      </w:pPr>
      <w:r w:rsidRPr="00AA511B">
        <w:rPr>
          <w:b/>
          <w:bCs/>
          <w:lang w:val="it-IT"/>
        </w:rPr>
        <w:t>Informazioni</w:t>
      </w:r>
    </w:p>
    <w:p w14:paraId="6AAC7700" w14:textId="7FE84644" w:rsidR="00AA511B" w:rsidRDefault="00AA511B">
      <w:pPr>
        <w:rPr>
          <w:lang w:val="it-IT"/>
        </w:rPr>
      </w:pPr>
      <w:r w:rsidRPr="00AA511B">
        <w:rPr>
          <w:lang w:val="it-IT"/>
        </w:rPr>
        <w:t xml:space="preserve">Giornalista professionista, inviata televisiva e conduttrice italiana. Attualmente nella redazione di Pomeriggio5, ho realizzato servizi e collegamenti in diretta per Matrix, Mattino 5, Quinta Colonna, Tiki Taka e Domenica Live. </w:t>
      </w:r>
      <w:r w:rsidRPr="00AA511B">
        <w:rPr>
          <w:lang w:val="it-IT"/>
        </w:rPr>
        <w:br/>
      </w:r>
      <w:r w:rsidRPr="00AA511B">
        <w:rPr>
          <w:lang w:val="it-IT"/>
        </w:rPr>
        <w:br/>
        <w:t>Inizio a lavorare in TV nel 2005 all'interno della trasmissione sportiva Calcio Sprint in onda su RTB Network.</w:t>
      </w:r>
      <w:r w:rsidRPr="00AA511B">
        <w:rPr>
          <w:lang w:val="it-IT"/>
        </w:rPr>
        <w:br/>
      </w:r>
      <w:r w:rsidRPr="00AA511B">
        <w:rPr>
          <w:lang w:val="it-IT"/>
        </w:rPr>
        <w:br/>
        <w:t xml:space="preserve">Dal 2006 al 2008 sono autrice e conduttrice su "RTB Network" di "Missione Brasile", "Essere Benessere </w:t>
      </w:r>
      <w:proofErr w:type="spellStart"/>
      <w:r w:rsidRPr="00AA511B">
        <w:rPr>
          <w:lang w:val="it-IT"/>
        </w:rPr>
        <w:t>Pharm</w:t>
      </w:r>
      <w:proofErr w:type="spellEnd"/>
      <w:r w:rsidRPr="00AA511B">
        <w:rPr>
          <w:lang w:val="it-IT"/>
        </w:rPr>
        <w:t>", "Il volto della Parola", "L'albero della vita", "Mezzogiorno di salute", "In forma", "Un ingegnere per amico", "Star meglio", "Entrata di sicurezza" (co-prodotto in collaborazione con gli assessorati alle attività produttive e formazione professionale della Provincia di Brescia) e "</w:t>
      </w:r>
      <w:proofErr w:type="spellStart"/>
      <w:r w:rsidRPr="00AA511B">
        <w:rPr>
          <w:lang w:val="it-IT"/>
        </w:rPr>
        <w:t>Move</w:t>
      </w:r>
      <w:proofErr w:type="spellEnd"/>
      <w:r w:rsidRPr="00AA511B">
        <w:rPr>
          <w:lang w:val="it-IT"/>
        </w:rPr>
        <w:t xml:space="preserve"> on Brescia" (co-prodotto in collaborazione con l'assessorato alle politiche giovanili del comune di Brescia).</w:t>
      </w:r>
      <w:r w:rsidRPr="00AA511B">
        <w:rPr>
          <w:lang w:val="it-IT"/>
        </w:rPr>
        <w:br/>
      </w:r>
      <w:r w:rsidRPr="00AA511B">
        <w:rPr>
          <w:lang w:val="it-IT"/>
        </w:rPr>
        <w:br/>
        <w:t>Nel 2008 conduco su "Italiani nel mondo Channel" (SKY 888) "Bellezze d'Italia" e "</w:t>
      </w:r>
      <w:proofErr w:type="spellStart"/>
      <w:r w:rsidRPr="00AA511B">
        <w:rPr>
          <w:lang w:val="it-IT"/>
        </w:rPr>
        <w:t>Italian</w:t>
      </w:r>
      <w:proofErr w:type="spellEnd"/>
      <w:r w:rsidRPr="00AA511B">
        <w:rPr>
          <w:lang w:val="it-IT"/>
        </w:rPr>
        <w:t xml:space="preserve"> food </w:t>
      </w:r>
      <w:proofErr w:type="spellStart"/>
      <w:r w:rsidRPr="00AA511B">
        <w:rPr>
          <w:lang w:val="it-IT"/>
        </w:rPr>
        <w:t>academy</w:t>
      </w:r>
      <w:proofErr w:type="spellEnd"/>
      <w:r w:rsidRPr="00AA511B">
        <w:rPr>
          <w:lang w:val="it-IT"/>
        </w:rPr>
        <w:t>".</w:t>
      </w:r>
      <w:r w:rsidRPr="00AA511B">
        <w:rPr>
          <w:lang w:val="it-IT"/>
        </w:rPr>
        <w:br/>
      </w:r>
      <w:r w:rsidRPr="00AA511B">
        <w:rPr>
          <w:lang w:val="it-IT"/>
        </w:rPr>
        <w:br/>
        <w:t>Dal 2008 al 2010 sono inviata su 7 Gold di “Sapori d'autore".</w:t>
      </w:r>
      <w:r w:rsidRPr="00AA511B">
        <w:rPr>
          <w:lang w:val="it-IT"/>
        </w:rPr>
        <w:br/>
      </w:r>
      <w:r w:rsidRPr="00AA511B">
        <w:rPr>
          <w:lang w:val="it-IT"/>
        </w:rPr>
        <w:br/>
        <w:t>Nel 2009 per “</w:t>
      </w:r>
      <w:proofErr w:type="spellStart"/>
      <w:r w:rsidRPr="00AA511B">
        <w:rPr>
          <w:lang w:val="it-IT"/>
        </w:rPr>
        <w:t>Telecolor</w:t>
      </w:r>
      <w:proofErr w:type="spellEnd"/>
      <w:r w:rsidRPr="00AA511B">
        <w:rPr>
          <w:lang w:val="it-IT"/>
        </w:rPr>
        <w:t xml:space="preserve"> - </w:t>
      </w:r>
      <w:proofErr w:type="spellStart"/>
      <w:r w:rsidRPr="00AA511B">
        <w:rPr>
          <w:lang w:val="it-IT"/>
        </w:rPr>
        <w:t>Primarete</w:t>
      </w:r>
      <w:proofErr w:type="spellEnd"/>
      <w:r w:rsidRPr="00AA511B">
        <w:rPr>
          <w:lang w:val="it-IT"/>
        </w:rPr>
        <w:t xml:space="preserve"> Lombardia" realizzo servizi e rubriche di approfondimento culturale, politico e di attualità in veste di conduttrice, giornalista e inviata. Dal 2010 al 2012 sono conduttrice de “I paesi delle meraviglie".</w:t>
      </w:r>
      <w:r w:rsidRPr="00AA511B">
        <w:rPr>
          <w:lang w:val="it-IT"/>
        </w:rPr>
        <w:br/>
      </w:r>
      <w:r w:rsidRPr="00AA511B">
        <w:rPr>
          <w:lang w:val="it-IT"/>
        </w:rPr>
        <w:br/>
        <w:t>Nel 2011 approdo a Mediaset dove collaboro in qualità di giornalista e inviata di fatti di cronaca, politica, attualità, spettacolo e gossip.</w:t>
      </w:r>
      <w:r w:rsidRPr="00AA511B">
        <w:rPr>
          <w:lang w:val="it-IT"/>
        </w:rPr>
        <w:br/>
      </w:r>
      <w:r w:rsidRPr="00AA511B">
        <w:rPr>
          <w:lang w:val="it-IT"/>
        </w:rPr>
        <w:br/>
        <w:t>Il 10 novembre 2015 divento mamma della piccola Ginevra.</w:t>
      </w:r>
      <w:r w:rsidRPr="00AA511B">
        <w:rPr>
          <w:lang w:val="it-IT"/>
        </w:rPr>
        <w:br/>
      </w:r>
      <w:r w:rsidRPr="00AA511B">
        <w:rPr>
          <w:lang w:val="it-IT"/>
        </w:rPr>
        <w:br/>
        <w:t>Dal 2016 collaboro con la squadra giornalistica di Pomeriggio 5.</w:t>
      </w:r>
      <w:r w:rsidRPr="00AA511B">
        <w:rPr>
          <w:lang w:val="it-IT"/>
        </w:rPr>
        <w:br/>
      </w:r>
      <w:r w:rsidRPr="00AA511B">
        <w:rPr>
          <w:lang w:val="it-IT"/>
        </w:rPr>
        <w:br/>
        <w:t>Il 19 aprile 2019 do alla luce il mio secondogenito, Ludovico.</w:t>
      </w:r>
    </w:p>
    <w:p w14:paraId="03DD9DA8" w14:textId="77777777" w:rsidR="00AA511B" w:rsidRDefault="00AA511B">
      <w:pPr>
        <w:rPr>
          <w:lang w:val="it-IT"/>
        </w:rPr>
      </w:pPr>
    </w:p>
    <w:p w14:paraId="338C9B8A" w14:textId="5EC8CD89" w:rsidR="00AA511B" w:rsidRPr="00AA511B" w:rsidRDefault="00AA511B" w:rsidP="00AA511B">
      <w:pPr>
        <w:rPr>
          <w:b/>
          <w:bCs/>
        </w:rPr>
      </w:pPr>
      <w:proofErr w:type="spellStart"/>
      <w:r w:rsidRPr="00AA511B">
        <w:rPr>
          <w:b/>
          <w:bCs/>
        </w:rPr>
        <w:t>Formazione</w:t>
      </w:r>
      <w:proofErr w:type="spellEnd"/>
    </w:p>
    <w:p w14:paraId="3437C25E" w14:textId="77777777" w:rsidR="00AA511B" w:rsidRDefault="00AA511B" w:rsidP="00AA511B">
      <w:r>
        <w:t xml:space="preserve">Liceo </w:t>
      </w:r>
      <w:proofErr w:type="spellStart"/>
      <w:r>
        <w:t>Scientifico</w:t>
      </w:r>
      <w:proofErr w:type="spellEnd"/>
    </w:p>
    <w:p w14:paraId="5A2863B1" w14:textId="77777777" w:rsidR="00AA511B" w:rsidRDefault="00AA511B" w:rsidP="00AA511B"/>
    <w:p w14:paraId="4B77CEB4" w14:textId="77777777" w:rsidR="00AA511B" w:rsidRDefault="00AA511B" w:rsidP="00AA511B">
      <w:proofErr w:type="spellStart"/>
      <w:r>
        <w:t>Informazioni</w:t>
      </w:r>
      <w:proofErr w:type="spellEnd"/>
      <w:r>
        <w:t xml:space="preserve"> di </w:t>
      </w:r>
      <w:proofErr w:type="spellStart"/>
      <w:r>
        <w:t>contatto</w:t>
      </w:r>
      <w:proofErr w:type="spellEnd"/>
    </w:p>
    <w:p w14:paraId="09F6F57A" w14:textId="77777777" w:rsidR="00AA511B" w:rsidRDefault="00AA511B" w:rsidP="00AA511B"/>
    <w:p w14:paraId="4E41A482" w14:textId="5881E339" w:rsidR="00AA511B" w:rsidRDefault="00AA511B" w:rsidP="00AA511B">
      <w:proofErr w:type="spellStart"/>
      <w:r>
        <w:t>Profilo</w:t>
      </w:r>
      <w:proofErr w:type="spellEnd"/>
      <w:r>
        <w:t xml:space="preserve"> di Laura</w:t>
      </w:r>
    </w:p>
    <w:p w14:paraId="4750F641" w14:textId="77777777" w:rsidR="00AA511B" w:rsidRDefault="00AA511B" w:rsidP="00AA511B">
      <w:r>
        <w:t>linkedin.com/in/laura-magli-716445a3</w:t>
      </w:r>
    </w:p>
    <w:p w14:paraId="0803EC17" w14:textId="77777777" w:rsidR="00AA511B" w:rsidRDefault="00AA511B" w:rsidP="00AA511B">
      <w:proofErr w:type="spellStart"/>
      <w:r>
        <w:t>Sito</w:t>
      </w:r>
      <w:proofErr w:type="spellEnd"/>
      <w:r>
        <w:t xml:space="preserve"> Web</w:t>
      </w:r>
    </w:p>
    <w:p w14:paraId="1984E4FB" w14:textId="77777777" w:rsidR="00AA511B" w:rsidRDefault="00AA511B" w:rsidP="00AA511B">
      <w:r>
        <w:t>lauramagli.it/ (Personale)</w:t>
      </w:r>
    </w:p>
    <w:p w14:paraId="39F39913" w14:textId="0EF97D30" w:rsidR="00AA511B" w:rsidRDefault="00AA511B">
      <w:r>
        <w:rPr>
          <w:noProof/>
        </w:rPr>
        <w:lastRenderedPageBreak/>
        <w:drawing>
          <wp:inline distT="0" distB="0" distL="0" distR="0" wp14:anchorId="11A9E486" wp14:editId="635D57AD">
            <wp:extent cx="6115050" cy="5943600"/>
            <wp:effectExtent l="0" t="0" r="0" b="0"/>
            <wp:docPr id="155088623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C67F6" w14:textId="77777777" w:rsidR="00AA511B" w:rsidRDefault="00AA511B"/>
    <w:p w14:paraId="6215F5D1" w14:textId="77777777" w:rsidR="00AA511B" w:rsidRDefault="00AA511B"/>
    <w:sectPr w:rsidR="00AA511B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C38"/>
    <w:multiLevelType w:val="multilevel"/>
    <w:tmpl w:val="6AEC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05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1B"/>
    <w:rsid w:val="00011893"/>
    <w:rsid w:val="001560AE"/>
    <w:rsid w:val="00421BF1"/>
    <w:rsid w:val="004A4E1E"/>
    <w:rsid w:val="008C68B8"/>
    <w:rsid w:val="00976305"/>
    <w:rsid w:val="00AA511B"/>
    <w:rsid w:val="00A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FFC6"/>
  <w15:chartTrackingRefBased/>
  <w15:docId w15:val="{4E61A853-3270-4064-8327-FCB6E32D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AA51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AA51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AA51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A51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AA51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AA511B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AA511B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AA511B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AA511B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AA511B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AA51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AA511B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AA51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AA51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51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511B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AA51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511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5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511B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AA511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A511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5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inkedin.com/in/laura-magli-716445a3/?trk=opento_nprofile_detai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1</cp:revision>
  <dcterms:created xsi:type="dcterms:W3CDTF">2025-10-08T08:58:00Z</dcterms:created>
  <dcterms:modified xsi:type="dcterms:W3CDTF">2025-10-08T09:09:00Z</dcterms:modified>
</cp:coreProperties>
</file>