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6C143" w14:textId="77777777" w:rsidR="00FB3EB5" w:rsidRPr="00FB3EB5" w:rsidRDefault="00FB3EB5" w:rsidP="00F36C0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Progetto: “SAN FRANCESCO E JACOPONE SUI SENTIERI DEL CANTICO”</w:t>
      </w:r>
    </w:p>
    <w:p w14:paraId="4580F9D6" w14:textId="77777777" w:rsidR="00FB3EB5" w:rsidRPr="00FB3EB5" w:rsidRDefault="00FB3EB5" w:rsidP="00F36C0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Percorso artistico e spirituale nel Parco degli Ulivi della Consolazione – Todi (PG)</w:t>
      </w:r>
    </w:p>
    <w:p w14:paraId="7FFD600E" w14:textId="369E45BB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Proponente: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La Consolazione E.T.A.B. – Ente pubblico di assistenza e beneficenza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Partner: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Associazione Culturale Art Out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, Comune di Todi.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Luogo di realizzazione: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Parco degli Ulivi, complesso monumentale della Consolazione – Todi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Ambito tematico: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Valorizzazione del patrimonio culturale, arte contemporanea, spiritualità francescana, sostenibilità ambientale</w:t>
      </w:r>
    </w:p>
    <w:p w14:paraId="365AE6B5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37896FED">
          <v:rect id="_x0000_i1025" style="width:0;height:1.5pt" o:hralign="center" o:hrstd="t" o:hr="t" fillcolor="#a0a0a0" stroked="f"/>
        </w:pict>
      </w:r>
    </w:p>
    <w:p w14:paraId="58517DB4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1. Premessa e contesto di riferimento</w:t>
      </w:r>
    </w:p>
    <w:p w14:paraId="495034F6" w14:textId="110585ED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Il progetto “San Francesco e Jacopone sui sentieri del Cantico” nasce dalla collaborazione tra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Consolazione E.T.A.B. di Todi</w:t>
      </w:r>
      <w:r w:rsidR="001141C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, il Comune di Todi 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e l’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Associazione Art Out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, nell’ambito delle iniziative promosse in occasione dell’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VIII Centenario della morte di San Francesco d’Assisi (1226-2026)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250CA1A7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L’intervento si inserisce in un luogo di straordinario valore storico e simbolico: il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Parco degli Ulivi della Consolazione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area verde di pertinenza dell’Ente, situata alle pendici della Chiesa rinascimentale di Santa Maria della Consolazione. Questo spazio, recentemente oggetto di lavori di recupero e manutenzione, rappresenta oggi un naturale punto d’incontro tra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paesaggio, spiritualità e arte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70A246CD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Il progetto intende unire la figura universale di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San Francesco d’Assisi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fondatore di un nuovo rapporto tra uomo e creato, e quella del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Beato Jacopone da Todi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mistico e poeta del dolore redentivo, attraverso un percorso artistico contemporaneo che dialoghi con i valori francescani della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fraternità, della semplicità e del rispetto per l’ambiente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1C831D16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2E97AB9E">
          <v:rect id="_x0000_i1026" style="width:0;height:1.5pt" o:hralign="center" o:hrstd="t" o:hr="t" fillcolor="#a0a0a0" stroked="f"/>
        </w:pict>
      </w:r>
    </w:p>
    <w:p w14:paraId="6CFF9D25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2. Finalità generali e specifiche</w:t>
      </w:r>
    </w:p>
    <w:p w14:paraId="253C9193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L’iniziativa mira a:</w:t>
      </w:r>
    </w:p>
    <w:p w14:paraId="1FA97511" w14:textId="77777777" w:rsidR="00FB3EB5" w:rsidRPr="00FB3EB5" w:rsidRDefault="00FB3EB5" w:rsidP="00FB3EB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promuovere la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valorizzazione culturale e spirituale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del Parco degli Ulivi, trasformandolo in un luogo di arte diffusa e di meditazione;</w:t>
      </w:r>
    </w:p>
    <w:p w14:paraId="42FCDDA6" w14:textId="77777777" w:rsidR="00FB3EB5" w:rsidRPr="00FB3EB5" w:rsidRDefault="00FB3EB5" w:rsidP="00FB3EB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celebrare la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memoria di San Francesco e Jacopone da Todi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, diffondendone l’eredità poetica e religiosa in chiave contemporanea;</w:t>
      </w:r>
    </w:p>
    <w:p w14:paraId="79D0064A" w14:textId="77777777" w:rsidR="00FB3EB5" w:rsidRPr="00FB3EB5" w:rsidRDefault="00FB3EB5" w:rsidP="00FB3EB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lastRenderedPageBreak/>
        <w:t xml:space="preserve">favorire la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partecipazione della comunità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locale, delle scuole e dei visitatori attraverso esperienze immersive nel paesaggio;</w:t>
      </w:r>
    </w:p>
    <w:p w14:paraId="3C8E2EAF" w14:textId="77777777" w:rsidR="00FB3EB5" w:rsidRPr="00FB3EB5" w:rsidRDefault="00FB3EB5" w:rsidP="00FB3EB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sostenere la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creatività artistica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come strumento di educazione al bello e di tutela dell’ambiente;</w:t>
      </w:r>
    </w:p>
    <w:p w14:paraId="35A1B555" w14:textId="77777777" w:rsidR="00FB3EB5" w:rsidRPr="00FB3EB5" w:rsidRDefault="00FB3EB5" w:rsidP="00FB3EB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contribuire alla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promozione turistica dei luoghi francescani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e alla destagionalizzazione delle presenze nella città di Todi.</w:t>
      </w:r>
    </w:p>
    <w:p w14:paraId="17B65BD7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0B9FA20C">
          <v:rect id="_x0000_i1027" style="width:0;height:1.5pt" o:hralign="center" o:hrstd="t" o:hr="t" fillcolor="#a0a0a0" stroked="f"/>
        </w:pict>
      </w:r>
    </w:p>
    <w:p w14:paraId="49EE1867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3. Descrizione del progetto</w:t>
      </w:r>
    </w:p>
    <w:p w14:paraId="4E2B0454" w14:textId="098A7879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Il percorso espositivo si articolerà lungo il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sentiero principale del Parco degli Ulivi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con l’installazione di una serie di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pannelli artistici in acciaio corten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delle dimensioni di cm 200 x 70, ciascuno concepito come una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“stazione”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spirituale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6351ED58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Ogni pannello sarà suddiviso in due sezioni:</w:t>
      </w:r>
    </w:p>
    <w:p w14:paraId="590B3936" w14:textId="77777777" w:rsidR="00FB3EB5" w:rsidRPr="00FB3EB5" w:rsidRDefault="00FB3EB5" w:rsidP="00FB3EB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Parte letteraria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recante frasi selezionate dal </w:t>
      </w:r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>Cantico delle Creature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San Francesco e dallo </w:t>
      </w:r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>Stabat Mater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Jacopone da Todi, scelte per affinità tematica e spirituale;</w:t>
      </w:r>
    </w:p>
    <w:p w14:paraId="1E9EAA34" w14:textId="77777777" w:rsidR="00FB3EB5" w:rsidRPr="00FB3EB5" w:rsidRDefault="00FB3EB5" w:rsidP="00FB3EB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Parte artistica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, dedicata all’intervento di un artista contemporaneo, invitato a reinterpretare quei versi in chiave visiva, attraverso tecniche e materiali coerenti con l’ambiente naturale (corten, legno, ceramica, pietra, vetro, fibre vegetali, metalli riciclati).</w:t>
      </w:r>
    </w:p>
    <w:p w14:paraId="47F461B6" w14:textId="77777777" w:rsid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Le opere, ispirate ai simboli della creazione — </w:t>
      </w:r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>Frate Sole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>Sora Luna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>Frate Vento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>Sora Acqua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 xml:space="preserve">Frate </w:t>
      </w:r>
      <w:proofErr w:type="spellStart"/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>Focu</w:t>
      </w:r>
      <w:proofErr w:type="spellEnd"/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FB3EB5">
        <w:rPr>
          <w:rFonts w:ascii="Times New Roman" w:eastAsia="Times New Roman" w:hAnsi="Times New Roman" w:cs="Times New Roman"/>
          <w:i/>
          <w:iCs/>
          <w:sz w:val="28"/>
          <w:szCs w:val="28"/>
          <w:lang w:eastAsia="it-IT"/>
        </w:rPr>
        <w:t>Sora nostra matre Terra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— costituiranno un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cammino spirituale e sensoriale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, dove l’arte dialoga con la natura e la poesia diventa materia viva.</w:t>
      </w:r>
    </w:p>
    <w:p w14:paraId="1874548C" w14:textId="39D40446" w:rsidR="001141C7" w:rsidRDefault="001141C7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 wp14:anchorId="15B4C5E0" wp14:editId="59EB8D59">
            <wp:extent cx="6120130" cy="4079875"/>
            <wp:effectExtent l="0" t="0" r="0" b="0"/>
            <wp:docPr id="4882018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01839" name="Immagine 4882018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A185" w14:textId="1E732FF3" w:rsidR="001141C7" w:rsidRPr="00FB3EB5" w:rsidRDefault="001141C7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440339BF" wp14:editId="6F2C8FB3">
            <wp:extent cx="6120130" cy="4079875"/>
            <wp:effectExtent l="0" t="0" r="0" b="0"/>
            <wp:docPr id="155099203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92037" name="Immagine 15509920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4E46" w14:textId="77777777" w:rsid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06184B14">
          <v:rect id="_x0000_i1028" style="width:0;height:1.5pt" o:hralign="center" o:hrstd="t" o:hr="t" fillcolor="#a0a0a0" stroked="f"/>
        </w:pict>
      </w:r>
    </w:p>
    <w:p w14:paraId="62577F8E" w14:textId="77777777" w:rsidR="001141C7" w:rsidRPr="00FB3EB5" w:rsidRDefault="001141C7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34A88E06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4. Modalità di realizzazione</w:t>
      </w:r>
    </w:p>
    <w:p w14:paraId="415D57AB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L’intervento prevede le seguenti fasi operative:</w:t>
      </w:r>
    </w:p>
    <w:p w14:paraId="34F90CA5" w14:textId="77777777" w:rsidR="00FB3EB5" w:rsidRPr="00FB3EB5" w:rsidRDefault="00FB3EB5" w:rsidP="00FB3E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Selezione dei testi e degli artisti</w:t>
      </w:r>
    </w:p>
    <w:p w14:paraId="5166E165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Comitato tecnico-scientifico con rappresentanti di ETAB, Art Out, storici dell’arte e studiosi di letteratura francescana.</w:t>
      </w:r>
    </w:p>
    <w:p w14:paraId="72E1B628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Individuazione dei versi da utilizzare e assegnazione delle stazioni ai singoli artisti.</w:t>
      </w:r>
    </w:p>
    <w:p w14:paraId="58160DE6" w14:textId="77777777" w:rsidR="00FB3EB5" w:rsidRPr="00FB3EB5" w:rsidRDefault="00FB3EB5" w:rsidP="00FB3E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Progettazione e produzione delle opere</w:t>
      </w:r>
    </w:p>
    <w:p w14:paraId="612003A6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Realizzazione dei pannelli in corten.</w:t>
      </w:r>
    </w:p>
    <w:p w14:paraId="2438E201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Elaborazione delle opere artistiche da parte dei creativi selezionati.</w:t>
      </w:r>
    </w:p>
    <w:p w14:paraId="35430D04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Collocazione delle installazioni lungo il percorso, con particolare attenzione all’inserimento paesaggistico e alla compatibilità ambientale.</w:t>
      </w:r>
    </w:p>
    <w:p w14:paraId="68572552" w14:textId="77777777" w:rsidR="00FB3EB5" w:rsidRPr="00FB3EB5" w:rsidRDefault="00FB3EB5" w:rsidP="00FB3E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Allestimento e fruizione del percorso</w:t>
      </w:r>
    </w:p>
    <w:p w14:paraId="723FB6F1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Installazione di segnaletica direzionale e descrittiva.</w:t>
      </w:r>
    </w:p>
    <w:p w14:paraId="115A3AEF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Creazione di un sistema di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QR code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per accedere a contenuti digitali (letture poetiche, musiche sacre, testimonianze).</w:t>
      </w:r>
    </w:p>
    <w:p w14:paraId="4D938E35" w14:textId="047755C1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Predisposizione di punti di sosta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nei pressi delle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panchine,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che possono diventare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spazi di meditazione.</w:t>
      </w:r>
    </w:p>
    <w:p w14:paraId="30C3679D" w14:textId="77777777" w:rsidR="00FB3EB5" w:rsidRPr="00FB3EB5" w:rsidRDefault="00FB3EB5" w:rsidP="00FB3E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Inaugurazione e attività collaterali</w:t>
      </w:r>
    </w:p>
    <w:p w14:paraId="536ABC23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Presentazione ufficiale del percorso nel mese di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settembre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in concomitanza con la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Festa della Natività di Santa Maria della Consolazione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40C07D35" w14:textId="77777777" w:rsidR="00FB3EB5" w:rsidRPr="00FB3EB5" w:rsidRDefault="00FB3EB5" w:rsidP="00FB3EB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Performance artistiche, letture pubbliche, laboratori per studenti, visite guidate e momenti musicali a tema francescano.</w:t>
      </w:r>
    </w:p>
    <w:p w14:paraId="339022B6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6D04F1E4">
          <v:rect id="_x0000_i1029" style="width:0;height:1.5pt" o:hralign="center" o:hrstd="t" o:hr="t" fillcolor="#a0a0a0" stroked="f"/>
        </w:pict>
      </w:r>
    </w:p>
    <w:p w14:paraId="3B906C65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5. Innovazione e valore aggiunto</w:t>
      </w:r>
    </w:p>
    <w:p w14:paraId="2E9B3516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Il progetto si distingue per la capacità di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coniugare arte contemporanea, spiritualità e sostenibilità ambientale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, in un contesto storico di eccezionale pregio.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  <w:t xml:space="preserve">L’uso del corten e di materiali naturali garantisce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integrazione paesaggistica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e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durabilità nel tempo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mentre l’inclusione di strumenti digitali favorisce una fruizione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accessibile e interattiva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13505108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La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Green Gallery “San Francesco e Jacopone sui sentieri del Cantico”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rappresenterà un modello replicabile di valorizzazione culturale sostenibile, in grado di unire la dimensione estetica alla riflessione spirituale.</w:t>
      </w:r>
    </w:p>
    <w:p w14:paraId="0B4150B0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71C0976F">
          <v:rect id="_x0000_i1030" style="width:0;height:1.5pt" o:hralign="center" o:hrstd="t" o:hr="t" fillcolor="#a0a0a0" stroked="f"/>
        </w:pict>
      </w:r>
    </w:p>
    <w:p w14:paraId="63C12CED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6. Impatti attesi</w:t>
      </w:r>
    </w:p>
    <w:p w14:paraId="04E57AC2" w14:textId="77777777" w:rsidR="00FB3EB5" w:rsidRPr="00FB3EB5" w:rsidRDefault="00FB3EB5" w:rsidP="00FB3E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Culturale: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promozione dell’arte contemporanea come linguaggio universale di dialogo spirituale.</w:t>
      </w:r>
    </w:p>
    <w:p w14:paraId="72A32536" w14:textId="77777777" w:rsidR="00FB3EB5" w:rsidRPr="00FB3EB5" w:rsidRDefault="00FB3EB5" w:rsidP="00FB3E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Sociale: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rafforzamento del senso di appartenenza e coinvolgimento della cittadinanza.</w:t>
      </w:r>
    </w:p>
    <w:p w14:paraId="77D7866B" w14:textId="77777777" w:rsidR="00FB3EB5" w:rsidRPr="00FB3EB5" w:rsidRDefault="00FB3EB5" w:rsidP="00FB3E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Turistico: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incremento della fruizione dei luoghi francescani e del complesso della Consolazione.</w:t>
      </w:r>
    </w:p>
    <w:p w14:paraId="224CB62D" w14:textId="77777777" w:rsidR="00FB3EB5" w:rsidRPr="00FB3EB5" w:rsidRDefault="00FB3EB5" w:rsidP="00FB3E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Educativo: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partecipazione di studenti e giovani artisti in percorsi di educazione alla bellezza e alla custodia del creato.</w:t>
      </w:r>
    </w:p>
    <w:p w14:paraId="73F5A733" w14:textId="77777777" w:rsidR="00FB3EB5" w:rsidRPr="00FB3EB5" w:rsidRDefault="00FB3EB5" w:rsidP="00FB3E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Ambientale: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valorizzazione del Parco degli Ulivi attraverso interventi leggeri e a basso impatto.</w:t>
      </w:r>
    </w:p>
    <w:p w14:paraId="321C3AFA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047E74D7">
          <v:rect id="_x0000_i1031" style="width:0;height:1.5pt" o:hralign="center" o:hrstd="t" o:hr="t" fillcolor="#a0a0a0" stroked="f"/>
        </w:pict>
      </w:r>
    </w:p>
    <w:p w14:paraId="000F4E95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7. Partner e rete di collaborazione</w:t>
      </w:r>
    </w:p>
    <w:p w14:paraId="664661B9" w14:textId="77777777" w:rsidR="00FB3EB5" w:rsidRPr="00FB3EB5" w:rsidRDefault="00FB3EB5" w:rsidP="00FB3EB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Consolazione E.T.A.B. di Todi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– Ente promotore e coordinatore del progetto;</w:t>
      </w:r>
    </w:p>
    <w:p w14:paraId="351FEDDF" w14:textId="77777777" w:rsidR="00FB3EB5" w:rsidRPr="00FB3EB5" w:rsidRDefault="00FB3EB5" w:rsidP="00FB3EB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Art Out – Associazione Culturale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– Direzione artistica e organizzativa;</w:t>
      </w:r>
    </w:p>
    <w:p w14:paraId="24F54833" w14:textId="77777777" w:rsidR="00FB3EB5" w:rsidRPr="00FB3EB5" w:rsidRDefault="00FB3EB5" w:rsidP="00FB3EB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Comitato per l’VIII Centenario Francescano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– Patrocinio e raccordo istituzionale;</w:t>
      </w:r>
    </w:p>
    <w:p w14:paraId="70DF8B3D" w14:textId="77777777" w:rsidR="00FB3EB5" w:rsidRPr="00FB3EB5" w:rsidRDefault="00FB3EB5" w:rsidP="00FB3EB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Comune di Todi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– Collaborazione logistica e comunicativa;</w:t>
      </w:r>
    </w:p>
    <w:p w14:paraId="4AEDA4A3" w14:textId="77777777" w:rsidR="00FB3EB5" w:rsidRPr="00FB3EB5" w:rsidRDefault="00FB3EB5" w:rsidP="00FB3EB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Diocesi di Orvieto-Todi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– Supporto spirituale e promozione pastorale;</w:t>
      </w:r>
    </w:p>
    <w:p w14:paraId="19D1D643" w14:textId="7FC7FA3A" w:rsidR="00FB3EB5" w:rsidRPr="00FB3EB5" w:rsidRDefault="00FB3EB5" w:rsidP="00FB3EB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Istituto Einaudi di Todi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– Documentazione fotografica, alternanza scuola-lavoro, supporto tecnico-grafico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, laboratori per studenti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;</w:t>
      </w:r>
    </w:p>
    <w:p w14:paraId="22158209" w14:textId="71218C46" w:rsidR="00FB3EB5" w:rsidRPr="00FB3EB5" w:rsidRDefault="00FB3EB5" w:rsidP="00FB3EB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Associazioni locali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– Supporto alla promozione e al coinvolgimento del territorio.</w:t>
      </w:r>
    </w:p>
    <w:p w14:paraId="2E2A67DD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025504CC">
          <v:rect id="_x0000_i1032" style="width:0;height:1.5pt" o:hralign="center" o:hrstd="t" o:hr="t" fillcolor="#a0a0a0" stroked="f"/>
        </w:pict>
      </w:r>
    </w:p>
    <w:p w14:paraId="2BDF65E6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8. Comunicazione e disseminazione</w:t>
      </w:r>
    </w:p>
    <w:p w14:paraId="3454EF83" w14:textId="0AA867F9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L’attività di comunicazione sarà coordinata dai canali ufficiali di ETAB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del Comune di Todi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e dei partner, e comprenderà:</w:t>
      </w:r>
    </w:p>
    <w:p w14:paraId="39754EF4" w14:textId="77777777" w:rsidR="00FB3EB5" w:rsidRPr="00FB3EB5" w:rsidRDefault="00FB3EB5" w:rsidP="00FB3E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campagna informativa multicanale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(sito web, social media, stampa locale, affissioni);</w:t>
      </w:r>
    </w:p>
    <w:p w14:paraId="6462C2BA" w14:textId="77777777" w:rsidR="00FB3EB5" w:rsidRPr="00FB3EB5" w:rsidRDefault="00FB3EB5" w:rsidP="00FB3E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video documentario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con interviste agli artisti e immagini del parco;</w:t>
      </w:r>
    </w:p>
    <w:p w14:paraId="3BD53C7A" w14:textId="77777777" w:rsidR="00FB3EB5" w:rsidRPr="00FB3EB5" w:rsidRDefault="00FB3EB5" w:rsidP="00FB3E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catalogo d’arte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con testi critici, fotografie e approfondimenti storici;</w:t>
      </w:r>
    </w:p>
    <w:p w14:paraId="7E7DE52A" w14:textId="77777777" w:rsidR="00FB3EB5" w:rsidRPr="00FB3EB5" w:rsidRDefault="00FB3EB5" w:rsidP="00FB3E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cartellonistica turistica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e QR code integrati con il portale ETAB e il sistema dei “Luoghi Francescani in Umbria”.</w:t>
      </w:r>
    </w:p>
    <w:p w14:paraId="3ECD7C16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12A5AB6D">
          <v:rect id="_x0000_i1033" style="width:0;height:1.5pt" o:hralign="center" o:hrstd="t" o:hr="t" fillcolor="#a0a0a0" stroked="f"/>
        </w:pict>
      </w:r>
    </w:p>
    <w:p w14:paraId="6C1E2D55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9. Durata e cronoprogramma</w:t>
      </w:r>
    </w:p>
    <w:p w14:paraId="5CBE11CF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Gennaio – Marzo: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costituzione comitato scientifico, selezione artisti e testi.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Aprile – Luglio: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produzione opere e pannelli, preparazione del percorso.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Agosto: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installazione e collaudo tecnico.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Settembre: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inaugurazione ufficiale e avvio Green Gallery.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Ottobre – Dicembre: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attività didattiche e promozionali post-evento.</w:t>
      </w:r>
    </w:p>
    <w:p w14:paraId="02BE1CD4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78AE399B">
          <v:rect id="_x0000_i1034" style="width:0;height:1.5pt" o:hralign="center" o:hrstd="t" o:hr="t" fillcolor="#a0a0a0" stroked="f"/>
        </w:pict>
      </w:r>
    </w:p>
    <w:p w14:paraId="52649056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10. Sostenibilità e manutenzione</w:t>
      </w:r>
    </w:p>
    <w:p w14:paraId="77020A3C" w14:textId="473FCF3E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Il progetto è concepito come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percorso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che avrà una durata di : XX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, con materiali durevoli e manutenzione minima.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  <w:t xml:space="preserve">La gestione e la cura del Parco e delle installazioni resteranno in capo a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La Consolazione E.T.A.B.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, che garantirà la pulizia, la sorveglianza e la valorizzazione continuativa del sito.</w:t>
      </w:r>
    </w:p>
    <w:p w14:paraId="244F8C38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4EE4EB50">
          <v:rect id="_x0000_i1035" style="width:0;height:1.5pt" o:hralign="center" o:hrstd="t" o:hr="t" fillcolor="#a0a0a0" stroked="f"/>
        </w:pict>
      </w:r>
    </w:p>
    <w:p w14:paraId="1AC313E4" w14:textId="77777777" w:rsidR="00FB3EB5" w:rsidRPr="00FB3EB5" w:rsidRDefault="00FB3EB5" w:rsidP="00FB3EB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11. Conclusioni</w:t>
      </w:r>
    </w:p>
    <w:p w14:paraId="48DED99C" w14:textId="77777777" w:rsidR="00FB3EB5" w:rsidRPr="00FB3EB5" w:rsidRDefault="00FB3EB5" w:rsidP="00FB3E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“San Francesco e Jacopone sui sentieri del Cantico” rappresenta un’iniziativa di alto valore simbolico, artistico e ambientale.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br/>
        <w:t xml:space="preserve">Essa unisce l’eredità spirituale dei due grandi umbri alla sensibilità contemporanea per la natura e la pace, trasformando il Parco degli Ulivi della Consolazione in un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luogo di incontro tra arte e fede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capace di parlare al cuore dei visitatori e di consolidare il ruolo di Todi come </w:t>
      </w:r>
      <w:r w:rsidRPr="00FB3EB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città del dialogo, della poesia e della contemplazione</w:t>
      </w:r>
      <w:r w:rsidRPr="00FB3EB5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14:paraId="284F0FF6" w14:textId="77777777" w:rsidR="00FB3EB5" w:rsidRPr="00FB3EB5" w:rsidRDefault="00000000" w:rsidP="00FB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pict w14:anchorId="3F244D94">
          <v:rect id="_x0000_i1036" style="width:0;height:1.5pt" o:hralign="center" o:hrstd="t" o:hr="t" fillcolor="#a0a0a0" stroked="f"/>
        </w:pict>
      </w:r>
    </w:p>
    <w:p w14:paraId="64ECF96D" w14:textId="77777777" w:rsidR="00C87D40" w:rsidRPr="00FB3EB5" w:rsidRDefault="00C87D40">
      <w:pPr>
        <w:rPr>
          <w:sz w:val="24"/>
          <w:szCs w:val="24"/>
        </w:rPr>
      </w:pPr>
    </w:p>
    <w:sectPr w:rsidR="00C87D40" w:rsidRPr="00FB3E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C472C"/>
    <w:multiLevelType w:val="multilevel"/>
    <w:tmpl w:val="4682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3A1337"/>
    <w:multiLevelType w:val="multilevel"/>
    <w:tmpl w:val="D766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8F540D"/>
    <w:multiLevelType w:val="multilevel"/>
    <w:tmpl w:val="8218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4C1D3E"/>
    <w:multiLevelType w:val="multilevel"/>
    <w:tmpl w:val="0E7C1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073FC8"/>
    <w:multiLevelType w:val="multilevel"/>
    <w:tmpl w:val="5A6C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FD5544"/>
    <w:multiLevelType w:val="multilevel"/>
    <w:tmpl w:val="A5EAA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3876870">
    <w:abstractNumId w:val="4"/>
  </w:num>
  <w:num w:numId="2" w16cid:durableId="282152257">
    <w:abstractNumId w:val="3"/>
  </w:num>
  <w:num w:numId="3" w16cid:durableId="986974782">
    <w:abstractNumId w:val="5"/>
  </w:num>
  <w:num w:numId="4" w16cid:durableId="406540700">
    <w:abstractNumId w:val="2"/>
  </w:num>
  <w:num w:numId="5" w16cid:durableId="1342202113">
    <w:abstractNumId w:val="0"/>
  </w:num>
  <w:num w:numId="6" w16cid:durableId="1641420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EB5"/>
    <w:rsid w:val="001141C7"/>
    <w:rsid w:val="005C7103"/>
    <w:rsid w:val="00943C29"/>
    <w:rsid w:val="00B470AA"/>
    <w:rsid w:val="00B940C6"/>
    <w:rsid w:val="00C87D40"/>
    <w:rsid w:val="00EA38D0"/>
    <w:rsid w:val="00F36C03"/>
    <w:rsid w:val="00FB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1BE95"/>
  <w15:chartTrackingRefBased/>
  <w15:docId w15:val="{04C35CE8-1CDF-464A-857C-8940781E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B3E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B3E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3E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3E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3E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3E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3E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3E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3E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3E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B3E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3E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3EB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3EB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3EB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3EB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3EB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3EB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B3E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B3E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3E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3E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B3E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B3EB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B3EB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B3EB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B3E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B3EB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B3E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Presidente La Consolazione ETAB dott. Leonardo Mallozzi</dc:creator>
  <cp:keywords/>
  <dc:description/>
  <cp:lastModifiedBy>CONSOLAZIONE ETAB</cp:lastModifiedBy>
  <cp:revision>3</cp:revision>
  <dcterms:created xsi:type="dcterms:W3CDTF">2025-11-05T10:14:00Z</dcterms:created>
  <dcterms:modified xsi:type="dcterms:W3CDTF">2025-11-05T10:15:00Z</dcterms:modified>
</cp:coreProperties>
</file>