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041C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6AC6A21A" w14:textId="4FD41FD2" w:rsidR="008272E1" w:rsidRPr="00083B6D" w:rsidRDefault="00083B6D" w:rsidP="00083B6D">
      <w:pPr>
        <w:jc w:val="right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 xml:space="preserve">SCADENZA </w:t>
      </w:r>
      <w:r w:rsidR="00030AD6">
        <w:rPr>
          <w:rFonts w:ascii="Titillium Web" w:hAnsi="Titillium Web"/>
          <w:sz w:val="22"/>
          <w:szCs w:val="22"/>
        </w:rPr>
        <w:t>31.01.2026</w:t>
      </w:r>
    </w:p>
    <w:p w14:paraId="6145A9EB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48947A8E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032E7FCB" w14:textId="77777777" w:rsidR="008272E1" w:rsidRPr="00083B6D" w:rsidRDefault="000B194C" w:rsidP="00546E42">
      <w:pPr>
        <w:jc w:val="right"/>
        <w:rPr>
          <w:rFonts w:ascii="Titillium Web" w:eastAsia="Titillium Web" w:hAnsi="Titillium Web" w:cs="Titillium Web"/>
          <w:sz w:val="22"/>
          <w:szCs w:val="22"/>
        </w:rPr>
      </w:pP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L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 </w:t>
      </w:r>
      <w:r w:rsidRPr="00083B6D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C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M</w:t>
      </w:r>
      <w:r w:rsidRPr="00083B6D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U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N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E </w:t>
      </w:r>
      <w:r w:rsidRPr="00083B6D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D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</w:p>
    <w:p w14:paraId="29E938EF" w14:textId="77777777" w:rsidR="008272E1" w:rsidRPr="00083B6D" w:rsidRDefault="000B194C" w:rsidP="00546E42">
      <w:pPr>
        <w:jc w:val="right"/>
        <w:rPr>
          <w:rFonts w:ascii="Titillium Web" w:eastAsia="Arial" w:hAnsi="Titillium Web" w:cs="Arial"/>
          <w:sz w:val="22"/>
          <w:szCs w:val="22"/>
        </w:rPr>
      </w:pPr>
      <w:r w:rsidRPr="00083B6D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Pr="00083B6D">
        <w:rPr>
          <w:rFonts w:ascii="Titillium Web" w:eastAsia="Arial" w:hAnsi="Titillium Web" w:cs="Arial"/>
          <w:spacing w:val="23"/>
          <w:position w:val="-1"/>
          <w:sz w:val="22"/>
          <w:szCs w:val="22"/>
          <w:u w:val="single" w:color="000000"/>
        </w:rPr>
        <w:t xml:space="preserve"> </w:t>
      </w:r>
      <w:r w:rsidRPr="00083B6D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>ATZARA</w:t>
      </w:r>
    </w:p>
    <w:p w14:paraId="7339E66A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0F496D31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2DB8B360" w14:textId="21C6273E" w:rsidR="00083B6D" w:rsidRPr="00083B6D" w:rsidRDefault="00083B6D" w:rsidP="00083B6D">
      <w:pPr>
        <w:jc w:val="center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>RICHIESTA CONTRIBUTO ECONOMICO DENOMINATO “MI PRENDO CURA” – MISURA COMPLEMENTARE AL PROGRAMMA “RITORNARE A CASA PLUS”.</w:t>
      </w:r>
    </w:p>
    <w:p w14:paraId="71DB0303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7A0F8CC3" w14:textId="5E7A1A6C" w:rsidR="008272E1" w:rsidRPr="000158E7" w:rsidRDefault="000B194C" w:rsidP="00083B6D">
      <w:pPr>
        <w:tabs>
          <w:tab w:val="left" w:pos="6700"/>
        </w:tabs>
        <w:jc w:val="center"/>
        <w:rPr>
          <w:rFonts w:ascii="Titillium Web" w:eastAsia="Arial" w:hAnsi="Titillium Web"/>
          <w:sz w:val="22"/>
          <w:szCs w:val="22"/>
        </w:rPr>
      </w:pPr>
      <w:r w:rsidRPr="000158E7">
        <w:rPr>
          <w:rFonts w:ascii="Titillium Web" w:eastAsia="Titillium Web" w:hAnsi="Titillium Web"/>
          <w:b/>
          <w:spacing w:val="-1"/>
          <w:sz w:val="22"/>
          <w:szCs w:val="22"/>
        </w:rPr>
        <w:t>A</w:t>
      </w:r>
      <w:r w:rsidRPr="000158E7">
        <w:rPr>
          <w:rFonts w:ascii="Titillium Web" w:eastAsia="Titillium Web" w:hAnsi="Titillium Web"/>
          <w:b/>
          <w:sz w:val="22"/>
          <w:szCs w:val="22"/>
        </w:rPr>
        <w:t>N</w:t>
      </w:r>
      <w:r w:rsidRPr="000158E7">
        <w:rPr>
          <w:rFonts w:ascii="Titillium Web" w:eastAsia="Titillium Web" w:hAnsi="Titillium Web"/>
          <w:b/>
          <w:spacing w:val="1"/>
          <w:sz w:val="22"/>
          <w:szCs w:val="22"/>
        </w:rPr>
        <w:t>N</w:t>
      </w:r>
      <w:r w:rsidRPr="000158E7">
        <w:rPr>
          <w:rFonts w:ascii="Titillium Web" w:eastAsia="Titillium Web" w:hAnsi="Titillium Web"/>
          <w:b/>
          <w:sz w:val="22"/>
          <w:szCs w:val="22"/>
        </w:rPr>
        <w:t>O</w:t>
      </w:r>
      <w:r w:rsidR="00083B6D" w:rsidRPr="000158E7">
        <w:rPr>
          <w:rFonts w:ascii="Titillium Web" w:eastAsia="Arial" w:hAnsi="Titillium Web"/>
          <w:position w:val="-1"/>
          <w:sz w:val="22"/>
          <w:szCs w:val="22"/>
          <w:u w:val="thick" w:color="000000"/>
        </w:rPr>
        <w:t xml:space="preserve"> 2025</w:t>
      </w:r>
    </w:p>
    <w:p w14:paraId="012A273B" w14:textId="77777777" w:rsidR="008272E1" w:rsidRPr="000158E7" w:rsidRDefault="000B194C" w:rsidP="00546E42">
      <w:pPr>
        <w:ind w:left="173"/>
        <w:rPr>
          <w:rFonts w:ascii="Titillium Web" w:eastAsia="Titillium Web" w:hAnsi="Titillium Web"/>
          <w:sz w:val="22"/>
          <w:szCs w:val="22"/>
        </w:rPr>
      </w:pPr>
      <w:r w:rsidRPr="000158E7">
        <w:rPr>
          <w:rFonts w:ascii="Titillium Web" w:eastAsia="Titillium Web" w:hAnsi="Titillium Web"/>
          <w:spacing w:val="-1"/>
          <w:sz w:val="22"/>
          <w:szCs w:val="22"/>
        </w:rPr>
        <w:t>Il</w:t>
      </w:r>
      <w:r w:rsidRPr="000158E7">
        <w:rPr>
          <w:rFonts w:ascii="Titillium Web" w:eastAsia="Titillium Web" w:hAnsi="Titillium Web"/>
          <w:sz w:val="22"/>
          <w:szCs w:val="22"/>
        </w:rPr>
        <w:t>/La</w:t>
      </w:r>
      <w:r w:rsidRPr="000158E7">
        <w:rPr>
          <w:rFonts w:ascii="Titillium Web" w:eastAsia="Titillium Web" w:hAnsi="Titillium Web"/>
          <w:spacing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z w:val="22"/>
          <w:szCs w:val="22"/>
        </w:rPr>
        <w:t>s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tt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r w:rsidRPr="000158E7">
        <w:rPr>
          <w:rFonts w:ascii="Titillium Web" w:eastAsia="Titillium Web" w:hAnsi="Titillium Web"/>
          <w:sz w:val="22"/>
          <w:szCs w:val="22"/>
        </w:rPr>
        <w:t>s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c</w:t>
      </w:r>
      <w:r w:rsidRPr="000158E7">
        <w:rPr>
          <w:rFonts w:ascii="Titillium Web" w:eastAsia="Titillium Web" w:hAnsi="Titillium Web"/>
          <w:sz w:val="22"/>
          <w:szCs w:val="22"/>
        </w:rPr>
        <w:t>r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itt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>/</w:t>
      </w:r>
      <w:r w:rsidRPr="000158E7">
        <w:rPr>
          <w:rFonts w:ascii="Titillium Web" w:eastAsia="Titillium Web" w:hAnsi="Titillium Web"/>
          <w:spacing w:val="2"/>
          <w:sz w:val="22"/>
          <w:szCs w:val="22"/>
        </w:rPr>
        <w:t>a</w:t>
      </w:r>
      <w:r w:rsidRPr="000158E7">
        <w:rPr>
          <w:rFonts w:ascii="Titillium Web" w:eastAsia="Titillium Web" w:hAnsi="Titillium Web"/>
          <w:sz w:val="22"/>
          <w:szCs w:val="22"/>
        </w:rPr>
        <w:t>:</w:t>
      </w:r>
    </w:p>
    <w:p w14:paraId="492FBDA0" w14:textId="77777777" w:rsidR="008272E1" w:rsidRPr="000158E7" w:rsidRDefault="008272E1" w:rsidP="00546E42">
      <w:pPr>
        <w:rPr>
          <w:rFonts w:ascii="Titillium Web" w:hAnsi="Titillium Web"/>
          <w:sz w:val="22"/>
          <w:szCs w:val="22"/>
        </w:rPr>
      </w:pPr>
    </w:p>
    <w:tbl>
      <w:tblPr>
        <w:tblW w:w="978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68"/>
        <w:gridCol w:w="695"/>
        <w:gridCol w:w="630"/>
        <w:gridCol w:w="634"/>
        <w:gridCol w:w="567"/>
        <w:gridCol w:w="633"/>
        <w:gridCol w:w="586"/>
        <w:gridCol w:w="1028"/>
        <w:gridCol w:w="730"/>
        <w:gridCol w:w="527"/>
      </w:tblGrid>
      <w:tr w:rsidR="008272E1" w:rsidRPr="000158E7" w14:paraId="0F3D541A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B0E240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GN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8133" w14:textId="2657F871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085110C5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D0235E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99049" w14:textId="17E2BE8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40068571" w14:textId="77777777" w:rsidTr="00083B6D">
        <w:trPr>
          <w:trHeight w:hRule="exact" w:val="33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FD1DA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GO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391B" w14:textId="70B2F7DC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36D3122A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A2893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NAS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7827" w14:textId="4969969F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954775" w14:textId="77777777" w:rsidR="008272E1" w:rsidRPr="000158E7" w:rsidRDefault="000B194C" w:rsidP="00546E42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CE</w:t>
            </w:r>
            <w:r w:rsidRPr="000158E7">
              <w:rPr>
                <w:rFonts w:ascii="Titillium Web" w:eastAsia="Titillium Web" w:hAnsi="Titillium Web"/>
                <w:spacing w:val="3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4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44CB" w14:textId="72C420BC" w:rsidR="008272E1" w:rsidRPr="000158E7" w:rsidRDefault="008272E1" w:rsidP="00546E42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1191BD8E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6C96D2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IZ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Z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664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CDA9" w14:textId="1D734AD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F877EE" w14:textId="77777777" w:rsidR="008272E1" w:rsidRPr="000158E7" w:rsidRDefault="000B194C" w:rsidP="00546E42">
            <w:pPr>
              <w:ind w:left="6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AD64" w14:textId="1FC9D814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0433822C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21BD77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E3FA4" w14:textId="6B09D557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8C665F" w14:textId="77777777" w:rsidR="008272E1" w:rsidRPr="000158E7" w:rsidRDefault="000B194C" w:rsidP="00546E42">
            <w:pPr>
              <w:ind w:left="131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P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024A7" w14:textId="6928B75E" w:rsidR="008272E1" w:rsidRPr="000158E7" w:rsidRDefault="008272E1" w:rsidP="00546E42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CAE1D9" w14:textId="77777777" w:rsidR="008272E1" w:rsidRPr="000158E7" w:rsidRDefault="000B194C" w:rsidP="00546E42">
            <w:pPr>
              <w:ind w:left="7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V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3119" w14:textId="5A0F80B7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50CB2837" w14:textId="77777777" w:rsidTr="00546E42">
        <w:trPr>
          <w:trHeight w:hRule="exact" w:val="48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158FA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ELE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3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4BFF4" w14:textId="734A6B41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B4B5A6" w14:textId="77777777" w:rsidR="008272E1" w:rsidRPr="000158E7" w:rsidRDefault="000B194C" w:rsidP="00546E42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LLUL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RE</w:t>
            </w:r>
          </w:p>
        </w:tc>
        <w:tc>
          <w:tcPr>
            <w:tcW w:w="35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9A27B" w14:textId="77777777" w:rsidR="008272E1" w:rsidRPr="000158E7" w:rsidRDefault="008272E1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272E1" w:rsidRPr="000158E7" w14:paraId="543767A0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D2B68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05C6" w14:textId="73C6910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5D7D5338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8F5823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2FF3" w14:textId="77777777" w:rsidR="008272E1" w:rsidRPr="000158E7" w:rsidRDefault="008272E1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46E42" w:rsidRPr="000158E7" w14:paraId="4ED59605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8FD5B0" w14:textId="68709BF5" w:rsidR="00546E42" w:rsidRPr="000158E7" w:rsidRDefault="00546E42" w:rsidP="00546E42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Stato civile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5AD49" w14:textId="77777777" w:rsidR="00546E42" w:rsidRPr="000158E7" w:rsidRDefault="00546E42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C9371A" w:rsidRPr="000158E7" w14:paraId="621B37A6" w14:textId="77777777" w:rsidTr="00546E42">
        <w:trPr>
          <w:trHeight w:hRule="exact" w:val="370"/>
        </w:trPr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380712" w14:textId="674CF0C0" w:rsidR="00C9371A" w:rsidRPr="000158E7" w:rsidRDefault="00C9371A" w:rsidP="00546E42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IDENTIFICATO C/O DOCUMENTO IDENTITA’ N.</w:t>
            </w:r>
          </w:p>
        </w:tc>
        <w:tc>
          <w:tcPr>
            <w:tcW w:w="533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43B7F" w14:textId="77777777" w:rsidR="00C9371A" w:rsidRPr="000158E7" w:rsidRDefault="00C9371A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646AAC27" w14:textId="77777777" w:rsidR="00C9371A" w:rsidRPr="000158E7" w:rsidRDefault="00C9371A" w:rsidP="00546E42">
      <w:pPr>
        <w:autoSpaceDE w:val="0"/>
        <w:autoSpaceDN w:val="0"/>
        <w:adjustRightInd w:val="0"/>
        <w:jc w:val="both"/>
        <w:rPr>
          <w:rFonts w:ascii="Titillium Web" w:hAnsi="Titillium Web"/>
          <w:bCs/>
          <w:sz w:val="22"/>
          <w:szCs w:val="22"/>
        </w:rPr>
      </w:pPr>
      <w:r w:rsidRPr="000158E7">
        <w:rPr>
          <w:rFonts w:ascii="Titillium Web" w:hAnsi="Titillium Web"/>
          <w:bCs/>
          <w:sz w:val="22"/>
          <w:szCs w:val="22"/>
        </w:rPr>
        <w:t xml:space="preserve">in </w:t>
      </w:r>
      <w:proofErr w:type="spellStart"/>
      <w:r w:rsidRPr="000158E7">
        <w:rPr>
          <w:rFonts w:ascii="Titillium Web" w:hAnsi="Titillium Web"/>
          <w:bCs/>
          <w:sz w:val="22"/>
          <w:szCs w:val="22"/>
        </w:rPr>
        <w:t>qualità</w:t>
      </w:r>
      <w:proofErr w:type="spellEnd"/>
      <w:r w:rsidRPr="000158E7">
        <w:rPr>
          <w:rFonts w:ascii="Titillium Web" w:hAnsi="Titillium Web"/>
          <w:bCs/>
          <w:sz w:val="22"/>
          <w:szCs w:val="22"/>
        </w:rPr>
        <w:t xml:space="preserve"> di</w:t>
      </w:r>
    </w:p>
    <w:p w14:paraId="6B5B4E39" w14:textId="1788C66D" w:rsidR="00C9371A" w:rsidRPr="000158E7" w:rsidRDefault="00C9371A" w:rsidP="00546E4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destinatario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/a </w:t>
      </w:r>
    </w:p>
    <w:p w14:paraId="0927036F" w14:textId="77777777" w:rsidR="00C9371A" w:rsidRPr="000158E7" w:rsidRDefault="00C9371A" w:rsidP="00546E4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incaricato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/a </w:t>
      </w:r>
      <w:proofErr w:type="spellStart"/>
      <w:r w:rsidRPr="000158E7">
        <w:rPr>
          <w:rFonts w:ascii="Titillium Web" w:hAnsi="Titillium Web"/>
          <w:sz w:val="22"/>
          <w:szCs w:val="22"/>
        </w:rPr>
        <w:t>della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tutela (</w:t>
      </w:r>
      <w:proofErr w:type="spellStart"/>
      <w:r w:rsidRPr="000158E7">
        <w:rPr>
          <w:rFonts w:ascii="Titillium Web" w:hAnsi="Titillium Web"/>
          <w:sz w:val="22"/>
          <w:szCs w:val="22"/>
        </w:rPr>
        <w:t>tutore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amministratore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sostegno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curatore</w:t>
      </w:r>
      <w:proofErr w:type="spellEnd"/>
      <w:r w:rsidRPr="000158E7">
        <w:rPr>
          <w:rFonts w:ascii="Titillium Web" w:hAnsi="Titillium Web"/>
          <w:sz w:val="22"/>
          <w:szCs w:val="22"/>
        </w:rPr>
        <w:t>)</w:t>
      </w:r>
    </w:p>
    <w:p w14:paraId="0C68CC5A" w14:textId="77777777" w:rsidR="00151C9D" w:rsidRPr="000158E7" w:rsidRDefault="00151C9D" w:rsidP="00546E4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familiare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riferimento</w:t>
      </w:r>
      <w:proofErr w:type="spellEnd"/>
      <w:r w:rsidRPr="000158E7">
        <w:rPr>
          <w:rFonts w:ascii="Titillium Web" w:hAnsi="Titillium Web"/>
          <w:sz w:val="22"/>
          <w:szCs w:val="22"/>
        </w:rPr>
        <w:t>:</w:t>
      </w:r>
    </w:p>
    <w:p w14:paraId="29C00CF5" w14:textId="77777777" w:rsidR="00151C9D" w:rsidRPr="000158E7" w:rsidRDefault="00C9371A" w:rsidP="00546E4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altro</w:t>
      </w:r>
      <w:proofErr w:type="spellEnd"/>
      <w:r w:rsidRPr="000158E7">
        <w:rPr>
          <w:rFonts w:ascii="Titillium Web" w:hAnsi="Titillium Web"/>
          <w:sz w:val="22"/>
          <w:szCs w:val="22"/>
        </w:rPr>
        <w:t>_______________________________________</w:t>
      </w:r>
    </w:p>
    <w:p w14:paraId="5AB3C573" w14:textId="27F9E14F" w:rsidR="00083B6D" w:rsidRPr="000158E7" w:rsidRDefault="00C9371A" w:rsidP="00151C9D">
      <w:pPr>
        <w:autoSpaceDE w:val="0"/>
        <w:autoSpaceDN w:val="0"/>
        <w:adjustRightInd w:val="0"/>
        <w:jc w:val="both"/>
        <w:rPr>
          <w:rFonts w:ascii="Titillium Web" w:hAnsi="Titillium Web" w:cstheme="minorHAnsi"/>
          <w:b/>
          <w:bCs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della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persona </w:t>
      </w:r>
      <w:proofErr w:type="spellStart"/>
      <w:r w:rsidRPr="000158E7">
        <w:rPr>
          <w:rFonts w:ascii="Titillium Web" w:hAnsi="Titillium Web"/>
          <w:sz w:val="22"/>
          <w:szCs w:val="22"/>
        </w:rPr>
        <w:t>beneficiaria</w:t>
      </w:r>
      <w:proofErr w:type="spellEnd"/>
      <w:r w:rsidR="00083B6D" w:rsidRPr="000158E7">
        <w:rPr>
          <w:rFonts w:ascii="Titillium Web" w:hAnsi="Titillium Web" w:cstheme="minorHAnsi"/>
          <w:sz w:val="22"/>
          <w:szCs w:val="22"/>
        </w:rPr>
        <w:t>:</w:t>
      </w:r>
    </w:p>
    <w:p w14:paraId="55ECBAEC" w14:textId="38455676" w:rsidR="00083B6D" w:rsidRPr="000158E7" w:rsidRDefault="00083B6D" w:rsidP="00083B6D">
      <w:pPr>
        <w:rPr>
          <w:rFonts w:ascii="Titillium Web" w:hAnsi="Titillium Web" w:cs="Calibri"/>
          <w:sz w:val="22"/>
          <w:szCs w:val="22"/>
        </w:rPr>
      </w:pPr>
    </w:p>
    <w:tbl>
      <w:tblPr>
        <w:tblW w:w="978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68"/>
        <w:gridCol w:w="695"/>
        <w:gridCol w:w="630"/>
        <w:gridCol w:w="634"/>
        <w:gridCol w:w="567"/>
        <w:gridCol w:w="633"/>
        <w:gridCol w:w="586"/>
        <w:gridCol w:w="1028"/>
        <w:gridCol w:w="730"/>
        <w:gridCol w:w="527"/>
      </w:tblGrid>
      <w:tr w:rsidR="00083B6D" w:rsidRPr="000158E7" w14:paraId="2CE9F19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69A6F8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GN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6352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0AE4D9A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E52B08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A633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6D8C1D53" w14:textId="77777777" w:rsidTr="00083B6D">
        <w:trPr>
          <w:trHeight w:hRule="exact" w:val="421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7DCCEF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GO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B9F53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1B477DC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4DE1C1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NAS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A7278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6638C3" w14:textId="77777777" w:rsidR="00083B6D" w:rsidRPr="000158E7" w:rsidRDefault="00083B6D" w:rsidP="00F37318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CE</w:t>
            </w:r>
            <w:r w:rsidRPr="000158E7">
              <w:rPr>
                <w:rFonts w:ascii="Titillium Web" w:eastAsia="Titillium Web" w:hAnsi="Titillium Web"/>
                <w:spacing w:val="3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4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8281" w14:textId="77777777" w:rsidR="00083B6D" w:rsidRPr="000158E7" w:rsidRDefault="00083B6D" w:rsidP="00F37318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65F3845A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B04EB9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IZ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Z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664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E17B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7EF019" w14:textId="77777777" w:rsidR="00083B6D" w:rsidRPr="000158E7" w:rsidRDefault="00083B6D" w:rsidP="00F37318">
            <w:pPr>
              <w:ind w:left="6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D9C57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761F2723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296D3A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01F91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D7BAD1" w14:textId="77777777" w:rsidR="00083B6D" w:rsidRPr="000158E7" w:rsidRDefault="00083B6D" w:rsidP="00F37318">
            <w:pPr>
              <w:ind w:left="131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P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6C628" w14:textId="77777777" w:rsidR="00083B6D" w:rsidRPr="000158E7" w:rsidRDefault="00083B6D" w:rsidP="00F37318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8CCB64" w14:textId="77777777" w:rsidR="00083B6D" w:rsidRPr="000158E7" w:rsidRDefault="00083B6D" w:rsidP="00F37318">
            <w:pPr>
              <w:ind w:left="7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V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39385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14A015FE" w14:textId="77777777" w:rsidTr="00F37318">
        <w:trPr>
          <w:trHeight w:hRule="exact" w:val="48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2D510B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ELE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3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D90D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B5C18E" w14:textId="77777777" w:rsidR="00083B6D" w:rsidRPr="000158E7" w:rsidRDefault="00083B6D" w:rsidP="00F37318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LLUL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RE</w:t>
            </w:r>
          </w:p>
        </w:tc>
        <w:tc>
          <w:tcPr>
            <w:tcW w:w="35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4BE9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7A6862E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787DEC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3BFF9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23860B5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A6777C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7B6E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6B71BD3E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6D12E4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Stato civile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AA752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36641D72" w14:textId="77777777" w:rsidTr="00F37318">
        <w:trPr>
          <w:trHeight w:hRule="exact" w:val="370"/>
        </w:trPr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75E62B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IDENTIFICATO C/O DOCUMENTO IDENTITA’ N.</w:t>
            </w:r>
          </w:p>
        </w:tc>
        <w:tc>
          <w:tcPr>
            <w:tcW w:w="533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AFCE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20E46C91" w14:textId="7D70DA0A" w:rsidR="00083B6D" w:rsidRPr="000158E7" w:rsidRDefault="00083B6D" w:rsidP="00083B6D">
      <w:pPr>
        <w:pStyle w:val="NormaleWeb"/>
        <w:spacing w:before="0" w:beforeAutospacing="0" w:after="0" w:afterAutospacing="0"/>
        <w:jc w:val="both"/>
        <w:rPr>
          <w:rFonts w:ascii="Titillium Web" w:hAnsi="Titillium Web" w:cs="Calibri"/>
          <w:sz w:val="22"/>
          <w:szCs w:val="22"/>
        </w:rPr>
      </w:pPr>
    </w:p>
    <w:p w14:paraId="322C7A9C" w14:textId="6652996E" w:rsidR="00833BC1" w:rsidRPr="000158E7" w:rsidRDefault="00833BC1" w:rsidP="00546E42">
      <w:pPr>
        <w:jc w:val="center"/>
        <w:rPr>
          <w:rFonts w:ascii="Titillium Web" w:eastAsia="Titillium Web" w:hAnsi="Titillium Web"/>
          <w:b/>
          <w:sz w:val="22"/>
          <w:szCs w:val="22"/>
        </w:rPr>
      </w:pPr>
      <w:r w:rsidRPr="000158E7">
        <w:rPr>
          <w:rFonts w:ascii="Titillium Web" w:eastAsia="Titillium Web" w:hAnsi="Titillium Web"/>
          <w:b/>
          <w:sz w:val="22"/>
          <w:szCs w:val="22"/>
        </w:rPr>
        <w:lastRenderedPageBreak/>
        <w:t>CH</w:t>
      </w:r>
      <w:r w:rsidRPr="000158E7">
        <w:rPr>
          <w:rFonts w:ascii="Titillium Web" w:eastAsia="Titillium Web" w:hAnsi="Titillium Web"/>
          <w:b/>
          <w:spacing w:val="1"/>
          <w:sz w:val="22"/>
          <w:szCs w:val="22"/>
        </w:rPr>
        <w:t>I</w:t>
      </w:r>
      <w:r w:rsidRPr="000158E7">
        <w:rPr>
          <w:rFonts w:ascii="Titillium Web" w:eastAsia="Titillium Web" w:hAnsi="Titillium Web"/>
          <w:b/>
          <w:spacing w:val="-1"/>
          <w:sz w:val="22"/>
          <w:szCs w:val="22"/>
        </w:rPr>
        <w:t>E</w:t>
      </w:r>
      <w:r w:rsidRPr="000158E7">
        <w:rPr>
          <w:rFonts w:ascii="Titillium Web" w:eastAsia="Titillium Web" w:hAnsi="Titillium Web"/>
          <w:b/>
          <w:sz w:val="22"/>
          <w:szCs w:val="22"/>
        </w:rPr>
        <w:t>DE</w:t>
      </w:r>
    </w:p>
    <w:p w14:paraId="272FA1DF" w14:textId="77777777" w:rsidR="00546E42" w:rsidRPr="000158E7" w:rsidRDefault="00546E42" w:rsidP="00546E42">
      <w:pPr>
        <w:jc w:val="center"/>
        <w:rPr>
          <w:rFonts w:ascii="Titillium Web" w:eastAsia="Titillium Web" w:hAnsi="Titillium Web"/>
          <w:sz w:val="22"/>
          <w:szCs w:val="22"/>
        </w:rPr>
      </w:pPr>
    </w:p>
    <w:p w14:paraId="6471C5E0" w14:textId="6EB246A2" w:rsidR="00083B6D" w:rsidRPr="000158E7" w:rsidRDefault="00083B6D" w:rsidP="00546E42">
      <w:pPr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in </w:t>
      </w:r>
      <w:proofErr w:type="spellStart"/>
      <w:r w:rsidRPr="000158E7">
        <w:rPr>
          <w:rFonts w:ascii="Titillium Web" w:hAnsi="Titillium Web"/>
          <w:sz w:val="22"/>
          <w:szCs w:val="22"/>
        </w:rPr>
        <w:t>qualità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beneficiario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</w:rPr>
        <w:t>programma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“</w:t>
      </w:r>
      <w:proofErr w:type="spellStart"/>
      <w:r w:rsidRPr="000158E7">
        <w:rPr>
          <w:rFonts w:ascii="Titillium Web" w:hAnsi="Titillium Web"/>
          <w:sz w:val="22"/>
          <w:szCs w:val="22"/>
        </w:rPr>
        <w:t>Ritornare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 Casa PLUS”, di </w:t>
      </w:r>
      <w:proofErr w:type="spellStart"/>
      <w:r w:rsidRPr="000158E7">
        <w:rPr>
          <w:rFonts w:ascii="Titillium Web" w:hAnsi="Titillium Web"/>
          <w:sz w:val="22"/>
          <w:szCs w:val="22"/>
        </w:rPr>
        <w:t>essere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151C9D" w:rsidRPr="000158E7">
        <w:rPr>
          <w:rFonts w:ascii="Titillium Web" w:hAnsi="Titillium Web"/>
          <w:sz w:val="22"/>
          <w:szCs w:val="22"/>
        </w:rPr>
        <w:t>ammesso</w:t>
      </w:r>
      <w:proofErr w:type="spellEnd"/>
      <w:r w:rsidR="00151C9D" w:rsidRPr="000158E7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="00151C9D" w:rsidRPr="000158E7">
        <w:rPr>
          <w:rFonts w:ascii="Titillium Web" w:hAnsi="Titillium Web"/>
          <w:sz w:val="22"/>
          <w:szCs w:val="22"/>
        </w:rPr>
        <w:t>beneficio</w:t>
      </w:r>
      <w:proofErr w:type="spellEnd"/>
      <w:r w:rsidR="00151C9D" w:rsidRPr="000158E7">
        <w:rPr>
          <w:rFonts w:ascii="Titillium Web" w:hAnsi="Titillium Web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del </w:t>
      </w:r>
      <w:proofErr w:type="spellStart"/>
      <w:r w:rsidRPr="000158E7">
        <w:rPr>
          <w:rFonts w:ascii="Titillium Web" w:hAnsi="Titillium Web"/>
          <w:sz w:val="22"/>
          <w:szCs w:val="22"/>
        </w:rPr>
        <w:t>contributo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economico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“Mi Prendo Cura” </w:t>
      </w:r>
      <w:proofErr w:type="spellStart"/>
      <w:r w:rsidRPr="000158E7">
        <w:rPr>
          <w:rFonts w:ascii="Titillium Web" w:hAnsi="Titillium Web"/>
          <w:sz w:val="22"/>
          <w:szCs w:val="22"/>
        </w:rPr>
        <w:t>annualità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2025</w:t>
      </w:r>
      <w:r w:rsidR="00151C9D" w:rsidRPr="000158E7">
        <w:rPr>
          <w:rFonts w:ascii="Titillium Web" w:hAnsi="Titillium Web"/>
          <w:sz w:val="22"/>
          <w:szCs w:val="22"/>
        </w:rPr>
        <w:t xml:space="preserve">, per la </w:t>
      </w:r>
      <w:proofErr w:type="spellStart"/>
      <w:r w:rsidR="00151C9D" w:rsidRPr="000158E7">
        <w:rPr>
          <w:rFonts w:ascii="Titillium Web" w:hAnsi="Titillium Web"/>
          <w:sz w:val="22"/>
          <w:szCs w:val="22"/>
        </w:rPr>
        <w:t>seguente</w:t>
      </w:r>
      <w:proofErr w:type="spellEnd"/>
      <w:r w:rsidR="00151C9D"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151C9D" w:rsidRPr="000158E7">
        <w:rPr>
          <w:rFonts w:ascii="Titillium Web" w:hAnsi="Titillium Web"/>
          <w:sz w:val="22"/>
          <w:szCs w:val="22"/>
        </w:rPr>
        <w:t>tipologia</w:t>
      </w:r>
      <w:proofErr w:type="spellEnd"/>
      <w:r w:rsidR="00151C9D"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151C9D" w:rsidRPr="000158E7">
        <w:rPr>
          <w:rFonts w:ascii="Titillium Web" w:hAnsi="Titillium Web"/>
          <w:sz w:val="22"/>
          <w:szCs w:val="22"/>
        </w:rPr>
        <w:t>intervento</w:t>
      </w:r>
      <w:proofErr w:type="spellEnd"/>
      <w:r w:rsidR="00151C9D" w:rsidRPr="000158E7">
        <w:rPr>
          <w:rFonts w:ascii="Titillium Web" w:hAnsi="Titillium Web"/>
          <w:sz w:val="22"/>
          <w:szCs w:val="22"/>
        </w:rPr>
        <w:t>:</w:t>
      </w:r>
    </w:p>
    <w:p w14:paraId="1AE5D7D2" w14:textId="2ED3B678" w:rsidR="00151C9D" w:rsidRPr="000158E7" w:rsidRDefault="00151C9D" w:rsidP="000158E7">
      <w:pPr>
        <w:pStyle w:val="Paragrafoelenco"/>
        <w:numPr>
          <w:ilvl w:val="0"/>
          <w:numId w:val="44"/>
        </w:numPr>
        <w:spacing w:before="208" w:line="237" w:lineRule="auto"/>
        <w:ind w:left="426" w:right="258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>il</w:t>
      </w:r>
      <w:r w:rsidRPr="000158E7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rimborso</w:t>
      </w:r>
      <w:proofErr w:type="spellEnd"/>
      <w:r w:rsidRPr="000158E7">
        <w:rPr>
          <w:rFonts w:ascii="Titillium Web" w:hAnsi="Titillium Web"/>
          <w:spacing w:val="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per</w:t>
      </w:r>
      <w:r w:rsidRPr="000158E7">
        <w:rPr>
          <w:rFonts w:ascii="Titillium Web" w:hAnsi="Titillium Web"/>
          <w:spacing w:val="5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le</w:t>
      </w:r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spese</w:t>
      </w:r>
      <w:proofErr w:type="spellEnd"/>
      <w:r w:rsidRPr="000158E7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sostenute</w:t>
      </w:r>
      <w:proofErr w:type="spellEnd"/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per</w:t>
      </w:r>
      <w:r w:rsidRPr="000158E7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l’acquisto</w:t>
      </w:r>
      <w:proofErr w:type="spellEnd"/>
      <w:r w:rsidRPr="000158E7">
        <w:rPr>
          <w:rFonts w:ascii="Titillium Web" w:hAnsi="Titillium Web"/>
          <w:spacing w:val="13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di</w:t>
      </w:r>
      <w:r w:rsidRPr="000158E7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medicinali</w:t>
      </w:r>
      <w:proofErr w:type="spellEnd"/>
      <w:r w:rsidRPr="000158E7">
        <w:rPr>
          <w:rFonts w:ascii="Titillium Web" w:hAnsi="Titillium Web"/>
          <w:sz w:val="22"/>
          <w:szCs w:val="22"/>
        </w:rPr>
        <w:t>,</w:t>
      </w:r>
      <w:r w:rsidRPr="000158E7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ausili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</w:t>
      </w:r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protesi</w:t>
      </w:r>
      <w:proofErr w:type="spellEnd"/>
      <w:r w:rsidRPr="000158E7">
        <w:rPr>
          <w:rFonts w:ascii="Titillium Web" w:hAnsi="Titillium Web"/>
          <w:spacing w:val="-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che</w:t>
      </w:r>
      <w:proofErr w:type="spellEnd"/>
      <w:r w:rsidRPr="000158E7">
        <w:rPr>
          <w:rFonts w:ascii="Titillium Web" w:hAnsi="Titillium Web"/>
          <w:spacing w:val="3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non</w:t>
      </w:r>
      <w:r w:rsidRPr="000158E7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sono</w:t>
      </w:r>
      <w:proofErr w:type="spellEnd"/>
      <w:r w:rsidRPr="000158E7">
        <w:rPr>
          <w:rFonts w:ascii="Titillium Web" w:hAnsi="Titillium Web"/>
          <w:spacing w:val="-5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erogati</w:t>
      </w:r>
      <w:proofErr w:type="spellEnd"/>
      <w:r w:rsidRPr="000158E7">
        <w:rPr>
          <w:rFonts w:ascii="Titillium Web" w:hAnsi="Titillium Web"/>
          <w:spacing w:val="-8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dal</w:t>
      </w:r>
      <w:r w:rsidRPr="000158E7">
        <w:rPr>
          <w:rFonts w:ascii="Titillium Web" w:hAnsi="Titillium Web"/>
          <w:spacing w:val="-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Servizio</w:t>
      </w:r>
      <w:proofErr w:type="spellEnd"/>
      <w:r w:rsidRPr="000158E7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Sanitario</w:t>
      </w:r>
      <w:proofErr w:type="spellEnd"/>
      <w:r w:rsidRPr="000158E7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Regionale</w:t>
      </w:r>
      <w:proofErr w:type="spellEnd"/>
      <w:r w:rsidR="000158E7" w:rsidRPr="000158E7">
        <w:rPr>
          <w:rFonts w:ascii="Titillium Web" w:hAnsi="Titillium Web"/>
          <w:sz w:val="22"/>
          <w:szCs w:val="22"/>
        </w:rPr>
        <w:t xml:space="preserve"> (1)</w:t>
      </w:r>
      <w:r w:rsidRPr="000158E7">
        <w:rPr>
          <w:rFonts w:ascii="Titillium Web" w:hAnsi="Titillium Web"/>
          <w:sz w:val="22"/>
          <w:szCs w:val="22"/>
        </w:rPr>
        <w:t>;</w:t>
      </w:r>
    </w:p>
    <w:p w14:paraId="7E955D9D" w14:textId="605C4AF9" w:rsidR="00151C9D" w:rsidRPr="000158E7" w:rsidRDefault="00151C9D" w:rsidP="000158E7">
      <w:pPr>
        <w:pStyle w:val="Paragrafoelenco"/>
        <w:numPr>
          <w:ilvl w:val="0"/>
          <w:numId w:val="44"/>
        </w:numPr>
        <w:spacing w:before="120" w:line="238" w:lineRule="auto"/>
        <w:ind w:left="426" w:right="255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Pr="000158E7">
        <w:rPr>
          <w:rFonts w:ascii="Titillium Web" w:hAnsi="Titillium Web"/>
          <w:sz w:val="22"/>
          <w:szCs w:val="22"/>
        </w:rPr>
        <w:t>rimborso</w:t>
      </w:r>
      <w:proofErr w:type="spellEnd"/>
      <w:r w:rsidRPr="000158E7">
        <w:rPr>
          <w:rFonts w:ascii="Titillium Web" w:hAnsi="Titillium Web"/>
          <w:spacing w:val="1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spese</w:t>
      </w:r>
      <w:proofErr w:type="spellEnd"/>
      <w:r w:rsidRPr="000158E7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sostenute</w:t>
      </w:r>
      <w:proofErr w:type="spellEnd"/>
      <w:r w:rsidRPr="000158E7">
        <w:rPr>
          <w:rFonts w:ascii="Titillium Web" w:hAnsi="Titillium Web"/>
          <w:spacing w:val="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per</w:t>
      </w:r>
      <w:r w:rsidRPr="000158E7">
        <w:rPr>
          <w:rFonts w:ascii="Titillium Web" w:hAnsi="Titillium Web"/>
          <w:spacing w:val="5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la</w:t>
      </w:r>
      <w:r w:rsidRPr="000158E7">
        <w:rPr>
          <w:rFonts w:ascii="Titillium Web" w:hAnsi="Titillium Web"/>
          <w:spacing w:val="1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fornitura</w:t>
      </w:r>
      <w:proofErr w:type="spellEnd"/>
      <w:r w:rsidRPr="000158E7">
        <w:rPr>
          <w:rFonts w:ascii="Titillium Web" w:hAnsi="Titillium Web"/>
          <w:spacing w:val="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di</w:t>
      </w:r>
      <w:r w:rsidRPr="000158E7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energia</w:t>
      </w:r>
      <w:proofErr w:type="spellEnd"/>
      <w:r w:rsidRPr="000158E7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elettrica</w:t>
      </w:r>
      <w:proofErr w:type="spellEnd"/>
      <w:r w:rsidRPr="000158E7">
        <w:rPr>
          <w:rFonts w:ascii="Titillium Web" w:hAnsi="Titillium Web"/>
          <w:spacing w:val="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e</w:t>
      </w:r>
      <w:r w:rsidRPr="000158E7">
        <w:rPr>
          <w:rFonts w:ascii="Titillium Web" w:hAnsi="Titillium Web"/>
          <w:spacing w:val="6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0158E7">
        <w:rPr>
          <w:rFonts w:ascii="Titillium Web" w:hAnsi="Titillium Web"/>
          <w:sz w:val="22"/>
          <w:szCs w:val="22"/>
        </w:rPr>
        <w:t>riscaldamento</w:t>
      </w:r>
      <w:proofErr w:type="spellEnd"/>
      <w:r w:rsidRPr="000158E7">
        <w:rPr>
          <w:rFonts w:ascii="Titillium Web" w:hAnsi="Titillium Web"/>
          <w:spacing w:val="2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che</w:t>
      </w:r>
      <w:proofErr w:type="spellEnd"/>
      <w:r w:rsidRPr="000158E7">
        <w:rPr>
          <w:rFonts w:ascii="Titillium Web" w:hAnsi="Titillium Web"/>
          <w:spacing w:val="-5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non</w:t>
      </w:r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trovano</w:t>
      </w:r>
      <w:proofErr w:type="spellEnd"/>
      <w:r w:rsidRPr="000158E7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copertura</w:t>
      </w:r>
      <w:proofErr w:type="spellEnd"/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le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tradizionali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misure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</w:t>
      </w:r>
      <w:r w:rsidRPr="000158E7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favore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</w:t>
      </w:r>
      <w:r w:rsidRPr="000158E7">
        <w:rPr>
          <w:rFonts w:ascii="Titillium Web" w:hAnsi="Titillium Web"/>
          <w:spacing w:val="-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non</w:t>
      </w:r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abbienti</w:t>
      </w:r>
      <w:proofErr w:type="spellEnd"/>
      <w:r w:rsidR="000158E7" w:rsidRPr="000158E7">
        <w:rPr>
          <w:rFonts w:ascii="Titillium Web" w:hAnsi="Titillium Web"/>
          <w:sz w:val="22"/>
          <w:szCs w:val="22"/>
        </w:rPr>
        <w:t xml:space="preserve"> (2)</w:t>
      </w:r>
      <w:r w:rsidRPr="000158E7">
        <w:rPr>
          <w:rFonts w:ascii="Titillium Web" w:hAnsi="Titillium Web"/>
          <w:sz w:val="22"/>
          <w:szCs w:val="22"/>
        </w:rPr>
        <w:t>;</w:t>
      </w:r>
    </w:p>
    <w:p w14:paraId="144E0193" w14:textId="0B0BD7A3" w:rsidR="00151C9D" w:rsidRPr="000158E7" w:rsidRDefault="00151C9D" w:rsidP="000158E7">
      <w:pPr>
        <w:pStyle w:val="Paragrafoelenco"/>
        <w:numPr>
          <w:ilvl w:val="0"/>
          <w:numId w:val="44"/>
        </w:numPr>
        <w:spacing w:before="120" w:line="238" w:lineRule="auto"/>
        <w:ind w:left="426" w:right="255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Pr="000158E7">
        <w:rPr>
          <w:rFonts w:ascii="Titillium Web" w:hAnsi="Titillium Web"/>
          <w:sz w:val="22"/>
          <w:szCs w:val="22"/>
        </w:rPr>
        <w:t>rimborso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l</w:t>
      </w:r>
      <w:r w:rsidRPr="000158E7">
        <w:rPr>
          <w:rFonts w:ascii="Titillium Web" w:hAnsi="Titillium Web"/>
          <w:sz w:val="22"/>
          <w:szCs w:val="22"/>
        </w:rPr>
        <w:t>a</w:t>
      </w:r>
      <w:r w:rsidRPr="000158E7">
        <w:rPr>
          <w:rFonts w:ascii="Titillium Web" w:hAnsi="Titillium Web"/>
          <w:spacing w:val="2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copertura</w:t>
      </w:r>
      <w:proofErr w:type="spellEnd"/>
      <w:r w:rsidRPr="000158E7">
        <w:rPr>
          <w:rFonts w:ascii="Titillium Web" w:hAnsi="Titillium Web"/>
          <w:spacing w:val="2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spacing w:val="28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spese</w:t>
      </w:r>
      <w:proofErr w:type="spellEnd"/>
      <w:r w:rsidRPr="000158E7">
        <w:rPr>
          <w:rFonts w:ascii="Titillium Web" w:hAnsi="Titillium Web"/>
          <w:spacing w:val="2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sostenute</w:t>
      </w:r>
      <w:proofErr w:type="spellEnd"/>
      <w:r w:rsidRPr="000158E7">
        <w:rPr>
          <w:rFonts w:ascii="Titillium Web" w:hAnsi="Titillium Web"/>
          <w:spacing w:val="23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per</w:t>
      </w:r>
      <w:r w:rsidRPr="000158E7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l’acquisizione</w:t>
      </w:r>
      <w:proofErr w:type="spellEnd"/>
      <w:r w:rsidRPr="000158E7">
        <w:rPr>
          <w:rFonts w:ascii="Titillium Web" w:hAnsi="Titillium Web"/>
          <w:spacing w:val="2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di</w:t>
      </w:r>
      <w:r w:rsidRPr="000158E7">
        <w:rPr>
          <w:rFonts w:ascii="Titillium Web" w:hAnsi="Titillium Web"/>
          <w:spacing w:val="19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servizi</w:t>
      </w:r>
      <w:proofErr w:type="spellEnd"/>
      <w:r w:rsidRPr="000158E7">
        <w:rPr>
          <w:rFonts w:ascii="Titillium Web" w:hAnsi="Titillium Web"/>
          <w:spacing w:val="19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professionali</w:t>
      </w:r>
      <w:proofErr w:type="spellEnd"/>
      <w:r w:rsidRPr="000158E7">
        <w:rPr>
          <w:rFonts w:ascii="Titillium Web" w:hAnsi="Titillium Web"/>
          <w:spacing w:val="18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di</w:t>
      </w:r>
      <w:r w:rsidRPr="000158E7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assist</w:t>
      </w:r>
      <w:r w:rsidRPr="000158E7">
        <w:rPr>
          <w:rFonts w:ascii="Titillium Web" w:hAnsi="Titillium Web"/>
          <w:sz w:val="22"/>
          <w:szCs w:val="22"/>
        </w:rPr>
        <w:t>a</w:t>
      </w:r>
      <w:r w:rsidRPr="000158E7">
        <w:rPr>
          <w:rFonts w:ascii="Titillium Web" w:hAnsi="Titillium Web"/>
          <w:sz w:val="22"/>
          <w:szCs w:val="22"/>
        </w:rPr>
        <w:t>nza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persona,</w:t>
      </w:r>
      <w:r w:rsidRPr="000158E7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nelle</w:t>
      </w:r>
      <w:proofErr w:type="spellEnd"/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more</w:t>
      </w:r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dell’attivazione</w:t>
      </w:r>
      <w:proofErr w:type="spellEnd"/>
      <w:r w:rsidRPr="000158E7">
        <w:rPr>
          <w:rFonts w:ascii="Titillium Web" w:hAnsi="Titillium Web"/>
          <w:spacing w:val="-3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del</w:t>
      </w:r>
      <w:r w:rsidRPr="000158E7">
        <w:rPr>
          <w:rFonts w:ascii="Titillium Web" w:hAnsi="Titillium Web"/>
          <w:spacing w:val="-1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Programma</w:t>
      </w:r>
      <w:proofErr w:type="spellEnd"/>
      <w:r w:rsidRPr="000158E7">
        <w:rPr>
          <w:rFonts w:ascii="Titillium Web" w:hAnsi="Titillium Web"/>
          <w:spacing w:val="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“</w:t>
      </w:r>
      <w:proofErr w:type="spellStart"/>
      <w:r w:rsidRPr="000158E7">
        <w:rPr>
          <w:rFonts w:ascii="Titillium Web" w:hAnsi="Titillium Web"/>
          <w:sz w:val="22"/>
          <w:szCs w:val="22"/>
        </w:rPr>
        <w:t>Ritornare</w:t>
      </w:r>
      <w:proofErr w:type="spellEnd"/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a</w:t>
      </w:r>
      <w:r w:rsidRPr="000158E7">
        <w:rPr>
          <w:rFonts w:ascii="Titillium Web" w:hAnsi="Titillium Web"/>
          <w:spacing w:val="-3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casa</w:t>
      </w:r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PLUS”</w:t>
      </w:r>
      <w:r w:rsidR="000158E7" w:rsidRPr="000158E7">
        <w:rPr>
          <w:rFonts w:ascii="Titillium Web" w:hAnsi="Titillium Web"/>
          <w:sz w:val="22"/>
          <w:szCs w:val="22"/>
        </w:rPr>
        <w:t xml:space="preserve"> (3)</w:t>
      </w:r>
      <w:r w:rsidRPr="000158E7">
        <w:rPr>
          <w:rFonts w:ascii="Titillium Web" w:hAnsi="Titillium Web"/>
          <w:sz w:val="22"/>
          <w:szCs w:val="22"/>
        </w:rPr>
        <w:t>;</w:t>
      </w:r>
    </w:p>
    <w:p w14:paraId="732C7456" w14:textId="10AE931A" w:rsidR="003F6561" w:rsidRPr="000158E7" w:rsidRDefault="003F6561" w:rsidP="00151C9D">
      <w:pPr>
        <w:tabs>
          <w:tab w:val="left" w:pos="1188"/>
        </w:tabs>
        <w:spacing w:before="120" w:line="238" w:lineRule="auto"/>
        <w:ind w:right="255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bCs/>
          <w:sz w:val="22"/>
          <w:szCs w:val="22"/>
        </w:rPr>
        <w:t>Allo</w:t>
      </w:r>
      <w:proofErr w:type="spellEnd"/>
      <w:r w:rsidRPr="000158E7">
        <w:rPr>
          <w:rFonts w:ascii="Titillium Web" w:hAnsi="Titillium Web"/>
          <w:bCs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bCs/>
          <w:sz w:val="22"/>
          <w:szCs w:val="22"/>
        </w:rPr>
        <w:t>scopo</w:t>
      </w:r>
      <w:proofErr w:type="spellEnd"/>
      <w:r w:rsidRPr="000158E7">
        <w:rPr>
          <w:rFonts w:ascii="Titillium Web" w:hAnsi="Titillium Web"/>
          <w:bCs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bCs/>
          <w:sz w:val="22"/>
          <w:szCs w:val="22"/>
        </w:rPr>
        <w:t>allega</w:t>
      </w:r>
      <w:proofErr w:type="spellEnd"/>
      <w:r w:rsidRPr="000158E7">
        <w:rPr>
          <w:rFonts w:ascii="Titillium Web" w:hAnsi="Titillium Web"/>
          <w:bCs/>
          <w:sz w:val="22"/>
          <w:szCs w:val="22"/>
        </w:rPr>
        <w:t xml:space="preserve"> la </w:t>
      </w:r>
      <w:proofErr w:type="spellStart"/>
      <w:r w:rsidRPr="000158E7">
        <w:rPr>
          <w:rFonts w:ascii="Titillium Web" w:hAnsi="Titillium Web"/>
          <w:bCs/>
          <w:sz w:val="22"/>
          <w:szCs w:val="22"/>
        </w:rPr>
        <w:t>documentazione</w:t>
      </w:r>
      <w:proofErr w:type="spellEnd"/>
      <w:r w:rsidRPr="000158E7">
        <w:rPr>
          <w:rFonts w:ascii="Titillium Web" w:hAnsi="Titillium Web"/>
          <w:bCs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bCs/>
          <w:sz w:val="22"/>
          <w:szCs w:val="22"/>
        </w:rPr>
        <w:t>richiesta</w:t>
      </w:r>
      <w:proofErr w:type="spellEnd"/>
      <w:r w:rsidRPr="000158E7">
        <w:rPr>
          <w:rFonts w:ascii="Titillium Web" w:hAnsi="Titillium Web"/>
          <w:bCs/>
          <w:sz w:val="22"/>
          <w:szCs w:val="22"/>
        </w:rPr>
        <w:t xml:space="preserve">, e </w:t>
      </w:r>
      <w:r w:rsidRPr="000158E7">
        <w:rPr>
          <w:rFonts w:ascii="Titillium Web" w:hAnsi="Titillium Web"/>
          <w:sz w:val="22"/>
          <w:szCs w:val="22"/>
          <w:lang w:eastAsia="it-IT"/>
        </w:rPr>
        <w:t xml:space="preserve">ai sensi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dell’articolo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46 (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dichiarazione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sostitutiva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certificazione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) e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dell’articolo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47 (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dichiarazione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sostitutiva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atto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notorietà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) del DPR 445/2000 e s.m.i.,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consapevole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delle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sanzioni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penali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previste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in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caso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dichiarazioni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non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veritiere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relative alle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dichiarazioni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contenute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nella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presente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richiesta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della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conseguente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decadenza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dai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benefici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(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artt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>. 75 e 76 del DPR 445/2000 e s.m.i.)</w:t>
      </w:r>
      <w:r w:rsidR="00546E42"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</w:p>
    <w:p w14:paraId="4C6D2A96" w14:textId="1794511E" w:rsidR="008272E1" w:rsidRPr="000158E7" w:rsidRDefault="000B194C" w:rsidP="00546E42">
      <w:pPr>
        <w:jc w:val="center"/>
        <w:rPr>
          <w:rFonts w:ascii="Titillium Web" w:eastAsia="Titillium Web" w:hAnsi="Titillium Web"/>
          <w:sz w:val="22"/>
          <w:szCs w:val="22"/>
        </w:rPr>
      </w:pPr>
      <w:r w:rsidRPr="000158E7">
        <w:rPr>
          <w:rFonts w:ascii="Titillium Web" w:eastAsia="Titillium Web" w:hAnsi="Titillium Web"/>
          <w:b/>
          <w:sz w:val="22"/>
          <w:szCs w:val="22"/>
        </w:rPr>
        <w:t>D</w:t>
      </w:r>
      <w:r w:rsidRPr="000158E7">
        <w:rPr>
          <w:rFonts w:ascii="Titillium Web" w:eastAsia="Titillium Web" w:hAnsi="Titillium Web"/>
          <w:b/>
          <w:spacing w:val="1"/>
          <w:sz w:val="22"/>
          <w:szCs w:val="22"/>
        </w:rPr>
        <w:t>I</w:t>
      </w:r>
      <w:r w:rsidRPr="000158E7">
        <w:rPr>
          <w:rFonts w:ascii="Titillium Web" w:eastAsia="Titillium Web" w:hAnsi="Titillium Web"/>
          <w:b/>
          <w:sz w:val="22"/>
          <w:szCs w:val="22"/>
        </w:rPr>
        <w:t>CH</w:t>
      </w:r>
      <w:r w:rsidRPr="000158E7">
        <w:rPr>
          <w:rFonts w:ascii="Titillium Web" w:eastAsia="Titillium Web" w:hAnsi="Titillium Web"/>
          <w:b/>
          <w:spacing w:val="1"/>
          <w:sz w:val="22"/>
          <w:szCs w:val="22"/>
        </w:rPr>
        <w:t>I</w:t>
      </w:r>
      <w:r w:rsidRPr="000158E7">
        <w:rPr>
          <w:rFonts w:ascii="Titillium Web" w:eastAsia="Titillium Web" w:hAnsi="Titillium Web"/>
          <w:b/>
          <w:sz w:val="22"/>
          <w:szCs w:val="22"/>
        </w:rPr>
        <w:t>ARA</w:t>
      </w:r>
    </w:p>
    <w:p w14:paraId="16878AC9" w14:textId="77777777" w:rsidR="00083B6D" w:rsidRPr="000158E7" w:rsidRDefault="00083B6D" w:rsidP="00083B6D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quanto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espresso </w:t>
      </w:r>
      <w:proofErr w:type="spellStart"/>
      <w:r w:rsidRPr="000158E7">
        <w:rPr>
          <w:rFonts w:ascii="Titillium Web" w:hAnsi="Titillium Web"/>
          <w:sz w:val="22"/>
          <w:szCs w:val="22"/>
        </w:rPr>
        <w:t>nel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modulo è </w:t>
      </w:r>
      <w:proofErr w:type="spellStart"/>
      <w:r w:rsidRPr="000158E7">
        <w:rPr>
          <w:rFonts w:ascii="Titillium Web" w:hAnsi="Titillium Web"/>
          <w:sz w:val="22"/>
          <w:szCs w:val="22"/>
        </w:rPr>
        <w:t>vero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ed è </w:t>
      </w:r>
      <w:proofErr w:type="spellStart"/>
      <w:r w:rsidRPr="000158E7">
        <w:rPr>
          <w:rFonts w:ascii="Titillium Web" w:hAnsi="Titillium Web"/>
          <w:sz w:val="22"/>
          <w:szCs w:val="22"/>
        </w:rPr>
        <w:t>accertabile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ai sensi </w:t>
      </w:r>
      <w:proofErr w:type="spellStart"/>
      <w:r w:rsidRPr="000158E7">
        <w:rPr>
          <w:rFonts w:ascii="Titillium Web" w:hAnsi="Titillium Web"/>
          <w:sz w:val="22"/>
          <w:szCs w:val="22"/>
        </w:rPr>
        <w:t>dell’articolo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43 del citato DPR n. 445 del 2000, </w:t>
      </w:r>
      <w:proofErr w:type="spellStart"/>
      <w:r w:rsidRPr="000158E7">
        <w:rPr>
          <w:rFonts w:ascii="Titillium Web" w:hAnsi="Titillium Web"/>
          <w:sz w:val="22"/>
          <w:szCs w:val="22"/>
        </w:rPr>
        <w:t>ovvero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documentabile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su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richiesta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amministrazioni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competenti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44FB2FF0" w14:textId="77777777" w:rsidR="000158E7" w:rsidRPr="000158E7" w:rsidRDefault="00083B6D" w:rsidP="000158E7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di aver </w:t>
      </w:r>
      <w:proofErr w:type="spellStart"/>
      <w:r w:rsidRPr="000158E7">
        <w:rPr>
          <w:rFonts w:ascii="Titillium Web" w:hAnsi="Titillium Web"/>
          <w:sz w:val="22"/>
          <w:szCs w:val="22"/>
        </w:rPr>
        <w:t>preso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visione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dell’avviso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pubblico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dell’informativa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0158E7">
        <w:rPr>
          <w:rFonts w:ascii="Titillium Web" w:hAnsi="Titillium Web"/>
          <w:sz w:val="22"/>
          <w:szCs w:val="22"/>
        </w:rPr>
        <w:t>trattamento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dati ed </w:t>
      </w:r>
      <w:proofErr w:type="spellStart"/>
      <w:r w:rsidRPr="000158E7">
        <w:rPr>
          <w:rFonts w:ascii="Titillium Web" w:hAnsi="Titillium Web"/>
          <w:sz w:val="22"/>
          <w:szCs w:val="22"/>
        </w:rPr>
        <w:t>accettarne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integralmente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contenuti</w:t>
      </w:r>
      <w:r w:rsidRPr="000158E7">
        <w:rPr>
          <w:rFonts w:ascii="Titillium Web" w:hAnsi="Titillium Web"/>
          <w:sz w:val="22"/>
          <w:szCs w:val="22"/>
        </w:rPr>
        <w:t>;</w:t>
      </w:r>
      <w:proofErr w:type="spellEnd"/>
    </w:p>
    <w:p w14:paraId="64A48ACC" w14:textId="3E04C984" w:rsidR="000158E7" w:rsidRPr="000158E7" w:rsidRDefault="000158E7" w:rsidP="000158E7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proofErr w:type="spellStart"/>
      <w:r>
        <w:rPr>
          <w:rFonts w:ascii="Titillium Web" w:hAnsi="Titillium Web"/>
          <w:sz w:val="22"/>
          <w:szCs w:val="22"/>
        </w:rPr>
        <w:t>c</w:t>
      </w:r>
      <w:r w:rsidRPr="000158E7">
        <w:rPr>
          <w:rFonts w:ascii="Titillium Web" w:hAnsi="Titillium Web"/>
          <w:sz w:val="22"/>
          <w:szCs w:val="22"/>
        </w:rPr>
        <w:t>he</w:t>
      </w:r>
      <w:proofErr w:type="spellEnd"/>
      <w:r w:rsidRPr="000158E7">
        <w:rPr>
          <w:rFonts w:ascii="Titillium Web" w:hAnsi="Titillium Web"/>
          <w:spacing w:val="2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la</w:t>
      </w:r>
      <w:r w:rsidRPr="000158E7">
        <w:rPr>
          <w:rFonts w:ascii="Titillium Web" w:hAnsi="Titillium Web"/>
          <w:spacing w:val="1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persona</w:t>
      </w:r>
      <w:r w:rsidRPr="000158E7">
        <w:rPr>
          <w:rFonts w:ascii="Titillium Web" w:hAnsi="Titillium Web"/>
          <w:spacing w:val="2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interessata</w:t>
      </w:r>
      <w:proofErr w:type="spellEnd"/>
      <w:r w:rsidRPr="000158E7">
        <w:rPr>
          <w:rFonts w:ascii="Titillium Web" w:hAnsi="Titillium Web"/>
          <w:sz w:val="22"/>
          <w:szCs w:val="22"/>
        </w:rPr>
        <w:t>:</w:t>
      </w:r>
    </w:p>
    <w:p w14:paraId="38ACEB1C" w14:textId="77777777" w:rsidR="000158E7" w:rsidRPr="000158E7" w:rsidRDefault="000158E7" w:rsidP="000158E7">
      <w:pPr>
        <w:pStyle w:val="Paragrafoelenco"/>
        <w:numPr>
          <w:ilvl w:val="0"/>
          <w:numId w:val="43"/>
        </w:numPr>
        <w:ind w:left="709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>è</w:t>
      </w:r>
      <w:r w:rsidRPr="000158E7">
        <w:rPr>
          <w:rFonts w:ascii="Titillium Web" w:hAnsi="Titillium Web"/>
          <w:spacing w:val="1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beneficiaria</w:t>
      </w:r>
      <w:proofErr w:type="spellEnd"/>
      <w:r w:rsidRPr="000158E7">
        <w:rPr>
          <w:rFonts w:ascii="Titillium Web" w:hAnsi="Titillium Web"/>
          <w:spacing w:val="1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del</w:t>
      </w:r>
      <w:r w:rsidRPr="000158E7">
        <w:rPr>
          <w:rFonts w:ascii="Titillium Web" w:hAnsi="Titillium Web"/>
          <w:spacing w:val="1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programma</w:t>
      </w:r>
      <w:proofErr w:type="spellEnd"/>
      <w:r w:rsidRPr="000158E7">
        <w:rPr>
          <w:rFonts w:ascii="Titillium Web" w:hAnsi="Titillium Web"/>
          <w:spacing w:val="2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“</w:t>
      </w:r>
      <w:proofErr w:type="spellStart"/>
      <w:r w:rsidRPr="000158E7">
        <w:rPr>
          <w:rFonts w:ascii="Titillium Web" w:hAnsi="Titillium Web"/>
          <w:sz w:val="22"/>
          <w:szCs w:val="22"/>
        </w:rPr>
        <w:t>Ritornare</w:t>
      </w:r>
      <w:proofErr w:type="spellEnd"/>
      <w:r w:rsidRPr="000158E7">
        <w:rPr>
          <w:rFonts w:ascii="Titillium Web" w:hAnsi="Titillium Web"/>
          <w:spacing w:val="1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a</w:t>
      </w:r>
      <w:r w:rsidRPr="000158E7">
        <w:rPr>
          <w:rFonts w:ascii="Titillium Web" w:hAnsi="Titillium Web"/>
          <w:spacing w:val="1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casa</w:t>
      </w:r>
      <w:r w:rsidRPr="000158E7">
        <w:rPr>
          <w:rFonts w:ascii="Titillium Web" w:hAnsi="Titillium Web"/>
          <w:spacing w:val="2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PLUS”</w:t>
      </w:r>
      <w:r w:rsidRPr="000158E7">
        <w:rPr>
          <w:rFonts w:ascii="Titillium Web" w:hAnsi="Titillium Web"/>
          <w:spacing w:val="18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attivo</w:t>
      </w:r>
      <w:r w:rsidRPr="000158E7">
        <w:rPr>
          <w:rFonts w:ascii="Titillium Web" w:hAnsi="Titillium Web"/>
          <w:spacing w:val="22"/>
          <w:sz w:val="22"/>
          <w:szCs w:val="22"/>
        </w:rPr>
        <w:t xml:space="preserve"> </w:t>
      </w:r>
      <w:proofErr w:type="gramStart"/>
      <w:r w:rsidRPr="000158E7">
        <w:rPr>
          <w:rFonts w:ascii="Titillium Web" w:hAnsi="Titillium Web"/>
          <w:sz w:val="22"/>
          <w:szCs w:val="22"/>
        </w:rPr>
        <w:t xml:space="preserve">nel </w:t>
      </w:r>
      <w:r w:rsidRPr="000158E7">
        <w:rPr>
          <w:rFonts w:ascii="Titillium Web" w:hAnsi="Titillium Web"/>
          <w:spacing w:val="-5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2025</w:t>
      </w:r>
      <w:proofErr w:type="gramEnd"/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(per</w:t>
      </w:r>
      <w:r w:rsidRPr="000158E7">
        <w:rPr>
          <w:rFonts w:ascii="Titillium Web" w:hAnsi="Titillium Web"/>
          <w:spacing w:val="-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i</w:t>
      </w:r>
      <w:r w:rsidRPr="000158E7">
        <w:rPr>
          <w:rFonts w:ascii="Titillium Web" w:hAnsi="Titillium Web"/>
          <w:spacing w:val="-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punti</w:t>
      </w:r>
      <w:r w:rsidRPr="000158E7">
        <w:rPr>
          <w:rFonts w:ascii="Titillium Web" w:hAnsi="Titillium Web"/>
          <w:spacing w:val="-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1</w:t>
      </w:r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e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2</w:t>
      </w:r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di</w:t>
      </w:r>
      <w:r w:rsidRPr="000158E7">
        <w:rPr>
          <w:rFonts w:ascii="Titillium Web" w:hAnsi="Titillium Web"/>
          <w:spacing w:val="-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cui</w:t>
      </w:r>
      <w:r w:rsidRPr="000158E7">
        <w:rPr>
          <w:rFonts w:ascii="Titillium Web" w:hAnsi="Titillium Web"/>
          <w:spacing w:val="-6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sopra);</w:t>
      </w:r>
    </w:p>
    <w:p w14:paraId="23D2365D" w14:textId="77777777" w:rsidR="000158E7" w:rsidRPr="000158E7" w:rsidRDefault="000158E7" w:rsidP="000158E7">
      <w:pPr>
        <w:pStyle w:val="Paragrafoelenco"/>
        <w:numPr>
          <w:ilvl w:val="0"/>
          <w:numId w:val="43"/>
        </w:numPr>
        <w:ind w:left="709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>ha</w:t>
      </w:r>
      <w:r w:rsidRPr="000158E7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un’attestazione</w:t>
      </w:r>
      <w:proofErr w:type="spellEnd"/>
      <w:r w:rsidRPr="000158E7">
        <w:rPr>
          <w:rFonts w:ascii="Titillium Web" w:hAnsi="Titillium Web"/>
          <w:spacing w:val="4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ISEE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Anno</w:t>
      </w:r>
      <w:r w:rsidRPr="000158E7">
        <w:rPr>
          <w:rFonts w:ascii="Titillium Web" w:hAnsi="Titillium Web"/>
          <w:spacing w:val="9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2025</w:t>
      </w:r>
      <w:r w:rsidRPr="000158E7">
        <w:rPr>
          <w:rFonts w:ascii="Titillium Web" w:hAnsi="Titillium Web"/>
          <w:spacing w:val="3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per</w:t>
      </w:r>
      <w:r w:rsidRPr="000158E7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prestazioni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socio</w:t>
      </w:r>
      <w:r w:rsidRPr="000158E7">
        <w:rPr>
          <w:rFonts w:ascii="Titillium Web" w:hAnsi="Titillium Web"/>
          <w:sz w:val="22"/>
          <w:szCs w:val="22"/>
        </w:rPr>
        <w:t>/</w:t>
      </w:r>
      <w:proofErr w:type="spellStart"/>
      <w:r w:rsidRPr="000158E7">
        <w:rPr>
          <w:rFonts w:ascii="Titillium Web" w:hAnsi="Titillium Web"/>
          <w:sz w:val="22"/>
          <w:szCs w:val="22"/>
        </w:rPr>
        <w:t>sanitarie</w:t>
      </w:r>
      <w:proofErr w:type="spellEnd"/>
      <w:r w:rsidRPr="000158E7">
        <w:rPr>
          <w:rFonts w:ascii="Titillium Web" w:hAnsi="Titillium Web"/>
          <w:sz w:val="22"/>
          <w:szCs w:val="22"/>
        </w:rPr>
        <w:t>,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redatta</w:t>
      </w:r>
      <w:proofErr w:type="spellEnd"/>
      <w:r w:rsidRPr="000158E7">
        <w:rPr>
          <w:rFonts w:ascii="Titillium Web" w:hAnsi="Titillium Web"/>
          <w:sz w:val="22"/>
          <w:szCs w:val="22"/>
        </w:rPr>
        <w:tab/>
        <w:t xml:space="preserve">secondo la normativa </w:t>
      </w:r>
      <w:proofErr w:type="spellStart"/>
      <w:r w:rsidRPr="000158E7">
        <w:rPr>
          <w:rFonts w:ascii="Titillium Web" w:hAnsi="Titillium Web"/>
          <w:sz w:val="22"/>
          <w:szCs w:val="22"/>
        </w:rPr>
        <w:t>vigente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priva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gramStart"/>
      <w:r w:rsidRPr="000158E7">
        <w:rPr>
          <w:rFonts w:ascii="Titillium Web" w:hAnsi="Titillium Web"/>
          <w:sz w:val="22"/>
          <w:szCs w:val="22"/>
        </w:rPr>
        <w:t xml:space="preserve">di  </w:t>
      </w:r>
      <w:proofErr w:type="spellStart"/>
      <w:r w:rsidRPr="000158E7">
        <w:rPr>
          <w:rFonts w:ascii="Titillium Web" w:hAnsi="Titillium Web"/>
          <w:sz w:val="22"/>
          <w:szCs w:val="22"/>
        </w:rPr>
        <w:t>omissioni</w:t>
      </w:r>
      <w:proofErr w:type="spellEnd"/>
      <w:proofErr w:type="gram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difformità</w:t>
      </w:r>
      <w:proofErr w:type="spellEnd"/>
      <w:r w:rsidRPr="000158E7">
        <w:rPr>
          <w:rFonts w:ascii="Titillium Web" w:hAnsi="Titillium Web"/>
          <w:sz w:val="22"/>
          <w:szCs w:val="22"/>
        </w:rPr>
        <w:t>,</w:t>
      </w:r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pari</w:t>
      </w:r>
      <w:proofErr w:type="spellEnd"/>
      <w:r w:rsidRPr="000158E7">
        <w:rPr>
          <w:rFonts w:ascii="Titillium Web" w:hAnsi="Titillium Web"/>
          <w:spacing w:val="8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a </w:t>
      </w:r>
      <w:proofErr w:type="gramStart"/>
      <w:r w:rsidRPr="000158E7">
        <w:rPr>
          <w:rFonts w:ascii="Titillium Web" w:hAnsi="Titillium Web"/>
          <w:b/>
          <w:sz w:val="22"/>
          <w:szCs w:val="22"/>
        </w:rPr>
        <w:t>€</w:t>
      </w:r>
      <w:r w:rsidRPr="000158E7">
        <w:rPr>
          <w:rFonts w:ascii="Titillium Web" w:hAnsi="Titillium Web"/>
          <w:sz w:val="22"/>
          <w:szCs w:val="22"/>
        </w:rPr>
        <w:t>.</w:t>
      </w:r>
      <w:r w:rsidRPr="000158E7">
        <w:rPr>
          <w:rFonts w:ascii="Titillium Web" w:hAnsi="Titillium Web"/>
          <w:sz w:val="22"/>
          <w:szCs w:val="22"/>
          <w:u w:val="single"/>
        </w:rPr>
        <w:t>_</w:t>
      </w:r>
      <w:proofErr w:type="gramEnd"/>
      <w:r w:rsidRPr="000158E7">
        <w:rPr>
          <w:rFonts w:ascii="Titillium Web" w:hAnsi="Titillium Web"/>
          <w:sz w:val="22"/>
          <w:szCs w:val="22"/>
          <w:u w:val="single"/>
        </w:rPr>
        <w:t>_______</w:t>
      </w:r>
    </w:p>
    <w:p w14:paraId="3023F0C0" w14:textId="6AE30F63" w:rsidR="000158E7" w:rsidRPr="000158E7" w:rsidRDefault="000158E7" w:rsidP="000158E7">
      <w:pPr>
        <w:pStyle w:val="Paragrafoelenco"/>
        <w:numPr>
          <w:ilvl w:val="0"/>
          <w:numId w:val="43"/>
        </w:numPr>
        <w:ind w:left="709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>ha</w:t>
      </w:r>
      <w:r w:rsidRPr="000158E7">
        <w:rPr>
          <w:rFonts w:ascii="Titillium Web" w:hAnsi="Titillium Web"/>
          <w:spacing w:val="33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presentato</w:t>
      </w:r>
      <w:proofErr w:type="spellEnd"/>
      <w:r w:rsidRPr="000158E7">
        <w:rPr>
          <w:rFonts w:ascii="Titillium Web" w:hAnsi="Titillium Web"/>
          <w:spacing w:val="45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in</w:t>
      </w:r>
      <w:r w:rsidRPr="000158E7">
        <w:rPr>
          <w:rFonts w:ascii="Titillium Web" w:hAnsi="Titillium Web"/>
          <w:spacing w:val="29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data </w:t>
      </w:r>
      <w:r w:rsidRPr="000158E7">
        <w:rPr>
          <w:rFonts w:ascii="Titillium Web" w:hAnsi="Titillium Web"/>
          <w:sz w:val="22"/>
          <w:szCs w:val="22"/>
          <w:u w:val="single"/>
        </w:rPr>
        <w:t xml:space="preserve">         </w:t>
      </w:r>
      <w:r w:rsidRPr="000158E7">
        <w:rPr>
          <w:rFonts w:ascii="Titillium Web" w:hAnsi="Titillium Web"/>
          <w:spacing w:val="27"/>
          <w:sz w:val="22"/>
          <w:szCs w:val="22"/>
          <w:u w:val="single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/</w:t>
      </w:r>
      <w:r w:rsidRPr="000158E7">
        <w:rPr>
          <w:rFonts w:ascii="Titillium Web" w:hAnsi="Titillium Web"/>
          <w:sz w:val="22"/>
          <w:szCs w:val="22"/>
          <w:u w:val="single"/>
        </w:rPr>
        <w:t xml:space="preserve">        </w:t>
      </w:r>
      <w:r w:rsidRPr="000158E7">
        <w:rPr>
          <w:rFonts w:ascii="Titillium Web" w:hAnsi="Titillium Web"/>
          <w:spacing w:val="54"/>
          <w:sz w:val="22"/>
          <w:szCs w:val="22"/>
          <w:u w:val="single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/</w:t>
      </w:r>
      <w:r w:rsidRPr="000158E7">
        <w:rPr>
          <w:rFonts w:ascii="Titillium Web" w:hAnsi="Titillium Web"/>
          <w:sz w:val="22"/>
          <w:szCs w:val="22"/>
          <w:u w:val="single"/>
        </w:rPr>
        <w:tab/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 </w:t>
      </w:r>
      <w:r w:rsidRPr="000158E7">
        <w:rPr>
          <w:rFonts w:ascii="Titillium Web" w:hAnsi="Titillium Web"/>
          <w:spacing w:val="34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apposta domanda</w:t>
      </w:r>
      <w:r w:rsidRPr="000158E7">
        <w:rPr>
          <w:rFonts w:ascii="Titillium Web" w:hAnsi="Titillium Web"/>
          <w:spacing w:val="34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di</w:t>
      </w:r>
      <w:r w:rsidRPr="000158E7">
        <w:rPr>
          <w:rFonts w:ascii="Titillium Web" w:hAnsi="Titillium Web"/>
          <w:spacing w:val="-58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attivazione di un nuovo progetto “Ritornare a casa plus”, valutata positivamente dall’Unità di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Valutazione Territoriale dell’Azienda Sanitaria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Locale,</w:t>
      </w:r>
      <w:r w:rsidRPr="000158E7">
        <w:rPr>
          <w:rFonts w:ascii="Titillium Web" w:hAnsi="Titillium Web"/>
          <w:spacing w:val="60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formalmente acquisita dall'ambito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plus di riferimento e in attesa di attivazione dello stesso da oltre trenta giorni (punto 3 di cui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sopra);</w:t>
      </w:r>
    </w:p>
    <w:p w14:paraId="7DA5B6EF" w14:textId="60E87A09" w:rsidR="000158E7" w:rsidRPr="000158E7" w:rsidRDefault="00030AD6" w:rsidP="000158E7">
      <w:pPr>
        <w:pStyle w:val="Corpotesto"/>
        <w:numPr>
          <w:ilvl w:val="0"/>
          <w:numId w:val="45"/>
        </w:numPr>
        <w:spacing w:before="90" w:line="242" w:lineRule="auto"/>
        <w:ind w:left="426"/>
        <w:jc w:val="both"/>
        <w:rPr>
          <w:rFonts w:ascii="Titillium Web" w:hAnsi="Titillium Web"/>
          <w:sz w:val="22"/>
          <w:szCs w:val="22"/>
        </w:rPr>
      </w:pPr>
      <w:r>
        <w:rPr>
          <w:rFonts w:ascii="Titillium Web" w:hAnsi="Titillium Web"/>
          <w:sz w:val="22"/>
          <w:szCs w:val="22"/>
        </w:rPr>
        <w:t>c</w:t>
      </w:r>
      <w:r w:rsidR="000158E7" w:rsidRPr="000158E7">
        <w:rPr>
          <w:rFonts w:ascii="Titillium Web" w:hAnsi="Titillium Web"/>
          <w:sz w:val="22"/>
          <w:szCs w:val="22"/>
        </w:rPr>
        <w:t>he</w:t>
      </w:r>
      <w:r w:rsidR="000158E7" w:rsidRPr="000158E7">
        <w:rPr>
          <w:rFonts w:ascii="Titillium Web" w:hAnsi="Titillium Web"/>
          <w:spacing w:val="40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nel</w:t>
      </w:r>
      <w:r w:rsidR="000158E7" w:rsidRPr="000158E7">
        <w:rPr>
          <w:rFonts w:ascii="Titillium Web" w:hAnsi="Titillium Web"/>
          <w:spacing w:val="37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corso</w:t>
      </w:r>
      <w:r w:rsidR="000158E7" w:rsidRPr="000158E7">
        <w:rPr>
          <w:rFonts w:ascii="Titillium Web" w:hAnsi="Titillium Web"/>
          <w:spacing w:val="45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dell’anno</w:t>
      </w:r>
      <w:r w:rsidR="000158E7" w:rsidRPr="000158E7">
        <w:rPr>
          <w:rFonts w:ascii="Titillium Web" w:hAnsi="Titillium Web"/>
          <w:spacing w:val="48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2025</w:t>
      </w:r>
      <w:r w:rsidR="000158E7" w:rsidRPr="000158E7">
        <w:rPr>
          <w:rFonts w:ascii="Titillium Web" w:hAnsi="Titillium Web"/>
          <w:spacing w:val="41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ha</w:t>
      </w:r>
      <w:r w:rsidR="000158E7" w:rsidRPr="000158E7">
        <w:rPr>
          <w:rFonts w:ascii="Titillium Web" w:hAnsi="Titillium Web"/>
          <w:spacing w:val="40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sostenuto</w:t>
      </w:r>
      <w:r w:rsidR="000158E7" w:rsidRPr="000158E7">
        <w:rPr>
          <w:rFonts w:ascii="Titillium Web" w:hAnsi="Titillium Web"/>
          <w:spacing w:val="46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le</w:t>
      </w:r>
      <w:r w:rsidR="000158E7" w:rsidRPr="000158E7">
        <w:rPr>
          <w:rFonts w:ascii="Titillium Web" w:hAnsi="Titillium Web"/>
          <w:spacing w:val="40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spese</w:t>
      </w:r>
      <w:r w:rsidR="000158E7" w:rsidRPr="000158E7">
        <w:rPr>
          <w:rFonts w:ascii="Titillium Web" w:hAnsi="Titillium Web"/>
          <w:spacing w:val="41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documentate,</w:t>
      </w:r>
      <w:r w:rsidR="000158E7" w:rsidRPr="000158E7">
        <w:rPr>
          <w:rFonts w:ascii="Titillium Web" w:hAnsi="Titillium Web"/>
          <w:spacing w:val="43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correlate</w:t>
      </w:r>
      <w:r w:rsidR="000158E7" w:rsidRPr="000158E7">
        <w:rPr>
          <w:rFonts w:ascii="Titillium Web" w:hAnsi="Titillium Web"/>
          <w:spacing w:val="40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al</w:t>
      </w:r>
      <w:r w:rsidR="000158E7" w:rsidRPr="000158E7">
        <w:rPr>
          <w:rFonts w:ascii="Titillium Web" w:hAnsi="Titillium Web"/>
          <w:spacing w:val="32"/>
          <w:sz w:val="22"/>
          <w:szCs w:val="22"/>
        </w:rPr>
        <w:t xml:space="preserve"> </w:t>
      </w:r>
      <w:proofErr w:type="gramStart"/>
      <w:r w:rsidR="000158E7" w:rsidRPr="000158E7">
        <w:rPr>
          <w:rFonts w:ascii="Titillium Web" w:hAnsi="Titillium Web"/>
          <w:sz w:val="22"/>
          <w:szCs w:val="22"/>
        </w:rPr>
        <w:t>Programma</w:t>
      </w:r>
      <w:r>
        <w:rPr>
          <w:rFonts w:ascii="Titillium Web" w:hAnsi="Titillium Web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pacing w:val="-57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regionale</w:t>
      </w:r>
      <w:proofErr w:type="gramEnd"/>
      <w:r w:rsidR="000158E7" w:rsidRPr="000158E7">
        <w:rPr>
          <w:rFonts w:ascii="Titillium Web" w:hAnsi="Titillium Web"/>
          <w:spacing w:val="4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in</w:t>
      </w:r>
      <w:r w:rsidR="000158E7"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oggetto,</w:t>
      </w:r>
      <w:r w:rsidR="000158E7" w:rsidRPr="000158E7">
        <w:rPr>
          <w:rFonts w:ascii="Titillium Web" w:hAnsi="Titillium Web"/>
          <w:spacing w:val="6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come</w:t>
      </w:r>
      <w:r w:rsidR="000158E7" w:rsidRPr="000158E7">
        <w:rPr>
          <w:rFonts w:ascii="Titillium Web" w:hAnsi="Titillium Web"/>
          <w:spacing w:val="5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meglio</w:t>
      </w:r>
      <w:r w:rsidR="000158E7" w:rsidRPr="000158E7">
        <w:rPr>
          <w:rFonts w:ascii="Titillium Web" w:hAnsi="Titillium Web"/>
          <w:spacing w:val="4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dettagliato</w:t>
      </w:r>
      <w:r w:rsidR="000158E7"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nell’Allegato</w:t>
      </w:r>
      <w:r w:rsidR="000158E7" w:rsidRPr="000158E7">
        <w:rPr>
          <w:rFonts w:ascii="Titillium Web" w:hAnsi="Titillium Web"/>
          <w:spacing w:val="5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B</w:t>
      </w:r>
      <w:r w:rsidR="000158E7" w:rsidRPr="000158E7">
        <w:rPr>
          <w:rFonts w:ascii="Titillium Web" w:hAnsi="Titillium Web"/>
          <w:spacing w:val="-6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che si</w:t>
      </w:r>
      <w:r w:rsidR="000158E7" w:rsidRPr="000158E7">
        <w:rPr>
          <w:rFonts w:ascii="Titillium Web" w:hAnsi="Titillium Web"/>
          <w:spacing w:val="-8"/>
          <w:sz w:val="22"/>
          <w:szCs w:val="22"/>
        </w:rPr>
        <w:t xml:space="preserve"> </w:t>
      </w:r>
      <w:r w:rsidR="000158E7" w:rsidRPr="000158E7">
        <w:rPr>
          <w:rFonts w:ascii="Titillium Web" w:hAnsi="Titillium Web"/>
          <w:sz w:val="22"/>
          <w:szCs w:val="22"/>
        </w:rPr>
        <w:t>allega;</w:t>
      </w:r>
    </w:p>
    <w:p w14:paraId="423E618B" w14:textId="77777777" w:rsidR="00083B6D" w:rsidRPr="000158E7" w:rsidRDefault="00083B6D" w:rsidP="000158E7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0158E7">
        <w:rPr>
          <w:rFonts w:ascii="Titillium Web" w:hAnsi="Titillium Web"/>
          <w:sz w:val="22"/>
          <w:szCs w:val="22"/>
        </w:rPr>
        <w:t>essere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consapevole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0158E7">
        <w:rPr>
          <w:rFonts w:ascii="Titillium Web" w:hAnsi="Titillium Web"/>
          <w:sz w:val="22"/>
          <w:szCs w:val="22"/>
        </w:rPr>
        <w:t>documentazione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spese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sostenute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successivamente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presente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richiesta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dovranno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essere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consegnate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entro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non </w:t>
      </w:r>
      <w:proofErr w:type="spellStart"/>
      <w:r w:rsidRPr="000158E7">
        <w:rPr>
          <w:rFonts w:ascii="Titillium Web" w:hAnsi="Titillium Web"/>
          <w:sz w:val="22"/>
          <w:szCs w:val="22"/>
        </w:rPr>
        <w:t>oltre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il 31/01/2026</w:t>
      </w:r>
      <w:r w:rsidRPr="000158E7">
        <w:rPr>
          <w:rFonts w:ascii="Titillium Web" w:hAnsi="Titillium Web"/>
          <w:sz w:val="22"/>
          <w:szCs w:val="22"/>
        </w:rPr>
        <w:t>;</w:t>
      </w:r>
    </w:p>
    <w:p w14:paraId="2B8182C1" w14:textId="77777777" w:rsidR="00083B6D" w:rsidRPr="000158E7" w:rsidRDefault="00083B6D" w:rsidP="00083B6D">
      <w:pPr>
        <w:pStyle w:val="Paragrafoelenco"/>
        <w:numPr>
          <w:ilvl w:val="0"/>
          <w:numId w:val="42"/>
        </w:numPr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le </w:t>
      </w:r>
      <w:proofErr w:type="spellStart"/>
      <w:r w:rsidRPr="000158E7">
        <w:rPr>
          <w:rFonts w:ascii="Titillium Web" w:hAnsi="Titillium Web"/>
          <w:sz w:val="22"/>
          <w:szCs w:val="22"/>
        </w:rPr>
        <w:t>spese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le </w:t>
      </w:r>
      <w:proofErr w:type="spellStart"/>
      <w:r w:rsidRPr="000158E7">
        <w:rPr>
          <w:rFonts w:ascii="Titillium Web" w:hAnsi="Titillium Web"/>
          <w:sz w:val="22"/>
          <w:szCs w:val="22"/>
        </w:rPr>
        <w:t>quali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richiede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0158E7">
        <w:rPr>
          <w:rFonts w:ascii="Titillium Web" w:hAnsi="Titillium Web"/>
          <w:sz w:val="22"/>
          <w:szCs w:val="22"/>
        </w:rPr>
        <w:t>rimborso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non </w:t>
      </w:r>
      <w:proofErr w:type="spellStart"/>
      <w:r w:rsidRPr="000158E7">
        <w:rPr>
          <w:rFonts w:ascii="Titillium Web" w:hAnsi="Titillium Web"/>
          <w:sz w:val="22"/>
          <w:szCs w:val="22"/>
        </w:rPr>
        <w:t>sono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oggetto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nessun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altro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finanziamento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pubblico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0FAFFA64" w14:textId="77777777" w:rsidR="000158E7" w:rsidRPr="000158E7" w:rsidRDefault="00083B6D" w:rsidP="000158E7">
      <w:pPr>
        <w:pStyle w:val="Paragrafoelenco"/>
        <w:numPr>
          <w:ilvl w:val="0"/>
          <w:numId w:val="42"/>
        </w:numPr>
        <w:ind w:left="426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0158E7">
        <w:rPr>
          <w:rFonts w:ascii="Titillium Web" w:hAnsi="Titillium Web"/>
          <w:sz w:val="22"/>
          <w:szCs w:val="22"/>
        </w:rPr>
        <w:t>voler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ricevere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0158E7">
        <w:rPr>
          <w:rFonts w:ascii="Titillium Web" w:hAnsi="Titillium Web"/>
          <w:sz w:val="22"/>
          <w:szCs w:val="22"/>
        </w:rPr>
        <w:t>contributo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con le </w:t>
      </w:r>
      <w:proofErr w:type="spellStart"/>
      <w:r w:rsidRPr="000158E7">
        <w:rPr>
          <w:rFonts w:ascii="Titillium Web" w:hAnsi="Titillium Web"/>
          <w:sz w:val="22"/>
          <w:szCs w:val="22"/>
        </w:rPr>
        <w:t>medesime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modalit</w:t>
      </w:r>
      <w:r w:rsidRPr="000158E7">
        <w:rPr>
          <w:rFonts w:ascii="Titillium Web" w:hAnsi="Titillium Web" w:cs="Titillium Web"/>
          <w:sz w:val="22"/>
          <w:szCs w:val="22"/>
        </w:rPr>
        <w:t>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pagamento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utilizzate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il </w:t>
      </w:r>
      <w:proofErr w:type="spellStart"/>
      <w:r w:rsidRPr="000158E7">
        <w:rPr>
          <w:rFonts w:ascii="Titillium Web" w:hAnsi="Titillium Web"/>
          <w:sz w:val="22"/>
          <w:szCs w:val="22"/>
        </w:rPr>
        <w:t>progetto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Ritornare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 casa</w:t>
      </w:r>
      <w:r w:rsidRPr="000158E7">
        <w:rPr>
          <w:rFonts w:ascii="Titillium Web" w:hAnsi="Titillium Web"/>
          <w:sz w:val="22"/>
          <w:szCs w:val="22"/>
        </w:rPr>
        <w:t>;</w:t>
      </w:r>
    </w:p>
    <w:p w14:paraId="7511188E" w14:textId="77777777" w:rsidR="000158E7" w:rsidRPr="000158E7" w:rsidRDefault="009C7213" w:rsidP="000158E7">
      <w:pPr>
        <w:pStyle w:val="Paragrafoelenco"/>
        <w:numPr>
          <w:ilvl w:val="0"/>
          <w:numId w:val="42"/>
        </w:numPr>
        <w:ind w:left="426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0158E7">
        <w:rPr>
          <w:rFonts w:ascii="Titillium Web" w:hAnsi="Titillium Web"/>
          <w:sz w:val="22"/>
          <w:szCs w:val="22"/>
        </w:rPr>
        <w:t>impegnarsi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0158E7">
        <w:rPr>
          <w:rFonts w:ascii="Titillium Web" w:hAnsi="Titillium Web"/>
          <w:sz w:val="22"/>
          <w:szCs w:val="22"/>
        </w:rPr>
        <w:t>produrre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0158E7">
        <w:rPr>
          <w:rFonts w:ascii="Titillium Web" w:eastAsia="Verdana-Bold" w:hAnsi="Titillium Web"/>
          <w:b/>
          <w:bCs/>
          <w:sz w:val="22"/>
          <w:szCs w:val="22"/>
        </w:rPr>
        <w:t>documentazione</w:t>
      </w:r>
      <w:proofErr w:type="spellEnd"/>
      <w:r w:rsidRPr="000158E7">
        <w:rPr>
          <w:rFonts w:ascii="Titillium Web" w:eastAsia="Verdana-Bold" w:hAnsi="Titillium Web"/>
          <w:b/>
          <w:bCs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Verdana-Bold" w:hAnsi="Titillium Web"/>
          <w:b/>
          <w:bCs/>
          <w:sz w:val="22"/>
          <w:szCs w:val="22"/>
        </w:rPr>
        <w:t>mancante</w:t>
      </w:r>
      <w:proofErr w:type="spellEnd"/>
      <w:r w:rsidRPr="000158E7">
        <w:rPr>
          <w:rFonts w:ascii="Titillium Web" w:eastAsia="Verdana-Bold" w:hAnsi="Titillium Web"/>
          <w:b/>
          <w:bCs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0158E7">
        <w:rPr>
          <w:rFonts w:ascii="Titillium Web" w:hAnsi="Titillium Web"/>
          <w:sz w:val="22"/>
          <w:szCs w:val="22"/>
        </w:rPr>
        <w:t>seguito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specificata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0158E7">
        <w:rPr>
          <w:rFonts w:ascii="Titillium Web" w:hAnsi="Titillium Web"/>
          <w:sz w:val="22"/>
          <w:szCs w:val="22"/>
        </w:rPr>
        <w:t>indicare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eventuale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documentazione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non </w:t>
      </w:r>
      <w:proofErr w:type="spellStart"/>
      <w:r w:rsidRPr="000158E7">
        <w:rPr>
          <w:rFonts w:ascii="Titillium Web" w:hAnsi="Titillium Web"/>
          <w:sz w:val="22"/>
          <w:szCs w:val="22"/>
        </w:rPr>
        <w:t>allegata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ritiene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proofErr w:type="gramStart"/>
      <w:r w:rsidRPr="000158E7">
        <w:rPr>
          <w:rFonts w:ascii="Titillium Web" w:hAnsi="Titillium Web"/>
          <w:sz w:val="22"/>
          <w:szCs w:val="22"/>
        </w:rPr>
        <w:t>indispensabile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)</w:t>
      </w:r>
      <w:proofErr w:type="gramEnd"/>
      <w:r w:rsidRPr="000158E7">
        <w:rPr>
          <w:rFonts w:ascii="Titillium Web" w:hAnsi="Titillium Web"/>
          <w:sz w:val="22"/>
          <w:szCs w:val="22"/>
        </w:rPr>
        <w:t xml:space="preserve">: ________________________________________ </w:t>
      </w:r>
      <w:proofErr w:type="spellStart"/>
      <w:r w:rsidRPr="000158E7">
        <w:rPr>
          <w:rFonts w:ascii="Titillium Web" w:hAnsi="Titillium Web"/>
          <w:sz w:val="22"/>
          <w:szCs w:val="22"/>
        </w:rPr>
        <w:t>entro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non </w:t>
      </w:r>
      <w:proofErr w:type="spellStart"/>
      <w:r w:rsidRPr="000158E7">
        <w:rPr>
          <w:rFonts w:ascii="Titillium Web" w:hAnsi="Titillium Web"/>
          <w:sz w:val="22"/>
          <w:szCs w:val="22"/>
        </w:rPr>
        <w:t>oltre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il _______________;</w:t>
      </w:r>
    </w:p>
    <w:p w14:paraId="7A174F95" w14:textId="1C1537F9" w:rsidR="009C7213" w:rsidRPr="000158E7" w:rsidRDefault="009C7213" w:rsidP="000158E7">
      <w:pPr>
        <w:pStyle w:val="Paragrafoelenco"/>
        <w:numPr>
          <w:ilvl w:val="0"/>
          <w:numId w:val="42"/>
        </w:numPr>
        <w:ind w:left="426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  <w:lang w:eastAsia="it-IT"/>
        </w:rPr>
        <w:t xml:space="preserve">Che </w:t>
      </w:r>
      <w:proofErr w:type="spellStart"/>
      <w:r w:rsidRPr="000158E7">
        <w:rPr>
          <w:rFonts w:ascii="Titillium Web" w:eastAsia="Titillium Web" w:hAnsi="Titillium Web"/>
          <w:sz w:val="22"/>
          <w:szCs w:val="22"/>
        </w:rPr>
        <w:t>a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u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t</w:t>
      </w:r>
      <w:r w:rsidRPr="000158E7">
        <w:rPr>
          <w:rFonts w:ascii="Titillium Web" w:eastAsia="Titillium Web" w:hAnsi="Titillium Web"/>
          <w:sz w:val="22"/>
          <w:szCs w:val="22"/>
        </w:rPr>
        <w:t>orizza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eastAsia="Titillium Web" w:hAnsi="Titillium Web"/>
          <w:sz w:val="22"/>
          <w:szCs w:val="22"/>
        </w:rPr>
        <w:t>inoltre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 xml:space="preserve"> l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’</w:t>
      </w:r>
      <w:proofErr w:type="spellStart"/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in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v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o</w:t>
      </w:r>
      <w:proofErr w:type="spellEnd"/>
      <w:r w:rsidRPr="000158E7">
        <w:rPr>
          <w:rFonts w:ascii="Titillium Web" w:eastAsia="Titillium Web" w:hAnsi="Titillium Web"/>
          <w:spacing w:val="38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ag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l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i</w:t>
      </w:r>
      <w:proofErr w:type="spellEnd"/>
      <w:r w:rsidRPr="000158E7">
        <w:rPr>
          <w:rFonts w:ascii="Titillium Web" w:eastAsia="Titillium Web" w:hAnsi="Titillium Web"/>
          <w:spacing w:val="36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in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d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r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z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z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i</w:t>
      </w:r>
      <w:proofErr w:type="spellEnd"/>
      <w:r w:rsidRPr="000158E7">
        <w:rPr>
          <w:rFonts w:ascii="Titillium Web" w:eastAsia="Titillium Web" w:hAnsi="Titillium Web"/>
          <w:spacing w:val="36"/>
          <w:position w:val="2"/>
          <w:sz w:val="22"/>
          <w:szCs w:val="22"/>
        </w:rPr>
        <w:t xml:space="preserve"> 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s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op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ra</w:t>
      </w:r>
      <w:r w:rsidRPr="000158E7">
        <w:rPr>
          <w:rFonts w:ascii="Titillium Web" w:eastAsia="Titillium Web" w:hAnsi="Titillium Web"/>
          <w:spacing w:val="36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in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d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-2"/>
          <w:position w:val="2"/>
          <w:sz w:val="22"/>
          <w:szCs w:val="22"/>
        </w:rPr>
        <w:t>c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a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t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i</w:t>
      </w:r>
      <w:proofErr w:type="spellEnd"/>
      <w:r w:rsidRPr="000158E7">
        <w:rPr>
          <w:rFonts w:ascii="Titillium Web" w:eastAsia="Titillium Web" w:hAnsi="Titillium Web"/>
          <w:spacing w:val="36"/>
          <w:position w:val="2"/>
          <w:sz w:val="22"/>
          <w:szCs w:val="22"/>
        </w:rPr>
        <w:t xml:space="preserve"> 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d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34"/>
          <w:position w:val="2"/>
          <w:sz w:val="22"/>
          <w:szCs w:val="22"/>
        </w:rPr>
        <w:t xml:space="preserve"> 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og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n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com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un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ca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z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o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n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e</w:t>
      </w:r>
      <w:proofErr w:type="spellEnd"/>
      <w:r w:rsidRPr="000158E7">
        <w:rPr>
          <w:rFonts w:ascii="Titillium Web" w:eastAsia="Titillium Web" w:hAnsi="Titillium Web"/>
          <w:spacing w:val="35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position w:val="2"/>
          <w:sz w:val="22"/>
          <w:szCs w:val="22"/>
        </w:rPr>
        <w:t>r</w:t>
      </w:r>
      <w:r w:rsidRPr="000158E7">
        <w:rPr>
          <w:rFonts w:ascii="Titillium Web" w:eastAsia="Titillium Web" w:hAnsi="Titillium Web"/>
          <w:spacing w:val="6"/>
          <w:position w:val="2"/>
          <w:sz w:val="22"/>
          <w:szCs w:val="22"/>
        </w:rPr>
        <w:t>e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l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a</w:t>
      </w:r>
      <w:r w:rsidRPr="000158E7">
        <w:rPr>
          <w:rFonts w:ascii="Titillium Web" w:eastAsia="Titillium Web" w:hAnsi="Titillium Web"/>
          <w:spacing w:val="-3"/>
          <w:position w:val="2"/>
          <w:sz w:val="22"/>
          <w:szCs w:val="22"/>
        </w:rPr>
        <w:t>t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va</w:t>
      </w:r>
      <w:proofErr w:type="spellEnd"/>
      <w:r w:rsidRPr="000158E7">
        <w:rPr>
          <w:rFonts w:ascii="Titillium Web" w:eastAsia="Titillium Web" w:hAnsi="Titillium Web"/>
          <w:spacing w:val="39"/>
          <w:position w:val="2"/>
          <w:sz w:val="22"/>
          <w:szCs w:val="22"/>
        </w:rPr>
        <w:t xml:space="preserve"> 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a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l</w:t>
      </w:r>
      <w:r w:rsidRPr="000158E7">
        <w:rPr>
          <w:rFonts w:ascii="Titillium Web" w:eastAsia="Titillium Web" w:hAnsi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p</w:t>
      </w:r>
      <w:r w:rsidRPr="000158E7">
        <w:rPr>
          <w:rFonts w:ascii="Titillium Web" w:eastAsia="Titillium Web" w:hAnsi="Titillium Web"/>
          <w:spacing w:val="-2"/>
          <w:position w:val="2"/>
          <w:sz w:val="22"/>
          <w:szCs w:val="22"/>
        </w:rPr>
        <w:t>r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oc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e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d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m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en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t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o</w:t>
      </w:r>
      <w:proofErr w:type="spellEnd"/>
      <w:r w:rsidRPr="000158E7">
        <w:rPr>
          <w:rFonts w:ascii="Titillium Web" w:eastAsia="Titillium Web" w:hAnsi="Titillium Web"/>
          <w:spacing w:val="36"/>
          <w:position w:val="2"/>
          <w:sz w:val="22"/>
          <w:szCs w:val="22"/>
        </w:rPr>
        <w:t xml:space="preserve"> 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d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a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s</w:t>
      </w:r>
      <w:r w:rsidRPr="000158E7">
        <w:rPr>
          <w:rFonts w:ascii="Titillium Web" w:eastAsia="Titillium Web" w:hAnsi="Titillium Web"/>
          <w:spacing w:val="-2"/>
          <w:position w:val="2"/>
          <w:sz w:val="22"/>
          <w:szCs w:val="22"/>
        </w:rPr>
        <w:t>s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e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g</w:t>
      </w:r>
      <w:r w:rsidRPr="000158E7">
        <w:rPr>
          <w:rFonts w:ascii="Titillium Web" w:eastAsia="Titillium Web" w:hAnsi="Titillium Web"/>
          <w:spacing w:val="-3"/>
          <w:position w:val="2"/>
          <w:sz w:val="22"/>
          <w:szCs w:val="22"/>
        </w:rPr>
        <w:t>n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a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z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o</w:t>
      </w:r>
      <w:r w:rsidRPr="000158E7">
        <w:rPr>
          <w:rFonts w:ascii="Titillium Web" w:eastAsia="Titillium Web" w:hAnsi="Titillium Web"/>
          <w:spacing w:val="-1"/>
          <w:position w:val="2"/>
          <w:sz w:val="22"/>
          <w:szCs w:val="22"/>
        </w:rPr>
        <w:t>n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e</w:t>
      </w:r>
      <w:proofErr w:type="spellEnd"/>
      <w:r w:rsidRPr="000158E7">
        <w:rPr>
          <w:rFonts w:ascii="Titillium Web" w:eastAsia="Titillium Web" w:hAnsi="Titillium Web"/>
          <w:spacing w:val="38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della</w:t>
      </w:r>
      <w:proofErr w:type="spellEnd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provvidenza</w:t>
      </w:r>
      <w:proofErr w:type="spellEnd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 xml:space="preserve"> in </w:t>
      </w:r>
      <w:proofErr w:type="spellStart"/>
      <w:proofErr w:type="gramStart"/>
      <w:r w:rsidRPr="000158E7">
        <w:rPr>
          <w:rFonts w:ascii="Titillium Web" w:eastAsia="Titillium Web" w:hAnsi="Titillium Web"/>
          <w:spacing w:val="1"/>
          <w:position w:val="2"/>
          <w:sz w:val="22"/>
          <w:szCs w:val="22"/>
        </w:rPr>
        <w:t>oggetto</w:t>
      </w:r>
      <w:proofErr w:type="spellEnd"/>
      <w:r w:rsidRPr="000158E7">
        <w:rPr>
          <w:rFonts w:ascii="Titillium Web" w:eastAsia="Titillium Web" w:hAnsi="Titillium Web"/>
          <w:position w:val="2"/>
          <w:sz w:val="22"/>
          <w:szCs w:val="22"/>
        </w:rPr>
        <w:t xml:space="preserve"> </w:t>
      </w:r>
      <w:r w:rsidRPr="000158E7">
        <w:rPr>
          <w:rFonts w:ascii="Titillium Web" w:eastAsia="Titillium Web" w:hAnsi="Titillium Web"/>
          <w:spacing w:val="2"/>
          <w:position w:val="2"/>
          <w:sz w:val="22"/>
          <w:szCs w:val="22"/>
        </w:rPr>
        <w:t xml:space="preserve"> </w:t>
      </w:r>
      <w:r w:rsidRPr="000158E7">
        <w:rPr>
          <w:rFonts w:ascii="Titillium Web" w:eastAsia="Titillium Web" w:hAnsi="Titillium Web"/>
          <w:position w:val="2"/>
          <w:sz w:val="22"/>
          <w:szCs w:val="22"/>
        </w:rPr>
        <w:t>e</w:t>
      </w:r>
      <w:proofErr w:type="gramEnd"/>
      <w:r w:rsidRPr="000158E7">
        <w:rPr>
          <w:rFonts w:ascii="Titillium Web" w:eastAsia="Titillium Web" w:hAnsi="Titillium Web"/>
          <w:spacing w:val="38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position w:val="2"/>
          <w:sz w:val="22"/>
          <w:szCs w:val="22"/>
        </w:rPr>
        <w:t>si</w:t>
      </w:r>
      <w:proofErr w:type="spellEnd"/>
      <w:r w:rsidRPr="000158E7">
        <w:rPr>
          <w:rFonts w:ascii="Titillium Web" w:eastAsia="Titillium Web" w:hAnsi="Titillium Web"/>
          <w:position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-1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mp</w:t>
      </w:r>
      <w:r w:rsidRPr="000158E7">
        <w:rPr>
          <w:rFonts w:ascii="Titillium Web" w:eastAsia="Titillium Web" w:hAnsi="Titillium Web"/>
          <w:sz w:val="22"/>
          <w:szCs w:val="22"/>
        </w:rPr>
        <w:t>e</w:t>
      </w:r>
      <w:r w:rsidRPr="000158E7">
        <w:rPr>
          <w:rFonts w:ascii="Titillium Web" w:eastAsia="Titillium Web" w:hAnsi="Titillium Web"/>
          <w:spacing w:val="2"/>
          <w:sz w:val="22"/>
          <w:szCs w:val="22"/>
        </w:rPr>
        <w:t>g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n</w:t>
      </w:r>
      <w:r w:rsidRPr="000158E7">
        <w:rPr>
          <w:rFonts w:ascii="Titillium Web" w:eastAsia="Titillium Web" w:hAnsi="Titillium Web"/>
          <w:sz w:val="22"/>
          <w:szCs w:val="22"/>
        </w:rPr>
        <w:t>a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sz w:val="22"/>
          <w:szCs w:val="22"/>
        </w:rPr>
        <w:t>a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ll</w:t>
      </w:r>
      <w:r w:rsidRPr="000158E7">
        <w:rPr>
          <w:rFonts w:ascii="Titillium Web" w:eastAsia="Titillium Web" w:hAnsi="Titillium Web"/>
          <w:sz w:val="22"/>
          <w:szCs w:val="22"/>
        </w:rPr>
        <w:t>a</w:t>
      </w:r>
      <w:proofErr w:type="spellEnd"/>
      <w:r w:rsidRPr="000158E7">
        <w:rPr>
          <w:rFonts w:ascii="Titillium Web" w:eastAsia="Titillium Web" w:hAnsi="Titillium Web"/>
          <w:spacing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-1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m</w:t>
      </w:r>
      <w:r w:rsidRPr="000158E7">
        <w:rPr>
          <w:rFonts w:ascii="Titillium Web" w:eastAsia="Titillium Web" w:hAnsi="Titillium Web"/>
          <w:spacing w:val="-2"/>
          <w:sz w:val="22"/>
          <w:szCs w:val="22"/>
        </w:rPr>
        <w:t>m</w:t>
      </w:r>
      <w:r w:rsidRPr="000158E7">
        <w:rPr>
          <w:rFonts w:ascii="Titillium Web" w:eastAsia="Titillium Web" w:hAnsi="Titillium Web"/>
          <w:sz w:val="22"/>
          <w:szCs w:val="22"/>
        </w:rPr>
        <w:t>e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d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a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t</w:t>
      </w:r>
      <w:r w:rsidRPr="000158E7">
        <w:rPr>
          <w:rFonts w:ascii="Titillium Web" w:eastAsia="Titillium Web" w:hAnsi="Titillium Web"/>
          <w:sz w:val="22"/>
          <w:szCs w:val="22"/>
        </w:rPr>
        <w:t>a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sz w:val="22"/>
          <w:szCs w:val="22"/>
        </w:rPr>
        <w:t>co</w:t>
      </w:r>
      <w:r w:rsidRPr="000158E7">
        <w:rPr>
          <w:rFonts w:ascii="Titillium Web" w:eastAsia="Titillium Web" w:hAnsi="Titillium Web"/>
          <w:spacing w:val="-2"/>
          <w:sz w:val="22"/>
          <w:szCs w:val="22"/>
        </w:rPr>
        <w:t>m</w:t>
      </w:r>
      <w:r w:rsidRPr="000158E7">
        <w:rPr>
          <w:rFonts w:ascii="Titillium Web" w:eastAsia="Titillium Web" w:hAnsi="Titillium Web"/>
          <w:sz w:val="22"/>
          <w:szCs w:val="22"/>
        </w:rPr>
        <w:t>un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ca</w:t>
      </w:r>
      <w:r w:rsidRPr="000158E7">
        <w:rPr>
          <w:rFonts w:ascii="Titillium Web" w:eastAsia="Titillium Web" w:hAnsi="Titillium Web"/>
          <w:sz w:val="22"/>
          <w:szCs w:val="22"/>
        </w:rPr>
        <w:t>z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i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n</w:t>
      </w:r>
      <w:r w:rsidRPr="000158E7">
        <w:rPr>
          <w:rFonts w:ascii="Titillium Web" w:eastAsia="Titillium Web" w:hAnsi="Titillium Web"/>
          <w:sz w:val="22"/>
          <w:szCs w:val="22"/>
        </w:rPr>
        <w:t>e</w:t>
      </w:r>
      <w:proofErr w:type="spellEnd"/>
      <w:r w:rsidRPr="000158E7">
        <w:rPr>
          <w:rFonts w:ascii="Titillium Web" w:eastAsia="Titillium Web" w:hAnsi="Titillium Web"/>
          <w:spacing w:val="1"/>
          <w:sz w:val="22"/>
          <w:szCs w:val="22"/>
        </w:rPr>
        <w:t xml:space="preserve"> d</w:t>
      </w:r>
      <w:r w:rsidRPr="000158E7">
        <w:rPr>
          <w:rFonts w:ascii="Titillium Web" w:eastAsia="Titillium Web" w:hAnsi="Titillium Web"/>
          <w:sz w:val="22"/>
          <w:szCs w:val="22"/>
        </w:rPr>
        <w:t>ei</w:t>
      </w:r>
      <w:r w:rsidRPr="000158E7">
        <w:rPr>
          <w:rFonts w:ascii="Titillium Web" w:eastAsia="Titillium Web" w:hAnsi="Titillium Web"/>
          <w:spacing w:val="-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pacing w:val="1"/>
          <w:sz w:val="22"/>
          <w:szCs w:val="22"/>
        </w:rPr>
        <w:t>cam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b</w:t>
      </w:r>
      <w:r w:rsidRPr="000158E7">
        <w:rPr>
          <w:rFonts w:ascii="Titillium Web" w:eastAsia="Titillium Web" w:hAnsi="Titillium Web"/>
          <w:sz w:val="22"/>
          <w:szCs w:val="22"/>
        </w:rPr>
        <w:t>i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 xml:space="preserve"> 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d</w:t>
      </w:r>
      <w:r w:rsidRPr="000158E7">
        <w:rPr>
          <w:rFonts w:ascii="Titillium Web" w:eastAsia="Titillium Web" w:hAnsi="Titillium Web"/>
          <w:sz w:val="22"/>
          <w:szCs w:val="22"/>
        </w:rPr>
        <w:t xml:space="preserve">i </w:t>
      </w:r>
      <w:proofErr w:type="spellStart"/>
      <w:r w:rsidRPr="000158E7">
        <w:rPr>
          <w:rFonts w:ascii="Titillium Web" w:eastAsia="Titillium Web" w:hAnsi="Titillium Web"/>
          <w:spacing w:val="-1"/>
          <w:sz w:val="22"/>
          <w:szCs w:val="22"/>
        </w:rPr>
        <w:t>in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d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i</w:t>
      </w:r>
      <w:r w:rsidRPr="000158E7">
        <w:rPr>
          <w:rFonts w:ascii="Titillium Web" w:eastAsia="Titillium Web" w:hAnsi="Titillium Web"/>
          <w:sz w:val="22"/>
          <w:szCs w:val="22"/>
        </w:rPr>
        <w:t>r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i</w:t>
      </w:r>
      <w:r w:rsidRPr="000158E7">
        <w:rPr>
          <w:rFonts w:ascii="Titillium Web" w:eastAsia="Titillium Web" w:hAnsi="Titillium Web"/>
          <w:sz w:val="22"/>
          <w:szCs w:val="22"/>
        </w:rPr>
        <w:t>z</w:t>
      </w:r>
      <w:r w:rsidRPr="000158E7">
        <w:rPr>
          <w:rFonts w:ascii="Titillium Web" w:eastAsia="Titillium Web" w:hAnsi="Titillium Web"/>
          <w:spacing w:val="4"/>
          <w:sz w:val="22"/>
          <w:szCs w:val="22"/>
        </w:rPr>
        <w:t>z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>;</w:t>
      </w:r>
    </w:p>
    <w:p w14:paraId="6B54F0A0" w14:textId="77777777" w:rsidR="009C7213" w:rsidRPr="000158E7" w:rsidRDefault="009C7213" w:rsidP="00546E42">
      <w:pPr>
        <w:pStyle w:val="Paragrafoelenco"/>
        <w:numPr>
          <w:ilvl w:val="0"/>
          <w:numId w:val="21"/>
        </w:numPr>
        <w:autoSpaceDN w:val="0"/>
        <w:adjustRightInd w:val="0"/>
        <w:ind w:left="284" w:hanging="284"/>
        <w:contextualSpacing w:val="0"/>
        <w:jc w:val="both"/>
        <w:rPr>
          <w:rFonts w:ascii="Titillium Web" w:eastAsia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  <w:lang w:eastAsia="it-IT"/>
        </w:rPr>
        <w:t xml:space="preserve">Che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autorizza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  <w:lang w:eastAsia="it-IT"/>
        </w:rPr>
        <w:t>l’accredito</w:t>
      </w:r>
      <w:proofErr w:type="spellEnd"/>
      <w:r w:rsidRPr="000158E7">
        <w:rPr>
          <w:rFonts w:ascii="Titillium Web" w:hAnsi="Titillium Web"/>
          <w:sz w:val="22"/>
          <w:szCs w:val="22"/>
          <w:lang w:eastAsia="it-IT"/>
        </w:rPr>
        <w:t>, a</w:t>
      </w:r>
      <w:r w:rsidRPr="000158E7">
        <w:rPr>
          <w:rFonts w:ascii="Titillium Web" w:hAnsi="Titillium Web"/>
          <w:sz w:val="22"/>
          <w:szCs w:val="22"/>
        </w:rPr>
        <w:t xml:space="preserve">i sensi del </w:t>
      </w:r>
      <w:proofErr w:type="spellStart"/>
      <w:r w:rsidRPr="000158E7">
        <w:rPr>
          <w:rFonts w:ascii="Titillium Web" w:hAnsi="Titillium Web"/>
          <w:sz w:val="22"/>
          <w:szCs w:val="22"/>
        </w:rPr>
        <w:t>D.L.g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201 del 06.12.2011, art 12, del </w:t>
      </w:r>
      <w:proofErr w:type="spellStart"/>
      <w:r w:rsidRPr="000158E7">
        <w:rPr>
          <w:rFonts w:ascii="Titillium Web" w:hAnsi="Titillium Web"/>
          <w:sz w:val="22"/>
          <w:szCs w:val="22"/>
        </w:rPr>
        <w:t>contributo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mediante</w:t>
      </w:r>
      <w:proofErr w:type="spellEnd"/>
      <w:r w:rsidRPr="000158E7">
        <w:rPr>
          <w:rFonts w:ascii="Titillium Web" w:hAnsi="Titillium Web"/>
          <w:sz w:val="22"/>
          <w:szCs w:val="22"/>
        </w:rPr>
        <w:t>:</w:t>
      </w:r>
    </w:p>
    <w:p w14:paraId="34A020BD" w14:textId="77777777" w:rsidR="009C7213" w:rsidRPr="000158E7" w:rsidRDefault="009C7213" w:rsidP="00546E42">
      <w:pPr>
        <w:ind w:left="142"/>
        <w:jc w:val="both"/>
        <w:rPr>
          <w:rFonts w:ascii="Titillium Web" w:hAnsi="Titillium Web"/>
          <w:bCs/>
          <w:sz w:val="22"/>
          <w:szCs w:val="22"/>
        </w:rPr>
      </w:pPr>
    </w:p>
    <w:tbl>
      <w:tblPr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1597"/>
        <w:gridCol w:w="4205"/>
      </w:tblGrid>
      <w:tr w:rsidR="009C7213" w:rsidRPr="000158E7" w14:paraId="7C4FBAB0" w14:textId="77777777" w:rsidTr="00DC0577">
        <w:trPr>
          <w:trHeight w:val="4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14BAD0" w14:textId="77777777" w:rsidR="009C7213" w:rsidRPr="000158E7" w:rsidRDefault="009C7213" w:rsidP="00546E42">
            <w:pPr>
              <w:pStyle w:val="TableParagraph"/>
              <w:ind w:left="107"/>
              <w:rPr>
                <w:rFonts w:cs="Times New Roman"/>
                <w:b/>
                <w:lang w:val="en-US"/>
              </w:rPr>
            </w:pPr>
            <w:r w:rsidRPr="000158E7">
              <w:rPr>
                <w:rFonts w:cs="Times New Roman"/>
                <w:b/>
                <w:lang w:val="en-US"/>
              </w:rPr>
              <w:t>MODALITA</w:t>
            </w:r>
            <w:r w:rsidRPr="000158E7">
              <w:rPr>
                <w:rFonts w:cs="Times New Roman"/>
                <w:b/>
                <w:spacing w:val="-1"/>
                <w:lang w:val="en-US"/>
              </w:rPr>
              <w:t xml:space="preserve"> </w:t>
            </w:r>
            <w:r w:rsidRPr="000158E7">
              <w:rPr>
                <w:rFonts w:cs="Times New Roman"/>
                <w:b/>
                <w:lang w:val="en-US"/>
              </w:rPr>
              <w:t>DI</w:t>
            </w:r>
            <w:r w:rsidRPr="000158E7">
              <w:rPr>
                <w:rFonts w:cs="Times New Roman"/>
                <w:b/>
                <w:spacing w:val="-1"/>
                <w:lang w:val="en-US"/>
              </w:rPr>
              <w:t xml:space="preserve"> </w:t>
            </w:r>
            <w:r w:rsidRPr="000158E7">
              <w:rPr>
                <w:rFonts w:cs="Times New Roman"/>
                <w:b/>
                <w:lang w:val="en-US"/>
              </w:rPr>
              <w:t>EROGAZIONE</w:t>
            </w:r>
            <w:r w:rsidRPr="000158E7">
              <w:rPr>
                <w:rFonts w:cs="Times New Roman"/>
                <w:b/>
                <w:spacing w:val="-1"/>
                <w:lang w:val="en-US"/>
              </w:rPr>
              <w:t xml:space="preserve"> </w:t>
            </w:r>
            <w:r w:rsidRPr="000158E7">
              <w:rPr>
                <w:rFonts w:cs="Times New Roman"/>
                <w:b/>
                <w:lang w:val="en-US"/>
              </w:rPr>
              <w:t xml:space="preserve">DEL </w:t>
            </w:r>
            <w:r w:rsidRPr="000158E7">
              <w:rPr>
                <w:rFonts w:cs="Times New Roman"/>
                <w:b/>
                <w:spacing w:val="-2"/>
                <w:lang w:val="en-US"/>
              </w:rPr>
              <w:t>CONTRIBUTO</w:t>
            </w:r>
          </w:p>
        </w:tc>
      </w:tr>
      <w:tr w:rsidR="009C7213" w:rsidRPr="000158E7" w14:paraId="1264A3E2" w14:textId="77777777" w:rsidTr="00DC0577">
        <w:trPr>
          <w:trHeight w:val="546"/>
        </w:trPr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FF54" w14:textId="77777777" w:rsidR="009C7213" w:rsidRPr="000158E7" w:rsidRDefault="009C7213" w:rsidP="00546E4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hanging="360"/>
              <w:rPr>
                <w:rFonts w:cs="Times New Roman"/>
                <w:lang w:val="en-US"/>
              </w:rPr>
            </w:pPr>
            <w:proofErr w:type="spellStart"/>
            <w:r w:rsidRPr="000158E7">
              <w:rPr>
                <w:rFonts w:cs="Times New Roman"/>
                <w:lang w:val="en-US"/>
              </w:rPr>
              <w:t>Accredito</w:t>
            </w:r>
            <w:proofErr w:type="spellEnd"/>
            <w:r w:rsidRPr="000158E7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0158E7">
              <w:rPr>
                <w:rFonts w:cs="Times New Roman"/>
                <w:lang w:val="en-US"/>
              </w:rPr>
              <w:t>su</w:t>
            </w:r>
            <w:proofErr w:type="spellEnd"/>
            <w:r w:rsidRPr="000158E7">
              <w:rPr>
                <w:rFonts w:cs="Times New Roman"/>
                <w:lang w:val="en-US"/>
              </w:rPr>
              <w:t xml:space="preserve"> c/c</w:t>
            </w:r>
            <w:r w:rsidRPr="000158E7">
              <w:rPr>
                <w:rFonts w:cs="Times New Roman"/>
                <w:spacing w:val="40"/>
                <w:lang w:val="en-US"/>
              </w:rPr>
              <w:t xml:space="preserve"> </w:t>
            </w:r>
            <w:proofErr w:type="spellStart"/>
            <w:r w:rsidRPr="000158E7">
              <w:rPr>
                <w:rFonts w:cs="Times New Roman"/>
                <w:lang w:val="en-US"/>
              </w:rPr>
              <w:t>bancario</w:t>
            </w:r>
            <w:proofErr w:type="spellEnd"/>
            <w:r w:rsidRPr="000158E7">
              <w:rPr>
                <w:rFonts w:cs="Times New Roman"/>
                <w:spacing w:val="-10"/>
                <w:lang w:val="en-US"/>
              </w:rPr>
              <w:t xml:space="preserve"> </w:t>
            </w:r>
            <w:r w:rsidRPr="000158E7">
              <w:rPr>
                <w:rFonts w:cs="Times New Roman"/>
                <w:lang w:val="en-US"/>
              </w:rPr>
              <w:t>o</w:t>
            </w:r>
            <w:r w:rsidRPr="000158E7">
              <w:rPr>
                <w:rFonts w:cs="Times New Roman"/>
                <w:spacing w:val="-10"/>
                <w:lang w:val="en-US"/>
              </w:rPr>
              <w:t xml:space="preserve"> </w:t>
            </w:r>
            <w:proofErr w:type="spellStart"/>
            <w:r w:rsidRPr="000158E7">
              <w:rPr>
                <w:rFonts w:cs="Times New Roman"/>
                <w:lang w:val="en-US"/>
              </w:rPr>
              <w:t>postale</w:t>
            </w:r>
            <w:proofErr w:type="spellEnd"/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850A11" w14:textId="77777777" w:rsidR="009C7213" w:rsidRPr="000158E7" w:rsidRDefault="009C7213" w:rsidP="00546E42">
            <w:pPr>
              <w:pStyle w:val="TableParagraph"/>
              <w:ind w:left="108"/>
              <w:rPr>
                <w:rFonts w:cs="Times New Roman"/>
                <w:lang w:val="en-US"/>
              </w:rPr>
            </w:pPr>
            <w:r w:rsidRPr="000158E7">
              <w:rPr>
                <w:rFonts w:cs="Times New Roman"/>
                <w:spacing w:val="-4"/>
                <w:lang w:val="en-US"/>
              </w:rPr>
              <w:t>IBAN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EBC3" w14:textId="77777777" w:rsidR="009C7213" w:rsidRPr="000158E7" w:rsidRDefault="009C7213" w:rsidP="00546E42">
            <w:pPr>
              <w:pStyle w:val="TableParagraph"/>
              <w:rPr>
                <w:rFonts w:cs="Times New Roman"/>
                <w:lang w:val="en-US"/>
              </w:rPr>
            </w:pPr>
          </w:p>
        </w:tc>
      </w:tr>
      <w:tr w:rsidR="009C7213" w:rsidRPr="000158E7" w14:paraId="341AACA2" w14:textId="77777777" w:rsidTr="00DC0577">
        <w:trPr>
          <w:trHeight w:val="821"/>
        </w:trPr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DB4F" w14:textId="77777777" w:rsidR="009C7213" w:rsidRPr="000158E7" w:rsidRDefault="009C7213" w:rsidP="00546E4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rFonts w:cs="Times New Roman"/>
                <w:lang w:val="en-US"/>
              </w:rPr>
            </w:pPr>
            <w:r w:rsidRPr="000158E7">
              <w:rPr>
                <w:rFonts w:cs="Times New Roman"/>
                <w:lang w:val="en-US"/>
              </w:rPr>
              <w:t xml:space="preserve">Carta </w:t>
            </w:r>
            <w:proofErr w:type="spellStart"/>
            <w:r w:rsidRPr="000158E7">
              <w:rPr>
                <w:rFonts w:cs="Times New Roman"/>
                <w:spacing w:val="-2"/>
                <w:lang w:val="en-US"/>
              </w:rPr>
              <w:t>ricaricabile</w:t>
            </w:r>
            <w:proofErr w:type="spellEnd"/>
            <w:r w:rsidRPr="000158E7">
              <w:rPr>
                <w:rFonts w:cs="Times New Roman"/>
                <w:spacing w:val="-2"/>
                <w:lang w:val="en-US"/>
              </w:rPr>
              <w:t>,</w:t>
            </w:r>
          </w:p>
          <w:p w14:paraId="41BD471B" w14:textId="77777777" w:rsidR="009C7213" w:rsidRPr="000158E7" w:rsidRDefault="009C7213" w:rsidP="00546E42">
            <w:pPr>
              <w:pStyle w:val="TableParagraph"/>
              <w:ind w:left="827"/>
              <w:rPr>
                <w:rFonts w:cs="Times New Roman"/>
                <w:lang w:val="en-US"/>
              </w:rPr>
            </w:pPr>
            <w:proofErr w:type="spellStart"/>
            <w:r w:rsidRPr="000158E7">
              <w:rPr>
                <w:rFonts w:cs="Times New Roman"/>
                <w:lang w:val="en-US"/>
              </w:rPr>
              <w:t>purché</w:t>
            </w:r>
            <w:proofErr w:type="spellEnd"/>
            <w:r w:rsidRPr="000158E7">
              <w:rPr>
                <w:rFonts w:cs="Times New Roman"/>
                <w:spacing w:val="-10"/>
                <w:lang w:val="en-US"/>
              </w:rPr>
              <w:t xml:space="preserve"> </w:t>
            </w:r>
            <w:proofErr w:type="spellStart"/>
            <w:r w:rsidRPr="000158E7">
              <w:rPr>
                <w:rFonts w:cs="Times New Roman"/>
                <w:lang w:val="en-US"/>
              </w:rPr>
              <w:t>provvista</w:t>
            </w:r>
            <w:proofErr w:type="spellEnd"/>
            <w:r w:rsidRPr="000158E7">
              <w:rPr>
                <w:rFonts w:cs="Times New Roman"/>
                <w:spacing w:val="-10"/>
                <w:lang w:val="en-US"/>
              </w:rPr>
              <w:t xml:space="preserve"> </w:t>
            </w:r>
            <w:r w:rsidRPr="000158E7">
              <w:rPr>
                <w:rFonts w:cs="Times New Roman"/>
                <w:lang w:val="en-US"/>
              </w:rPr>
              <w:t>di</w:t>
            </w:r>
            <w:r w:rsidRPr="000158E7">
              <w:rPr>
                <w:rFonts w:cs="Times New Roman"/>
                <w:spacing w:val="40"/>
                <w:lang w:val="en-US"/>
              </w:rPr>
              <w:t xml:space="preserve"> </w:t>
            </w:r>
            <w:r w:rsidRPr="000158E7">
              <w:rPr>
                <w:rFonts w:cs="Times New Roman"/>
                <w:spacing w:val="-4"/>
                <w:lang w:val="en-US"/>
              </w:rPr>
              <w:t>IBAN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5DB5BF" w14:textId="77777777" w:rsidR="009C7213" w:rsidRPr="000158E7" w:rsidRDefault="009C7213" w:rsidP="00546E42">
            <w:pPr>
              <w:pStyle w:val="TableParagraph"/>
              <w:rPr>
                <w:rFonts w:cs="Times New Roman"/>
                <w:lang w:val="en-US"/>
              </w:rPr>
            </w:pPr>
          </w:p>
          <w:p w14:paraId="4712192F" w14:textId="77777777" w:rsidR="009C7213" w:rsidRPr="000158E7" w:rsidRDefault="009C7213" w:rsidP="00546E42">
            <w:pPr>
              <w:pStyle w:val="TableParagraph"/>
              <w:ind w:left="108"/>
              <w:rPr>
                <w:rFonts w:cs="Times New Roman"/>
                <w:lang w:val="en-US"/>
              </w:rPr>
            </w:pPr>
            <w:r w:rsidRPr="000158E7">
              <w:rPr>
                <w:rFonts w:cs="Times New Roman"/>
                <w:spacing w:val="-4"/>
                <w:lang w:val="en-US"/>
              </w:rPr>
              <w:t>IBAN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EDC7" w14:textId="77777777" w:rsidR="009C7213" w:rsidRPr="000158E7" w:rsidRDefault="009C7213" w:rsidP="00546E42">
            <w:pPr>
              <w:pStyle w:val="TableParagraph"/>
              <w:rPr>
                <w:rFonts w:cs="Times New Roman"/>
                <w:lang w:val="en-US"/>
              </w:rPr>
            </w:pPr>
          </w:p>
        </w:tc>
      </w:tr>
      <w:tr w:rsidR="009C7213" w:rsidRPr="000158E7" w14:paraId="5D529389" w14:textId="77777777" w:rsidTr="00DC0577">
        <w:trPr>
          <w:trHeight w:val="737"/>
        </w:trPr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854F" w14:textId="77777777" w:rsidR="009C7213" w:rsidRPr="000158E7" w:rsidRDefault="009C7213" w:rsidP="00546E42">
            <w:pPr>
              <w:pStyle w:val="TableParagraph"/>
              <w:tabs>
                <w:tab w:val="left" w:pos="816"/>
              </w:tabs>
              <w:jc w:val="center"/>
              <w:rPr>
                <w:rFonts w:cs="Times New Roman"/>
                <w:lang w:val="en-US"/>
              </w:rPr>
            </w:pPr>
            <w:r w:rsidRPr="000158E7">
              <w:rPr>
                <w:rFonts w:cs="Times New Roman"/>
                <w:lang w:val="en-US"/>
              </w:rPr>
              <w:t>BANCA/POSTE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D02C52" w14:textId="77777777" w:rsidR="009C7213" w:rsidRPr="000158E7" w:rsidRDefault="009C7213" w:rsidP="00546E42">
            <w:pPr>
              <w:pStyle w:val="TableParagraph"/>
              <w:ind w:left="108"/>
              <w:rPr>
                <w:rFonts w:cs="Times New Roman"/>
                <w:lang w:val="en-US"/>
              </w:rPr>
            </w:pPr>
            <w:r w:rsidRPr="000158E7">
              <w:rPr>
                <w:rFonts w:cs="Times New Roman"/>
                <w:spacing w:val="-4"/>
                <w:lang w:val="en-US"/>
              </w:rPr>
              <w:t>NOME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331D" w14:textId="77777777" w:rsidR="009C7213" w:rsidRPr="000158E7" w:rsidRDefault="009C7213" w:rsidP="00546E42">
            <w:pPr>
              <w:pStyle w:val="TableParagraph"/>
              <w:rPr>
                <w:rFonts w:cs="Times New Roman"/>
                <w:lang w:val="en-US"/>
              </w:rPr>
            </w:pPr>
          </w:p>
        </w:tc>
      </w:tr>
    </w:tbl>
    <w:p w14:paraId="5CCD1E17" w14:textId="77777777" w:rsidR="009C7213" w:rsidRPr="000158E7" w:rsidRDefault="009C7213" w:rsidP="00546E42">
      <w:pPr>
        <w:jc w:val="both"/>
        <w:rPr>
          <w:rFonts w:ascii="Titillium Web" w:hAnsi="Titillium Web"/>
          <w:sz w:val="22"/>
          <w:szCs w:val="22"/>
        </w:rPr>
      </w:pPr>
    </w:p>
    <w:p w14:paraId="08304C36" w14:textId="6D58D33C" w:rsidR="0064592C" w:rsidRPr="000158E7" w:rsidRDefault="00E3724F" w:rsidP="00546E4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Titillium Web" w:eastAsia="Verdana-Bold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0158E7">
        <w:rPr>
          <w:rFonts w:ascii="Titillium Web" w:hAnsi="Titillium Web"/>
          <w:sz w:val="22"/>
          <w:szCs w:val="22"/>
        </w:rPr>
        <w:t>es</w:t>
      </w:r>
      <w:r w:rsidR="0064592C" w:rsidRPr="000158E7">
        <w:rPr>
          <w:rFonts w:ascii="Titillium Web" w:hAnsi="Titillium Web"/>
          <w:sz w:val="22"/>
          <w:szCs w:val="22"/>
        </w:rPr>
        <w:t>sere</w:t>
      </w:r>
      <w:proofErr w:type="spellEnd"/>
      <w:r w:rsidR="0064592C" w:rsidRPr="000158E7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="0064592C" w:rsidRPr="000158E7">
        <w:rPr>
          <w:rFonts w:ascii="Titillium Web" w:hAnsi="Titillium Web"/>
          <w:sz w:val="22"/>
          <w:szCs w:val="22"/>
        </w:rPr>
        <w:t>conoscenza</w:t>
      </w:r>
      <w:proofErr w:type="spellEnd"/>
      <w:r w:rsidR="0064592C"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0158E7">
        <w:rPr>
          <w:rFonts w:ascii="Titillium Web" w:hAnsi="Titillium Web"/>
          <w:sz w:val="22"/>
          <w:szCs w:val="22"/>
        </w:rPr>
        <w:t>che</w:t>
      </w:r>
      <w:proofErr w:type="spellEnd"/>
      <w:r w:rsidR="0064592C" w:rsidRPr="000158E7">
        <w:rPr>
          <w:rFonts w:ascii="Titillium Web" w:hAnsi="Titillium Web"/>
          <w:sz w:val="22"/>
          <w:szCs w:val="22"/>
        </w:rPr>
        <w:t>:</w:t>
      </w:r>
    </w:p>
    <w:p w14:paraId="3FE8637F" w14:textId="77777777" w:rsidR="0064592C" w:rsidRPr="000158E7" w:rsidRDefault="0064592C" w:rsidP="00546E42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tillium Web" w:eastAsia="Verdana-Bold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sui dati </w:t>
      </w:r>
      <w:proofErr w:type="spellStart"/>
      <w:r w:rsidRPr="000158E7">
        <w:rPr>
          <w:rFonts w:ascii="Titillium Web" w:hAnsi="Titillium Web"/>
          <w:sz w:val="22"/>
          <w:szCs w:val="22"/>
        </w:rPr>
        <w:t>dichiarati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potranno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essere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effettuati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controlli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ai sensi DRP 445/2000;</w:t>
      </w:r>
    </w:p>
    <w:p w14:paraId="513DDB99" w14:textId="77777777" w:rsidR="0064592C" w:rsidRPr="000158E7" w:rsidRDefault="0064592C" w:rsidP="00546E42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tillium Web" w:eastAsia="Verdana-Bold" w:hAnsi="Titillium Web"/>
          <w:sz w:val="22"/>
          <w:szCs w:val="22"/>
        </w:rPr>
      </w:pPr>
      <w:r w:rsidRPr="000158E7">
        <w:rPr>
          <w:rFonts w:ascii="Titillium Web" w:hAnsi="Titillium Web"/>
          <w:color w:val="000000"/>
          <w:sz w:val="22"/>
          <w:szCs w:val="22"/>
        </w:rPr>
        <w:t xml:space="preserve">la non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veridicità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contenuto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dichiarazioni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comporta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la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decadenza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dai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benefici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eventualmente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conseguenti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ai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provvedimenti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emanati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sulla base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dichiarazioni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non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veritiere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>;</w:t>
      </w:r>
    </w:p>
    <w:p w14:paraId="20BAF557" w14:textId="27121BF8" w:rsidR="0064592C" w:rsidRPr="000158E7" w:rsidRDefault="0064592C" w:rsidP="00546E4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color w:val="000000"/>
          <w:sz w:val="22"/>
          <w:szCs w:val="22"/>
        </w:rPr>
        <w:t xml:space="preserve">di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avere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ottenuto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tutte le </w:t>
      </w:r>
      <w:proofErr w:type="spellStart"/>
      <w:r w:rsidRPr="000158E7">
        <w:rPr>
          <w:rFonts w:ascii="Titillium Web" w:hAnsi="Titillium Web"/>
          <w:color w:val="000000"/>
          <w:sz w:val="22"/>
          <w:szCs w:val="22"/>
        </w:rPr>
        <w:t>informazioni</w:t>
      </w:r>
      <w:proofErr w:type="spellEnd"/>
      <w:r w:rsidRPr="000158E7">
        <w:rPr>
          <w:rFonts w:ascii="Titillium Web" w:hAnsi="Titillium Web"/>
          <w:color w:val="000000"/>
          <w:sz w:val="22"/>
          <w:szCs w:val="22"/>
        </w:rPr>
        <w:t xml:space="preserve"> sulla privacy </w:t>
      </w:r>
      <w:proofErr w:type="spellStart"/>
      <w:r w:rsidRPr="000158E7">
        <w:rPr>
          <w:rFonts w:ascii="Titillium Web" w:hAnsi="Titillium Web"/>
          <w:sz w:val="22"/>
          <w:szCs w:val="22"/>
          <w:u w:val="single"/>
        </w:rPr>
        <w:t>effettuata</w:t>
      </w:r>
      <w:proofErr w:type="spellEnd"/>
      <w:r w:rsidRPr="000158E7">
        <w:rPr>
          <w:rFonts w:ascii="Titillium Web" w:hAnsi="Titillium Web"/>
          <w:sz w:val="22"/>
          <w:szCs w:val="22"/>
          <w:u w:val="single"/>
        </w:rPr>
        <w:t xml:space="preserve"> ai sensi </w:t>
      </w:r>
      <w:proofErr w:type="spellStart"/>
      <w:r w:rsidRPr="000158E7">
        <w:rPr>
          <w:rFonts w:ascii="Titillium Web" w:hAnsi="Titillium Web"/>
          <w:sz w:val="22"/>
          <w:szCs w:val="22"/>
          <w:u w:val="single"/>
        </w:rPr>
        <w:t>dell’art</w:t>
      </w:r>
      <w:proofErr w:type="spellEnd"/>
      <w:r w:rsidRPr="000158E7">
        <w:rPr>
          <w:rFonts w:ascii="Titillium Web" w:hAnsi="Titillium Web"/>
          <w:sz w:val="22"/>
          <w:szCs w:val="22"/>
          <w:u w:val="single"/>
        </w:rPr>
        <w:t xml:space="preserve">. 13-14 Regolamento (UE) 2016/679 (RGDP): </w:t>
      </w:r>
      <w:proofErr w:type="spellStart"/>
      <w:r w:rsidRPr="000158E7">
        <w:rPr>
          <w:rFonts w:ascii="Titillium Web" w:hAnsi="Titillium Web"/>
          <w:sz w:val="22"/>
          <w:szCs w:val="22"/>
        </w:rPr>
        <w:t>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ai sensi e per </w:t>
      </w:r>
      <w:proofErr w:type="spellStart"/>
      <w:r w:rsidRPr="000158E7">
        <w:rPr>
          <w:rFonts w:ascii="Titillium Web" w:hAnsi="Titillium Web"/>
          <w:sz w:val="22"/>
          <w:szCs w:val="22"/>
        </w:rPr>
        <w:t>gli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effetti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quanto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disposto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normativa in </w:t>
      </w:r>
      <w:proofErr w:type="spellStart"/>
      <w:r w:rsidRPr="000158E7">
        <w:rPr>
          <w:rFonts w:ascii="Titillium Web" w:hAnsi="Titillium Web"/>
          <w:sz w:val="22"/>
          <w:szCs w:val="22"/>
        </w:rPr>
        <w:t>materia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sulla </w:t>
      </w:r>
      <w:proofErr w:type="spellStart"/>
      <w:r w:rsidRPr="000158E7">
        <w:rPr>
          <w:rFonts w:ascii="Titillium Web" w:hAnsi="Titillium Web"/>
          <w:sz w:val="22"/>
          <w:szCs w:val="22"/>
        </w:rPr>
        <w:t>protezione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dati, </w:t>
      </w:r>
      <w:proofErr w:type="spellStart"/>
      <w:r w:rsidRPr="000158E7">
        <w:rPr>
          <w:rFonts w:ascii="Titillium Web" w:hAnsi="Titillium Web"/>
          <w:sz w:val="22"/>
          <w:szCs w:val="22"/>
        </w:rPr>
        <w:t>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Pr="000158E7">
        <w:rPr>
          <w:rFonts w:ascii="Titillium Web" w:hAnsi="Titillium Web"/>
          <w:sz w:val="22"/>
          <w:szCs w:val="22"/>
        </w:rPr>
        <w:t>personali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raccolti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conferiti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con la </w:t>
      </w:r>
      <w:proofErr w:type="spellStart"/>
      <w:r w:rsidRPr="000158E7">
        <w:rPr>
          <w:rFonts w:ascii="Titillium Web" w:hAnsi="Titillium Web"/>
          <w:sz w:val="22"/>
          <w:szCs w:val="22"/>
        </w:rPr>
        <w:t>presente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modulistica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sia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su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supporto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cartaceo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sia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con </w:t>
      </w:r>
      <w:proofErr w:type="spellStart"/>
      <w:r w:rsidRPr="000158E7">
        <w:rPr>
          <w:rFonts w:ascii="Titillium Web" w:hAnsi="Titillium Web"/>
          <w:sz w:val="22"/>
          <w:szCs w:val="22"/>
        </w:rPr>
        <w:t>modalità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informatiche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telematiche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saranno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trattati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dal </w:t>
      </w:r>
      <w:proofErr w:type="spellStart"/>
      <w:r w:rsidRPr="000158E7">
        <w:rPr>
          <w:rFonts w:ascii="Titillium Web" w:hAnsi="Titillium Web"/>
          <w:sz w:val="22"/>
          <w:szCs w:val="22"/>
        </w:rPr>
        <w:t>Comune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ATZARA, con </w:t>
      </w:r>
      <w:proofErr w:type="spellStart"/>
      <w:r w:rsidRPr="000158E7">
        <w:rPr>
          <w:rFonts w:ascii="Titillium Web" w:hAnsi="Titillium Web"/>
          <w:sz w:val="22"/>
          <w:szCs w:val="22"/>
        </w:rPr>
        <w:t>sede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 ATZARA, Via V. EMANUELE, 37 email: info@comune.atzara.nu.it pec: protocollo@pec.comune.atzara.nu.it, </w:t>
      </w:r>
      <w:proofErr w:type="spellStart"/>
      <w:r w:rsidRPr="000158E7">
        <w:rPr>
          <w:rFonts w:ascii="Titillium Web" w:hAnsi="Titillium Web"/>
          <w:sz w:val="22"/>
          <w:szCs w:val="22"/>
        </w:rPr>
        <w:t>tel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: 0784/65205, </w:t>
      </w:r>
      <w:proofErr w:type="spellStart"/>
      <w:r w:rsidRPr="000158E7">
        <w:rPr>
          <w:rFonts w:ascii="Titillium Web" w:hAnsi="Titillium Web"/>
          <w:sz w:val="22"/>
          <w:szCs w:val="22"/>
        </w:rPr>
        <w:t>nella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sua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qualità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  <w:u w:val="single"/>
        </w:rPr>
        <w:t>Titolare</w:t>
      </w:r>
      <w:proofErr w:type="spellEnd"/>
      <w:r w:rsidRPr="000158E7">
        <w:rPr>
          <w:rFonts w:ascii="Titillium Web" w:hAnsi="Titillium Web"/>
          <w:sz w:val="22"/>
          <w:szCs w:val="22"/>
          <w:u w:val="single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  <w:u w:val="single"/>
        </w:rPr>
        <w:t>trattamento</w:t>
      </w:r>
      <w:proofErr w:type="spellEnd"/>
      <w:r w:rsidRPr="000158E7">
        <w:rPr>
          <w:rFonts w:ascii="Titillium Web" w:hAnsi="Titillium Web"/>
          <w:sz w:val="22"/>
          <w:szCs w:val="22"/>
          <w:u w:val="single"/>
        </w:rPr>
        <w:t xml:space="preserve"> dei dati</w:t>
      </w:r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esclusivamente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 fine di </w:t>
      </w:r>
      <w:proofErr w:type="spellStart"/>
      <w:r w:rsidRPr="000158E7">
        <w:rPr>
          <w:rFonts w:ascii="Titillium Web" w:hAnsi="Titillium Web"/>
          <w:sz w:val="22"/>
          <w:szCs w:val="22"/>
        </w:rPr>
        <w:t>espletare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le </w:t>
      </w:r>
      <w:proofErr w:type="spellStart"/>
      <w:r w:rsidRPr="000158E7">
        <w:rPr>
          <w:rFonts w:ascii="Titillium Web" w:hAnsi="Titillium Web"/>
          <w:sz w:val="22"/>
          <w:szCs w:val="22"/>
        </w:rPr>
        <w:t>attività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erogazione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0158E7">
        <w:rPr>
          <w:rFonts w:ascii="Titillium Web" w:hAnsi="Titillium Web"/>
          <w:sz w:val="22"/>
          <w:szCs w:val="22"/>
        </w:rPr>
        <w:t>servizi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richiesti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nell’esecuzione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0158E7">
        <w:rPr>
          <w:rFonts w:ascii="Titillium Web" w:hAnsi="Titillium Web"/>
          <w:sz w:val="22"/>
          <w:szCs w:val="22"/>
        </w:rPr>
        <w:t>compiti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Pr="000158E7">
        <w:rPr>
          <w:rFonts w:ascii="Titillium Web" w:hAnsi="Titillium Web"/>
          <w:sz w:val="22"/>
          <w:szCs w:val="22"/>
        </w:rPr>
        <w:t>pubblico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0158E7">
        <w:rPr>
          <w:rFonts w:ascii="Titillium Web" w:hAnsi="Titillium Web"/>
          <w:sz w:val="22"/>
          <w:szCs w:val="22"/>
        </w:rPr>
        <w:t>comunque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connessi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all’esercizio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0158E7">
        <w:rPr>
          <w:rFonts w:ascii="Titillium Web" w:hAnsi="Titillium Web"/>
          <w:sz w:val="22"/>
          <w:szCs w:val="22"/>
        </w:rPr>
        <w:t>pubblici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poteri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propri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dell’Ente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nel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rispetto dei </w:t>
      </w:r>
      <w:proofErr w:type="spellStart"/>
      <w:r w:rsidRPr="000158E7">
        <w:rPr>
          <w:rFonts w:ascii="Titillium Web" w:hAnsi="Titillium Web"/>
          <w:sz w:val="22"/>
          <w:szCs w:val="22"/>
        </w:rPr>
        <w:t>principi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cui al Regolamento UE 2016/679. Il </w:t>
      </w:r>
      <w:proofErr w:type="spellStart"/>
      <w:r w:rsidRPr="000158E7">
        <w:rPr>
          <w:rFonts w:ascii="Titillium Web" w:hAnsi="Titillium Web"/>
          <w:sz w:val="22"/>
          <w:szCs w:val="22"/>
        </w:rPr>
        <w:t>trattamento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 </w:t>
      </w:r>
      <w:proofErr w:type="gramStart"/>
      <w:r w:rsidRPr="000158E7">
        <w:rPr>
          <w:rFonts w:ascii="Titillium Web" w:hAnsi="Titillium Web"/>
          <w:sz w:val="22"/>
          <w:szCs w:val="22"/>
        </w:rPr>
        <w:t xml:space="preserve">è  </w:t>
      </w:r>
      <w:proofErr w:type="spellStart"/>
      <w:r w:rsidRPr="000158E7">
        <w:rPr>
          <w:rFonts w:ascii="Titillium Web" w:hAnsi="Titillium Web"/>
          <w:sz w:val="22"/>
          <w:szCs w:val="22"/>
        </w:rPr>
        <w:t>improntato</w:t>
      </w:r>
      <w:proofErr w:type="spellEnd"/>
      <w:proofErr w:type="gramEnd"/>
      <w:r w:rsidRPr="000158E7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Pr="000158E7">
        <w:rPr>
          <w:rFonts w:ascii="Titillium Web" w:hAnsi="Titillium Web"/>
          <w:sz w:val="22"/>
          <w:szCs w:val="22"/>
        </w:rPr>
        <w:t>principi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liceità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correttezza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proofErr w:type="gramStart"/>
      <w:r w:rsidRPr="000158E7">
        <w:rPr>
          <w:rFonts w:ascii="Titillium Web" w:hAnsi="Titillium Web"/>
          <w:sz w:val="22"/>
          <w:szCs w:val="22"/>
        </w:rPr>
        <w:t>trasparenza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 e</w:t>
      </w:r>
      <w:proofErr w:type="gramEnd"/>
      <w:r w:rsidRPr="000158E7">
        <w:rPr>
          <w:rFonts w:ascii="Titillium Web" w:hAnsi="Titillium Web"/>
          <w:sz w:val="22"/>
          <w:szCs w:val="22"/>
        </w:rPr>
        <w:t xml:space="preserve">, in </w:t>
      </w:r>
      <w:proofErr w:type="spellStart"/>
      <w:r w:rsidRPr="000158E7">
        <w:rPr>
          <w:rFonts w:ascii="Titillium Web" w:hAnsi="Titillium Web"/>
          <w:sz w:val="22"/>
          <w:szCs w:val="22"/>
        </w:rPr>
        <w:t>conformità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 principio di cd “</w:t>
      </w:r>
      <w:proofErr w:type="spellStart"/>
      <w:r w:rsidRPr="000158E7">
        <w:rPr>
          <w:rFonts w:ascii="Titillium Web" w:hAnsi="Titillium Web"/>
          <w:sz w:val="22"/>
          <w:szCs w:val="22"/>
        </w:rPr>
        <w:t>minimizzazione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dati”, </w:t>
      </w:r>
      <w:proofErr w:type="spellStart"/>
      <w:r w:rsidRPr="000158E7">
        <w:rPr>
          <w:rFonts w:ascii="Titillium Web" w:hAnsi="Titillium Web"/>
          <w:sz w:val="22"/>
          <w:szCs w:val="22"/>
        </w:rPr>
        <w:t>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Pr="000158E7">
        <w:rPr>
          <w:rFonts w:ascii="Titillium Web" w:hAnsi="Titillium Web"/>
          <w:sz w:val="22"/>
          <w:szCs w:val="22"/>
        </w:rPr>
        <w:t>richiesti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adeguati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pertinenti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limitati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rispetto alle </w:t>
      </w:r>
      <w:proofErr w:type="spellStart"/>
      <w:r w:rsidRPr="000158E7">
        <w:rPr>
          <w:rFonts w:ascii="Titillium Web" w:hAnsi="Titillium Web"/>
          <w:sz w:val="22"/>
          <w:szCs w:val="22"/>
        </w:rPr>
        <w:t>finalità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le </w:t>
      </w:r>
      <w:proofErr w:type="spellStart"/>
      <w:r w:rsidRPr="000158E7">
        <w:rPr>
          <w:rFonts w:ascii="Titillium Web" w:hAnsi="Titillium Web"/>
          <w:sz w:val="22"/>
          <w:szCs w:val="22"/>
        </w:rPr>
        <w:t>quali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trattati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In </w:t>
      </w:r>
      <w:proofErr w:type="spellStart"/>
      <w:r w:rsidRPr="000158E7">
        <w:rPr>
          <w:rFonts w:ascii="Titillium Web" w:hAnsi="Titillium Web"/>
          <w:sz w:val="22"/>
          <w:szCs w:val="22"/>
        </w:rPr>
        <w:t>particolare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Pr="000158E7">
        <w:rPr>
          <w:rFonts w:ascii="Titillium Web" w:hAnsi="Titillium Web"/>
          <w:sz w:val="22"/>
          <w:szCs w:val="22"/>
        </w:rPr>
        <w:t>sono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raccolti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registrati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unicamente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Pr="000158E7">
        <w:rPr>
          <w:rFonts w:ascii="Titillium Web" w:hAnsi="Titillium Web"/>
          <w:sz w:val="22"/>
          <w:szCs w:val="22"/>
        </w:rPr>
        <w:t>gli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scopi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sopraindicati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saranno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tutelate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la Sua </w:t>
      </w:r>
      <w:proofErr w:type="spellStart"/>
      <w:r w:rsidRPr="000158E7">
        <w:rPr>
          <w:rFonts w:ascii="Titillium Web" w:hAnsi="Titillium Web"/>
          <w:sz w:val="22"/>
          <w:szCs w:val="22"/>
        </w:rPr>
        <w:t>dignità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la Sua </w:t>
      </w:r>
      <w:proofErr w:type="spellStart"/>
      <w:r w:rsidRPr="000158E7">
        <w:rPr>
          <w:rFonts w:ascii="Titillium Web" w:hAnsi="Titillium Web"/>
          <w:sz w:val="22"/>
          <w:szCs w:val="22"/>
        </w:rPr>
        <w:t>riservatezza</w:t>
      </w:r>
      <w:proofErr w:type="spellEnd"/>
      <w:r w:rsidRPr="000158E7">
        <w:rPr>
          <w:rFonts w:ascii="Titillium Web" w:hAnsi="Titillium Web"/>
          <w:sz w:val="22"/>
          <w:szCs w:val="22"/>
        </w:rPr>
        <w:t>.</w:t>
      </w:r>
      <w:r w:rsidRPr="000158E7">
        <w:rPr>
          <w:rFonts w:ascii="Titillium Web" w:hAnsi="Titillium Web"/>
          <w:sz w:val="22"/>
          <w:szCs w:val="22"/>
          <w:u w:val="single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I dati </w:t>
      </w:r>
      <w:proofErr w:type="spellStart"/>
      <w:r w:rsidRPr="000158E7">
        <w:rPr>
          <w:rFonts w:ascii="Titillium Web" w:hAnsi="Titillium Web"/>
          <w:sz w:val="22"/>
          <w:szCs w:val="22"/>
        </w:rPr>
        <w:t>vengono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trattati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gramStart"/>
      <w:r w:rsidRPr="000158E7">
        <w:rPr>
          <w:rFonts w:ascii="Titillium Web" w:hAnsi="Titillium Web"/>
          <w:sz w:val="22"/>
          <w:szCs w:val="22"/>
        </w:rPr>
        <w:t xml:space="preserve">per  </w:t>
      </w:r>
      <w:proofErr w:type="spellStart"/>
      <w:r w:rsidRPr="000158E7">
        <w:rPr>
          <w:rFonts w:ascii="Titillium Web" w:hAnsi="Titillium Web"/>
          <w:sz w:val="22"/>
          <w:szCs w:val="22"/>
        </w:rPr>
        <w:t>l'esecuzione</w:t>
      </w:r>
      <w:proofErr w:type="spellEnd"/>
      <w:proofErr w:type="gramEnd"/>
      <w:r w:rsidRPr="000158E7">
        <w:rPr>
          <w:rFonts w:ascii="Titillium Web" w:hAnsi="Titillium Web"/>
          <w:sz w:val="22"/>
          <w:szCs w:val="22"/>
        </w:rPr>
        <w:t xml:space="preserve"> di un </w:t>
      </w:r>
      <w:proofErr w:type="spellStart"/>
      <w:r w:rsidRPr="000158E7">
        <w:rPr>
          <w:rFonts w:ascii="Titillium Web" w:hAnsi="Titillium Web"/>
          <w:sz w:val="22"/>
          <w:szCs w:val="22"/>
        </w:rPr>
        <w:t>compito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Pr="000158E7">
        <w:rPr>
          <w:rFonts w:ascii="Titillium Web" w:hAnsi="Titillium Web"/>
          <w:sz w:val="22"/>
          <w:szCs w:val="22"/>
        </w:rPr>
        <w:t>pubblico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connesso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all'esercizio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pubblici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poteri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0158E7">
        <w:rPr>
          <w:rFonts w:ascii="Titillium Web" w:hAnsi="Titillium Web"/>
          <w:sz w:val="22"/>
          <w:szCs w:val="22"/>
        </w:rPr>
        <w:t>ex art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6 p. 1 lett. e) per </w:t>
      </w:r>
      <w:proofErr w:type="gramStart"/>
      <w:r w:rsidRPr="000158E7">
        <w:rPr>
          <w:rFonts w:ascii="Titillium Web" w:hAnsi="Titillium Web"/>
          <w:sz w:val="22"/>
          <w:szCs w:val="22"/>
        </w:rPr>
        <w:t xml:space="preserve">la  </w:t>
      </w:r>
      <w:proofErr w:type="spellStart"/>
      <w:r w:rsidRPr="000158E7">
        <w:rPr>
          <w:rFonts w:ascii="Titillium Web" w:hAnsi="Titillium Web"/>
          <w:sz w:val="22"/>
          <w:szCs w:val="22"/>
        </w:rPr>
        <w:t>concessione</w:t>
      </w:r>
      <w:proofErr w:type="spellEnd"/>
      <w:proofErr w:type="gram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prestazioni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sociali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vantaggi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economici; il </w:t>
      </w:r>
      <w:proofErr w:type="spellStart"/>
      <w:r w:rsidRPr="000158E7">
        <w:rPr>
          <w:rFonts w:ascii="Titillium Web" w:hAnsi="Titillium Web"/>
          <w:sz w:val="22"/>
          <w:szCs w:val="22"/>
        </w:rPr>
        <w:t>trattamento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è </w:t>
      </w:r>
      <w:proofErr w:type="spellStart"/>
      <w:r w:rsidRPr="000158E7">
        <w:rPr>
          <w:rFonts w:ascii="Titillium Web" w:hAnsi="Titillium Web"/>
          <w:sz w:val="22"/>
          <w:szCs w:val="22"/>
        </w:rPr>
        <w:t>autorizzato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legge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n. 328/2000 e </w:t>
      </w:r>
      <w:proofErr w:type="spellStart"/>
      <w:r w:rsidRPr="000158E7">
        <w:rPr>
          <w:rFonts w:ascii="Titillium Web" w:hAnsi="Titillium Web"/>
          <w:sz w:val="22"/>
          <w:szCs w:val="22"/>
        </w:rPr>
        <w:t>dall’art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2-sexsies lett. m) ed s), del D. Lgs. 30.6.2003 n. 196 </w:t>
      </w:r>
      <w:proofErr w:type="spellStart"/>
      <w:r w:rsidRPr="000158E7">
        <w:rPr>
          <w:rFonts w:ascii="Titillium Web" w:hAnsi="Titillium Web"/>
          <w:sz w:val="22"/>
          <w:szCs w:val="22"/>
        </w:rPr>
        <w:t>inerente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0158E7">
        <w:rPr>
          <w:rFonts w:ascii="Titillium Web" w:hAnsi="Titillium Web"/>
          <w:sz w:val="22"/>
          <w:szCs w:val="22"/>
        </w:rPr>
        <w:t>trattamento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dati </w:t>
      </w:r>
      <w:proofErr w:type="spellStart"/>
      <w:r w:rsidRPr="000158E7">
        <w:rPr>
          <w:rFonts w:ascii="Titillium Web" w:hAnsi="Titillium Web"/>
          <w:sz w:val="22"/>
          <w:szCs w:val="22"/>
        </w:rPr>
        <w:t>particolari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necessari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Pr="000158E7">
        <w:rPr>
          <w:rFonts w:ascii="Titillium Web" w:hAnsi="Titillium Web"/>
          <w:sz w:val="22"/>
          <w:szCs w:val="22"/>
        </w:rPr>
        <w:t>motivi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Pr="000158E7">
        <w:rPr>
          <w:rFonts w:ascii="Titillium Web" w:hAnsi="Titillium Web"/>
          <w:sz w:val="22"/>
          <w:szCs w:val="22"/>
        </w:rPr>
        <w:t>pubblico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rilevante </w:t>
      </w:r>
      <w:proofErr w:type="spellStart"/>
      <w:r w:rsidRPr="000158E7">
        <w:rPr>
          <w:rFonts w:ascii="Titillium Web" w:hAnsi="Titillium Web"/>
          <w:sz w:val="22"/>
          <w:szCs w:val="22"/>
        </w:rPr>
        <w:t>relativo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Pr="000158E7">
        <w:rPr>
          <w:rFonts w:ascii="Titillium Web" w:hAnsi="Titillium Web"/>
          <w:sz w:val="22"/>
          <w:szCs w:val="22"/>
        </w:rPr>
        <w:t>fini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erogazione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benefici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economici. </w:t>
      </w:r>
      <w:r w:rsidRPr="000158E7">
        <w:rPr>
          <w:rFonts w:ascii="Titillium Web" w:hAnsi="Titillium Web"/>
          <w:sz w:val="22"/>
          <w:szCs w:val="22"/>
          <w:u w:val="single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Dati </w:t>
      </w:r>
      <w:proofErr w:type="spellStart"/>
      <w:r w:rsidRPr="000158E7">
        <w:rPr>
          <w:rFonts w:ascii="Titillium Web" w:hAnsi="Titillium Web"/>
          <w:sz w:val="22"/>
          <w:szCs w:val="22"/>
        </w:rPr>
        <w:t>trattati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: dati </w:t>
      </w:r>
      <w:proofErr w:type="spellStart"/>
      <w:r w:rsidRPr="000158E7">
        <w:rPr>
          <w:rFonts w:ascii="Titillium Web" w:hAnsi="Titillium Web"/>
          <w:sz w:val="22"/>
          <w:szCs w:val="22"/>
        </w:rPr>
        <w:t>comuni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anagrafici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Codice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Fiscale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; Dati </w:t>
      </w:r>
      <w:proofErr w:type="spellStart"/>
      <w:r w:rsidRPr="000158E7">
        <w:rPr>
          <w:rFonts w:ascii="Titillium Web" w:hAnsi="Titillium Web"/>
          <w:sz w:val="22"/>
          <w:szCs w:val="22"/>
        </w:rPr>
        <w:t>reddituali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patrimoniali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certificati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medici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gramStart"/>
      <w:r w:rsidRPr="000158E7">
        <w:rPr>
          <w:rFonts w:ascii="Titillium Web" w:hAnsi="Titillium Web"/>
          <w:sz w:val="22"/>
          <w:szCs w:val="22"/>
        </w:rPr>
        <w:t>etc..</w:t>
      </w:r>
      <w:proofErr w:type="gramEnd"/>
      <w:r w:rsidRPr="000158E7">
        <w:rPr>
          <w:rFonts w:ascii="Titillium Web" w:hAnsi="Titillium Web"/>
          <w:sz w:val="22"/>
          <w:szCs w:val="22"/>
        </w:rPr>
        <w:t xml:space="preserve"> La </w:t>
      </w:r>
      <w:proofErr w:type="spellStart"/>
      <w:r w:rsidRPr="000158E7">
        <w:rPr>
          <w:rFonts w:ascii="Titillium Web" w:hAnsi="Titillium Web"/>
          <w:sz w:val="22"/>
          <w:szCs w:val="22"/>
        </w:rPr>
        <w:t>raccolta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 è </w:t>
      </w:r>
      <w:proofErr w:type="spellStart"/>
      <w:r w:rsidRPr="000158E7">
        <w:rPr>
          <w:rFonts w:ascii="Titillium Web" w:hAnsi="Titillium Web"/>
          <w:sz w:val="22"/>
          <w:szCs w:val="22"/>
        </w:rPr>
        <w:t>gestita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dai </w:t>
      </w:r>
      <w:proofErr w:type="spellStart"/>
      <w:r w:rsidRPr="000158E7">
        <w:rPr>
          <w:rFonts w:ascii="Titillium Web" w:hAnsi="Titillium Web"/>
          <w:sz w:val="22"/>
          <w:szCs w:val="22"/>
        </w:rPr>
        <w:t>competenti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uffici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comunali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sulla base del </w:t>
      </w:r>
      <w:proofErr w:type="spellStart"/>
      <w:r w:rsidRPr="000158E7">
        <w:rPr>
          <w:rFonts w:ascii="Titillium Web" w:hAnsi="Titillium Web"/>
          <w:sz w:val="22"/>
          <w:szCs w:val="22"/>
        </w:rPr>
        <w:t>modello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organizzativo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adottato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I dati </w:t>
      </w:r>
      <w:proofErr w:type="spellStart"/>
      <w:r w:rsidRPr="000158E7">
        <w:rPr>
          <w:rFonts w:ascii="Titillium Web" w:hAnsi="Titillium Web"/>
          <w:sz w:val="22"/>
          <w:szCs w:val="22"/>
        </w:rPr>
        <w:t>raccolti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con la </w:t>
      </w:r>
      <w:proofErr w:type="spellStart"/>
      <w:r w:rsidRPr="000158E7">
        <w:rPr>
          <w:rFonts w:ascii="Titillium Web" w:hAnsi="Titillium Web"/>
          <w:sz w:val="22"/>
          <w:szCs w:val="22"/>
        </w:rPr>
        <w:t>presente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domanda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potranno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essere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comunicati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se </w:t>
      </w:r>
      <w:proofErr w:type="spellStart"/>
      <w:r w:rsidRPr="000158E7">
        <w:rPr>
          <w:rFonts w:ascii="Titillium Web" w:hAnsi="Titillium Web"/>
          <w:sz w:val="22"/>
          <w:szCs w:val="22"/>
        </w:rPr>
        <w:t>previsto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 norma di </w:t>
      </w:r>
      <w:proofErr w:type="spellStart"/>
      <w:r w:rsidRPr="000158E7">
        <w:rPr>
          <w:rFonts w:ascii="Titillium Web" w:hAnsi="Titillium Web"/>
          <w:sz w:val="22"/>
          <w:szCs w:val="22"/>
        </w:rPr>
        <w:t>legge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o di </w:t>
      </w:r>
      <w:proofErr w:type="spellStart"/>
      <w:r w:rsidRPr="000158E7">
        <w:rPr>
          <w:rFonts w:ascii="Titillium Web" w:hAnsi="Titillium Web"/>
          <w:sz w:val="22"/>
          <w:szCs w:val="22"/>
        </w:rPr>
        <w:t>regolamento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ad </w:t>
      </w:r>
      <w:proofErr w:type="spellStart"/>
      <w:r w:rsidRPr="000158E7">
        <w:rPr>
          <w:rFonts w:ascii="Titillium Web" w:hAnsi="Titillium Web"/>
          <w:sz w:val="22"/>
          <w:szCs w:val="22"/>
        </w:rPr>
        <w:t>altri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soggetti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pubblici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espressamente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individuati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e/o </w:t>
      </w:r>
      <w:proofErr w:type="spellStart"/>
      <w:r w:rsidRPr="000158E7">
        <w:rPr>
          <w:rFonts w:ascii="Titillium Web" w:hAnsi="Titillium Web"/>
          <w:sz w:val="22"/>
          <w:szCs w:val="22"/>
        </w:rPr>
        <w:t>diffusi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ad es. RAS, </w:t>
      </w:r>
      <w:proofErr w:type="spellStart"/>
      <w:r w:rsidRPr="000158E7">
        <w:rPr>
          <w:rFonts w:ascii="Titillium Web" w:hAnsi="Titillium Web"/>
          <w:sz w:val="22"/>
          <w:szCs w:val="22"/>
        </w:rPr>
        <w:t>laddove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obbligatorio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a </w:t>
      </w:r>
      <w:proofErr w:type="spellStart"/>
      <w:r w:rsidRPr="000158E7">
        <w:rPr>
          <w:rFonts w:ascii="Titillium Web" w:hAnsi="Titillium Web"/>
          <w:sz w:val="22"/>
          <w:szCs w:val="22"/>
        </w:rPr>
        <w:t>seguito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pubblicazione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all’Albo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Pretorio On line (ai sensi </w:t>
      </w:r>
      <w:proofErr w:type="spellStart"/>
      <w:r w:rsidRPr="000158E7">
        <w:rPr>
          <w:rFonts w:ascii="Titillium Web" w:hAnsi="Titillium Web"/>
          <w:sz w:val="22"/>
          <w:szCs w:val="22"/>
        </w:rPr>
        <w:t>dell’art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32, L. 69/2009) </w:t>
      </w:r>
      <w:proofErr w:type="spellStart"/>
      <w:r w:rsidRPr="000158E7">
        <w:rPr>
          <w:rFonts w:ascii="Titillium Web" w:hAnsi="Titillium Web"/>
          <w:sz w:val="22"/>
          <w:szCs w:val="22"/>
        </w:rPr>
        <w:t>ovvero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nella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Sezione del </w:t>
      </w:r>
      <w:proofErr w:type="spellStart"/>
      <w:r w:rsidRPr="000158E7">
        <w:rPr>
          <w:rFonts w:ascii="Titillium Web" w:hAnsi="Titillium Web"/>
          <w:sz w:val="22"/>
          <w:szCs w:val="22"/>
        </w:rPr>
        <w:t>sito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istituzionale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dell’Ente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denominata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“</w:t>
      </w:r>
      <w:proofErr w:type="spellStart"/>
      <w:r w:rsidRPr="000158E7">
        <w:rPr>
          <w:rFonts w:ascii="Titillium Web" w:hAnsi="Titillium Web"/>
          <w:sz w:val="22"/>
          <w:szCs w:val="22"/>
        </w:rPr>
        <w:t>Amministrazione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Trasparente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” (ai sensi del D. Lgs. 33/2013 e </w:t>
      </w:r>
      <w:proofErr w:type="gramStart"/>
      <w:r w:rsidRPr="000158E7">
        <w:rPr>
          <w:rFonts w:ascii="Titillium Web" w:hAnsi="Titillium Web"/>
          <w:sz w:val="22"/>
          <w:szCs w:val="22"/>
        </w:rPr>
        <w:t>ss.mm.ii</w:t>
      </w:r>
      <w:proofErr w:type="gramEnd"/>
      <w:r w:rsidRPr="000158E7">
        <w:rPr>
          <w:rFonts w:ascii="Titillium Web" w:hAnsi="Titillium Web"/>
          <w:sz w:val="22"/>
          <w:szCs w:val="22"/>
        </w:rPr>
        <w:t xml:space="preserve">). I dati </w:t>
      </w:r>
      <w:proofErr w:type="spellStart"/>
      <w:r w:rsidRPr="000158E7">
        <w:rPr>
          <w:rFonts w:ascii="Titillium Web" w:hAnsi="Titillium Web"/>
          <w:sz w:val="22"/>
          <w:szCs w:val="22"/>
        </w:rPr>
        <w:t>possono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essere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comunicati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ad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enti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pubblici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privati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agli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organi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controllo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vigilanza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Guardia di Finanza etc. in </w:t>
      </w:r>
      <w:proofErr w:type="spellStart"/>
      <w:r w:rsidRPr="000158E7">
        <w:rPr>
          <w:rFonts w:ascii="Titillium Web" w:hAnsi="Titillium Web"/>
          <w:sz w:val="22"/>
          <w:szCs w:val="22"/>
        </w:rPr>
        <w:t>sede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accertamento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relativo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verifica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0158E7">
        <w:rPr>
          <w:rFonts w:ascii="Titillium Web" w:hAnsi="Titillium Web"/>
          <w:sz w:val="22"/>
          <w:szCs w:val="22"/>
        </w:rPr>
        <w:t>requisiti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I dati </w:t>
      </w:r>
      <w:proofErr w:type="spellStart"/>
      <w:r w:rsidRPr="000158E7">
        <w:rPr>
          <w:rFonts w:ascii="Titillium Web" w:hAnsi="Titillium Web"/>
          <w:sz w:val="22"/>
          <w:szCs w:val="22"/>
        </w:rPr>
        <w:t>verranno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trattati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il tempo </w:t>
      </w:r>
      <w:proofErr w:type="spellStart"/>
      <w:r w:rsidRPr="000158E7">
        <w:rPr>
          <w:rFonts w:ascii="Titillium Web" w:hAnsi="Titillium Web"/>
          <w:sz w:val="22"/>
          <w:szCs w:val="22"/>
        </w:rPr>
        <w:t>necessario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consegna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dell’assegno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conservati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cancellati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0158E7">
        <w:rPr>
          <w:rFonts w:ascii="Titillium Web" w:hAnsi="Titillium Web"/>
          <w:sz w:val="22"/>
          <w:szCs w:val="22"/>
        </w:rPr>
        <w:t>conformità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alle </w:t>
      </w:r>
      <w:proofErr w:type="spellStart"/>
      <w:r w:rsidRPr="000158E7">
        <w:rPr>
          <w:rFonts w:ascii="Titillium Web" w:hAnsi="Titillium Web"/>
          <w:sz w:val="22"/>
          <w:szCs w:val="22"/>
        </w:rPr>
        <w:t>vigenti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normative in </w:t>
      </w:r>
      <w:proofErr w:type="spellStart"/>
      <w:r w:rsidRPr="000158E7">
        <w:rPr>
          <w:rFonts w:ascii="Titillium Web" w:hAnsi="Titillium Web"/>
          <w:sz w:val="22"/>
          <w:szCs w:val="22"/>
        </w:rPr>
        <w:t>materia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archiviazione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Pubbliche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Amministrazioni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Gli </w:t>
      </w:r>
      <w:proofErr w:type="spellStart"/>
      <w:r w:rsidRPr="000158E7">
        <w:rPr>
          <w:rFonts w:ascii="Titillium Web" w:hAnsi="Titillium Web"/>
          <w:sz w:val="22"/>
          <w:szCs w:val="22"/>
        </w:rPr>
        <w:t>stessi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Pr="000158E7">
        <w:rPr>
          <w:rFonts w:ascii="Titillium Web" w:hAnsi="Titillium Web"/>
          <w:sz w:val="22"/>
          <w:szCs w:val="22"/>
        </w:rPr>
        <w:t>potranno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formare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oggetto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istanza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accesso </w:t>
      </w:r>
      <w:proofErr w:type="spellStart"/>
      <w:r w:rsidRPr="000158E7">
        <w:rPr>
          <w:rFonts w:ascii="Titillium Web" w:hAnsi="Titillium Web"/>
          <w:sz w:val="22"/>
          <w:szCs w:val="22"/>
        </w:rPr>
        <w:t>documentale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ai sensi e </w:t>
      </w:r>
      <w:proofErr w:type="spellStart"/>
      <w:r w:rsidRPr="000158E7">
        <w:rPr>
          <w:rFonts w:ascii="Titillium Web" w:hAnsi="Titillium Web"/>
          <w:sz w:val="22"/>
          <w:szCs w:val="22"/>
        </w:rPr>
        <w:t>nei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limiti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cui </w:t>
      </w:r>
      <w:proofErr w:type="spellStart"/>
      <w:r w:rsidRPr="000158E7">
        <w:rPr>
          <w:rFonts w:ascii="Titillium Web" w:hAnsi="Titillium Web"/>
          <w:sz w:val="22"/>
          <w:szCs w:val="22"/>
        </w:rPr>
        <w:t>agli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artt</w:t>
      </w:r>
      <w:proofErr w:type="spellEnd"/>
      <w:r w:rsidRPr="000158E7">
        <w:rPr>
          <w:rFonts w:ascii="Titillium Web" w:hAnsi="Titillium Web"/>
          <w:sz w:val="22"/>
          <w:szCs w:val="22"/>
        </w:rPr>
        <w:t>. 22 e ss. L. 241/</w:t>
      </w:r>
      <w:proofErr w:type="gramStart"/>
      <w:r w:rsidRPr="000158E7">
        <w:rPr>
          <w:rFonts w:ascii="Titillium Web" w:hAnsi="Titillium Web"/>
          <w:sz w:val="22"/>
          <w:szCs w:val="22"/>
        </w:rPr>
        <w:t>90,  ai</w:t>
      </w:r>
      <w:proofErr w:type="gramEnd"/>
      <w:r w:rsidRPr="000158E7">
        <w:rPr>
          <w:rFonts w:ascii="Titillium Web" w:hAnsi="Titillium Web"/>
          <w:sz w:val="22"/>
          <w:szCs w:val="22"/>
        </w:rPr>
        <w:t xml:space="preserve"> sensi </w:t>
      </w:r>
      <w:proofErr w:type="spellStart"/>
      <w:r w:rsidRPr="000158E7">
        <w:rPr>
          <w:rFonts w:ascii="Titillium Web" w:hAnsi="Titillium Web"/>
          <w:sz w:val="22"/>
          <w:szCs w:val="22"/>
        </w:rPr>
        <w:t>dell’art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43, comma 2, TUEL da </w:t>
      </w:r>
      <w:proofErr w:type="spellStart"/>
      <w:r w:rsidRPr="000158E7">
        <w:rPr>
          <w:rFonts w:ascii="Titillium Web" w:hAnsi="Titillium Web"/>
          <w:sz w:val="22"/>
          <w:szCs w:val="22"/>
        </w:rPr>
        <w:t>parte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degli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amministratori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dell’Ente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ovvero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potranno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formare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oggetto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richiesta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gramStart"/>
      <w:r w:rsidRPr="000158E7">
        <w:rPr>
          <w:rFonts w:ascii="Titillium Web" w:hAnsi="Titillium Web"/>
          <w:sz w:val="22"/>
          <w:szCs w:val="22"/>
        </w:rPr>
        <w:t xml:space="preserve">accesso  </w:t>
      </w:r>
      <w:proofErr w:type="spellStart"/>
      <w:r w:rsidRPr="000158E7">
        <w:rPr>
          <w:rFonts w:ascii="Titillium Web" w:hAnsi="Titillium Web"/>
          <w:sz w:val="22"/>
          <w:szCs w:val="22"/>
        </w:rPr>
        <w:t>civico</w:t>
      </w:r>
      <w:proofErr w:type="spellEnd"/>
      <w:proofErr w:type="gramEnd"/>
      <w:r w:rsidRPr="000158E7">
        <w:rPr>
          <w:rFonts w:ascii="Titillium Web" w:hAnsi="Titillium Web"/>
          <w:sz w:val="22"/>
          <w:szCs w:val="22"/>
        </w:rPr>
        <w:t xml:space="preserve"> “</w:t>
      </w:r>
      <w:proofErr w:type="spellStart"/>
      <w:r w:rsidRPr="000158E7">
        <w:rPr>
          <w:rFonts w:ascii="Titillium Web" w:hAnsi="Titillium Web"/>
          <w:sz w:val="22"/>
          <w:szCs w:val="22"/>
        </w:rPr>
        <w:t>generalizzato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”, ai sensi </w:t>
      </w:r>
      <w:proofErr w:type="spellStart"/>
      <w:r w:rsidRPr="000158E7">
        <w:rPr>
          <w:rFonts w:ascii="Titillium Web" w:hAnsi="Titillium Web"/>
          <w:sz w:val="22"/>
          <w:szCs w:val="22"/>
        </w:rPr>
        <w:t>dall’art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5, comma 2, e </w:t>
      </w:r>
      <w:proofErr w:type="spellStart"/>
      <w:r w:rsidRPr="000158E7">
        <w:rPr>
          <w:rFonts w:ascii="Titillium Web" w:hAnsi="Titillium Web"/>
          <w:sz w:val="22"/>
          <w:szCs w:val="22"/>
        </w:rPr>
        <w:t>dall’art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5 bis, D. Lgs. 33/2013. Il </w:t>
      </w:r>
      <w:proofErr w:type="spellStart"/>
      <w:r w:rsidRPr="000158E7">
        <w:rPr>
          <w:rFonts w:ascii="Titillium Web" w:hAnsi="Titillium Web"/>
          <w:sz w:val="22"/>
          <w:szCs w:val="22"/>
        </w:rPr>
        <w:t>conferimento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 è </w:t>
      </w:r>
      <w:proofErr w:type="spellStart"/>
      <w:r w:rsidRPr="000158E7">
        <w:rPr>
          <w:rFonts w:ascii="Titillium Web" w:hAnsi="Titillium Web"/>
          <w:sz w:val="22"/>
          <w:szCs w:val="22"/>
        </w:rPr>
        <w:t>obbligatorio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Pr="000158E7">
        <w:rPr>
          <w:rFonts w:ascii="Titillium Web" w:hAnsi="Titillium Web"/>
          <w:sz w:val="22"/>
          <w:szCs w:val="22"/>
        </w:rPr>
        <w:t>poter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usufruire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</w:rPr>
        <w:t>beneficio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0158E7">
        <w:rPr>
          <w:rFonts w:ascii="Titillium Web" w:hAnsi="Titillium Web"/>
          <w:sz w:val="22"/>
          <w:szCs w:val="22"/>
        </w:rPr>
        <w:t>presenza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0158E7">
        <w:rPr>
          <w:rFonts w:ascii="Titillium Web" w:hAnsi="Titillium Web"/>
          <w:sz w:val="22"/>
          <w:szCs w:val="22"/>
        </w:rPr>
        <w:t>requisiti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; la </w:t>
      </w:r>
      <w:proofErr w:type="spellStart"/>
      <w:r w:rsidRPr="000158E7">
        <w:rPr>
          <w:rFonts w:ascii="Titillium Web" w:hAnsi="Titillium Web"/>
          <w:sz w:val="22"/>
          <w:szCs w:val="22"/>
        </w:rPr>
        <w:t>conseguenza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0158E7">
        <w:rPr>
          <w:rFonts w:ascii="Titillium Web" w:hAnsi="Titillium Web"/>
          <w:sz w:val="22"/>
          <w:szCs w:val="22"/>
        </w:rPr>
        <w:t>caso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mancato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conferimento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Pr="000158E7">
        <w:rPr>
          <w:rFonts w:ascii="Titillium Web" w:hAnsi="Titillium Web"/>
          <w:sz w:val="22"/>
          <w:szCs w:val="22"/>
        </w:rPr>
        <w:t>comporta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l’impossibilità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accedere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0158E7">
        <w:rPr>
          <w:rFonts w:ascii="Titillium Web" w:hAnsi="Titillium Web"/>
          <w:sz w:val="22"/>
          <w:szCs w:val="22"/>
        </w:rPr>
        <w:t>beneficio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ciò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comporterà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l’impossibilità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</w:t>
      </w:r>
      <w:r w:rsidR="003F6561"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3F6561" w:rsidRPr="000158E7">
        <w:rPr>
          <w:rFonts w:ascii="Titillium Web" w:hAnsi="Titillium Web"/>
          <w:sz w:val="22"/>
          <w:szCs w:val="22"/>
        </w:rPr>
        <w:t>erogare</w:t>
      </w:r>
      <w:proofErr w:type="spellEnd"/>
      <w:r w:rsidR="003F6561" w:rsidRPr="000158E7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="003F6561" w:rsidRPr="000158E7">
        <w:rPr>
          <w:rFonts w:ascii="Titillium Web" w:hAnsi="Titillium Web"/>
          <w:sz w:val="22"/>
          <w:szCs w:val="22"/>
        </w:rPr>
        <w:t>servizio</w:t>
      </w:r>
      <w:proofErr w:type="spellEnd"/>
      <w:r w:rsidR="003F6561"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3F6561" w:rsidRPr="000158E7">
        <w:rPr>
          <w:rFonts w:ascii="Titillium Web" w:hAnsi="Titillium Web"/>
          <w:sz w:val="22"/>
          <w:szCs w:val="22"/>
        </w:rPr>
        <w:t>richiesto</w:t>
      </w:r>
      <w:proofErr w:type="spellEnd"/>
      <w:r w:rsidR="003F6561" w:rsidRPr="000158E7">
        <w:rPr>
          <w:rFonts w:ascii="Titillium Web" w:hAnsi="Titillium Web"/>
          <w:sz w:val="22"/>
          <w:szCs w:val="22"/>
        </w:rPr>
        <w:t xml:space="preserve"> .</w:t>
      </w:r>
      <w:r w:rsidRPr="000158E7">
        <w:rPr>
          <w:rFonts w:ascii="Titillium Web" w:hAnsi="Titillium Web"/>
          <w:sz w:val="22"/>
          <w:szCs w:val="22"/>
        </w:rPr>
        <w:t xml:space="preserve">I dati non </w:t>
      </w:r>
      <w:proofErr w:type="spellStart"/>
      <w:r w:rsidRPr="000158E7">
        <w:rPr>
          <w:rFonts w:ascii="Titillium Web" w:hAnsi="Titillium Web"/>
          <w:sz w:val="22"/>
          <w:szCs w:val="22"/>
        </w:rPr>
        <w:t>raccolti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direttamente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dall’Interessato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possono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essere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reperiti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tramite accesso a </w:t>
      </w:r>
      <w:proofErr w:type="spellStart"/>
      <w:r w:rsidRPr="000158E7">
        <w:rPr>
          <w:rFonts w:ascii="Titillium Web" w:hAnsi="Titillium Web"/>
          <w:sz w:val="22"/>
          <w:szCs w:val="22"/>
        </w:rPr>
        <w:t>banche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dati interne e/o di </w:t>
      </w:r>
      <w:proofErr w:type="spellStart"/>
      <w:r w:rsidRPr="000158E7">
        <w:rPr>
          <w:rFonts w:ascii="Titillium Web" w:hAnsi="Titillium Web"/>
          <w:sz w:val="22"/>
          <w:szCs w:val="22"/>
        </w:rPr>
        <w:t>altri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enti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pubblici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anche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Pr="000158E7">
        <w:rPr>
          <w:rFonts w:ascii="Titillium Web" w:hAnsi="Titillium Web"/>
          <w:sz w:val="22"/>
          <w:szCs w:val="22"/>
        </w:rPr>
        <w:t>fini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verifica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</w:rPr>
        <w:t>possesso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0158E7">
        <w:rPr>
          <w:rFonts w:ascii="Titillium Web" w:hAnsi="Titillium Web"/>
          <w:sz w:val="22"/>
          <w:szCs w:val="22"/>
        </w:rPr>
        <w:t>requisiti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sempre e </w:t>
      </w:r>
      <w:proofErr w:type="spellStart"/>
      <w:r w:rsidRPr="000158E7">
        <w:rPr>
          <w:rFonts w:ascii="Titillium Web" w:hAnsi="Titillium Web"/>
          <w:sz w:val="22"/>
          <w:szCs w:val="22"/>
        </w:rPr>
        <w:t>comunque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le </w:t>
      </w:r>
      <w:proofErr w:type="spellStart"/>
      <w:r w:rsidRPr="000158E7">
        <w:rPr>
          <w:rFonts w:ascii="Titillium Web" w:hAnsi="Titillium Web"/>
          <w:sz w:val="22"/>
          <w:szCs w:val="22"/>
        </w:rPr>
        <w:t>finalità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perseguite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sopra indicate.  Gli </w:t>
      </w:r>
      <w:proofErr w:type="spellStart"/>
      <w:r w:rsidRPr="000158E7">
        <w:rPr>
          <w:rFonts w:ascii="Titillium Web" w:hAnsi="Titillium Web"/>
          <w:sz w:val="22"/>
          <w:szCs w:val="22"/>
        </w:rPr>
        <w:t>interessati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possono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esercitare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0158E7">
        <w:rPr>
          <w:rFonts w:ascii="Titillium Web" w:hAnsi="Titillium Web"/>
          <w:sz w:val="22"/>
          <w:szCs w:val="22"/>
        </w:rPr>
        <w:t>diritto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accesso, </w:t>
      </w:r>
      <w:proofErr w:type="spellStart"/>
      <w:r w:rsidRPr="000158E7">
        <w:rPr>
          <w:rFonts w:ascii="Titillium Web" w:hAnsi="Titillium Web"/>
          <w:sz w:val="22"/>
          <w:szCs w:val="22"/>
        </w:rPr>
        <w:t>rettifica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aggiornamento e </w:t>
      </w:r>
      <w:proofErr w:type="spellStart"/>
      <w:r w:rsidRPr="000158E7">
        <w:rPr>
          <w:rFonts w:ascii="Titillium Web" w:hAnsi="Titillium Web"/>
          <w:sz w:val="22"/>
          <w:szCs w:val="22"/>
        </w:rPr>
        <w:t>integrazione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dati; il </w:t>
      </w:r>
      <w:proofErr w:type="spellStart"/>
      <w:r w:rsidRPr="000158E7">
        <w:rPr>
          <w:rFonts w:ascii="Titillium Web" w:hAnsi="Titillium Web"/>
          <w:sz w:val="22"/>
          <w:szCs w:val="22"/>
        </w:rPr>
        <w:t>diritto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cancellazione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trasformazione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 forma </w:t>
      </w:r>
      <w:proofErr w:type="spellStart"/>
      <w:r w:rsidRPr="000158E7">
        <w:rPr>
          <w:rFonts w:ascii="Titillium Web" w:hAnsi="Titillium Web"/>
          <w:sz w:val="22"/>
          <w:szCs w:val="22"/>
        </w:rPr>
        <w:t>anonima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 se </w:t>
      </w:r>
      <w:proofErr w:type="spellStart"/>
      <w:r w:rsidRPr="000158E7">
        <w:rPr>
          <w:rFonts w:ascii="Titillium Web" w:hAnsi="Titillium Web"/>
          <w:sz w:val="22"/>
          <w:szCs w:val="22"/>
        </w:rPr>
        <w:t>trattati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0158E7">
        <w:rPr>
          <w:rFonts w:ascii="Titillium Web" w:hAnsi="Titillium Web"/>
          <w:sz w:val="22"/>
          <w:szCs w:val="22"/>
        </w:rPr>
        <w:t>violazione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legge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. </w:t>
      </w:r>
      <w:proofErr w:type="spellStart"/>
      <w:r w:rsidRPr="000158E7">
        <w:rPr>
          <w:rFonts w:ascii="Titillium Web" w:hAnsi="Titillium Web"/>
          <w:sz w:val="22"/>
          <w:szCs w:val="22"/>
        </w:rPr>
        <w:t>L’interessato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ha </w:t>
      </w:r>
      <w:proofErr w:type="spellStart"/>
      <w:r w:rsidRPr="000158E7">
        <w:rPr>
          <w:rFonts w:ascii="Titillium Web" w:hAnsi="Titillium Web"/>
          <w:sz w:val="22"/>
          <w:szCs w:val="22"/>
        </w:rPr>
        <w:t>inoltre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: </w:t>
      </w:r>
    </w:p>
    <w:p w14:paraId="3F62BF95" w14:textId="77777777" w:rsidR="0064592C" w:rsidRPr="000158E7" w:rsidRDefault="0064592C" w:rsidP="00546E42">
      <w:pPr>
        <w:numPr>
          <w:ilvl w:val="0"/>
          <w:numId w:val="17"/>
        </w:numPr>
        <w:ind w:left="567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Pr="000158E7">
        <w:rPr>
          <w:rFonts w:ascii="Titillium Web" w:hAnsi="Titillium Web"/>
          <w:sz w:val="22"/>
          <w:szCs w:val="22"/>
        </w:rPr>
        <w:t>diritto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opposizione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Pr="000158E7">
        <w:rPr>
          <w:rFonts w:ascii="Titillium Web" w:hAnsi="Titillium Web"/>
          <w:sz w:val="22"/>
          <w:szCs w:val="22"/>
        </w:rPr>
        <w:t>motivi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legittimi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inviando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una </w:t>
      </w:r>
      <w:proofErr w:type="spellStart"/>
      <w:r w:rsidRPr="000158E7">
        <w:rPr>
          <w:rFonts w:ascii="Titillium Web" w:hAnsi="Titillium Web"/>
          <w:sz w:val="22"/>
          <w:szCs w:val="22"/>
        </w:rPr>
        <w:t>raccomandata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a.r.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0158E7">
        <w:rPr>
          <w:rFonts w:ascii="Titillium Web" w:hAnsi="Titillium Web"/>
          <w:sz w:val="22"/>
          <w:szCs w:val="22"/>
        </w:rPr>
        <w:t>Titolare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</w:rPr>
        <w:t>trattamento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sopra </w:t>
      </w:r>
      <w:proofErr w:type="spellStart"/>
      <w:r w:rsidRPr="000158E7">
        <w:rPr>
          <w:rFonts w:ascii="Titillium Web" w:hAnsi="Titillium Web"/>
          <w:sz w:val="22"/>
          <w:szCs w:val="22"/>
        </w:rPr>
        <w:t>indicato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4A5C7AB7" w14:textId="77777777" w:rsidR="0064592C" w:rsidRPr="000158E7" w:rsidRDefault="0064592C" w:rsidP="00546E42">
      <w:pPr>
        <w:numPr>
          <w:ilvl w:val="0"/>
          <w:numId w:val="17"/>
        </w:numPr>
        <w:ind w:left="567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Pr="000158E7">
        <w:rPr>
          <w:rFonts w:ascii="Titillium Web" w:hAnsi="Titillium Web"/>
          <w:sz w:val="22"/>
          <w:szCs w:val="22"/>
        </w:rPr>
        <w:t>diritto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proporre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reclamo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0158E7">
        <w:rPr>
          <w:rFonts w:ascii="Titillium Web" w:hAnsi="Titillium Web"/>
          <w:sz w:val="22"/>
          <w:szCs w:val="22"/>
        </w:rPr>
        <w:t>Garante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la </w:t>
      </w:r>
      <w:proofErr w:type="spellStart"/>
      <w:r w:rsidRPr="000158E7">
        <w:rPr>
          <w:rFonts w:ascii="Titillium Web" w:hAnsi="Titillium Web"/>
          <w:sz w:val="22"/>
          <w:szCs w:val="22"/>
        </w:rPr>
        <w:t>Protezione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Pr="000158E7">
        <w:rPr>
          <w:rFonts w:ascii="Titillium Web" w:hAnsi="Titillium Web"/>
          <w:sz w:val="22"/>
          <w:szCs w:val="22"/>
        </w:rPr>
        <w:t>personali</w:t>
      </w:r>
      <w:proofErr w:type="spellEnd"/>
      <w:r w:rsidRPr="000158E7">
        <w:rPr>
          <w:rFonts w:ascii="Titillium Web" w:hAnsi="Titillium Web"/>
          <w:sz w:val="22"/>
          <w:szCs w:val="22"/>
        </w:rPr>
        <w:t>.</w:t>
      </w:r>
    </w:p>
    <w:p w14:paraId="58DC922D" w14:textId="77777777" w:rsidR="0064592C" w:rsidRPr="000158E7" w:rsidRDefault="0064592C" w:rsidP="00546E42">
      <w:pPr>
        <w:ind w:left="426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I dati </w:t>
      </w:r>
      <w:proofErr w:type="spellStart"/>
      <w:r w:rsidRPr="000158E7">
        <w:rPr>
          <w:rFonts w:ascii="Titillium Web" w:hAnsi="Titillium Web"/>
          <w:sz w:val="22"/>
          <w:szCs w:val="22"/>
        </w:rPr>
        <w:t>conferiti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saranno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trattati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dall’Amministrazione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 il </w:t>
      </w:r>
      <w:proofErr w:type="spellStart"/>
      <w:r w:rsidRPr="000158E7">
        <w:rPr>
          <w:rFonts w:ascii="Titillium Web" w:hAnsi="Titillium Web"/>
          <w:sz w:val="22"/>
          <w:szCs w:val="22"/>
        </w:rPr>
        <w:t>periodo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necessario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svolgimento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dell’attività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amministrativa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correlata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0158E7">
        <w:rPr>
          <w:rFonts w:ascii="Titillium Web" w:hAnsi="Titillium Web"/>
          <w:sz w:val="22"/>
          <w:szCs w:val="22"/>
        </w:rPr>
        <w:t>conservati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0158E7">
        <w:rPr>
          <w:rFonts w:ascii="Titillium Web" w:hAnsi="Titillium Web"/>
          <w:sz w:val="22"/>
          <w:szCs w:val="22"/>
        </w:rPr>
        <w:t>conformità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alle </w:t>
      </w:r>
      <w:proofErr w:type="spellStart"/>
      <w:r w:rsidRPr="000158E7">
        <w:rPr>
          <w:rFonts w:ascii="Titillium Web" w:hAnsi="Titillium Web"/>
          <w:sz w:val="22"/>
          <w:szCs w:val="22"/>
        </w:rPr>
        <w:t>norme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sulla </w:t>
      </w:r>
      <w:proofErr w:type="spellStart"/>
      <w:r w:rsidRPr="000158E7">
        <w:rPr>
          <w:rFonts w:ascii="Titillium Web" w:hAnsi="Titillium Web"/>
          <w:sz w:val="22"/>
          <w:szCs w:val="22"/>
        </w:rPr>
        <w:t>conservazione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documentazione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amministrativa</w:t>
      </w:r>
      <w:proofErr w:type="spellEnd"/>
      <w:r w:rsidRPr="000158E7">
        <w:rPr>
          <w:rFonts w:ascii="Titillium Web" w:hAnsi="Titillium Web"/>
          <w:sz w:val="22"/>
          <w:szCs w:val="22"/>
        </w:rPr>
        <w:t>.</w:t>
      </w:r>
    </w:p>
    <w:p w14:paraId="20E09E11" w14:textId="7CC7D0FB" w:rsidR="0064592C" w:rsidRPr="000158E7" w:rsidRDefault="0064592C" w:rsidP="00546E42">
      <w:pPr>
        <w:numPr>
          <w:ilvl w:val="0"/>
          <w:numId w:val="14"/>
        </w:numPr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Consapevole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quanto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comunicato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esprimono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il proprio </w:t>
      </w:r>
      <w:proofErr w:type="spellStart"/>
      <w:r w:rsidRPr="000158E7">
        <w:rPr>
          <w:rFonts w:ascii="Titillium Web" w:hAnsi="Titillium Web"/>
          <w:sz w:val="22"/>
          <w:szCs w:val="22"/>
        </w:rPr>
        <w:t>consenso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0158E7">
        <w:rPr>
          <w:rFonts w:ascii="Titillium Web" w:hAnsi="Titillium Web"/>
          <w:sz w:val="22"/>
          <w:szCs w:val="22"/>
        </w:rPr>
        <w:t>trattamento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Pr="000158E7">
        <w:rPr>
          <w:rFonts w:ascii="Titillium Web" w:hAnsi="Titillium Web"/>
          <w:sz w:val="22"/>
          <w:szCs w:val="22"/>
        </w:rPr>
        <w:t>personali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comunicati</w:t>
      </w:r>
      <w:proofErr w:type="spellEnd"/>
      <w:r w:rsidR="00E5739D" w:rsidRPr="000158E7">
        <w:rPr>
          <w:rFonts w:ascii="Titillium Web" w:hAnsi="Titillium Web"/>
          <w:sz w:val="22"/>
          <w:szCs w:val="22"/>
        </w:rPr>
        <w:t>.</w:t>
      </w:r>
    </w:p>
    <w:p w14:paraId="641CC438" w14:textId="77777777" w:rsidR="0064592C" w:rsidRPr="000158E7" w:rsidRDefault="0064592C" w:rsidP="00546E42">
      <w:pPr>
        <w:pStyle w:val="Corpotesto"/>
        <w:spacing w:after="0"/>
        <w:jc w:val="both"/>
        <w:rPr>
          <w:rFonts w:ascii="Titillium Web" w:hAnsi="Titillium Web"/>
          <w:b/>
          <w:sz w:val="22"/>
          <w:szCs w:val="22"/>
        </w:rPr>
      </w:pPr>
    </w:p>
    <w:p w14:paraId="3EA09493" w14:textId="77777777" w:rsidR="0064592C" w:rsidRPr="000158E7" w:rsidRDefault="0064592C" w:rsidP="00546E42">
      <w:pPr>
        <w:pStyle w:val="Corpotesto"/>
        <w:spacing w:after="0"/>
        <w:jc w:val="both"/>
        <w:rPr>
          <w:rFonts w:ascii="Titillium Web" w:hAnsi="Titillium Web"/>
          <w:b/>
          <w:bCs/>
          <w:vanish/>
          <w:sz w:val="22"/>
          <w:szCs w:val="22"/>
        </w:rPr>
      </w:pPr>
    </w:p>
    <w:p w14:paraId="6840C7C8" w14:textId="77777777" w:rsidR="00083B6D" w:rsidRPr="000158E7" w:rsidRDefault="00083B6D" w:rsidP="00083B6D">
      <w:pPr>
        <w:tabs>
          <w:tab w:val="left" w:pos="1305"/>
        </w:tabs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>Allega:</w:t>
      </w:r>
    </w:p>
    <w:p w14:paraId="183D26F0" w14:textId="62E4C4FC" w:rsidR="00083B6D" w:rsidRPr="000158E7" w:rsidRDefault="00083B6D" w:rsidP="000158E7">
      <w:pPr>
        <w:pStyle w:val="Paragrafoelenco"/>
        <w:numPr>
          <w:ilvl w:val="0"/>
          <w:numId w:val="48"/>
        </w:numPr>
        <w:tabs>
          <w:tab w:val="left" w:pos="426"/>
        </w:tabs>
        <w:ind w:left="426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documento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d’identità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</w:rPr>
        <w:t>beneficiario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del </w:t>
      </w:r>
      <w:proofErr w:type="spellStart"/>
      <w:r w:rsidRPr="000158E7">
        <w:rPr>
          <w:rFonts w:ascii="Titillium Web" w:hAnsi="Titillium Web"/>
          <w:sz w:val="22"/>
          <w:szCs w:val="22"/>
        </w:rPr>
        <w:t>richiedente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se </w:t>
      </w:r>
      <w:proofErr w:type="spellStart"/>
      <w:r w:rsidRPr="000158E7">
        <w:rPr>
          <w:rFonts w:ascii="Titillium Web" w:hAnsi="Titillium Web"/>
          <w:sz w:val="22"/>
          <w:szCs w:val="22"/>
        </w:rPr>
        <w:t>diverso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7D0B9283" w14:textId="7CC8A5F8" w:rsidR="00083B6D" w:rsidRPr="000158E7" w:rsidRDefault="00083B6D" w:rsidP="000158E7">
      <w:pPr>
        <w:pStyle w:val="Paragrafoelenco"/>
        <w:numPr>
          <w:ilvl w:val="0"/>
          <w:numId w:val="48"/>
        </w:numPr>
        <w:tabs>
          <w:tab w:val="left" w:pos="426"/>
        </w:tabs>
        <w:ind w:left="426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eventuale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Decreto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nomina di Tutela, </w:t>
      </w:r>
      <w:proofErr w:type="spellStart"/>
      <w:r w:rsidRPr="000158E7">
        <w:rPr>
          <w:rFonts w:ascii="Titillium Web" w:hAnsi="Titillium Web"/>
          <w:sz w:val="22"/>
          <w:szCs w:val="22"/>
        </w:rPr>
        <w:t>Curatela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Sostegno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nei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casi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previsti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400096D0" w14:textId="380DE1B6" w:rsidR="00083B6D" w:rsidRPr="000158E7" w:rsidRDefault="00083B6D" w:rsidP="000158E7">
      <w:pPr>
        <w:pStyle w:val="Paragrafoelenco"/>
        <w:numPr>
          <w:ilvl w:val="0"/>
          <w:numId w:val="48"/>
        </w:numPr>
        <w:tabs>
          <w:tab w:val="left" w:pos="426"/>
        </w:tabs>
        <w:ind w:left="426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attestazione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Isee </w:t>
      </w:r>
      <w:proofErr w:type="spellStart"/>
      <w:r w:rsidRPr="000158E7">
        <w:rPr>
          <w:rFonts w:ascii="Titillium Web" w:hAnsi="Titillium Web"/>
          <w:sz w:val="22"/>
          <w:szCs w:val="22"/>
        </w:rPr>
        <w:t>sociosanitario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202</w:t>
      </w:r>
      <w:r w:rsidRPr="000158E7">
        <w:rPr>
          <w:rFonts w:ascii="Titillium Web" w:hAnsi="Titillium Web"/>
          <w:sz w:val="22"/>
          <w:szCs w:val="22"/>
        </w:rPr>
        <w:t>5</w:t>
      </w:r>
      <w:r w:rsidRPr="000158E7">
        <w:rPr>
          <w:rFonts w:ascii="Titillium Web" w:hAnsi="Titillium Web"/>
          <w:sz w:val="22"/>
          <w:szCs w:val="22"/>
        </w:rPr>
        <w:t>;</w:t>
      </w:r>
    </w:p>
    <w:p w14:paraId="7CBFF678" w14:textId="77777777" w:rsidR="000158E7" w:rsidRPr="000158E7" w:rsidRDefault="000158E7" w:rsidP="000158E7">
      <w:pPr>
        <w:pStyle w:val="Paragrafoelenco"/>
        <w:widowControl w:val="0"/>
        <w:numPr>
          <w:ilvl w:val="0"/>
          <w:numId w:val="47"/>
        </w:numPr>
        <w:tabs>
          <w:tab w:val="left" w:pos="919"/>
        </w:tabs>
        <w:autoSpaceDE w:val="0"/>
        <w:autoSpaceDN w:val="0"/>
        <w:spacing w:before="94"/>
        <w:ind w:left="426"/>
        <w:contextualSpacing w:val="0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>Pezze</w:t>
      </w:r>
      <w:r w:rsidRPr="000158E7">
        <w:rPr>
          <w:rFonts w:ascii="Titillium Web" w:hAnsi="Titillium Web"/>
          <w:spacing w:val="3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giustificative</w:t>
      </w:r>
      <w:proofErr w:type="spellEnd"/>
      <w:r w:rsidRPr="000158E7">
        <w:rPr>
          <w:rFonts w:ascii="Titillium Web" w:hAnsi="Titillium Web"/>
          <w:spacing w:val="28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relative</w:t>
      </w:r>
      <w:r w:rsidRPr="000158E7">
        <w:rPr>
          <w:rFonts w:ascii="Titillium Web" w:hAnsi="Titillium Web"/>
          <w:spacing w:val="28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pacing w:val="3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fornitura</w:t>
      </w:r>
      <w:proofErr w:type="spellEnd"/>
      <w:r w:rsidRPr="000158E7">
        <w:rPr>
          <w:rFonts w:ascii="Titillium Web" w:hAnsi="Titillium Web"/>
          <w:spacing w:val="3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di</w:t>
      </w:r>
      <w:r w:rsidRPr="000158E7">
        <w:rPr>
          <w:rFonts w:ascii="Titillium Web" w:hAnsi="Titillium Web"/>
          <w:spacing w:val="3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energia</w:t>
      </w:r>
      <w:proofErr w:type="spellEnd"/>
      <w:r w:rsidRPr="000158E7">
        <w:rPr>
          <w:rFonts w:ascii="Titillium Web" w:hAnsi="Titillium Web"/>
          <w:spacing w:val="40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elettrica</w:t>
      </w:r>
      <w:proofErr w:type="spellEnd"/>
      <w:r w:rsidRPr="000158E7">
        <w:rPr>
          <w:rFonts w:ascii="Titillium Web" w:hAnsi="Titillium Web"/>
          <w:spacing w:val="4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e</w:t>
      </w:r>
      <w:r w:rsidRPr="000158E7">
        <w:rPr>
          <w:rFonts w:ascii="Titillium Web" w:hAnsi="Titillium Web"/>
          <w:spacing w:val="28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riscaldamento</w:t>
      </w:r>
      <w:proofErr w:type="spellEnd"/>
      <w:r w:rsidRPr="000158E7">
        <w:rPr>
          <w:rFonts w:ascii="Titillium Web" w:hAnsi="Titillium Web"/>
          <w:spacing w:val="30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relative</w:t>
      </w:r>
      <w:r w:rsidRPr="000158E7">
        <w:rPr>
          <w:rFonts w:ascii="Titillium Web" w:hAnsi="Titillium Web"/>
          <w:spacing w:val="28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all’anno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2025;</w:t>
      </w:r>
    </w:p>
    <w:p w14:paraId="6B5F64A9" w14:textId="77777777" w:rsidR="000158E7" w:rsidRPr="000158E7" w:rsidRDefault="000158E7" w:rsidP="000158E7">
      <w:pPr>
        <w:pStyle w:val="Paragrafoelenco"/>
        <w:widowControl w:val="0"/>
        <w:numPr>
          <w:ilvl w:val="0"/>
          <w:numId w:val="47"/>
        </w:numPr>
        <w:tabs>
          <w:tab w:val="left" w:pos="919"/>
        </w:tabs>
        <w:autoSpaceDE w:val="0"/>
        <w:autoSpaceDN w:val="0"/>
        <w:spacing w:before="94" w:line="276" w:lineRule="auto"/>
        <w:ind w:left="426"/>
        <w:contextualSpacing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Scontrini</w:t>
      </w:r>
      <w:proofErr w:type="spellEnd"/>
      <w:r w:rsidRPr="000158E7">
        <w:rPr>
          <w:rFonts w:ascii="Titillium Web" w:hAnsi="Titillium Web"/>
          <w:sz w:val="22"/>
          <w:szCs w:val="22"/>
        </w:rPr>
        <w:t>/</w:t>
      </w:r>
      <w:proofErr w:type="spellStart"/>
      <w:r w:rsidRPr="000158E7">
        <w:rPr>
          <w:rFonts w:ascii="Titillium Web" w:hAnsi="Titillium Web"/>
          <w:sz w:val="22"/>
          <w:szCs w:val="22"/>
        </w:rPr>
        <w:t>ricevute</w:t>
      </w:r>
      <w:proofErr w:type="spellEnd"/>
      <w:r w:rsidRPr="000158E7">
        <w:rPr>
          <w:rFonts w:ascii="Titillium Web" w:hAnsi="Titillium Web"/>
          <w:spacing w:val="-3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fiscali</w:t>
      </w:r>
      <w:proofErr w:type="spellEnd"/>
      <w:r w:rsidRPr="000158E7">
        <w:rPr>
          <w:rFonts w:ascii="Titillium Web" w:hAnsi="Titillium Web"/>
          <w:spacing w:val="-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relative</w:t>
      </w:r>
      <w:r w:rsidRPr="000158E7">
        <w:rPr>
          <w:rFonts w:ascii="Titillium Web" w:hAnsi="Titillium Web"/>
          <w:spacing w:val="-5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a</w:t>
      </w:r>
      <w:r w:rsidRPr="000158E7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fornitura</w:t>
      </w:r>
      <w:proofErr w:type="spellEnd"/>
      <w:r w:rsidRPr="000158E7">
        <w:rPr>
          <w:rFonts w:ascii="Titillium Web" w:hAnsi="Titillium Web"/>
          <w:spacing w:val="5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di</w:t>
      </w:r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medicinali</w:t>
      </w:r>
      <w:proofErr w:type="spellEnd"/>
      <w:r w:rsidRPr="000158E7">
        <w:rPr>
          <w:rFonts w:ascii="Titillium Web" w:hAnsi="Titillium Web"/>
          <w:sz w:val="22"/>
          <w:szCs w:val="22"/>
        </w:rPr>
        <w:t>,</w:t>
      </w:r>
      <w:r w:rsidRPr="000158E7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ausili</w:t>
      </w:r>
      <w:proofErr w:type="spellEnd"/>
      <w:r w:rsidRPr="000158E7">
        <w:rPr>
          <w:rFonts w:ascii="Titillium Web" w:hAnsi="Titillium Web"/>
          <w:spacing w:val="3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e</w:t>
      </w:r>
      <w:r w:rsidRPr="000158E7">
        <w:rPr>
          <w:rFonts w:ascii="Titillium Web" w:hAnsi="Titillium Web"/>
          <w:spacing w:val="-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protesi</w:t>
      </w:r>
      <w:proofErr w:type="spellEnd"/>
      <w:r w:rsidRPr="000158E7">
        <w:rPr>
          <w:rFonts w:ascii="Titillium Web" w:hAnsi="Titillium Web"/>
          <w:spacing w:val="-3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relativi</w:t>
      </w:r>
      <w:proofErr w:type="spellEnd"/>
      <w:r w:rsidRPr="000158E7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all’anno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2025,</w:t>
      </w:r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con</w:t>
      </w:r>
      <w:r w:rsidRPr="000158E7">
        <w:rPr>
          <w:rFonts w:ascii="Titillium Web" w:hAnsi="Titillium Web"/>
          <w:spacing w:val="-6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la</w:t>
      </w:r>
      <w:r w:rsidRPr="000158E7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chiara</w:t>
      </w:r>
      <w:proofErr w:type="spellEnd"/>
      <w:r w:rsidRPr="000158E7">
        <w:rPr>
          <w:rFonts w:ascii="Titillium Web" w:hAnsi="Titillium Web"/>
          <w:spacing w:val="-3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specificazione</w:t>
      </w:r>
      <w:proofErr w:type="spellEnd"/>
      <w:r w:rsidRPr="000158E7">
        <w:rPr>
          <w:rFonts w:ascii="Titillium Web" w:hAnsi="Titillium Web"/>
          <w:spacing w:val="-2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del</w:t>
      </w:r>
      <w:r w:rsidRPr="000158E7">
        <w:rPr>
          <w:rFonts w:ascii="Titillium Web" w:hAnsi="Titillium Web"/>
          <w:spacing w:val="-5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Codice</w:t>
      </w:r>
      <w:proofErr w:type="spellEnd"/>
      <w:r w:rsidRPr="000158E7">
        <w:rPr>
          <w:rFonts w:ascii="Titillium Web" w:hAnsi="Titillium Web"/>
          <w:spacing w:val="-7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Fiscale</w:t>
      </w:r>
      <w:proofErr w:type="spellEnd"/>
      <w:r w:rsidRPr="000158E7">
        <w:rPr>
          <w:rFonts w:ascii="Titillium Web" w:hAnsi="Titillium Web"/>
          <w:spacing w:val="-7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del</w:t>
      </w:r>
      <w:r w:rsidRPr="000158E7">
        <w:rPr>
          <w:rFonts w:ascii="Titillium Web" w:hAnsi="Titillium Web"/>
          <w:spacing w:val="-5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beneficiario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45A58607" w14:textId="7AF217B2" w:rsidR="000158E7" w:rsidRPr="000158E7" w:rsidRDefault="000158E7" w:rsidP="000158E7">
      <w:pPr>
        <w:pStyle w:val="Paragrafoelenco"/>
        <w:widowControl w:val="0"/>
        <w:numPr>
          <w:ilvl w:val="0"/>
          <w:numId w:val="47"/>
        </w:numPr>
        <w:tabs>
          <w:tab w:val="left" w:pos="919"/>
        </w:tabs>
        <w:autoSpaceDE w:val="0"/>
        <w:autoSpaceDN w:val="0"/>
        <w:spacing w:before="94" w:line="276" w:lineRule="auto"/>
        <w:ind w:left="426"/>
        <w:contextualSpacing w:val="0"/>
        <w:jc w:val="both"/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Pezze </w:t>
      </w:r>
      <w:proofErr w:type="spellStart"/>
      <w:r w:rsidRPr="000158E7">
        <w:rPr>
          <w:rFonts w:ascii="Titillium Web" w:hAnsi="Titillium Web"/>
          <w:sz w:val="22"/>
          <w:szCs w:val="22"/>
        </w:rPr>
        <w:t>giustificative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relative </w:t>
      </w:r>
      <w:proofErr w:type="spellStart"/>
      <w:r w:rsidRPr="000158E7">
        <w:rPr>
          <w:rFonts w:ascii="Titillium Web" w:hAnsi="Titillium Web"/>
          <w:sz w:val="22"/>
          <w:szCs w:val="22"/>
        </w:rPr>
        <w:t>all’acquisizione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servizi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professionali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assistenza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persona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(</w:t>
      </w:r>
      <w:proofErr w:type="spellStart"/>
      <w:r w:rsidRPr="000158E7">
        <w:rPr>
          <w:rFonts w:ascii="Titillium Web" w:hAnsi="Titillium Web"/>
          <w:sz w:val="22"/>
          <w:szCs w:val="22"/>
        </w:rPr>
        <w:t>documentazione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attestante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la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regolare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assunzione</w:t>
      </w:r>
      <w:proofErr w:type="spellEnd"/>
      <w:r w:rsidRPr="000158E7">
        <w:rPr>
          <w:rFonts w:ascii="Titillium Web" w:hAnsi="Titillium Web"/>
          <w:sz w:val="22"/>
          <w:szCs w:val="22"/>
        </w:rPr>
        <w:t>,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corredata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buste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paga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e</w:t>
      </w:r>
      <w:r w:rsidRPr="000158E7">
        <w:rPr>
          <w:rFonts w:ascii="Titillium Web" w:hAnsi="Titillium Web"/>
          <w:spacing w:val="60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dei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relativi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contributi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INPS), </w:t>
      </w:r>
      <w:proofErr w:type="spellStart"/>
      <w:r w:rsidRPr="000158E7">
        <w:rPr>
          <w:rFonts w:ascii="Titillium Web" w:hAnsi="Titillium Web"/>
          <w:sz w:val="22"/>
          <w:szCs w:val="22"/>
        </w:rPr>
        <w:t>relativa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copertura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spese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riferite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all’annualità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2025, a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favore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degli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utenti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che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sono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0158E7">
        <w:rPr>
          <w:rFonts w:ascii="Titillium Web" w:hAnsi="Titillium Web"/>
          <w:sz w:val="22"/>
          <w:szCs w:val="22"/>
        </w:rPr>
        <w:t>attesa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dell'attivazione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</w:rPr>
        <w:t>progetto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“</w:t>
      </w:r>
      <w:proofErr w:type="spellStart"/>
      <w:r w:rsidRPr="000158E7">
        <w:rPr>
          <w:rFonts w:ascii="Titillium Web" w:hAnsi="Titillium Web"/>
          <w:sz w:val="22"/>
          <w:szCs w:val="22"/>
        </w:rPr>
        <w:t>Ritornare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a casa plus”</w:t>
      </w:r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 xml:space="preserve">da </w:t>
      </w:r>
      <w:proofErr w:type="spellStart"/>
      <w:r w:rsidRPr="000158E7">
        <w:rPr>
          <w:rFonts w:ascii="Titillium Web" w:hAnsi="Titillium Web"/>
          <w:sz w:val="22"/>
          <w:szCs w:val="22"/>
        </w:rPr>
        <w:t>oltre</w:t>
      </w:r>
      <w:proofErr w:type="spellEnd"/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trenta</w:t>
      </w:r>
      <w:proofErr w:type="spellEnd"/>
      <w:r w:rsidRPr="000158E7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giorni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6DEC6EE7" w14:textId="77777777" w:rsidR="000158E7" w:rsidRPr="000158E7" w:rsidRDefault="000158E7" w:rsidP="000158E7">
      <w:pPr>
        <w:pStyle w:val="Paragrafoelenco"/>
        <w:widowControl w:val="0"/>
        <w:numPr>
          <w:ilvl w:val="0"/>
          <w:numId w:val="47"/>
        </w:numPr>
        <w:tabs>
          <w:tab w:val="left" w:pos="919"/>
        </w:tabs>
        <w:autoSpaceDE w:val="0"/>
        <w:autoSpaceDN w:val="0"/>
        <w:spacing w:before="94"/>
        <w:ind w:left="426"/>
        <w:contextualSpacing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Allegato</w:t>
      </w:r>
      <w:proofErr w:type="spellEnd"/>
      <w:r w:rsidRPr="000158E7">
        <w:rPr>
          <w:rFonts w:ascii="Titillium Web" w:hAnsi="Titillium Web"/>
          <w:spacing w:val="-4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B</w:t>
      </w:r>
      <w:r w:rsidRPr="000158E7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riepilogativo</w:t>
      </w:r>
      <w:proofErr w:type="spellEnd"/>
      <w:r w:rsidRPr="000158E7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delle</w:t>
      </w:r>
      <w:proofErr w:type="spellEnd"/>
      <w:r w:rsidRPr="000158E7">
        <w:rPr>
          <w:rFonts w:ascii="Titillium Web" w:hAnsi="Titillium Web"/>
          <w:spacing w:val="-6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spese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</w:t>
      </w:r>
      <w:r w:rsidRPr="000158E7">
        <w:rPr>
          <w:rFonts w:ascii="Titillium Web" w:hAnsi="Titillium Web"/>
          <w:spacing w:val="-3"/>
          <w:sz w:val="22"/>
          <w:szCs w:val="22"/>
        </w:rPr>
        <w:t xml:space="preserve"> </w:t>
      </w:r>
      <w:r w:rsidRPr="000158E7">
        <w:rPr>
          <w:rFonts w:ascii="Titillium Web" w:hAnsi="Titillium Web"/>
          <w:sz w:val="22"/>
          <w:szCs w:val="22"/>
        </w:rPr>
        <w:t>cui</w:t>
      </w:r>
      <w:r w:rsidRPr="000158E7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trattasi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71A680B4" w14:textId="428E735C" w:rsidR="00083B6D" w:rsidRPr="000158E7" w:rsidRDefault="00083B6D" w:rsidP="000158E7">
      <w:pPr>
        <w:pStyle w:val="Paragrafoelenco"/>
        <w:widowControl w:val="0"/>
        <w:numPr>
          <w:ilvl w:val="0"/>
          <w:numId w:val="47"/>
        </w:numPr>
        <w:tabs>
          <w:tab w:val="left" w:pos="919"/>
        </w:tabs>
        <w:autoSpaceDE w:val="0"/>
        <w:autoSpaceDN w:val="0"/>
        <w:spacing w:before="94"/>
        <w:ind w:left="426"/>
        <w:contextualSpacing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altro</w:t>
      </w:r>
      <w:proofErr w:type="spellEnd"/>
      <w:r w:rsidRPr="000158E7">
        <w:rPr>
          <w:rFonts w:ascii="Titillium Web" w:hAnsi="Titillium Web"/>
          <w:sz w:val="22"/>
          <w:szCs w:val="22"/>
        </w:rPr>
        <w:t>: _____________________________</w:t>
      </w:r>
    </w:p>
    <w:p w14:paraId="1D38AEB9" w14:textId="77777777" w:rsidR="00CA057F" w:rsidRPr="00083B6D" w:rsidRDefault="00CA057F" w:rsidP="00546E42">
      <w:pPr>
        <w:autoSpaceDE w:val="0"/>
        <w:autoSpaceDN w:val="0"/>
        <w:adjustRightInd w:val="0"/>
        <w:jc w:val="both"/>
        <w:rPr>
          <w:rFonts w:ascii="Titillium Web" w:hAnsi="Titillium Web"/>
          <w:bCs/>
          <w:color w:val="000000"/>
          <w:sz w:val="22"/>
          <w:szCs w:val="22"/>
        </w:rPr>
      </w:pPr>
    </w:p>
    <w:p w14:paraId="3006BBE2" w14:textId="7750A4FF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 xml:space="preserve">ATZARA </w:t>
      </w:r>
      <w:proofErr w:type="gramStart"/>
      <w:r w:rsidRPr="00083B6D">
        <w:rPr>
          <w:rFonts w:ascii="Titillium Web" w:hAnsi="Titillium Web"/>
          <w:sz w:val="22"/>
          <w:szCs w:val="22"/>
        </w:rPr>
        <w:t>li,_</w:t>
      </w:r>
      <w:proofErr w:type="gramEnd"/>
      <w:r w:rsidRPr="00083B6D">
        <w:rPr>
          <w:rFonts w:ascii="Titillium Web" w:hAnsi="Titillium Web"/>
          <w:sz w:val="22"/>
          <w:szCs w:val="22"/>
        </w:rPr>
        <w:t>_________________</w:t>
      </w:r>
    </w:p>
    <w:p w14:paraId="0D62A898" w14:textId="77777777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proofErr w:type="spellStart"/>
      <w:r w:rsidRPr="00083B6D">
        <w:rPr>
          <w:rFonts w:ascii="Titillium Web" w:hAnsi="Titillium Web"/>
          <w:sz w:val="22"/>
          <w:szCs w:val="22"/>
        </w:rPr>
        <w:t>Firma</w:t>
      </w:r>
      <w:proofErr w:type="spellEnd"/>
    </w:p>
    <w:p w14:paraId="1CEA7A61" w14:textId="77777777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</w:p>
    <w:p w14:paraId="5D0FF327" w14:textId="6A65A6B0" w:rsidR="00CA057F" w:rsidRPr="00083B6D" w:rsidRDefault="00CA057F" w:rsidP="00546E42">
      <w:p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  <w:t>___________________________________</w:t>
      </w:r>
    </w:p>
    <w:p w14:paraId="35FD54F7" w14:textId="685C31C5" w:rsidR="00C9371A" w:rsidRPr="00083B6D" w:rsidRDefault="00C9371A" w:rsidP="00083B6D">
      <w:p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</w:p>
    <w:p w14:paraId="30F7F7E8" w14:textId="77777777" w:rsidR="00B166B5" w:rsidRPr="00083B6D" w:rsidRDefault="00B166B5" w:rsidP="00546E42">
      <w:pPr>
        <w:autoSpaceDE w:val="0"/>
        <w:autoSpaceDN w:val="0"/>
        <w:adjustRightInd w:val="0"/>
        <w:ind w:left="66"/>
        <w:jc w:val="both"/>
        <w:rPr>
          <w:rFonts w:ascii="Titillium Web" w:eastAsia="Verdana-Bold" w:hAnsi="Titillium Web"/>
          <w:sz w:val="22"/>
          <w:szCs w:val="22"/>
        </w:rPr>
      </w:pPr>
    </w:p>
    <w:p w14:paraId="6E7E48D5" w14:textId="77777777" w:rsidR="00DA6B46" w:rsidRPr="00083B6D" w:rsidRDefault="00DA6B46" w:rsidP="00546E42">
      <w:pPr>
        <w:rPr>
          <w:rFonts w:ascii="Titillium Web" w:hAnsi="Titillium Web"/>
          <w:sz w:val="22"/>
          <w:szCs w:val="22"/>
        </w:rPr>
      </w:pPr>
    </w:p>
    <w:p w14:paraId="5226C6C4" w14:textId="7824C8F9" w:rsidR="008272E1" w:rsidRPr="00083B6D" w:rsidRDefault="008272E1" w:rsidP="00546E42">
      <w:pPr>
        <w:pStyle w:val="Corpotesto"/>
        <w:spacing w:after="0"/>
        <w:rPr>
          <w:rFonts w:ascii="Titillium Web" w:hAnsi="Titillium Web"/>
          <w:sz w:val="22"/>
          <w:szCs w:val="22"/>
        </w:rPr>
        <w:sectPr w:rsidR="008272E1" w:rsidRPr="00083B6D">
          <w:headerReference w:type="default" r:id="rId8"/>
          <w:footerReference w:type="default" r:id="rId9"/>
          <w:pgSz w:w="11920" w:h="16840"/>
          <w:pgMar w:top="460" w:right="1040" w:bottom="280" w:left="1020" w:header="265" w:footer="0" w:gutter="0"/>
          <w:cols w:space="720"/>
        </w:sectPr>
      </w:pPr>
    </w:p>
    <w:p w14:paraId="38B5C58D" w14:textId="162F1D44" w:rsidR="008272E1" w:rsidRPr="00083B6D" w:rsidRDefault="008272E1" w:rsidP="00546E42">
      <w:pPr>
        <w:tabs>
          <w:tab w:val="left" w:pos="4620"/>
        </w:tabs>
        <w:ind w:left="-34"/>
        <w:rPr>
          <w:rFonts w:ascii="Titillium Web" w:eastAsia="Arial" w:hAnsi="Titillium Web" w:cs="Arial"/>
          <w:sz w:val="22"/>
          <w:szCs w:val="22"/>
        </w:rPr>
      </w:pPr>
    </w:p>
    <w:sectPr w:rsidR="008272E1" w:rsidRPr="00083B6D">
      <w:type w:val="continuous"/>
      <w:pgSz w:w="11920" w:h="16840"/>
      <w:pgMar w:top="460" w:right="1040" w:bottom="280" w:left="1020" w:header="720" w:footer="720" w:gutter="0"/>
      <w:cols w:num="2" w:space="720" w:equalWidth="0">
        <w:col w:w="4057" w:space="1023"/>
        <w:col w:w="4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4900" w14:textId="77777777" w:rsidR="0092722C" w:rsidRDefault="0092722C">
      <w:r>
        <w:separator/>
      </w:r>
    </w:p>
  </w:endnote>
  <w:endnote w:type="continuationSeparator" w:id="0">
    <w:p w14:paraId="49949777" w14:textId="77777777" w:rsidR="0092722C" w:rsidRDefault="0092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991299"/>
      <w:docPartObj>
        <w:docPartGallery w:val="Page Numbers (Bottom of Page)"/>
        <w:docPartUnique/>
      </w:docPartObj>
    </w:sdtPr>
    <w:sdtEndPr/>
    <w:sdtContent>
      <w:p w14:paraId="406CA154" w14:textId="045E1125" w:rsidR="00DF7847" w:rsidRDefault="00DF7847">
        <w:pPr>
          <w:pStyle w:val="Pidipagina"/>
        </w:pPr>
        <w:r>
          <w:rPr>
            <w:noProof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61824" behindDoc="0" locked="0" layoutInCell="0" allowOverlap="1" wp14:anchorId="3F59F4A3" wp14:editId="14BE3780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457921844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126720808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AF6BD" w14:textId="77777777" w:rsidR="00DF7847" w:rsidRDefault="00DF78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41776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4AF7F6" w14:textId="77777777" w:rsidR="00DF7847" w:rsidRDefault="00DF7847">
                                <w:pPr>
                                  <w:pStyle w:val="Pidipa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0F00A1" w:rsidRPr="000F00A1">
                                  <w:rPr>
                                    <w:noProof/>
                                    <w:lang w:val="it-IT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59F4A3" id="Gruppo 2" o:spid="_x0000_s1026" style="position:absolute;margin-left:20.8pt;margin-top:0;width:1in;height:1in;z-index:25166182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" o:allowincell="f">
                  <v:rect id="Rectangle 2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" stroked="f">
                    <v:textbox>
                      <w:txbxContent>
                        <w:p w14:paraId="790AF6BD" w14:textId="77777777" w:rsidR="00DF7847" w:rsidRDefault="00DF7847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" filled="f" fillcolor="#5c83b4" strokecolor="#5c83b4">
                    <v:textbox inset=",0,,0">
                      <w:txbxContent>
                        <w:p w14:paraId="474AF7F6" w14:textId="77777777" w:rsidR="00DF7847" w:rsidRDefault="00DF7847">
                          <w:pPr>
                            <w:pStyle w:val="Pidipa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F00A1" w:rsidRPr="000F00A1">
                            <w:rPr>
                              <w:noProof/>
                              <w:lang w:val="it-IT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3063" w14:textId="77777777" w:rsidR="0092722C" w:rsidRDefault="0092722C">
      <w:r>
        <w:separator/>
      </w:r>
    </w:p>
  </w:footnote>
  <w:footnote w:type="continuationSeparator" w:id="0">
    <w:p w14:paraId="5647F48B" w14:textId="77777777" w:rsidR="0092722C" w:rsidRDefault="0092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9FB8" w14:textId="71DDD7DF" w:rsidR="008272E1" w:rsidRDefault="008272E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812E6B"/>
    <w:multiLevelType w:val="hybridMultilevel"/>
    <w:tmpl w:val="21A4EF98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7FFD"/>
    <w:multiLevelType w:val="hybridMultilevel"/>
    <w:tmpl w:val="AF12CA94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5C24"/>
    <w:multiLevelType w:val="hybridMultilevel"/>
    <w:tmpl w:val="0FCE942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793340"/>
    <w:multiLevelType w:val="hybridMultilevel"/>
    <w:tmpl w:val="D19CC3EC"/>
    <w:lvl w:ilvl="0" w:tplc="BE3A4834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8A69D8"/>
    <w:multiLevelType w:val="hybridMultilevel"/>
    <w:tmpl w:val="7D721EF2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8492F"/>
    <w:multiLevelType w:val="hybridMultilevel"/>
    <w:tmpl w:val="057E0BA0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3C1F"/>
    <w:multiLevelType w:val="hybridMultilevel"/>
    <w:tmpl w:val="60BA3C1A"/>
    <w:lvl w:ilvl="0" w:tplc="8A64A1EC">
      <w:start w:val="12"/>
      <w:numFmt w:val="bullet"/>
      <w:lvlText w:val="-"/>
      <w:lvlJc w:val="left"/>
      <w:pPr>
        <w:ind w:left="644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793622"/>
    <w:multiLevelType w:val="hybridMultilevel"/>
    <w:tmpl w:val="EB7A516C"/>
    <w:lvl w:ilvl="0" w:tplc="D9F297CA">
      <w:start w:val="1"/>
      <w:numFmt w:val="bullet"/>
      <w:lvlText w:val="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A26D2"/>
    <w:multiLevelType w:val="hybridMultilevel"/>
    <w:tmpl w:val="E7704F00"/>
    <w:lvl w:ilvl="0" w:tplc="BE3A4834">
      <w:numFmt w:val="bullet"/>
      <w:lvlText w:val="□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123F5E"/>
    <w:multiLevelType w:val="hybridMultilevel"/>
    <w:tmpl w:val="4F362C82"/>
    <w:lvl w:ilvl="0" w:tplc="54F00918">
      <w:numFmt w:val="bullet"/>
      <w:lvlText w:val="□"/>
      <w:lvlJc w:val="left"/>
      <w:pPr>
        <w:ind w:left="77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B2FB6"/>
    <w:multiLevelType w:val="hybridMultilevel"/>
    <w:tmpl w:val="4B94B9B6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335CB"/>
    <w:multiLevelType w:val="hybridMultilevel"/>
    <w:tmpl w:val="BA76F160"/>
    <w:lvl w:ilvl="0" w:tplc="8A4E5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9197B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005E"/>
    <w:multiLevelType w:val="hybridMultilevel"/>
    <w:tmpl w:val="0A5CA8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25655"/>
    <w:multiLevelType w:val="hybridMultilevel"/>
    <w:tmpl w:val="A4EA1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F6378"/>
    <w:multiLevelType w:val="hybridMultilevel"/>
    <w:tmpl w:val="851E58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B7F01"/>
    <w:multiLevelType w:val="hybridMultilevel"/>
    <w:tmpl w:val="57724AEC"/>
    <w:lvl w:ilvl="0" w:tplc="B3F89EAE">
      <w:numFmt w:val="bullet"/>
      <w:lvlText w:val=""/>
      <w:lvlJc w:val="left"/>
      <w:pPr>
        <w:ind w:left="81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7743EF6">
      <w:numFmt w:val="bullet"/>
      <w:lvlText w:val="•"/>
      <w:lvlJc w:val="left"/>
      <w:pPr>
        <w:ind w:left="1014" w:hanging="348"/>
      </w:pPr>
      <w:rPr>
        <w:lang w:val="it-IT" w:eastAsia="en-US" w:bidi="ar-SA"/>
      </w:rPr>
    </w:lvl>
    <w:lvl w:ilvl="2" w:tplc="CE06469A">
      <w:numFmt w:val="bullet"/>
      <w:lvlText w:val="•"/>
      <w:lvlJc w:val="left"/>
      <w:pPr>
        <w:ind w:left="1208" w:hanging="348"/>
      </w:pPr>
      <w:rPr>
        <w:lang w:val="it-IT" w:eastAsia="en-US" w:bidi="ar-SA"/>
      </w:rPr>
    </w:lvl>
    <w:lvl w:ilvl="3" w:tplc="0A2C8AC6">
      <w:numFmt w:val="bullet"/>
      <w:lvlText w:val="•"/>
      <w:lvlJc w:val="left"/>
      <w:pPr>
        <w:ind w:left="1402" w:hanging="348"/>
      </w:pPr>
      <w:rPr>
        <w:lang w:val="it-IT" w:eastAsia="en-US" w:bidi="ar-SA"/>
      </w:rPr>
    </w:lvl>
    <w:lvl w:ilvl="4" w:tplc="61FC5CF4">
      <w:numFmt w:val="bullet"/>
      <w:lvlText w:val="•"/>
      <w:lvlJc w:val="left"/>
      <w:pPr>
        <w:ind w:left="1596" w:hanging="348"/>
      </w:pPr>
      <w:rPr>
        <w:lang w:val="it-IT" w:eastAsia="en-US" w:bidi="ar-SA"/>
      </w:rPr>
    </w:lvl>
    <w:lvl w:ilvl="5" w:tplc="5D6EBC12">
      <w:numFmt w:val="bullet"/>
      <w:lvlText w:val="•"/>
      <w:lvlJc w:val="left"/>
      <w:pPr>
        <w:ind w:left="1791" w:hanging="348"/>
      </w:pPr>
      <w:rPr>
        <w:lang w:val="it-IT" w:eastAsia="en-US" w:bidi="ar-SA"/>
      </w:rPr>
    </w:lvl>
    <w:lvl w:ilvl="6" w:tplc="B60EC8D2">
      <w:numFmt w:val="bullet"/>
      <w:lvlText w:val="•"/>
      <w:lvlJc w:val="left"/>
      <w:pPr>
        <w:ind w:left="1985" w:hanging="348"/>
      </w:pPr>
      <w:rPr>
        <w:lang w:val="it-IT" w:eastAsia="en-US" w:bidi="ar-SA"/>
      </w:rPr>
    </w:lvl>
    <w:lvl w:ilvl="7" w:tplc="CE60B8FA">
      <w:numFmt w:val="bullet"/>
      <w:lvlText w:val="•"/>
      <w:lvlJc w:val="left"/>
      <w:pPr>
        <w:ind w:left="2179" w:hanging="348"/>
      </w:pPr>
      <w:rPr>
        <w:lang w:val="it-IT" w:eastAsia="en-US" w:bidi="ar-SA"/>
      </w:rPr>
    </w:lvl>
    <w:lvl w:ilvl="8" w:tplc="D0A4BC02">
      <w:numFmt w:val="bullet"/>
      <w:lvlText w:val="•"/>
      <w:lvlJc w:val="left"/>
      <w:pPr>
        <w:ind w:left="2373" w:hanging="348"/>
      </w:pPr>
      <w:rPr>
        <w:lang w:val="it-IT" w:eastAsia="en-US" w:bidi="ar-SA"/>
      </w:rPr>
    </w:lvl>
  </w:abstractNum>
  <w:abstractNum w:abstractNumId="21" w15:restartNumberingAfterBreak="0">
    <w:nsid w:val="37807317"/>
    <w:multiLevelType w:val="hybridMultilevel"/>
    <w:tmpl w:val="2B3286C8"/>
    <w:lvl w:ilvl="0" w:tplc="6E66DD6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A534B"/>
    <w:multiLevelType w:val="hybridMultilevel"/>
    <w:tmpl w:val="32649DA4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F2E62"/>
    <w:multiLevelType w:val="hybridMultilevel"/>
    <w:tmpl w:val="5F2ECD5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11F16"/>
    <w:multiLevelType w:val="hybridMultilevel"/>
    <w:tmpl w:val="95264A24"/>
    <w:lvl w:ilvl="0" w:tplc="284658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03BB6"/>
    <w:multiLevelType w:val="hybridMultilevel"/>
    <w:tmpl w:val="2EE21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C03C0"/>
    <w:multiLevelType w:val="hybridMultilevel"/>
    <w:tmpl w:val="082E3F82"/>
    <w:lvl w:ilvl="0" w:tplc="C4E89F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F7001"/>
    <w:multiLevelType w:val="multilevel"/>
    <w:tmpl w:val="3A124D8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3EC2674F"/>
    <w:multiLevelType w:val="hybridMultilevel"/>
    <w:tmpl w:val="39329EA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424A7"/>
    <w:multiLevelType w:val="hybridMultilevel"/>
    <w:tmpl w:val="8198262C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420E44"/>
    <w:multiLevelType w:val="hybridMultilevel"/>
    <w:tmpl w:val="E9DC468C"/>
    <w:lvl w:ilvl="0" w:tplc="F432CAEE">
      <w:numFmt w:val="bullet"/>
      <w:lvlText w:val="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89B18F9"/>
    <w:multiLevelType w:val="hybridMultilevel"/>
    <w:tmpl w:val="A1F49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E2F65"/>
    <w:multiLevelType w:val="hybridMultilevel"/>
    <w:tmpl w:val="BF98A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7225A"/>
    <w:multiLevelType w:val="hybridMultilevel"/>
    <w:tmpl w:val="7D7EDC1C"/>
    <w:lvl w:ilvl="0" w:tplc="EC6A51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66B09A4"/>
    <w:multiLevelType w:val="hybridMultilevel"/>
    <w:tmpl w:val="1D244DAC"/>
    <w:lvl w:ilvl="0" w:tplc="284658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C1E30"/>
    <w:multiLevelType w:val="hybridMultilevel"/>
    <w:tmpl w:val="86EA2830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329A2"/>
    <w:multiLevelType w:val="hybridMultilevel"/>
    <w:tmpl w:val="EFC026E8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82685"/>
    <w:multiLevelType w:val="hybridMultilevel"/>
    <w:tmpl w:val="F44C9F4E"/>
    <w:lvl w:ilvl="0" w:tplc="F87432D2">
      <w:numFmt w:val="bullet"/>
      <w:lvlText w:val="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FB94124C">
      <w:numFmt w:val="bullet"/>
      <w:lvlText w:val="•"/>
      <w:lvlJc w:val="left"/>
      <w:pPr>
        <w:ind w:left="1014" w:hanging="348"/>
      </w:pPr>
      <w:rPr>
        <w:lang w:val="it-IT" w:eastAsia="en-US" w:bidi="ar-SA"/>
      </w:rPr>
    </w:lvl>
    <w:lvl w:ilvl="2" w:tplc="65F02DFE">
      <w:numFmt w:val="bullet"/>
      <w:lvlText w:val="•"/>
      <w:lvlJc w:val="left"/>
      <w:pPr>
        <w:ind w:left="1208" w:hanging="348"/>
      </w:pPr>
      <w:rPr>
        <w:lang w:val="it-IT" w:eastAsia="en-US" w:bidi="ar-SA"/>
      </w:rPr>
    </w:lvl>
    <w:lvl w:ilvl="3" w:tplc="F080F8FC">
      <w:numFmt w:val="bullet"/>
      <w:lvlText w:val="•"/>
      <w:lvlJc w:val="left"/>
      <w:pPr>
        <w:ind w:left="1402" w:hanging="348"/>
      </w:pPr>
      <w:rPr>
        <w:lang w:val="it-IT" w:eastAsia="en-US" w:bidi="ar-SA"/>
      </w:rPr>
    </w:lvl>
    <w:lvl w:ilvl="4" w:tplc="A10CC832">
      <w:numFmt w:val="bullet"/>
      <w:lvlText w:val="•"/>
      <w:lvlJc w:val="left"/>
      <w:pPr>
        <w:ind w:left="1596" w:hanging="348"/>
      </w:pPr>
      <w:rPr>
        <w:lang w:val="it-IT" w:eastAsia="en-US" w:bidi="ar-SA"/>
      </w:rPr>
    </w:lvl>
    <w:lvl w:ilvl="5" w:tplc="C284B522">
      <w:numFmt w:val="bullet"/>
      <w:lvlText w:val="•"/>
      <w:lvlJc w:val="left"/>
      <w:pPr>
        <w:ind w:left="1791" w:hanging="348"/>
      </w:pPr>
      <w:rPr>
        <w:lang w:val="it-IT" w:eastAsia="en-US" w:bidi="ar-SA"/>
      </w:rPr>
    </w:lvl>
    <w:lvl w:ilvl="6" w:tplc="855E0708">
      <w:numFmt w:val="bullet"/>
      <w:lvlText w:val="•"/>
      <w:lvlJc w:val="left"/>
      <w:pPr>
        <w:ind w:left="1985" w:hanging="348"/>
      </w:pPr>
      <w:rPr>
        <w:lang w:val="it-IT" w:eastAsia="en-US" w:bidi="ar-SA"/>
      </w:rPr>
    </w:lvl>
    <w:lvl w:ilvl="7" w:tplc="26B6703E">
      <w:numFmt w:val="bullet"/>
      <w:lvlText w:val="•"/>
      <w:lvlJc w:val="left"/>
      <w:pPr>
        <w:ind w:left="2179" w:hanging="348"/>
      </w:pPr>
      <w:rPr>
        <w:lang w:val="it-IT" w:eastAsia="en-US" w:bidi="ar-SA"/>
      </w:rPr>
    </w:lvl>
    <w:lvl w:ilvl="8" w:tplc="643E10A6">
      <w:numFmt w:val="bullet"/>
      <w:lvlText w:val="•"/>
      <w:lvlJc w:val="left"/>
      <w:pPr>
        <w:ind w:left="2373" w:hanging="348"/>
      </w:pPr>
      <w:rPr>
        <w:lang w:val="it-IT" w:eastAsia="en-US" w:bidi="ar-SA"/>
      </w:rPr>
    </w:lvl>
  </w:abstractNum>
  <w:abstractNum w:abstractNumId="38" w15:restartNumberingAfterBreak="0">
    <w:nsid w:val="5B8C4B04"/>
    <w:multiLevelType w:val="hybridMultilevel"/>
    <w:tmpl w:val="351E0AD2"/>
    <w:lvl w:ilvl="0" w:tplc="BE3A4834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CDF22B4"/>
    <w:multiLevelType w:val="hybridMultilevel"/>
    <w:tmpl w:val="3CE45E0C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66540"/>
    <w:multiLevelType w:val="hybridMultilevel"/>
    <w:tmpl w:val="03FAEB4E"/>
    <w:lvl w:ilvl="0" w:tplc="6E66DD62">
      <w:start w:val="1"/>
      <w:numFmt w:val="bullet"/>
      <w:lvlText w:val="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EDE791E"/>
    <w:multiLevelType w:val="hybridMultilevel"/>
    <w:tmpl w:val="8F8EA6E8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5089E"/>
    <w:multiLevelType w:val="hybridMultilevel"/>
    <w:tmpl w:val="5396FD26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E27BA"/>
    <w:multiLevelType w:val="hybridMultilevel"/>
    <w:tmpl w:val="7FC2CBCC"/>
    <w:lvl w:ilvl="0" w:tplc="0DCA7D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52F11"/>
    <w:multiLevelType w:val="hybridMultilevel"/>
    <w:tmpl w:val="9C088BC8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7578A"/>
    <w:multiLevelType w:val="hybridMultilevel"/>
    <w:tmpl w:val="2F98617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F6EAB"/>
    <w:multiLevelType w:val="hybridMultilevel"/>
    <w:tmpl w:val="FFFFFFFF"/>
    <w:lvl w:ilvl="0" w:tplc="7020E5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F40E21"/>
    <w:multiLevelType w:val="hybridMultilevel"/>
    <w:tmpl w:val="6B003B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633765">
    <w:abstractNumId w:val="27"/>
  </w:num>
  <w:num w:numId="2" w16cid:durableId="199630882">
    <w:abstractNumId w:val="11"/>
  </w:num>
  <w:num w:numId="3" w16cid:durableId="1543176600">
    <w:abstractNumId w:val="12"/>
  </w:num>
  <w:num w:numId="4" w16cid:durableId="1564214483">
    <w:abstractNumId w:val="10"/>
  </w:num>
  <w:num w:numId="5" w16cid:durableId="1425415863">
    <w:abstractNumId w:val="23"/>
  </w:num>
  <w:num w:numId="6" w16cid:durableId="673611239">
    <w:abstractNumId w:val="5"/>
  </w:num>
  <w:num w:numId="7" w16cid:durableId="240456008">
    <w:abstractNumId w:val="29"/>
  </w:num>
  <w:num w:numId="8" w16cid:durableId="1631863009">
    <w:abstractNumId w:val="45"/>
  </w:num>
  <w:num w:numId="9" w16cid:durableId="1792284798">
    <w:abstractNumId w:val="36"/>
  </w:num>
  <w:num w:numId="10" w16cid:durableId="872765195">
    <w:abstractNumId w:val="4"/>
  </w:num>
  <w:num w:numId="11" w16cid:durableId="1744257946">
    <w:abstractNumId w:val="37"/>
  </w:num>
  <w:num w:numId="12" w16cid:durableId="1896233521">
    <w:abstractNumId w:val="20"/>
  </w:num>
  <w:num w:numId="13" w16cid:durableId="847134456">
    <w:abstractNumId w:val="44"/>
  </w:num>
  <w:num w:numId="14" w16cid:durableId="1730300067">
    <w:abstractNumId w:val="35"/>
  </w:num>
  <w:num w:numId="15" w16cid:durableId="1158033386">
    <w:abstractNumId w:val="28"/>
  </w:num>
  <w:num w:numId="16" w16cid:durableId="846601995">
    <w:abstractNumId w:val="18"/>
  </w:num>
  <w:num w:numId="17" w16cid:durableId="1894538739">
    <w:abstractNumId w:val="26"/>
  </w:num>
  <w:num w:numId="18" w16cid:durableId="1191258819">
    <w:abstractNumId w:val="43"/>
  </w:num>
  <w:num w:numId="19" w16cid:durableId="206375067">
    <w:abstractNumId w:val="39"/>
  </w:num>
  <w:num w:numId="20" w16cid:durableId="1833913372">
    <w:abstractNumId w:val="22"/>
  </w:num>
  <w:num w:numId="21" w16cid:durableId="1535339661">
    <w:abstractNumId w:val="1"/>
  </w:num>
  <w:num w:numId="22" w16cid:durableId="1364357561">
    <w:abstractNumId w:val="2"/>
  </w:num>
  <w:num w:numId="23" w16cid:durableId="1001082294">
    <w:abstractNumId w:val="13"/>
  </w:num>
  <w:num w:numId="24" w16cid:durableId="653333169">
    <w:abstractNumId w:val="0"/>
  </w:num>
  <w:num w:numId="25" w16cid:durableId="207226448">
    <w:abstractNumId w:val="31"/>
  </w:num>
  <w:num w:numId="26" w16cid:durableId="441464523">
    <w:abstractNumId w:val="15"/>
  </w:num>
  <w:num w:numId="27" w16cid:durableId="1565216186">
    <w:abstractNumId w:val="19"/>
  </w:num>
  <w:num w:numId="28" w16cid:durableId="237443116">
    <w:abstractNumId w:val="33"/>
  </w:num>
  <w:num w:numId="29" w16cid:durableId="201289394">
    <w:abstractNumId w:val="14"/>
  </w:num>
  <w:num w:numId="30" w16cid:durableId="2089885380">
    <w:abstractNumId w:val="32"/>
  </w:num>
  <w:num w:numId="31" w16cid:durableId="299726068">
    <w:abstractNumId w:val="3"/>
  </w:num>
  <w:num w:numId="32" w16cid:durableId="1561745331">
    <w:abstractNumId w:val="25"/>
  </w:num>
  <w:num w:numId="33" w16cid:durableId="573510243">
    <w:abstractNumId w:val="46"/>
  </w:num>
  <w:num w:numId="34" w16cid:durableId="1629315518">
    <w:abstractNumId w:val="6"/>
  </w:num>
  <w:num w:numId="35" w16cid:durableId="1448115357">
    <w:abstractNumId w:val="42"/>
  </w:num>
  <w:num w:numId="36" w16cid:durableId="1386416054">
    <w:abstractNumId w:val="41"/>
  </w:num>
  <w:num w:numId="37" w16cid:durableId="2060084190">
    <w:abstractNumId w:val="47"/>
  </w:num>
  <w:num w:numId="38" w16cid:durableId="1551071518">
    <w:abstractNumId w:val="30"/>
  </w:num>
  <w:num w:numId="39" w16cid:durableId="1546454440">
    <w:abstractNumId w:val="17"/>
  </w:num>
  <w:num w:numId="40" w16cid:durableId="1889763222">
    <w:abstractNumId w:val="8"/>
  </w:num>
  <w:num w:numId="41" w16cid:durableId="662314811">
    <w:abstractNumId w:val="7"/>
  </w:num>
  <w:num w:numId="42" w16cid:durableId="1510171272">
    <w:abstractNumId w:val="21"/>
  </w:num>
  <w:num w:numId="43" w16cid:durableId="2094692372">
    <w:abstractNumId w:val="38"/>
  </w:num>
  <w:num w:numId="44" w16cid:durableId="1144005958">
    <w:abstractNumId w:val="9"/>
  </w:num>
  <w:num w:numId="45" w16cid:durableId="1554611100">
    <w:abstractNumId w:val="40"/>
  </w:num>
  <w:num w:numId="46" w16cid:durableId="1218468314">
    <w:abstractNumId w:val="16"/>
  </w:num>
  <w:num w:numId="47" w16cid:durableId="452528762">
    <w:abstractNumId w:val="34"/>
  </w:num>
  <w:num w:numId="48" w16cid:durableId="996347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E1"/>
    <w:rsid w:val="000158E7"/>
    <w:rsid w:val="00030AD6"/>
    <w:rsid w:val="00037D50"/>
    <w:rsid w:val="00083B6D"/>
    <w:rsid w:val="000B194C"/>
    <w:rsid w:val="000F00A1"/>
    <w:rsid w:val="00151C9D"/>
    <w:rsid w:val="001E36F9"/>
    <w:rsid w:val="001F0B4F"/>
    <w:rsid w:val="00226998"/>
    <w:rsid w:val="002654F3"/>
    <w:rsid w:val="00302ECE"/>
    <w:rsid w:val="0036609B"/>
    <w:rsid w:val="003F6561"/>
    <w:rsid w:val="00532780"/>
    <w:rsid w:val="00534F6E"/>
    <w:rsid w:val="00546E42"/>
    <w:rsid w:val="00592C0D"/>
    <w:rsid w:val="005E2CE0"/>
    <w:rsid w:val="006077B5"/>
    <w:rsid w:val="006261D2"/>
    <w:rsid w:val="0064592C"/>
    <w:rsid w:val="006753D8"/>
    <w:rsid w:val="00770D41"/>
    <w:rsid w:val="00820677"/>
    <w:rsid w:val="008272E1"/>
    <w:rsid w:val="00833BC1"/>
    <w:rsid w:val="00924210"/>
    <w:rsid w:val="0092722C"/>
    <w:rsid w:val="009C7213"/>
    <w:rsid w:val="00A30886"/>
    <w:rsid w:val="00B166B5"/>
    <w:rsid w:val="00B169CB"/>
    <w:rsid w:val="00BC6F01"/>
    <w:rsid w:val="00BD2FF2"/>
    <w:rsid w:val="00C22EAB"/>
    <w:rsid w:val="00C9371A"/>
    <w:rsid w:val="00CA057F"/>
    <w:rsid w:val="00D02A36"/>
    <w:rsid w:val="00D609CC"/>
    <w:rsid w:val="00D951EB"/>
    <w:rsid w:val="00DA6B46"/>
    <w:rsid w:val="00DF7847"/>
    <w:rsid w:val="00E02895"/>
    <w:rsid w:val="00E36321"/>
    <w:rsid w:val="00E3724F"/>
    <w:rsid w:val="00E5739D"/>
    <w:rsid w:val="00EB6501"/>
    <w:rsid w:val="00EC51BB"/>
    <w:rsid w:val="00F24DBE"/>
    <w:rsid w:val="00FB2675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936F"/>
  <w15:docId w15:val="{5AA68680-F066-4DEB-A6A1-1F4EABE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B6D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B46"/>
  </w:style>
  <w:style w:type="paragraph" w:styleId="Pidipagina">
    <w:name w:val="footer"/>
    <w:basedOn w:val="Normale"/>
    <w:link w:val="Pidipagina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B46"/>
  </w:style>
  <w:style w:type="paragraph" w:styleId="Paragrafoelenco">
    <w:name w:val="List Paragraph"/>
    <w:basedOn w:val="Normale"/>
    <w:uiPriority w:val="1"/>
    <w:qFormat/>
    <w:rsid w:val="00DA6B4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A6B46"/>
    <w:pPr>
      <w:suppressAutoHyphens/>
      <w:spacing w:after="120"/>
    </w:pPr>
    <w:rPr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6B46"/>
    <w:rPr>
      <w:sz w:val="24"/>
      <w:szCs w:val="24"/>
      <w:lang w:val="it-IT" w:eastAsia="ar-SA"/>
    </w:rPr>
  </w:style>
  <w:style w:type="paragraph" w:customStyle="1" w:styleId="TableParagraph">
    <w:name w:val="Table Paragraph"/>
    <w:basedOn w:val="Normale"/>
    <w:uiPriority w:val="1"/>
    <w:qFormat/>
    <w:rsid w:val="00532780"/>
    <w:pPr>
      <w:widowControl w:val="0"/>
      <w:autoSpaceDE w:val="0"/>
      <w:autoSpaceDN w:val="0"/>
    </w:pPr>
    <w:rPr>
      <w:rFonts w:ascii="Titillium Web" w:eastAsia="Titillium Web" w:hAnsi="Titillium Web" w:cs="Titillium Web"/>
      <w:sz w:val="22"/>
      <w:szCs w:val="22"/>
      <w:lang w:val="it-IT"/>
    </w:rPr>
  </w:style>
  <w:style w:type="paragraph" w:styleId="NormaleWeb">
    <w:name w:val="Normal (Web)"/>
    <w:basedOn w:val="Normale"/>
    <w:uiPriority w:val="99"/>
    <w:unhideWhenUsed/>
    <w:rsid w:val="0064592C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721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7213"/>
  </w:style>
  <w:style w:type="character" w:styleId="Rimandonotaapidipagina">
    <w:name w:val="footnote reference"/>
    <w:basedOn w:val="Carpredefinitoparagrafo"/>
    <w:uiPriority w:val="99"/>
    <w:semiHidden/>
    <w:unhideWhenUsed/>
    <w:rsid w:val="009C7213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E02895"/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02895"/>
    <w:rPr>
      <w:rFonts w:ascii="Consolas" w:eastAsiaTheme="minorHAnsi" w:hAnsi="Consolas" w:cstheme="minorBidi"/>
      <w:sz w:val="21"/>
      <w:szCs w:val="21"/>
      <w:lang w:val="it-IT"/>
    </w:rPr>
  </w:style>
  <w:style w:type="table" w:styleId="Grigliatabella">
    <w:name w:val="Table Grid"/>
    <w:basedOn w:val="Tabellanormale"/>
    <w:uiPriority w:val="59"/>
    <w:rsid w:val="00083B6D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2096-2AC5-401F-B001-D0A45D87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Faedda</dc:creator>
  <cp:lastModifiedBy>Tiziana Faedda</cp:lastModifiedBy>
  <cp:revision>2</cp:revision>
  <cp:lastPrinted>2025-08-27T08:58:00Z</cp:lastPrinted>
  <dcterms:created xsi:type="dcterms:W3CDTF">2025-11-06T14:30:00Z</dcterms:created>
  <dcterms:modified xsi:type="dcterms:W3CDTF">2025-11-06T14:30:00Z</dcterms:modified>
</cp:coreProperties>
</file>