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2329" w14:textId="77777777" w:rsidR="007627E2" w:rsidRPr="007627E2" w:rsidRDefault="007627E2" w:rsidP="007627E2">
      <w:pPr>
        <w:jc w:val="center"/>
        <w:rPr>
          <w:b/>
          <w:bCs/>
          <w:color w:val="EE0000"/>
          <w:szCs w:val="24"/>
          <w:lang w:val="it-IT"/>
        </w:rPr>
      </w:pPr>
      <w:r w:rsidRPr="007627E2">
        <w:rPr>
          <w:b/>
          <w:bCs/>
          <w:color w:val="EE0000"/>
          <w:szCs w:val="24"/>
          <w:lang w:val="it-IT"/>
        </w:rPr>
        <w:t>Musica, Spiritualità e Comunità: Grande Concerto di Natale al Tempio della Consolazione di Todi</w:t>
      </w:r>
    </w:p>
    <w:p w14:paraId="2736826D" w14:textId="77777777" w:rsidR="007627E2" w:rsidRPr="007627E2" w:rsidRDefault="007627E2" w:rsidP="007627E2">
      <w:pPr>
        <w:jc w:val="center"/>
        <w:rPr>
          <w:b/>
          <w:bCs/>
          <w:color w:val="EE0000"/>
          <w:szCs w:val="24"/>
          <w:lang w:val="it-IT"/>
        </w:rPr>
      </w:pPr>
    </w:p>
    <w:p w14:paraId="0BBD9F8F" w14:textId="4CB71892" w:rsidR="007627E2" w:rsidRDefault="007627E2" w:rsidP="007627E2">
      <w:pPr>
        <w:jc w:val="center"/>
        <w:rPr>
          <w:b/>
          <w:bCs/>
          <w:color w:val="EE0000"/>
          <w:szCs w:val="24"/>
          <w:lang w:val="it-IT"/>
        </w:rPr>
      </w:pPr>
      <w:r w:rsidRPr="007627E2">
        <w:rPr>
          <w:b/>
          <w:bCs/>
          <w:color w:val="4472C4" w:themeColor="accent1"/>
          <w:szCs w:val="24"/>
          <w:lang w:val="it-IT"/>
        </w:rPr>
        <w:t>Lunedì 22 dicembre 2025</w:t>
      </w:r>
      <w:r w:rsidRPr="007627E2">
        <w:rPr>
          <w:b/>
          <w:bCs/>
          <w:color w:val="EE0000"/>
          <w:szCs w:val="24"/>
          <w:lang w:val="it-IT"/>
        </w:rPr>
        <w:t xml:space="preserve">, </w:t>
      </w:r>
      <w:r w:rsidRPr="007627E2">
        <w:rPr>
          <w:b/>
          <w:bCs/>
          <w:color w:val="4472C4" w:themeColor="accent1"/>
          <w:szCs w:val="24"/>
          <w:lang w:val="it-IT"/>
        </w:rPr>
        <w:t>alle ore 21:00</w:t>
      </w:r>
      <w:r w:rsidRPr="007627E2">
        <w:rPr>
          <w:b/>
          <w:bCs/>
          <w:color w:val="EE0000"/>
          <w:szCs w:val="24"/>
          <w:lang w:val="it-IT"/>
        </w:rPr>
        <w:t>, il maestoso Tempio di Santa Maria della Consolazione a Todi ospiterà un evento musicale straordinario, frutto dell'unione di cinque cori e un grande ensemble di fiati e percussioni dell'Umbria.</w:t>
      </w:r>
    </w:p>
    <w:p w14:paraId="6158EA2E" w14:textId="3AC5B9C2" w:rsidR="000964DD" w:rsidRPr="000964DD" w:rsidRDefault="000964DD" w:rsidP="007627E2">
      <w:pPr>
        <w:jc w:val="center"/>
        <w:rPr>
          <w:b/>
          <w:bCs/>
          <w:color w:val="EE0000"/>
          <w:szCs w:val="24"/>
          <w:u w:val="single"/>
          <w:lang w:val="it-IT"/>
        </w:rPr>
      </w:pPr>
      <w:r w:rsidRPr="000964DD">
        <w:rPr>
          <w:b/>
          <w:bCs/>
          <w:color w:val="EE0000"/>
          <w:szCs w:val="24"/>
          <w:u w:val="single"/>
          <w:lang w:val="it-IT"/>
        </w:rPr>
        <w:t>Evento a ingresso libero</w:t>
      </w:r>
      <w:r>
        <w:rPr>
          <w:b/>
          <w:bCs/>
          <w:color w:val="EE0000"/>
          <w:szCs w:val="24"/>
          <w:u w:val="single"/>
          <w:lang w:val="it-IT"/>
        </w:rPr>
        <w:t>, gratuito</w:t>
      </w:r>
      <w:r w:rsidRPr="000964DD">
        <w:rPr>
          <w:b/>
          <w:bCs/>
          <w:color w:val="EE0000"/>
          <w:szCs w:val="24"/>
          <w:u w:val="single"/>
          <w:lang w:val="it-IT"/>
        </w:rPr>
        <w:t xml:space="preserve"> e senza prenotazione</w:t>
      </w:r>
    </w:p>
    <w:p w14:paraId="049EE541" w14:textId="77777777" w:rsidR="007627E2" w:rsidRPr="007627E2" w:rsidRDefault="007627E2" w:rsidP="007627E2">
      <w:pPr>
        <w:rPr>
          <w:szCs w:val="24"/>
          <w:lang w:val="it-IT"/>
        </w:rPr>
      </w:pPr>
    </w:p>
    <w:p w14:paraId="7FB87791" w14:textId="77777777" w:rsidR="007627E2" w:rsidRDefault="007627E2" w:rsidP="007627E2">
      <w:pPr>
        <w:rPr>
          <w:szCs w:val="24"/>
          <w:lang w:val="it-IT"/>
        </w:rPr>
      </w:pPr>
      <w:r>
        <w:rPr>
          <w:szCs w:val="24"/>
          <w:lang w:val="it-IT"/>
        </w:rPr>
        <w:t xml:space="preserve">La Consolazione ETAB, di concerto con il Comune di Todi e </w:t>
      </w:r>
      <w:r w:rsidRPr="007627E2">
        <w:rPr>
          <w:szCs w:val="24"/>
          <w:lang w:val="it-IT"/>
        </w:rPr>
        <w:t xml:space="preserve">L'Associazione Culturale "Musicultura" è lieta di presentare un progetto artistico che intende celebrare il Natale 2025 attraverso l'unione delle comunità e la valorizzazione del patrimonio umbro. </w:t>
      </w:r>
    </w:p>
    <w:p w14:paraId="5ECD99D8" w14:textId="26BB6FB0" w:rsidR="007627E2" w:rsidRPr="007627E2" w:rsidRDefault="007627E2" w:rsidP="007627E2">
      <w:pPr>
        <w:rPr>
          <w:szCs w:val="24"/>
          <w:lang w:val="it-IT"/>
        </w:rPr>
      </w:pPr>
      <w:r w:rsidRPr="007627E2">
        <w:rPr>
          <w:szCs w:val="24"/>
          <w:lang w:val="it-IT"/>
        </w:rPr>
        <w:t>Il concerto, a ingresso libero , si terrà in un luogo simbolo di spiritualità e armonia architettonica: il Tempio di Santa Maria della Consolazione, autentico gioiello del Rinascimento umbro.</w:t>
      </w:r>
    </w:p>
    <w:p w14:paraId="0F9744C1" w14:textId="1B595ADD" w:rsidR="007627E2" w:rsidRPr="007627E2" w:rsidRDefault="007627E2" w:rsidP="007627E2">
      <w:pPr>
        <w:rPr>
          <w:szCs w:val="24"/>
          <w:lang w:val="it-IT"/>
        </w:rPr>
      </w:pPr>
      <w:r w:rsidRPr="007627E2">
        <w:rPr>
          <w:szCs w:val="24"/>
          <w:lang w:val="it-IT"/>
        </w:rPr>
        <w:t>Il repertorio scelto per la serata è una vera narrazione musicale</w:t>
      </w:r>
      <w:r>
        <w:rPr>
          <w:szCs w:val="24"/>
          <w:lang w:val="it-IT"/>
        </w:rPr>
        <w:t xml:space="preserve"> che sarà</w:t>
      </w:r>
      <w:r w:rsidRPr="007627E2">
        <w:rPr>
          <w:szCs w:val="24"/>
          <w:lang w:val="it-IT"/>
        </w:rPr>
        <w:t xml:space="preserve"> dirett</w:t>
      </w:r>
      <w:r>
        <w:rPr>
          <w:szCs w:val="24"/>
          <w:lang w:val="it-IT"/>
        </w:rPr>
        <w:t>a</w:t>
      </w:r>
      <w:r w:rsidRPr="007627E2">
        <w:rPr>
          <w:szCs w:val="24"/>
          <w:lang w:val="it-IT"/>
        </w:rPr>
        <w:t xml:space="preserve"> dal Maestro Lorenzo Rosati</w:t>
      </w:r>
      <w:r>
        <w:rPr>
          <w:szCs w:val="24"/>
          <w:lang w:val="it-IT"/>
        </w:rPr>
        <w:t xml:space="preserve"> già docente presso le scuole di Todi</w:t>
      </w:r>
      <w:r w:rsidRPr="007627E2">
        <w:rPr>
          <w:szCs w:val="24"/>
          <w:lang w:val="it-IT"/>
        </w:rPr>
        <w:t>.</w:t>
      </w:r>
    </w:p>
    <w:p w14:paraId="32437B64" w14:textId="4DFF7FCA" w:rsidR="007627E2" w:rsidRPr="007627E2" w:rsidRDefault="007627E2" w:rsidP="007627E2">
      <w:pPr>
        <w:rPr>
          <w:szCs w:val="24"/>
          <w:lang w:val="it-IT"/>
        </w:rPr>
      </w:pPr>
      <w:r w:rsidRPr="007627E2">
        <w:rPr>
          <w:szCs w:val="24"/>
          <w:lang w:val="it-IT"/>
        </w:rPr>
        <w:t>Al centro dell'esecuzione si colloca la suggestiva Missa Katharina di Jacob de Haan, una messa moderna e coinvolgente composta per soprano solista, coro misto e ensemble di fiati.</w:t>
      </w:r>
    </w:p>
    <w:p w14:paraId="40BFCE9F" w14:textId="77777777" w:rsidR="007627E2" w:rsidRPr="007627E2" w:rsidRDefault="007627E2" w:rsidP="007627E2">
      <w:pPr>
        <w:rPr>
          <w:szCs w:val="24"/>
          <w:lang w:val="it-IT"/>
        </w:rPr>
      </w:pPr>
      <w:r w:rsidRPr="007627E2">
        <w:rPr>
          <w:szCs w:val="24"/>
          <w:lang w:val="it-IT"/>
        </w:rPr>
        <w:t>Il programma prevede inoltre l'esecuzione di:</w:t>
      </w:r>
    </w:p>
    <w:p w14:paraId="5610E1F7" w14:textId="77777777" w:rsidR="007627E2" w:rsidRPr="00E06927" w:rsidRDefault="007627E2" w:rsidP="00E06927">
      <w:pPr>
        <w:pStyle w:val="Paragrafoelenco"/>
        <w:numPr>
          <w:ilvl w:val="0"/>
          <w:numId w:val="2"/>
        </w:numPr>
        <w:rPr>
          <w:szCs w:val="24"/>
          <w:lang w:val="it-IT"/>
        </w:rPr>
      </w:pPr>
      <w:r w:rsidRPr="00E06927">
        <w:rPr>
          <w:szCs w:val="24"/>
          <w:lang w:val="it-IT"/>
        </w:rPr>
        <w:t xml:space="preserve">Estratti dal celebre </w:t>
      </w:r>
      <w:proofErr w:type="spellStart"/>
      <w:r w:rsidRPr="00E06927">
        <w:rPr>
          <w:szCs w:val="24"/>
          <w:lang w:val="it-IT"/>
        </w:rPr>
        <w:t>Messiah</w:t>
      </w:r>
      <w:proofErr w:type="spellEnd"/>
      <w:r w:rsidRPr="00E06927">
        <w:rPr>
          <w:szCs w:val="24"/>
          <w:lang w:val="it-IT"/>
        </w:rPr>
        <w:t xml:space="preserve"> di Georg Friedrich Händel , presentati in una raffinata elaborazione per fiati curata dal Maestro Domenico Agnusdei.</w:t>
      </w:r>
    </w:p>
    <w:p w14:paraId="1B95E18B" w14:textId="77777777" w:rsidR="007627E2" w:rsidRPr="00E06927" w:rsidRDefault="007627E2" w:rsidP="00E06927">
      <w:pPr>
        <w:pStyle w:val="Paragrafoelenco"/>
        <w:numPr>
          <w:ilvl w:val="0"/>
          <w:numId w:val="2"/>
        </w:numPr>
        <w:rPr>
          <w:szCs w:val="24"/>
          <w:lang w:val="it-IT"/>
        </w:rPr>
      </w:pPr>
      <w:r w:rsidRPr="00E06927">
        <w:rPr>
          <w:szCs w:val="24"/>
          <w:lang w:val="it-IT"/>
        </w:rPr>
        <w:t>Il Ca</w:t>
      </w:r>
      <w:proofErr w:type="spellStart"/>
      <w:r w:rsidRPr="00E06927">
        <w:rPr>
          <w:szCs w:val="24"/>
          <w:lang w:val="it-IT"/>
        </w:rPr>
        <w:t>ntique</w:t>
      </w:r>
      <w:proofErr w:type="spellEnd"/>
      <w:r w:rsidRPr="00E06927">
        <w:rPr>
          <w:szCs w:val="24"/>
          <w:lang w:val="it-IT"/>
        </w:rPr>
        <w:t xml:space="preserve"> de Jean Racine di Gabriel Fauré , riproposto in un'inedita orchestrazione realizzata dal Maestro Luciano Aquilini.</w:t>
      </w:r>
    </w:p>
    <w:p w14:paraId="3E75174C" w14:textId="77777777" w:rsidR="007627E2" w:rsidRPr="00E06927" w:rsidRDefault="007627E2" w:rsidP="00E06927">
      <w:pPr>
        <w:pStyle w:val="Paragrafoelenco"/>
        <w:numPr>
          <w:ilvl w:val="0"/>
          <w:numId w:val="2"/>
        </w:numPr>
        <w:rPr>
          <w:szCs w:val="24"/>
          <w:lang w:val="it-IT"/>
        </w:rPr>
      </w:pPr>
      <w:r w:rsidRPr="00E06927">
        <w:rPr>
          <w:szCs w:val="24"/>
          <w:lang w:val="it-IT"/>
        </w:rPr>
        <w:t>Canti della Tradizione Natalizia.</w:t>
      </w:r>
    </w:p>
    <w:p w14:paraId="4418F5C9" w14:textId="77777777" w:rsidR="007627E2" w:rsidRPr="007627E2" w:rsidRDefault="007627E2" w:rsidP="007627E2">
      <w:pPr>
        <w:rPr>
          <w:szCs w:val="24"/>
          <w:lang w:val="it-IT"/>
        </w:rPr>
      </w:pPr>
      <w:r w:rsidRPr="007627E2">
        <w:rPr>
          <w:szCs w:val="24"/>
          <w:lang w:val="it-IT"/>
        </w:rPr>
        <w:t>Saranno protagonisti il soprano Sara Cresta e il mezzosoprano Susanna Salustri.</w:t>
      </w:r>
    </w:p>
    <w:p w14:paraId="3160E341" w14:textId="6AC61601" w:rsidR="007627E2" w:rsidRPr="007627E2" w:rsidRDefault="007627E2" w:rsidP="007627E2">
      <w:pPr>
        <w:rPr>
          <w:szCs w:val="24"/>
          <w:lang w:val="it-IT"/>
        </w:rPr>
      </w:pPr>
      <w:r w:rsidRPr="007627E2">
        <w:rPr>
          <w:szCs w:val="24"/>
          <w:lang w:val="it-IT"/>
        </w:rPr>
        <w:t>L'elemento distintivo del progetto è la partecipazione congiunta di una straordinaria coralità di forze artistiche, tutte provenienti dalla provincia di Terni:</w:t>
      </w:r>
    </w:p>
    <w:p w14:paraId="6D1AC795" w14:textId="77777777" w:rsidR="007627E2" w:rsidRPr="000964DD" w:rsidRDefault="007627E2" w:rsidP="000964DD">
      <w:pPr>
        <w:pStyle w:val="Paragrafoelenco"/>
        <w:numPr>
          <w:ilvl w:val="0"/>
          <w:numId w:val="1"/>
        </w:numPr>
        <w:rPr>
          <w:szCs w:val="24"/>
          <w:lang w:val="it-IT"/>
        </w:rPr>
      </w:pPr>
      <w:r w:rsidRPr="000964DD">
        <w:rPr>
          <w:szCs w:val="24"/>
          <w:lang w:val="it-IT"/>
        </w:rPr>
        <w:t xml:space="preserve">Coro "Sandro Castiglione" di Terni (Maestro: Sara Cresta) </w:t>
      </w:r>
    </w:p>
    <w:p w14:paraId="0B1ED740" w14:textId="77777777" w:rsidR="007627E2" w:rsidRPr="000964DD" w:rsidRDefault="007627E2" w:rsidP="000964DD">
      <w:pPr>
        <w:pStyle w:val="Paragrafoelenco"/>
        <w:numPr>
          <w:ilvl w:val="0"/>
          <w:numId w:val="1"/>
        </w:numPr>
        <w:rPr>
          <w:szCs w:val="24"/>
          <w:lang w:val="it-IT"/>
        </w:rPr>
      </w:pPr>
      <w:r w:rsidRPr="000964DD">
        <w:rPr>
          <w:szCs w:val="24"/>
          <w:lang w:val="it-IT"/>
        </w:rPr>
        <w:t>Corale "</w:t>
      </w:r>
      <w:proofErr w:type="spellStart"/>
      <w:r w:rsidRPr="000964DD">
        <w:rPr>
          <w:szCs w:val="24"/>
          <w:lang w:val="it-IT"/>
        </w:rPr>
        <w:t>Casventum</w:t>
      </w:r>
      <w:proofErr w:type="spellEnd"/>
      <w:r w:rsidRPr="000964DD">
        <w:rPr>
          <w:szCs w:val="24"/>
          <w:lang w:val="it-IT"/>
        </w:rPr>
        <w:t xml:space="preserve">" di San Gemini (Maestro: Emanuele Grigioni) </w:t>
      </w:r>
    </w:p>
    <w:p w14:paraId="3135C5BA" w14:textId="77777777" w:rsidR="007627E2" w:rsidRPr="000964DD" w:rsidRDefault="007627E2" w:rsidP="000964DD">
      <w:pPr>
        <w:pStyle w:val="Paragrafoelenco"/>
        <w:numPr>
          <w:ilvl w:val="0"/>
          <w:numId w:val="1"/>
        </w:numPr>
        <w:rPr>
          <w:szCs w:val="24"/>
          <w:lang w:val="it-IT"/>
        </w:rPr>
      </w:pPr>
      <w:r w:rsidRPr="000964DD">
        <w:rPr>
          <w:szCs w:val="24"/>
          <w:lang w:val="it-IT"/>
        </w:rPr>
        <w:t xml:space="preserve">Coro "Musica Antiqua" di Terni (Maestro: Stefania Trabalza) </w:t>
      </w:r>
    </w:p>
    <w:p w14:paraId="7C305C42" w14:textId="77777777" w:rsidR="007627E2" w:rsidRPr="000964DD" w:rsidRDefault="007627E2" w:rsidP="000964DD">
      <w:pPr>
        <w:pStyle w:val="Paragrafoelenco"/>
        <w:numPr>
          <w:ilvl w:val="0"/>
          <w:numId w:val="1"/>
        </w:numPr>
        <w:rPr>
          <w:szCs w:val="24"/>
          <w:lang w:val="it-IT"/>
        </w:rPr>
      </w:pPr>
      <w:r w:rsidRPr="000964DD">
        <w:rPr>
          <w:szCs w:val="24"/>
          <w:lang w:val="it-IT"/>
        </w:rPr>
        <w:t xml:space="preserve">Coro "Schola </w:t>
      </w:r>
      <w:proofErr w:type="spellStart"/>
      <w:r w:rsidRPr="000964DD">
        <w:rPr>
          <w:szCs w:val="24"/>
          <w:lang w:val="it-IT"/>
        </w:rPr>
        <w:t>Cantorum</w:t>
      </w:r>
      <w:proofErr w:type="spellEnd"/>
      <w:r w:rsidRPr="000964DD">
        <w:rPr>
          <w:szCs w:val="24"/>
          <w:lang w:val="it-IT"/>
        </w:rPr>
        <w:t xml:space="preserve"> Don Bruno Medori" di Attigliano (Maestro: Angela Bacci) </w:t>
      </w:r>
    </w:p>
    <w:p w14:paraId="1703A6DB" w14:textId="77777777" w:rsidR="007627E2" w:rsidRPr="000964DD" w:rsidRDefault="007627E2" w:rsidP="000964DD">
      <w:pPr>
        <w:rPr>
          <w:szCs w:val="24"/>
          <w:lang w:val="it-IT"/>
        </w:rPr>
      </w:pPr>
      <w:r w:rsidRPr="000964DD">
        <w:rPr>
          <w:szCs w:val="24"/>
          <w:lang w:val="it-IT"/>
        </w:rPr>
        <w:t>Questi cori saranno accompagnati da un Grande ensemble di fiati e percussioni "La Banda" , composto da circa 40 musicisti residenti in Umbria, inclusi strumentisti degli "Ottoni Amerini", dell'Ensemble di Clarinetti "</w:t>
      </w:r>
      <w:proofErr w:type="spellStart"/>
      <w:r w:rsidRPr="000964DD">
        <w:rPr>
          <w:szCs w:val="24"/>
          <w:lang w:val="it-IT"/>
        </w:rPr>
        <w:t>Chalumeau</w:t>
      </w:r>
      <w:proofErr w:type="spellEnd"/>
      <w:r w:rsidRPr="000964DD">
        <w:rPr>
          <w:szCs w:val="24"/>
          <w:lang w:val="it-IT"/>
        </w:rPr>
        <w:t>" e del Liceo Musicale "F. Angeloni" di Terni.</w:t>
      </w:r>
    </w:p>
    <w:p w14:paraId="68AF6C1F" w14:textId="77777777" w:rsidR="007627E2" w:rsidRPr="007627E2" w:rsidRDefault="007627E2" w:rsidP="007627E2">
      <w:pPr>
        <w:rPr>
          <w:szCs w:val="24"/>
          <w:lang w:val="it-IT"/>
        </w:rPr>
      </w:pPr>
      <w:r w:rsidRPr="007627E2">
        <w:rPr>
          <w:szCs w:val="24"/>
          <w:lang w:val="it-IT"/>
        </w:rPr>
        <w:t>Il progetto verrà replicato il giorno successivo, martedì 23 dicembre 2025, alle ore 21:00, presso la Chiesa di San Pietro a Terni.</w:t>
      </w:r>
    </w:p>
    <w:p w14:paraId="55DD85E0" w14:textId="471B782E" w:rsidR="000964DD" w:rsidRDefault="000964DD" w:rsidP="007627E2">
      <w:pPr>
        <w:rPr>
          <w:szCs w:val="24"/>
          <w:lang w:val="it-IT"/>
        </w:rPr>
      </w:pPr>
      <w:r>
        <w:rPr>
          <w:szCs w:val="24"/>
          <w:lang w:val="it-IT"/>
        </w:rPr>
        <w:t>I</w:t>
      </w:r>
      <w:r w:rsidR="007627E2" w:rsidRPr="007627E2">
        <w:rPr>
          <w:szCs w:val="24"/>
          <w:lang w:val="it-IT"/>
        </w:rPr>
        <w:t>nformazioni Utili per Todi:</w:t>
      </w:r>
      <w:r>
        <w:rPr>
          <w:szCs w:val="24"/>
          <w:lang w:val="it-IT"/>
        </w:rPr>
        <w:t xml:space="preserve"> </w:t>
      </w:r>
      <w:hyperlink r:id="rId5" w:history="1">
        <w:r w:rsidRPr="002F1C16">
          <w:rPr>
            <w:rStyle w:val="Collegamentoipertestuale"/>
            <w:szCs w:val="24"/>
            <w:lang w:val="it-IT"/>
          </w:rPr>
          <w:t>www.etabtodi.it</w:t>
        </w:r>
      </w:hyperlink>
      <w:r>
        <w:rPr>
          <w:szCs w:val="24"/>
          <w:lang w:val="it-IT"/>
        </w:rPr>
        <w:t xml:space="preserve"> – </w:t>
      </w:r>
      <w:proofErr w:type="spellStart"/>
      <w:r>
        <w:rPr>
          <w:szCs w:val="24"/>
          <w:lang w:val="it-IT"/>
        </w:rPr>
        <w:t>w.a</w:t>
      </w:r>
      <w:proofErr w:type="spellEnd"/>
      <w:r>
        <w:rPr>
          <w:szCs w:val="24"/>
          <w:lang w:val="it-IT"/>
        </w:rPr>
        <w:t>. 3897632665</w:t>
      </w:r>
    </w:p>
    <w:p w14:paraId="128049E5" w14:textId="320B57A5" w:rsidR="007627E2" w:rsidRPr="007627E2" w:rsidRDefault="000964DD" w:rsidP="007627E2">
      <w:pPr>
        <w:rPr>
          <w:szCs w:val="24"/>
          <w:lang w:val="it-IT"/>
        </w:rPr>
      </w:pPr>
      <w:r>
        <w:rPr>
          <w:szCs w:val="24"/>
          <w:lang w:val="it-IT"/>
        </w:rPr>
        <w:t xml:space="preserve">In orario ufficio: 0758942216 – </w:t>
      </w:r>
      <w:hyperlink r:id="rId6" w:history="1">
        <w:r w:rsidRPr="002F1C16">
          <w:rPr>
            <w:rStyle w:val="Collegamentoipertestuale"/>
            <w:szCs w:val="24"/>
            <w:lang w:val="it-IT"/>
          </w:rPr>
          <w:t>consolazione@etabtodi.it</w:t>
        </w:r>
      </w:hyperlink>
      <w:r>
        <w:rPr>
          <w:szCs w:val="24"/>
          <w:lang w:val="it-IT"/>
        </w:rPr>
        <w:t xml:space="preserve"> </w:t>
      </w:r>
    </w:p>
    <w:p w14:paraId="041196CD" w14:textId="77777777" w:rsidR="007627E2" w:rsidRDefault="007627E2" w:rsidP="007627E2">
      <w:pPr>
        <w:rPr>
          <w:szCs w:val="24"/>
          <w:lang w:val="it-IT"/>
        </w:rPr>
      </w:pPr>
    </w:p>
    <w:p w14:paraId="58996450" w14:textId="3F9A44F9" w:rsidR="000964DD" w:rsidRPr="00BB6586" w:rsidRDefault="000964DD" w:rsidP="000964DD">
      <w:pPr>
        <w:jc w:val="center"/>
        <w:rPr>
          <w:b/>
          <w:bCs/>
          <w:i/>
          <w:iCs/>
          <w:szCs w:val="24"/>
          <w:lang w:val="it-IT"/>
        </w:rPr>
      </w:pPr>
      <w:r w:rsidRPr="00BB6586">
        <w:rPr>
          <w:b/>
          <w:bCs/>
          <w:i/>
          <w:iCs/>
          <w:szCs w:val="24"/>
          <w:lang w:val="it-IT"/>
        </w:rPr>
        <w:t>Il Presidente</w:t>
      </w:r>
    </w:p>
    <w:p w14:paraId="7EDDFB68" w14:textId="5F72F4D9" w:rsidR="000964DD" w:rsidRPr="00BB6586" w:rsidRDefault="000964DD" w:rsidP="000964DD">
      <w:pPr>
        <w:jc w:val="center"/>
        <w:rPr>
          <w:b/>
          <w:bCs/>
          <w:i/>
          <w:iCs/>
          <w:szCs w:val="24"/>
          <w:lang w:val="it-IT"/>
        </w:rPr>
      </w:pPr>
      <w:r w:rsidRPr="00BB6586">
        <w:rPr>
          <w:b/>
          <w:bCs/>
          <w:i/>
          <w:iCs/>
          <w:szCs w:val="24"/>
          <w:lang w:val="it-IT"/>
        </w:rPr>
        <w:t>Dr. Leonardo Mallozzi</w:t>
      </w:r>
    </w:p>
    <w:sectPr w:rsidR="000964DD" w:rsidRPr="00BB6586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7E52"/>
    <w:multiLevelType w:val="hybridMultilevel"/>
    <w:tmpl w:val="E604E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835B2"/>
    <w:multiLevelType w:val="hybridMultilevel"/>
    <w:tmpl w:val="7D00C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5891">
    <w:abstractNumId w:val="1"/>
  </w:num>
  <w:num w:numId="2" w16cid:durableId="100790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C8"/>
    <w:rsid w:val="000964DD"/>
    <w:rsid w:val="001560AE"/>
    <w:rsid w:val="00421BF1"/>
    <w:rsid w:val="004A4E1E"/>
    <w:rsid w:val="00520721"/>
    <w:rsid w:val="007627E2"/>
    <w:rsid w:val="008C68B8"/>
    <w:rsid w:val="00976305"/>
    <w:rsid w:val="00AF589B"/>
    <w:rsid w:val="00BB6586"/>
    <w:rsid w:val="00D45FC8"/>
    <w:rsid w:val="00E0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9CAA"/>
  <w15:chartTrackingRefBased/>
  <w15:docId w15:val="{E30CD78F-F2F8-453F-90BC-476420F9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45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45F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45F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45F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D45F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D45FC8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D45FC8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D45FC8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45FC8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D45FC8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D45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D45FC8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D45F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D45F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5F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5FC8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D45F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5F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5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5FC8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D45FC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964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olazione@etabtodi.it" TargetMode="External"/><Relationship Id="rId5" Type="http://schemas.openxmlformats.org/officeDocument/2006/relationships/hyperlink" Target="http://www.etabtod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3</cp:revision>
  <cp:lastPrinted>2025-12-15T11:31:00Z</cp:lastPrinted>
  <dcterms:created xsi:type="dcterms:W3CDTF">2025-12-15T11:05:00Z</dcterms:created>
  <dcterms:modified xsi:type="dcterms:W3CDTF">2025-12-15T11:33:00Z</dcterms:modified>
</cp:coreProperties>
</file>