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46ED" w14:textId="77777777" w:rsidR="00442CBE" w:rsidRPr="00007578" w:rsidRDefault="00442CBE" w:rsidP="00442CBE">
      <w:pPr>
        <w:ind w:left="115"/>
        <w:jc w:val="right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 xml:space="preserve">Al Comune di </w:t>
      </w:r>
    </w:p>
    <w:p w14:paraId="3A96B229" w14:textId="77777777" w:rsidR="00442CBE" w:rsidRPr="00007578" w:rsidRDefault="00442CBE" w:rsidP="00442CBE">
      <w:pPr>
        <w:ind w:left="115"/>
        <w:jc w:val="right"/>
        <w:rPr>
          <w:rFonts w:ascii="Arial" w:eastAsia="Century Gothic" w:hAnsi="Arial" w:cs="Arial"/>
          <w:sz w:val="24"/>
          <w:szCs w:val="24"/>
          <w:lang w:val="it-IT"/>
        </w:rPr>
      </w:pPr>
      <w:r>
        <w:rPr>
          <w:rFonts w:ascii="Arial" w:eastAsia="Century Gothic" w:hAnsi="Arial" w:cs="Arial"/>
          <w:sz w:val="24"/>
          <w:szCs w:val="24"/>
          <w:lang w:val="it-IT"/>
        </w:rPr>
        <w:t>SAN NICOLA BARONIA</w:t>
      </w:r>
    </w:p>
    <w:p w14:paraId="423DB459" w14:textId="77777777" w:rsidR="00442CBE" w:rsidRPr="00007578" w:rsidRDefault="00442CBE" w:rsidP="00442CBE">
      <w:pPr>
        <w:jc w:val="both"/>
        <w:rPr>
          <w:rFonts w:ascii="Arial" w:eastAsia="Century Gothic" w:hAnsi="Arial" w:cs="Arial"/>
          <w:bCs/>
          <w:sz w:val="24"/>
          <w:szCs w:val="24"/>
          <w:lang w:val="it-IT"/>
        </w:rPr>
      </w:pPr>
    </w:p>
    <w:p w14:paraId="543C91EC" w14:textId="77777777" w:rsidR="00442CBE" w:rsidRPr="00007578" w:rsidRDefault="00442CBE" w:rsidP="00442CBE">
      <w:pPr>
        <w:jc w:val="both"/>
        <w:rPr>
          <w:rFonts w:ascii="Arial" w:eastAsia="Century Gothic" w:hAnsi="Arial" w:cs="Arial"/>
          <w:bCs/>
          <w:sz w:val="24"/>
          <w:szCs w:val="24"/>
          <w:lang w:val="it-IT"/>
        </w:rPr>
      </w:pPr>
    </w:p>
    <w:p w14:paraId="32B6F18A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Io sottoscritto/a __________________________________________________________ Nato/a </w:t>
      </w:r>
      <w:proofErr w:type="spellStart"/>
      <w:r w:rsidRPr="00007578">
        <w:rPr>
          <w:rFonts w:ascii="Arial" w:eastAsia="Century Gothic" w:hAnsi="Arial" w:cs="Arial"/>
          <w:sz w:val="24"/>
          <w:szCs w:val="24"/>
          <w:lang w:val="it-IT"/>
        </w:rPr>
        <w:t>a</w:t>
      </w:r>
      <w:proofErr w:type="spellEnd"/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 </w:t>
      </w:r>
      <w:bookmarkStart w:id="0" w:name="OLE_LINK35"/>
      <w:bookmarkStart w:id="1" w:name="OLE_LINK36"/>
      <w:bookmarkStart w:id="2" w:name="OLE_LINK37"/>
      <w:bookmarkStart w:id="3" w:name="OLE_LINK38"/>
      <w:bookmarkStart w:id="4" w:name="OLE_LINK39"/>
      <w:bookmarkStart w:id="5" w:name="OLE_LINK40"/>
      <w:bookmarkStart w:id="6" w:name="OLE_LINK41"/>
      <w:bookmarkStart w:id="7" w:name="OLE_LINK42"/>
      <w:bookmarkStart w:id="8" w:name="OLE_LINK43"/>
      <w:bookmarkStart w:id="9" w:name="OLE_LINK44"/>
      <w:bookmarkStart w:id="10" w:name="OLE_LINK45"/>
    </w:p>
    <w:p w14:paraId="2F5CF6B4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</w:p>
    <w:p w14:paraId="1C711A61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________________________________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il _____________________________________ Residente in </w:t>
      </w:r>
    </w:p>
    <w:p w14:paraId="3A0DBD8D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</w:p>
    <w:p w14:paraId="3C2D9A8C" w14:textId="77777777" w:rsidR="00442CBE" w:rsidRPr="00452E0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_______________________________________ C.A.P. ________________________ Via/viale/piazza</w:t>
      </w:r>
      <w:r>
        <w:rPr>
          <w:rFonts w:ascii="Arial" w:eastAsia="Century Gothic" w:hAnsi="Arial" w:cs="Arial"/>
          <w:sz w:val="24"/>
          <w:szCs w:val="24"/>
          <w:lang w:val="it-IT"/>
        </w:rPr>
        <w:t xml:space="preserve"> _________________________________________________</w:t>
      </w:r>
      <w:proofErr w:type="gramStart"/>
      <w:r>
        <w:rPr>
          <w:rFonts w:ascii="Arial" w:eastAsia="Century Gothic" w:hAnsi="Arial" w:cs="Arial"/>
          <w:sz w:val="24"/>
          <w:szCs w:val="24"/>
          <w:lang w:val="it-IT"/>
        </w:rPr>
        <w:t>_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 </w:t>
      </w:r>
      <w:r w:rsidRPr="00007578">
        <w:rPr>
          <w:rFonts w:ascii="Arial" w:eastAsia="Century Gothic" w:hAnsi="Arial" w:cs="Arial"/>
          <w:sz w:val="24"/>
          <w:szCs w:val="24"/>
        </w:rPr>
        <w:t xml:space="preserve"> n.</w:t>
      </w:r>
      <w:proofErr w:type="gramEnd"/>
      <w:r w:rsidRPr="00007578">
        <w:rPr>
          <w:rFonts w:ascii="Arial" w:eastAsia="Century Gothic" w:hAnsi="Arial" w:cs="Arial"/>
          <w:sz w:val="24"/>
          <w:szCs w:val="24"/>
        </w:rPr>
        <w:t xml:space="preserve"> ______ </w:t>
      </w:r>
    </w:p>
    <w:p w14:paraId="3C8EBBE9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</w:rPr>
      </w:pPr>
    </w:p>
    <w:p w14:paraId="4ACBA552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</w:rPr>
      </w:pPr>
      <w:r w:rsidRPr="00007578">
        <w:rPr>
          <w:rFonts w:ascii="Arial" w:eastAsia="Century Gothic" w:hAnsi="Arial" w:cs="Arial"/>
          <w:sz w:val="24"/>
          <w:szCs w:val="24"/>
        </w:rPr>
        <w:t xml:space="preserve">Tel. </w:t>
      </w:r>
      <w:r w:rsidRPr="00007578">
        <w:rPr>
          <w:rFonts w:ascii="Arial" w:eastAsia="Century Gothic" w:hAnsi="Arial" w:cs="Arial"/>
          <w:sz w:val="24"/>
          <w:szCs w:val="24"/>
        </w:rPr>
        <w:tab/>
      </w:r>
      <w:r w:rsidRPr="00007578">
        <w:rPr>
          <w:rFonts w:ascii="Arial" w:eastAsia="Century Gothic" w:hAnsi="Arial" w:cs="Arial"/>
          <w:sz w:val="24"/>
          <w:szCs w:val="24"/>
        </w:rPr>
        <w:tab/>
        <w:t>___________________________Cell ____________</w:t>
      </w:r>
      <w:r>
        <w:rPr>
          <w:rFonts w:ascii="Arial" w:eastAsia="Century Gothic" w:hAnsi="Arial" w:cs="Arial"/>
          <w:sz w:val="24"/>
          <w:szCs w:val="24"/>
        </w:rPr>
        <w:t>_______________</w:t>
      </w:r>
      <w:r w:rsidRPr="00007578">
        <w:rPr>
          <w:rFonts w:ascii="Arial" w:eastAsia="Century Gothic" w:hAnsi="Arial" w:cs="Arial"/>
          <w:sz w:val="24"/>
          <w:szCs w:val="24"/>
        </w:rPr>
        <w:t>____</w:t>
      </w:r>
    </w:p>
    <w:p w14:paraId="0192262A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</w:rPr>
        <w:t xml:space="preserve">P.E.C. </w:t>
      </w:r>
      <w:r w:rsidRPr="00007578">
        <w:rPr>
          <w:rFonts w:ascii="Arial" w:eastAsia="Century Gothic" w:hAnsi="Arial" w:cs="Arial"/>
          <w:sz w:val="24"/>
          <w:szCs w:val="24"/>
        </w:rPr>
        <w:tab/>
      </w:r>
      <w:bookmarkStart w:id="11" w:name="OLE_LINK46"/>
      <w:bookmarkStart w:id="12" w:name="OLE_LINK47"/>
      <w:bookmarkStart w:id="13" w:name="OLE_LINK48"/>
      <w:bookmarkStart w:id="14" w:name="OLE_LINK49"/>
      <w:r w:rsidRPr="00007578">
        <w:rPr>
          <w:rFonts w:ascii="Arial" w:eastAsia="Century Gothic" w:hAnsi="Arial" w:cs="Arial"/>
          <w:sz w:val="24"/>
          <w:szCs w:val="24"/>
          <w:lang w:val="it-IT"/>
        </w:rPr>
        <w:t>____________________________________________</w:t>
      </w:r>
      <w:bookmarkEnd w:id="11"/>
      <w:bookmarkEnd w:id="12"/>
      <w:bookmarkEnd w:id="13"/>
      <w:bookmarkEnd w:id="14"/>
    </w:p>
    <w:p w14:paraId="5ECED7E5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  <w:proofErr w:type="spellStart"/>
      <w:r w:rsidRPr="00007578">
        <w:rPr>
          <w:rFonts w:ascii="Arial" w:eastAsia="Century Gothic" w:hAnsi="Arial" w:cs="Arial"/>
          <w:sz w:val="24"/>
          <w:szCs w:val="24"/>
          <w:lang w:val="it-IT"/>
        </w:rPr>
        <w:t>e.mail</w:t>
      </w:r>
      <w:proofErr w:type="spellEnd"/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: 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ab/>
        <w:t>____________________________________________</w:t>
      </w:r>
    </w:p>
    <w:p w14:paraId="403D66B3" w14:textId="77777777" w:rsidR="00442CBE" w:rsidRPr="00007578" w:rsidRDefault="00442CBE" w:rsidP="00442CBE">
      <w:pPr>
        <w:ind w:left="115" w:right="121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C.F. 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ab/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ab/>
        <w:t>____________________________________________</w:t>
      </w:r>
    </w:p>
    <w:p w14:paraId="0E99C5A9" w14:textId="77777777" w:rsidR="00442CBE" w:rsidRPr="00007578" w:rsidRDefault="00442CBE" w:rsidP="00442CBE">
      <w:pPr>
        <w:jc w:val="both"/>
        <w:rPr>
          <w:rFonts w:ascii="Arial" w:eastAsia="Century Gothic" w:hAnsi="Arial" w:cs="Arial"/>
          <w:sz w:val="24"/>
          <w:szCs w:val="24"/>
          <w:lang w:val="it-IT"/>
        </w:rPr>
      </w:pPr>
    </w:p>
    <w:p w14:paraId="3C4095B3" w14:textId="77777777" w:rsidR="00442CBE" w:rsidRPr="00007578" w:rsidRDefault="00442CBE" w:rsidP="00442CBE">
      <w:pPr>
        <w:ind w:right="595"/>
        <w:jc w:val="both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 xml:space="preserve">presa visione dell'Avviso pubblico per la nomina del Nucleo di Valutazione </w:t>
      </w:r>
    </w:p>
    <w:p w14:paraId="14BBBB70" w14:textId="77777777" w:rsidR="00442CBE" w:rsidRPr="00007578" w:rsidRDefault="00442CBE" w:rsidP="00442CBE">
      <w:pPr>
        <w:jc w:val="both"/>
        <w:rPr>
          <w:rFonts w:ascii="Arial" w:eastAsia="Century Gothic" w:hAnsi="Arial" w:cs="Arial"/>
          <w:bCs/>
          <w:sz w:val="24"/>
          <w:szCs w:val="24"/>
          <w:lang w:val="it-IT"/>
        </w:rPr>
      </w:pPr>
    </w:p>
    <w:p w14:paraId="01126F23" w14:textId="77777777" w:rsidR="00442CBE" w:rsidRPr="00007578" w:rsidRDefault="00442CBE" w:rsidP="00442CBE">
      <w:pPr>
        <w:ind w:left="603" w:right="595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007578">
        <w:rPr>
          <w:rFonts w:ascii="Arial" w:hAnsi="Arial" w:cs="Arial"/>
          <w:b/>
          <w:sz w:val="24"/>
          <w:szCs w:val="24"/>
          <w:lang w:val="it-IT"/>
        </w:rPr>
        <w:t>P r o p o n g o</w:t>
      </w:r>
    </w:p>
    <w:p w14:paraId="3B3E5513" w14:textId="77777777" w:rsidR="00442CBE" w:rsidRPr="00007578" w:rsidRDefault="00442CBE" w:rsidP="00442CBE">
      <w:pPr>
        <w:ind w:left="603" w:right="595"/>
        <w:jc w:val="center"/>
        <w:rPr>
          <w:rFonts w:ascii="Arial" w:eastAsia="Century Gothic" w:hAnsi="Arial" w:cs="Arial"/>
          <w:b/>
          <w:sz w:val="24"/>
          <w:szCs w:val="24"/>
          <w:lang w:val="it-IT"/>
        </w:rPr>
      </w:pPr>
    </w:p>
    <w:p w14:paraId="61529F0E" w14:textId="77777777" w:rsidR="00442CBE" w:rsidRPr="00007578" w:rsidRDefault="00442CBE" w:rsidP="00442CBE">
      <w:pPr>
        <w:spacing w:line="360" w:lineRule="auto"/>
        <w:ind w:left="115" w:right="10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 xml:space="preserve">la mia candidatura per il conferimento dell'incarico di componente </w:t>
      </w:r>
      <w:r>
        <w:rPr>
          <w:rFonts w:ascii="Arial" w:hAnsi="Arial" w:cs="Arial"/>
          <w:sz w:val="24"/>
          <w:szCs w:val="24"/>
          <w:lang w:val="it-IT"/>
        </w:rPr>
        <w:t xml:space="preserve">unico </w:t>
      </w:r>
      <w:r w:rsidRPr="00007578">
        <w:rPr>
          <w:rFonts w:ascii="Arial" w:hAnsi="Arial" w:cs="Arial"/>
          <w:sz w:val="24"/>
          <w:szCs w:val="24"/>
          <w:lang w:val="it-IT"/>
        </w:rPr>
        <w:t xml:space="preserve">del Nucleo di Valutazione del Comune di </w:t>
      </w:r>
      <w:r>
        <w:rPr>
          <w:rFonts w:ascii="Arial" w:hAnsi="Arial" w:cs="Arial"/>
          <w:sz w:val="24"/>
          <w:szCs w:val="24"/>
          <w:lang w:val="it-IT"/>
        </w:rPr>
        <w:t>San Nicola Baronia.</w:t>
      </w:r>
    </w:p>
    <w:p w14:paraId="39ACC9A2" w14:textId="6D1E8535" w:rsidR="00442CBE" w:rsidRPr="00007578" w:rsidRDefault="00442CBE" w:rsidP="00442CBE">
      <w:pPr>
        <w:spacing w:line="360" w:lineRule="auto"/>
        <w:ind w:left="115" w:right="107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A tal fine, sotto la mia personale responsabilità, ai sensi degli artt. 46 e 47 del D.P.R. 445 del 28/12/200</w:t>
      </w:r>
      <w:r w:rsidR="00813E71">
        <w:rPr>
          <w:rFonts w:ascii="Arial" w:eastAsia="Century Gothic" w:hAnsi="Arial" w:cs="Arial"/>
          <w:sz w:val="24"/>
          <w:szCs w:val="24"/>
          <w:lang w:val="it-IT"/>
        </w:rPr>
        <w:t>0</w:t>
      </w:r>
      <w:bookmarkStart w:id="15" w:name="_GoBack"/>
      <w:bookmarkEnd w:id="15"/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 e consapevole delle sanzioni penali previste dall’art.76 del citato D.P.R. per le ipotesi di falsità in atti e di dichiarazioni mendaci.</w:t>
      </w:r>
    </w:p>
    <w:p w14:paraId="34C014C2" w14:textId="77777777" w:rsidR="00442CBE" w:rsidRPr="00007578" w:rsidRDefault="00442CBE" w:rsidP="00442CBE">
      <w:pPr>
        <w:spacing w:line="360" w:lineRule="auto"/>
        <w:ind w:left="603" w:right="595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007578">
        <w:rPr>
          <w:rFonts w:ascii="Arial" w:hAnsi="Arial" w:cs="Arial"/>
          <w:b/>
          <w:sz w:val="24"/>
          <w:szCs w:val="24"/>
          <w:lang w:val="it-IT"/>
        </w:rPr>
        <w:t>D i c h i a r o</w:t>
      </w:r>
    </w:p>
    <w:p w14:paraId="47E92633" w14:textId="77777777" w:rsidR="00442CBE" w:rsidRPr="00007578" w:rsidRDefault="00442CBE" w:rsidP="00442CBE">
      <w:pPr>
        <w:spacing w:line="360" w:lineRule="auto"/>
        <w:ind w:left="115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>quanto segue:</w:t>
      </w:r>
    </w:p>
    <w:p w14:paraId="566B568E" w14:textId="77777777" w:rsidR="00442CBE" w:rsidRPr="00007578" w:rsidRDefault="00442CBE" w:rsidP="00442CBE">
      <w:pPr>
        <w:numPr>
          <w:ilvl w:val="0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con</w:t>
      </w:r>
      <w:r w:rsidRPr="00007578">
        <w:rPr>
          <w:rFonts w:ascii="Arial" w:hAnsi="Arial" w:cs="Arial"/>
          <w:sz w:val="24"/>
          <w:szCs w:val="24"/>
          <w:lang w:val="it-IT"/>
        </w:rPr>
        <w:t xml:space="preserve"> riferimento alle cause di incompatibilità o ostative alla nomina:</w:t>
      </w:r>
    </w:p>
    <w:p w14:paraId="6EE4723B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di non essere dipendente del Comune di </w:t>
      </w:r>
      <w:r>
        <w:rPr>
          <w:rFonts w:ascii="Arial" w:hAnsi="Arial" w:cs="Arial"/>
          <w:sz w:val="24"/>
          <w:szCs w:val="24"/>
          <w:lang w:val="it-IT"/>
        </w:rPr>
        <w:t>San Nicola Baronia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>;</w:t>
      </w:r>
    </w:p>
    <w:p w14:paraId="4CFF29CF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di non essere stato condannato, anche con sentenza non passata in giudicato, per i reati previsti dal Capo I del titolo II del libro secondo del Codice Penale;</w:t>
      </w:r>
    </w:p>
    <w:p w14:paraId="73F3C516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di non trovarsi, nei confronti del Comune di</w:t>
      </w:r>
      <w:r w:rsidRPr="00A01BBC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San Nicola Baronia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>, in una situazione di conflitto, anche potenziale, di interessi propri, del coniuge, di conviventi, di parenti, di affini entro il terzo grado;</w:t>
      </w:r>
    </w:p>
    <w:p w14:paraId="69DCC37E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di non aver riportato una sanzione disciplinare superiore alla censura;</w:t>
      </w:r>
    </w:p>
    <w:p w14:paraId="5544A532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di non essere Magistrato o Avvocato dello Stato che svolge le funzioni nello stesso ambito territoriale regionale o distrettuale in cui opera il Comune di </w:t>
      </w:r>
      <w:r>
        <w:rPr>
          <w:rFonts w:ascii="Arial" w:hAnsi="Arial" w:cs="Arial"/>
          <w:sz w:val="24"/>
          <w:szCs w:val="24"/>
          <w:lang w:val="it-IT"/>
        </w:rPr>
        <w:t>San Nicola Baronia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>;</w:t>
      </w:r>
    </w:p>
    <w:p w14:paraId="458242A2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di non avere in corso contenziosi con il Comune di </w:t>
      </w:r>
      <w:r>
        <w:rPr>
          <w:rFonts w:ascii="Arial" w:hAnsi="Arial" w:cs="Arial"/>
          <w:sz w:val="24"/>
          <w:szCs w:val="24"/>
          <w:lang w:val="it-IT"/>
        </w:rPr>
        <w:t>San Nicola Baronia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>;</w:t>
      </w:r>
    </w:p>
    <w:p w14:paraId="31432807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di non avere un rapporto di coniugio, di convivenza, di parentela o di affinità entro il terzo grado con il Segretario Comunale, i responsabili di settore e/o di </w:t>
      </w:r>
      <w:proofErr w:type="gramStart"/>
      <w:r w:rsidRPr="00007578">
        <w:rPr>
          <w:rFonts w:ascii="Arial" w:eastAsia="Century Gothic" w:hAnsi="Arial" w:cs="Arial"/>
          <w:sz w:val="24"/>
          <w:szCs w:val="24"/>
          <w:lang w:val="it-IT"/>
        </w:rPr>
        <w:t>servizio  del</w:t>
      </w:r>
      <w:proofErr w:type="gramEnd"/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 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lastRenderedPageBreak/>
        <w:t>Comune di</w:t>
      </w:r>
      <w:r w:rsidRPr="00A01BBC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San Nicola Baronia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>, con l’Organo d’indirizzo politico – amministrativo o con il Revisori dei Conti;</w:t>
      </w:r>
    </w:p>
    <w:p w14:paraId="786372F3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di non essere stato rimosso dall’incarico di componente del </w:t>
      </w:r>
      <w:bookmarkStart w:id="16" w:name="OLE_LINK13"/>
      <w:bookmarkStart w:id="17" w:name="OLE_LINK14"/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Nucleo di Valutazione o dell’Organismo Indipendente di Valutazione </w:t>
      </w:r>
      <w:bookmarkEnd w:id="16"/>
      <w:bookmarkEnd w:id="17"/>
      <w:r w:rsidRPr="00007578">
        <w:rPr>
          <w:rFonts w:ascii="Arial" w:eastAsia="Century Gothic" w:hAnsi="Arial" w:cs="Arial"/>
          <w:sz w:val="24"/>
          <w:szCs w:val="24"/>
          <w:lang w:val="it-IT"/>
        </w:rPr>
        <w:t>prima della scadenza del mandato;</w:t>
      </w:r>
    </w:p>
    <w:p w14:paraId="1A3DCF63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 xml:space="preserve">di non essere Revisore dei Conti presso il Comune di </w:t>
      </w:r>
      <w:r>
        <w:rPr>
          <w:rFonts w:ascii="Arial" w:hAnsi="Arial" w:cs="Arial"/>
          <w:sz w:val="24"/>
          <w:szCs w:val="24"/>
          <w:lang w:val="it-IT"/>
        </w:rPr>
        <w:t>San Nicola Baronia</w:t>
      </w:r>
      <w:r w:rsidRPr="00007578">
        <w:rPr>
          <w:rFonts w:ascii="Arial" w:eastAsia="Century Gothic" w:hAnsi="Arial" w:cs="Arial"/>
          <w:sz w:val="24"/>
          <w:szCs w:val="24"/>
          <w:lang w:val="it-IT"/>
        </w:rPr>
        <w:t>;</w:t>
      </w:r>
    </w:p>
    <w:p w14:paraId="5049CD39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di non incorrere nelle condizioni d’incompatibilità e ineleggibilità previste per i Revisori dei Conti dall’art. 236 del D. Lgs. n. 267/2000;</w:t>
      </w:r>
    </w:p>
    <w:p w14:paraId="3A52EFC1" w14:textId="77777777" w:rsidR="00442CBE" w:rsidRPr="00007578" w:rsidRDefault="00442CBE" w:rsidP="00442CBE">
      <w:pPr>
        <w:numPr>
          <w:ilvl w:val="1"/>
          <w:numId w:val="1"/>
        </w:numPr>
        <w:tabs>
          <w:tab w:val="left" w:pos="836"/>
        </w:tabs>
        <w:spacing w:line="360" w:lineRule="auto"/>
        <w:ind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  <w:r w:rsidRPr="00007578">
        <w:rPr>
          <w:rFonts w:ascii="Arial" w:eastAsia="Century Gothic" w:hAnsi="Arial" w:cs="Arial"/>
          <w:sz w:val="24"/>
          <w:szCs w:val="24"/>
          <w:lang w:val="it-IT"/>
        </w:rPr>
        <w:t>di non incorrere nelle condizioni di ineleggibilità e inconferibilità previste dal D. Lgs n. 39/2013.</w:t>
      </w:r>
    </w:p>
    <w:p w14:paraId="1AC4961C" w14:textId="77777777" w:rsidR="00442CBE" w:rsidRPr="00007578" w:rsidRDefault="00442CBE" w:rsidP="00442CBE">
      <w:pPr>
        <w:tabs>
          <w:tab w:val="left" w:pos="836"/>
        </w:tabs>
        <w:spacing w:line="360" w:lineRule="auto"/>
        <w:ind w:left="792" w:right="116"/>
        <w:jc w:val="both"/>
        <w:rPr>
          <w:rFonts w:ascii="Arial" w:eastAsia="Century Gothic" w:hAnsi="Arial" w:cs="Arial"/>
          <w:sz w:val="24"/>
          <w:szCs w:val="24"/>
          <w:lang w:val="it-IT"/>
        </w:rPr>
      </w:pPr>
    </w:p>
    <w:p w14:paraId="02BF5F3B" w14:textId="77777777" w:rsidR="00442CBE" w:rsidRPr="00007578" w:rsidRDefault="00442CBE" w:rsidP="00442CBE">
      <w:pPr>
        <w:spacing w:line="360" w:lineRule="auto"/>
        <w:ind w:left="115"/>
        <w:jc w:val="both"/>
        <w:rPr>
          <w:rFonts w:ascii="Arial" w:eastAsia="Century Gothic" w:hAnsi="Arial" w:cs="Arial"/>
          <w:sz w:val="24"/>
          <w:szCs w:val="24"/>
        </w:rPr>
      </w:pPr>
      <w:proofErr w:type="spellStart"/>
      <w:r w:rsidRPr="00007578">
        <w:rPr>
          <w:rFonts w:ascii="Arial" w:hAnsi="Arial" w:cs="Arial"/>
          <w:sz w:val="24"/>
          <w:szCs w:val="24"/>
        </w:rPr>
        <w:t>Dichiaro</w:t>
      </w:r>
      <w:proofErr w:type="spellEnd"/>
      <w:r w:rsidRPr="000075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7578">
        <w:rPr>
          <w:rFonts w:ascii="Arial" w:hAnsi="Arial" w:cs="Arial"/>
          <w:sz w:val="24"/>
          <w:szCs w:val="24"/>
        </w:rPr>
        <w:t>inoltre</w:t>
      </w:r>
      <w:proofErr w:type="spellEnd"/>
      <w:r w:rsidRPr="00007578">
        <w:rPr>
          <w:rFonts w:ascii="Arial" w:hAnsi="Arial" w:cs="Arial"/>
          <w:sz w:val="24"/>
          <w:szCs w:val="24"/>
        </w:rPr>
        <w:t>:</w:t>
      </w:r>
    </w:p>
    <w:p w14:paraId="02B5109C" w14:textId="77777777" w:rsidR="00442CBE" w:rsidRPr="00007578" w:rsidRDefault="00442CBE" w:rsidP="00442CBE">
      <w:pPr>
        <w:pStyle w:val="Corpotesto"/>
        <w:numPr>
          <w:ilvl w:val="0"/>
          <w:numId w:val="2"/>
        </w:numPr>
        <w:tabs>
          <w:tab w:val="left" w:pos="709"/>
        </w:tabs>
        <w:spacing w:line="360" w:lineRule="auto"/>
        <w:ind w:left="709" w:hanging="607"/>
        <w:jc w:val="both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>di allegare il curriculum professionale;</w:t>
      </w:r>
    </w:p>
    <w:p w14:paraId="774AF0A9" w14:textId="77777777" w:rsidR="00442CBE" w:rsidRPr="00007578" w:rsidRDefault="00442CBE" w:rsidP="00442CBE">
      <w:pPr>
        <w:pStyle w:val="Corpotesto"/>
        <w:numPr>
          <w:ilvl w:val="0"/>
          <w:numId w:val="2"/>
        </w:numPr>
        <w:tabs>
          <w:tab w:val="left" w:pos="709"/>
        </w:tabs>
        <w:spacing w:line="360" w:lineRule="auto"/>
        <w:ind w:left="709" w:hanging="607"/>
        <w:jc w:val="both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>di allegare dettagliata sulla esperienza maturata in materia di valutazione della performance, controllo di gestione e controllo strategico, e la metodologia che si intende utilizzare nell’espletamento dell’incarico;</w:t>
      </w:r>
    </w:p>
    <w:p w14:paraId="10FF78E1" w14:textId="77777777" w:rsidR="00442CBE" w:rsidRPr="00007578" w:rsidRDefault="00442CBE" w:rsidP="00442CBE">
      <w:pPr>
        <w:pStyle w:val="Corpotesto"/>
        <w:numPr>
          <w:ilvl w:val="0"/>
          <w:numId w:val="2"/>
        </w:numPr>
        <w:tabs>
          <w:tab w:val="left" w:pos="709"/>
        </w:tabs>
        <w:spacing w:line="360" w:lineRule="auto"/>
        <w:ind w:left="709" w:hanging="607"/>
        <w:jc w:val="both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>di allegare copia del documento di identità in corso di validità;</w:t>
      </w:r>
    </w:p>
    <w:p w14:paraId="33CD1AE4" w14:textId="69F714CA" w:rsidR="00442CBE" w:rsidRPr="00007578" w:rsidRDefault="00442CBE" w:rsidP="00442CBE">
      <w:pPr>
        <w:pStyle w:val="Corpotesto"/>
        <w:numPr>
          <w:ilvl w:val="0"/>
          <w:numId w:val="2"/>
        </w:numPr>
        <w:tabs>
          <w:tab w:val="left" w:pos="709"/>
        </w:tabs>
        <w:spacing w:line="360" w:lineRule="auto"/>
        <w:ind w:left="709" w:hanging="607"/>
        <w:jc w:val="both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 xml:space="preserve">di autorizzare il Comune di </w:t>
      </w:r>
      <w:r>
        <w:rPr>
          <w:rFonts w:ascii="Arial" w:hAnsi="Arial" w:cs="Arial"/>
          <w:sz w:val="24"/>
          <w:szCs w:val="24"/>
          <w:lang w:val="it-IT"/>
        </w:rPr>
        <w:t>San Nicola Baronia</w:t>
      </w:r>
      <w:r w:rsidRPr="00007578">
        <w:rPr>
          <w:rFonts w:ascii="Arial" w:hAnsi="Arial" w:cs="Arial"/>
          <w:sz w:val="24"/>
          <w:szCs w:val="24"/>
          <w:lang w:val="it-IT"/>
        </w:rPr>
        <w:t xml:space="preserve"> all'utilizzo dei dati personali nel rispetto del </w:t>
      </w:r>
      <w:hyperlink r:id="rId5" w:history="1">
        <w:r w:rsidR="00813E71" w:rsidRPr="00E60B1F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GDPR (</w:t>
        </w:r>
        <w:proofErr w:type="spellStart"/>
        <w:r w:rsidR="00813E71" w:rsidRPr="00E60B1F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Regolamento</w:t>
        </w:r>
        <w:proofErr w:type="spellEnd"/>
        <w:r w:rsidR="00813E71" w:rsidRPr="00E60B1F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 xml:space="preserve"> UE 2016/679)</w:t>
        </w:r>
      </w:hyperlink>
      <w:r w:rsidRPr="00007578">
        <w:rPr>
          <w:rFonts w:ascii="Arial" w:hAnsi="Arial" w:cs="Arial"/>
          <w:sz w:val="24"/>
          <w:szCs w:val="24"/>
          <w:lang w:val="it-IT"/>
        </w:rPr>
        <w:t>;</w:t>
      </w:r>
    </w:p>
    <w:p w14:paraId="5E8D7DC9" w14:textId="77777777" w:rsidR="00442CBE" w:rsidRPr="00007578" w:rsidRDefault="00442CBE" w:rsidP="00442CBE">
      <w:pPr>
        <w:pStyle w:val="Corpotesto"/>
        <w:numPr>
          <w:ilvl w:val="0"/>
          <w:numId w:val="2"/>
        </w:numPr>
        <w:tabs>
          <w:tab w:val="left" w:pos="709"/>
        </w:tabs>
        <w:spacing w:line="360" w:lineRule="auto"/>
        <w:ind w:left="709" w:hanging="607"/>
        <w:jc w:val="both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 xml:space="preserve">di accettare senza riserve le condizioni dell'avviso per la nomina del Nucleo di Valutazione. </w:t>
      </w:r>
    </w:p>
    <w:p w14:paraId="751F6381" w14:textId="77777777" w:rsidR="00442CBE" w:rsidRPr="00007578" w:rsidRDefault="00442CBE" w:rsidP="00442CBE">
      <w:pPr>
        <w:pStyle w:val="Corpotesto"/>
        <w:tabs>
          <w:tab w:val="left" w:pos="709"/>
        </w:tabs>
        <w:spacing w:line="360" w:lineRule="auto"/>
        <w:ind w:left="102"/>
        <w:jc w:val="both"/>
        <w:rPr>
          <w:rFonts w:ascii="Arial" w:hAnsi="Arial" w:cs="Arial"/>
          <w:sz w:val="24"/>
          <w:szCs w:val="24"/>
          <w:lang w:val="it-IT"/>
        </w:rPr>
      </w:pPr>
      <w:bookmarkStart w:id="18" w:name="OLE_LINK32"/>
      <w:bookmarkStart w:id="19" w:name="OLE_LINK33"/>
      <w:bookmarkStart w:id="20" w:name="OLE_LINK34"/>
      <w:r w:rsidRPr="00007578">
        <w:rPr>
          <w:rFonts w:ascii="Arial" w:hAnsi="Arial" w:cs="Arial"/>
          <w:sz w:val="24"/>
          <w:szCs w:val="24"/>
          <w:lang w:val="it-IT"/>
        </w:rPr>
        <w:t>____________________________</w:t>
      </w:r>
      <w:bookmarkEnd w:id="18"/>
      <w:bookmarkEnd w:id="19"/>
      <w:bookmarkEnd w:id="20"/>
      <w:r w:rsidRPr="00007578">
        <w:rPr>
          <w:rFonts w:ascii="Arial" w:hAnsi="Arial" w:cs="Arial"/>
          <w:sz w:val="24"/>
          <w:szCs w:val="24"/>
          <w:lang w:val="it-IT"/>
        </w:rPr>
        <w:t>, lì____________________</w:t>
      </w:r>
      <w:proofErr w:type="gramStart"/>
      <w:r w:rsidRPr="00007578">
        <w:rPr>
          <w:rFonts w:ascii="Arial" w:hAnsi="Arial" w:cs="Arial"/>
          <w:sz w:val="24"/>
          <w:szCs w:val="24"/>
          <w:lang w:val="it-IT"/>
        </w:rPr>
        <w:t>_ .</w:t>
      </w:r>
      <w:proofErr w:type="gramEnd"/>
    </w:p>
    <w:p w14:paraId="503943BF" w14:textId="77777777" w:rsidR="00442CBE" w:rsidRPr="00007578" w:rsidRDefault="00442CBE" w:rsidP="00442CBE">
      <w:pPr>
        <w:pStyle w:val="Corpotesto"/>
        <w:spacing w:line="360" w:lineRule="auto"/>
        <w:jc w:val="both"/>
        <w:rPr>
          <w:rFonts w:ascii="Arial" w:hAnsi="Arial" w:cs="Arial"/>
          <w:i/>
          <w:sz w:val="24"/>
          <w:szCs w:val="24"/>
          <w:vertAlign w:val="superscript"/>
          <w:lang w:val="it-IT"/>
        </w:rPr>
      </w:pPr>
      <w:r w:rsidRPr="00007578">
        <w:rPr>
          <w:rFonts w:ascii="Arial" w:hAnsi="Arial" w:cs="Arial"/>
          <w:i/>
          <w:sz w:val="24"/>
          <w:szCs w:val="24"/>
          <w:vertAlign w:val="superscript"/>
          <w:lang w:val="it-IT"/>
        </w:rPr>
        <w:t>Luogo e data.</w:t>
      </w:r>
    </w:p>
    <w:p w14:paraId="3FE8E834" w14:textId="77777777" w:rsidR="00442CBE" w:rsidRPr="00007578" w:rsidRDefault="00442CBE" w:rsidP="00442CBE">
      <w:pPr>
        <w:pStyle w:val="Corpotesto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ab/>
      </w:r>
      <w:r w:rsidRPr="00007578">
        <w:rPr>
          <w:rFonts w:ascii="Arial" w:hAnsi="Arial" w:cs="Arial"/>
          <w:sz w:val="24"/>
          <w:szCs w:val="24"/>
          <w:lang w:val="it-IT"/>
        </w:rPr>
        <w:tab/>
      </w:r>
      <w:r w:rsidRPr="00007578">
        <w:rPr>
          <w:rFonts w:ascii="Arial" w:hAnsi="Arial" w:cs="Arial"/>
          <w:sz w:val="24"/>
          <w:szCs w:val="24"/>
          <w:lang w:val="it-IT"/>
        </w:rPr>
        <w:tab/>
      </w:r>
      <w:r w:rsidRPr="00007578">
        <w:rPr>
          <w:rFonts w:ascii="Arial" w:hAnsi="Arial" w:cs="Arial"/>
          <w:sz w:val="24"/>
          <w:szCs w:val="24"/>
          <w:lang w:val="it-IT"/>
        </w:rPr>
        <w:tab/>
      </w:r>
      <w:r w:rsidRPr="00007578">
        <w:rPr>
          <w:rFonts w:ascii="Arial" w:hAnsi="Arial" w:cs="Arial"/>
          <w:sz w:val="24"/>
          <w:szCs w:val="24"/>
          <w:lang w:val="it-IT"/>
        </w:rPr>
        <w:tab/>
      </w:r>
      <w:r w:rsidRPr="00007578">
        <w:rPr>
          <w:rFonts w:ascii="Arial" w:hAnsi="Arial" w:cs="Arial"/>
          <w:sz w:val="24"/>
          <w:szCs w:val="24"/>
          <w:lang w:val="it-IT"/>
        </w:rPr>
        <w:tab/>
      </w:r>
      <w:r w:rsidRPr="00007578">
        <w:rPr>
          <w:rFonts w:ascii="Arial" w:hAnsi="Arial" w:cs="Arial"/>
          <w:sz w:val="24"/>
          <w:szCs w:val="24"/>
          <w:lang w:val="it-IT"/>
        </w:rPr>
        <w:tab/>
      </w:r>
    </w:p>
    <w:p w14:paraId="6520E95B" w14:textId="77777777" w:rsidR="00442CBE" w:rsidRPr="00007578" w:rsidRDefault="00442CBE" w:rsidP="00442CBE">
      <w:pPr>
        <w:pStyle w:val="Corpotesto"/>
        <w:spacing w:line="360" w:lineRule="auto"/>
        <w:jc w:val="right"/>
        <w:rPr>
          <w:rFonts w:ascii="Arial" w:hAnsi="Arial" w:cs="Arial"/>
          <w:sz w:val="24"/>
          <w:szCs w:val="24"/>
          <w:lang w:val="it-IT"/>
        </w:rPr>
      </w:pPr>
      <w:r w:rsidRPr="00007578">
        <w:rPr>
          <w:rFonts w:ascii="Arial" w:hAnsi="Arial" w:cs="Arial"/>
          <w:sz w:val="24"/>
          <w:szCs w:val="24"/>
          <w:lang w:val="it-IT"/>
        </w:rPr>
        <w:t>____________________________</w:t>
      </w:r>
    </w:p>
    <w:p w14:paraId="3AA5396D" w14:textId="77777777" w:rsidR="00442CBE" w:rsidRPr="00007578" w:rsidRDefault="00442CBE" w:rsidP="00442CBE">
      <w:pPr>
        <w:pStyle w:val="Corpotesto"/>
        <w:spacing w:line="360" w:lineRule="auto"/>
        <w:jc w:val="right"/>
        <w:rPr>
          <w:rFonts w:ascii="Arial" w:hAnsi="Arial" w:cs="Arial"/>
          <w:i/>
          <w:sz w:val="24"/>
          <w:szCs w:val="24"/>
          <w:vertAlign w:val="superscript"/>
          <w:lang w:val="it-IT"/>
        </w:rPr>
      </w:pPr>
      <w:r w:rsidRPr="00007578">
        <w:rPr>
          <w:rFonts w:ascii="Arial" w:hAnsi="Arial" w:cs="Arial"/>
          <w:i/>
          <w:sz w:val="24"/>
          <w:szCs w:val="24"/>
          <w:vertAlign w:val="superscript"/>
          <w:lang w:val="it-IT"/>
        </w:rPr>
        <w:t>Firma</w:t>
      </w:r>
    </w:p>
    <w:p w14:paraId="2C99E63C" w14:textId="77777777" w:rsidR="009E2F0C" w:rsidRDefault="009E2F0C"/>
    <w:sectPr w:rsidR="009E2F0C" w:rsidSect="0033233B">
      <w:pgSz w:w="11900" w:h="16840"/>
      <w:pgMar w:top="851" w:right="1020" w:bottom="993" w:left="1020" w:header="0" w:footer="6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78E"/>
    <w:multiLevelType w:val="hybridMultilevel"/>
    <w:tmpl w:val="E95C3446"/>
    <w:lvl w:ilvl="0" w:tplc="2CDECD6C">
      <w:start w:val="1"/>
      <w:numFmt w:val="bullet"/>
      <w:lvlText w:val=""/>
      <w:lvlJc w:val="left"/>
      <w:pPr>
        <w:ind w:left="225" w:hanging="123"/>
      </w:pPr>
      <w:rPr>
        <w:rFonts w:ascii="Symbol" w:hAnsi="Symbol" w:hint="default"/>
        <w:w w:val="99"/>
        <w:sz w:val="20"/>
        <w:szCs w:val="20"/>
      </w:rPr>
    </w:lvl>
    <w:lvl w:ilvl="1" w:tplc="8F6216D6">
      <w:start w:val="1"/>
      <w:numFmt w:val="bullet"/>
      <w:lvlText w:val="•"/>
      <w:lvlJc w:val="left"/>
      <w:pPr>
        <w:ind w:left="1165" w:hanging="123"/>
      </w:pPr>
      <w:rPr>
        <w:rFonts w:hint="default"/>
      </w:rPr>
    </w:lvl>
    <w:lvl w:ilvl="2" w:tplc="599401FC">
      <w:start w:val="1"/>
      <w:numFmt w:val="bullet"/>
      <w:lvlText w:val="•"/>
      <w:lvlJc w:val="left"/>
      <w:pPr>
        <w:ind w:left="2104" w:hanging="123"/>
      </w:pPr>
      <w:rPr>
        <w:rFonts w:hint="default"/>
      </w:rPr>
    </w:lvl>
    <w:lvl w:ilvl="3" w:tplc="982666CE">
      <w:start w:val="1"/>
      <w:numFmt w:val="bullet"/>
      <w:lvlText w:val="•"/>
      <w:lvlJc w:val="left"/>
      <w:pPr>
        <w:ind w:left="3043" w:hanging="123"/>
      </w:pPr>
      <w:rPr>
        <w:rFonts w:hint="default"/>
      </w:rPr>
    </w:lvl>
    <w:lvl w:ilvl="4" w:tplc="5E404332">
      <w:start w:val="1"/>
      <w:numFmt w:val="bullet"/>
      <w:lvlText w:val="•"/>
      <w:lvlJc w:val="left"/>
      <w:pPr>
        <w:ind w:left="3983" w:hanging="123"/>
      </w:pPr>
      <w:rPr>
        <w:rFonts w:hint="default"/>
      </w:rPr>
    </w:lvl>
    <w:lvl w:ilvl="5" w:tplc="6630CD66">
      <w:start w:val="1"/>
      <w:numFmt w:val="bullet"/>
      <w:lvlText w:val="•"/>
      <w:lvlJc w:val="left"/>
      <w:pPr>
        <w:ind w:left="4922" w:hanging="123"/>
      </w:pPr>
      <w:rPr>
        <w:rFonts w:hint="default"/>
      </w:rPr>
    </w:lvl>
    <w:lvl w:ilvl="6" w:tplc="61DCA014">
      <w:start w:val="1"/>
      <w:numFmt w:val="bullet"/>
      <w:lvlText w:val="•"/>
      <w:lvlJc w:val="left"/>
      <w:pPr>
        <w:ind w:left="5862" w:hanging="123"/>
      </w:pPr>
      <w:rPr>
        <w:rFonts w:hint="default"/>
      </w:rPr>
    </w:lvl>
    <w:lvl w:ilvl="7" w:tplc="BB38C9AE">
      <w:start w:val="1"/>
      <w:numFmt w:val="bullet"/>
      <w:lvlText w:val="•"/>
      <w:lvlJc w:val="left"/>
      <w:pPr>
        <w:ind w:left="6801" w:hanging="123"/>
      </w:pPr>
      <w:rPr>
        <w:rFonts w:hint="default"/>
      </w:rPr>
    </w:lvl>
    <w:lvl w:ilvl="8" w:tplc="D3F01EF6">
      <w:start w:val="1"/>
      <w:numFmt w:val="bullet"/>
      <w:lvlText w:val="•"/>
      <w:lvlJc w:val="left"/>
      <w:pPr>
        <w:ind w:left="7741" w:hanging="123"/>
      </w:pPr>
      <w:rPr>
        <w:rFonts w:hint="default"/>
      </w:rPr>
    </w:lvl>
  </w:abstractNum>
  <w:abstractNum w:abstractNumId="1" w15:restartNumberingAfterBreak="0">
    <w:nsid w:val="57E24A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65"/>
    <w:rsid w:val="000E459C"/>
    <w:rsid w:val="00226A65"/>
    <w:rsid w:val="002C6226"/>
    <w:rsid w:val="00372AEA"/>
    <w:rsid w:val="003D6617"/>
    <w:rsid w:val="00442CBE"/>
    <w:rsid w:val="004538A9"/>
    <w:rsid w:val="0051225D"/>
    <w:rsid w:val="00533390"/>
    <w:rsid w:val="0067249C"/>
    <w:rsid w:val="006B6CEB"/>
    <w:rsid w:val="00813E71"/>
    <w:rsid w:val="009A7CAC"/>
    <w:rsid w:val="009D4CC2"/>
    <w:rsid w:val="009E2F0C"/>
    <w:rsid w:val="00A0278C"/>
    <w:rsid w:val="00D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7DF9"/>
  <w15:chartTrackingRefBased/>
  <w15:docId w15:val="{84691F71-84BF-4C87-8410-B0F297D4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42CBE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42CBE"/>
    <w:pPr>
      <w:ind w:left="103"/>
    </w:pPr>
    <w:rPr>
      <w:rFonts w:ascii="Century Gothic" w:eastAsia="Century Gothic" w:hAnsi="Century Gothic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2CBE"/>
    <w:rPr>
      <w:rFonts w:ascii="Century Gothic" w:eastAsia="Century Gothic" w:hAnsi="Century Gothic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13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GDPR+%28Regolamento+UE+2016%2F679%29&amp;oq=normativa+dati+&amp;gs_lcrp=EgZjaHJvbWUqBwgBEAAYgAQyCggAEEUYFhgeGDkyBwgBEAAYgAQyBwgCEAAYgAQyBwgDEAAYgAQyBwgEEAAYgAQyCAgFEAAYFhgeMggIBhAAGBYYHjIICAcQABgWGB4yCAgIEAAYFhgeMggICRAAGBYYHtIBDDMxMzI3NjVqMGoxNagCCLACAfEFPEvX8Y5u5lzxBTxL1_GObuZc&amp;sourceid=chrome&amp;ie=UTF-8&amp;ved=2ahUKEwiwoOKu8caRAxUvhf0HHWYnOl4QgK4QegYIAQgA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2025-12-18T09:58:00Z</dcterms:created>
  <dcterms:modified xsi:type="dcterms:W3CDTF">2025-12-18T10:10:00Z</dcterms:modified>
</cp:coreProperties>
</file>