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spacing w:after="0" w:line="259" w:lineRule="auto"/>
        <w:ind w:left="10" w:right="128"/>
        <w:jc w:val="right"/>
      </w:pPr>
      <w:r>
        <w:rPr>
          <w:sz w:val="28"/>
        </w:rPr>
        <w:t xml:space="preserve">Al Comune di Amaroni </w:t>
      </w:r>
    </w:p>
    <w:p w:rsidR="00FE5A22" w:rsidRDefault="00744E36">
      <w:pPr>
        <w:spacing w:after="0" w:line="259" w:lineRule="auto"/>
        <w:ind w:left="10" w:right="128"/>
        <w:jc w:val="right"/>
      </w:pPr>
      <w:r>
        <w:rPr>
          <w:sz w:val="28"/>
        </w:rPr>
        <w:t xml:space="preserve">Via Indipendenza n.60 </w:t>
      </w:r>
    </w:p>
    <w:p w:rsidR="00FE5A22" w:rsidRDefault="00744E36">
      <w:pPr>
        <w:spacing w:after="158" w:line="259" w:lineRule="auto"/>
        <w:ind w:left="10" w:right="128"/>
        <w:jc w:val="right"/>
      </w:pPr>
      <w:r>
        <w:rPr>
          <w:sz w:val="28"/>
        </w:rPr>
        <w:t xml:space="preserve">88050-Amaroni-CZ </w:t>
      </w:r>
    </w:p>
    <w:p w:rsidR="001344B7" w:rsidRDefault="001344B7" w:rsidP="001344B7">
      <w:pPr>
        <w:spacing w:after="16" w:line="248" w:lineRule="auto"/>
        <w:ind w:left="228" w:right="140"/>
      </w:pPr>
    </w:p>
    <w:p w:rsidR="00FE5A22" w:rsidRDefault="00744E36" w:rsidP="001344B7">
      <w:pPr>
        <w:spacing w:after="16" w:line="248" w:lineRule="auto"/>
        <w:ind w:left="228" w:right="140"/>
      </w:pPr>
      <w:r>
        <w:t>OGGETTO: DOMANDA DI ASSEGNAZIONE CONTRIBUTO ANNUALE PER IL SOSTEGNO ALL’ACCESSO DELLE ABI</w:t>
      </w:r>
      <w:r w:rsidR="001344B7">
        <w:t>TAZIONI IN LOCAZIONE - ANNO 2025</w:t>
      </w:r>
      <w:r>
        <w:t xml:space="preserve"> - FONDO </w:t>
      </w:r>
      <w:r w:rsidR="001344B7">
        <w:t xml:space="preserve"> </w:t>
      </w:r>
      <w:r>
        <w:t>E COMPETENZA ANNO 202</w:t>
      </w:r>
      <w:r w:rsidR="001344B7">
        <w:t>6</w:t>
      </w:r>
      <w:r>
        <w:t xml:space="preserve"> </w:t>
      </w:r>
    </w:p>
    <w:p w:rsidR="00FE5A22" w:rsidRDefault="00744E36">
      <w:pPr>
        <w:spacing w:after="25" w:line="259" w:lineRule="auto"/>
        <w:ind w:left="1951" w:firstLine="0"/>
        <w:jc w:val="left"/>
      </w:pPr>
      <w:r>
        <w:rPr>
          <w:sz w:val="20"/>
        </w:rPr>
        <w:t>(Leggen.431del09.12.1998es.m.i.–DeliberadiGiuntaRegionale</w:t>
      </w:r>
      <w:r w:rsidR="001344B7">
        <w:rPr>
          <w:sz w:val="20"/>
        </w:rPr>
        <w:t xml:space="preserve"> </w:t>
      </w:r>
      <w:r>
        <w:rPr>
          <w:sz w:val="20"/>
        </w:rPr>
        <w:t>N.206</w:t>
      </w:r>
      <w:r w:rsidR="001344B7">
        <w:rPr>
          <w:sz w:val="20"/>
        </w:rPr>
        <w:t xml:space="preserve"> </w:t>
      </w:r>
      <w:r>
        <w:rPr>
          <w:sz w:val="20"/>
        </w:rPr>
        <w:t>del</w:t>
      </w:r>
      <w:r w:rsidR="001344B7">
        <w:rPr>
          <w:sz w:val="20"/>
        </w:rPr>
        <w:t xml:space="preserve"> </w:t>
      </w:r>
      <w:r>
        <w:rPr>
          <w:sz w:val="20"/>
        </w:rPr>
        <w:t>27.03.06 )</w:t>
      </w:r>
    </w:p>
    <w:p w:rsidR="00FE5A22" w:rsidRDefault="00FE5A22">
      <w:pPr>
        <w:spacing w:after="18" w:line="259" w:lineRule="auto"/>
        <w:ind w:left="0" w:firstLine="0"/>
        <w:jc w:val="left"/>
      </w:pPr>
    </w:p>
    <w:p w:rsidR="00FE5A22" w:rsidRDefault="00744E36">
      <w:pPr>
        <w:ind w:left="228" w:right="145"/>
      </w:pPr>
      <w:r>
        <w:t>Il/la</w:t>
      </w:r>
      <w:r w:rsidR="001344B7">
        <w:t xml:space="preserve"> </w:t>
      </w:r>
      <w:r>
        <w:t xml:space="preserve">sottoscritto/a…………………………………………………………………………. </w:t>
      </w:r>
    </w:p>
    <w:p w:rsidR="00FE5A22" w:rsidRDefault="00744E36">
      <w:pPr>
        <w:ind w:left="228" w:right="145"/>
      </w:pPr>
      <w:r>
        <w:t xml:space="preserve">Nato a ……………………………………(Prov………..) il…………………………….. </w:t>
      </w:r>
    </w:p>
    <w:p w:rsidR="00FE5A22" w:rsidRDefault="00744E36">
      <w:pPr>
        <w:ind w:left="228" w:right="145"/>
      </w:pPr>
      <w:r>
        <w:t>Residente</w:t>
      </w:r>
      <w:r w:rsidR="001344B7">
        <w:t xml:space="preserve"> </w:t>
      </w:r>
      <w:r>
        <w:t>a…………….…….alla</w:t>
      </w:r>
      <w:r w:rsidR="001344B7">
        <w:t xml:space="preserve"> </w:t>
      </w:r>
      <w:r>
        <w:t xml:space="preserve">Via…..………………………………………N…….. </w:t>
      </w:r>
    </w:p>
    <w:p w:rsidR="00FE5A22" w:rsidRDefault="00744E36">
      <w:pPr>
        <w:tabs>
          <w:tab w:val="center" w:pos="1228"/>
          <w:tab w:val="center" w:pos="762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CODICE FISCALE: </w:t>
      </w:r>
      <w:r>
        <w:rPr>
          <w:u w:val="single" w:color="000000"/>
        </w:rPr>
        <w:tab/>
      </w:r>
    </w:p>
    <w:p w:rsidR="00FE5A22" w:rsidRDefault="00744E36">
      <w:pPr>
        <w:tabs>
          <w:tab w:val="center" w:pos="649"/>
          <w:tab w:val="center" w:pos="3196"/>
          <w:tab w:val="center" w:pos="623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Tel.Casa</w:t>
      </w:r>
      <w:r>
        <w:rPr>
          <w:u w:val="single" w:color="000000"/>
        </w:rPr>
        <w:tab/>
      </w:r>
      <w:r>
        <w:t>Tel. Cell.</w:t>
      </w:r>
      <w:r>
        <w:rPr>
          <w:u w:val="single" w:color="000000"/>
        </w:rPr>
        <w:tab/>
      </w:r>
    </w:p>
    <w:p w:rsidR="00FE5A22" w:rsidRDefault="00744E36">
      <w:pPr>
        <w:tabs>
          <w:tab w:val="center" w:pos="645"/>
          <w:tab w:val="center" w:pos="65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E-MAIL</w:t>
      </w:r>
      <w:r>
        <w:rPr>
          <w:u w:val="single" w:color="000000"/>
        </w:rPr>
        <w:tab/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pStyle w:val="Titolo1"/>
        <w:ind w:left="92"/>
      </w:pPr>
      <w:r>
        <w:t xml:space="preserve">CHIEDE </w:t>
      </w:r>
    </w:p>
    <w:p w:rsidR="00FE5A22" w:rsidRDefault="00744E36">
      <w:pPr>
        <w:ind w:left="228" w:right="145"/>
      </w:pPr>
      <w:r>
        <w:t xml:space="preserve">Di essere ammesso al contributo previsto al Fondo Regionale per il sostegno all’accesso alle abitazioni in locazione, di cui alla Legge n. 431/98 e alla deliberazione della Giunta Regionale n° 206 del 27/03/2006. </w:t>
      </w:r>
    </w:p>
    <w:p w:rsidR="00FE5A22" w:rsidRDefault="00744E36">
      <w:pPr>
        <w:ind w:left="228" w:right="145"/>
      </w:pPr>
      <w:r>
        <w:t>A tal fine,</w:t>
      </w:r>
      <w:r>
        <w:t xml:space="preserve"> consapevole che sui dati dichiarati potranno essere effettuati controlli ai sensi dell’Art. 71del DPR 445/00 e consapevole delle responsabilità penali e delle sanzioni cui può andare incontro in caso di non veridicità del contenuto della presente dichiara</w:t>
      </w:r>
      <w:r>
        <w:t xml:space="preserve">zione, di dichiarazione mendace o di formazione di atti falsi, ai sensi degli Artt. 75 e 76 del DPR 445/00, sotto la propria responsabilità.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spacing w:after="7" w:line="249" w:lineRule="auto"/>
        <w:ind w:left="2348"/>
        <w:jc w:val="left"/>
      </w:pPr>
      <w:r>
        <w:rPr>
          <w:u w:val="single" w:color="000000"/>
        </w:rPr>
        <w:t>DICHIARA di possedere i seguenti requisiti e condizioni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spacing w:after="16" w:line="248" w:lineRule="auto"/>
        <w:ind w:left="1892" w:right="140"/>
      </w:pPr>
      <w:r>
        <w:t>Barrare le caselle scelte e dove richiesto, completare i</w:t>
      </w:r>
      <w:r>
        <w:t xml:space="preserve">l formulario </w:t>
      </w:r>
    </w:p>
    <w:p w:rsidR="00FE5A22" w:rsidRDefault="00744E36">
      <w:pPr>
        <w:ind w:left="578" w:right="6788" w:hanging="360"/>
      </w:pPr>
      <w:r>
        <w:t xml:space="preserve">A) o Di essere cittadino italiano; </w:t>
      </w:r>
    </w:p>
    <w:p w:rsidR="00FE5A22" w:rsidRDefault="00744E36">
      <w:pPr>
        <w:numPr>
          <w:ilvl w:val="0"/>
          <w:numId w:val="1"/>
        </w:numPr>
        <w:ind w:right="145" w:hanging="360"/>
      </w:pPr>
      <w:r>
        <w:t xml:space="preserve">Di essere cittadino di uno Stato appartenente all’Unione Europea; </w:t>
      </w:r>
    </w:p>
    <w:p w:rsidR="00FE5A22" w:rsidRDefault="00744E36">
      <w:pPr>
        <w:numPr>
          <w:ilvl w:val="0"/>
          <w:numId w:val="1"/>
        </w:numPr>
        <w:ind w:right="145" w:hanging="360"/>
      </w:pPr>
      <w:r>
        <w:t xml:space="preserve">Di essere cittadino di uno Stato non appartenente all’Unione Europea in possessori (1); </w:t>
      </w:r>
    </w:p>
    <w:p w:rsidR="00FE5A22" w:rsidRDefault="00744E36">
      <w:pPr>
        <w:numPr>
          <w:ilvl w:val="0"/>
          <w:numId w:val="1"/>
        </w:numPr>
        <w:spacing w:after="16" w:line="248" w:lineRule="auto"/>
        <w:ind w:right="145" w:hanging="360"/>
      </w:pPr>
      <w:r>
        <w:t xml:space="preserve">permesso di soggiorno N° </w:t>
      </w:r>
      <w:r>
        <w:rPr>
          <w:u w:val="single" w:color="000000"/>
        </w:rPr>
        <w:tab/>
      </w:r>
      <w:r>
        <w:t xml:space="preserve">valido fino al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 xml:space="preserve">e </w:t>
      </w:r>
    </w:p>
    <w:p w:rsidR="00FE5A22" w:rsidRDefault="00744E36">
      <w:pPr>
        <w:tabs>
          <w:tab w:val="center" w:pos="2153"/>
          <w:tab w:val="center" w:pos="5833"/>
          <w:tab w:val="center" w:pos="82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rilasciato dal Questore di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ai sensi del </w:t>
      </w:r>
    </w:p>
    <w:p w:rsidR="00FE5A22" w:rsidRDefault="00744E36">
      <w:pPr>
        <w:ind w:left="963" w:right="145"/>
      </w:pPr>
      <w:r>
        <w:t xml:space="preserve">D.Lgs. 286/98 e successive modifiche; </w:t>
      </w:r>
    </w:p>
    <w:p w:rsidR="00FE5A22" w:rsidRDefault="00744E36">
      <w:pPr>
        <w:numPr>
          <w:ilvl w:val="0"/>
          <w:numId w:val="1"/>
        </w:numPr>
        <w:spacing w:after="16" w:line="248" w:lineRule="auto"/>
        <w:ind w:right="145" w:hanging="360"/>
      </w:pPr>
      <w:r>
        <w:t xml:space="preserve">carta di soggiorno N° </w:t>
      </w:r>
      <w:r>
        <w:rPr>
          <w:u w:val="single" w:color="000000"/>
        </w:rPr>
        <w:tab/>
      </w:r>
      <w:r>
        <w:t xml:space="preserve">rilasciata il 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>/</w:t>
      </w:r>
      <w:r>
        <w:rPr>
          <w:u w:val="single" w:color="000000"/>
        </w:rPr>
        <w:tab/>
      </w:r>
      <w:r>
        <w:t xml:space="preserve"> dal Questore di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ai sensi del </w:t>
      </w:r>
    </w:p>
    <w:p w:rsidR="00FE5A22" w:rsidRDefault="00744E36">
      <w:pPr>
        <w:spacing w:after="36"/>
        <w:ind w:left="1023" w:right="145"/>
      </w:pPr>
      <w:r>
        <w:t xml:space="preserve">D.Lgs. 286/98 e successive modifiche; </w:t>
      </w:r>
    </w:p>
    <w:p w:rsidR="00FE5A22" w:rsidRDefault="00FE5A22">
      <w:pPr>
        <w:spacing w:after="3" w:line="259" w:lineRule="auto"/>
        <w:ind w:left="0" w:firstLine="0"/>
        <w:jc w:val="left"/>
      </w:pPr>
    </w:p>
    <w:p w:rsidR="00FE5A22" w:rsidRDefault="00744E36">
      <w:pPr>
        <w:tabs>
          <w:tab w:val="center" w:pos="333"/>
          <w:tab w:val="center" w:pos="54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</w:t>
      </w:r>
      <w:r>
        <w:tab/>
        <w:t>a tal fine si ricorda che in base a quanto previsto da</w:t>
      </w:r>
      <w:r>
        <w:t xml:space="preserve">l comma13 art.11 (Piano Casa) del Decreto </w:t>
      </w:r>
    </w:p>
    <w:p w:rsidR="00FE5A22" w:rsidRDefault="00744E36">
      <w:pPr>
        <w:ind w:left="228" w:right="145"/>
      </w:pPr>
      <w:r>
        <w:t xml:space="preserve">– legge del 25 giugno 2008, n° 112, convertito con modificazione dalla legge6 agosto 2008 n° 133, ai </w:t>
      </w:r>
    </w:p>
    <w:p w:rsidR="00FE5A22" w:rsidRDefault="00744E36">
      <w:pPr>
        <w:spacing w:after="47"/>
        <w:ind w:left="228" w:right="145"/>
      </w:pPr>
      <w:r>
        <w:t>fini del riparto del Fondo Nazionale di cui in oggetto i requisiti minimi per beneficiare dei contributi integr</w:t>
      </w:r>
      <w:r>
        <w:t xml:space="preserve">ativi come definiti dal comma 4 del medesimo art. 4 devono prevedere per gli immigrati il possesso del certificato storico di residenza da almeno 10 anni nel territorio nazionale ovvero da almeno 5 anni nella medesima regione;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ind w:left="228" w:right="145"/>
      </w:pPr>
      <w:r>
        <w:lastRenderedPageBreak/>
        <w:t>B) o Di essere residente ne</w:t>
      </w:r>
      <w:r>
        <w:t xml:space="preserve">l Comune di Amaroni nonché nell’alloggio oggetto del contratto di locazione; C) o Che egli stesso e i componenti il nucleo familiare incluso nella Dichiarazione Sostitutiva Unica (I.S.E.), non sono assegnatari di alloggio di Edilizia Residenziale Pubblica </w:t>
      </w:r>
      <w:r>
        <w:t xml:space="preserve">o di alloggio comunale, il cui contratto non sia stato stipulato ai sensi della Legge 392/78, della Legge359/92 e della Legge 431/98; </w:t>
      </w:r>
    </w:p>
    <w:p w:rsidR="00FE5A22" w:rsidRDefault="00744E36">
      <w:pPr>
        <w:ind w:left="953" w:right="145" w:hanging="360"/>
      </w:pPr>
      <w:r>
        <w:t>o Composizione del proprio nucleo familiare, corrispondente a quello riportato sulla Dichiarazione Sostitutiva Unica, I.S</w:t>
      </w:r>
      <w:r w:rsidR="001344B7">
        <w:t>.E</w:t>
      </w:r>
      <w:r>
        <w:t xml:space="preserve">; </w:t>
      </w:r>
    </w:p>
    <w:p w:rsidR="00FE5A22" w:rsidRDefault="00FE5A22">
      <w:pPr>
        <w:spacing w:after="0" w:line="259" w:lineRule="auto"/>
        <w:ind w:left="0" w:firstLine="0"/>
        <w:jc w:val="left"/>
      </w:pPr>
    </w:p>
    <w:tbl>
      <w:tblPr>
        <w:tblStyle w:val="TableGrid"/>
        <w:tblW w:w="10193" w:type="dxa"/>
        <w:tblInd w:w="125" w:type="dxa"/>
        <w:tblCellMar>
          <w:top w:w="47" w:type="dxa"/>
          <w:left w:w="4" w:type="dxa"/>
          <w:right w:w="55" w:type="dxa"/>
        </w:tblCellMar>
        <w:tblLook w:val="04A0"/>
      </w:tblPr>
      <w:tblGrid>
        <w:gridCol w:w="451"/>
        <w:gridCol w:w="2635"/>
        <w:gridCol w:w="1702"/>
        <w:gridCol w:w="2981"/>
        <w:gridCol w:w="2424"/>
      </w:tblGrid>
      <w:tr w:rsidR="00FE5A22">
        <w:trPr>
          <w:trHeight w:val="56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09" w:firstLine="0"/>
              <w:jc w:val="left"/>
            </w:pPr>
            <w:r>
              <w:t xml:space="preserve">N.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59" w:firstLine="0"/>
              <w:jc w:val="left"/>
            </w:pPr>
            <w:r>
              <w:t xml:space="preserve">COGNOMEENOME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310" w:firstLine="37"/>
              <w:jc w:val="left"/>
            </w:pPr>
            <w:r>
              <w:t xml:space="preserve">DATADI NASCITA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0" w:right="24" w:firstLine="0"/>
              <w:jc w:val="center"/>
            </w:pPr>
            <w:r>
              <w:t xml:space="preserve">CODICEFISCALE 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0" w:firstLine="0"/>
              <w:jc w:val="center"/>
            </w:pPr>
            <w:r>
              <w:t xml:space="preserve">GRADO DI PARENTELA </w:t>
            </w: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  <w:tr w:rsidR="00FE5A22">
        <w:trPr>
          <w:trHeight w:val="28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3" w:firstLine="0"/>
              <w:jc w:val="left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</w:tr>
    </w:tbl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0"/>
          <w:numId w:val="2"/>
        </w:numPr>
        <w:spacing w:after="9" w:line="239" w:lineRule="auto"/>
        <w:ind w:right="388" w:firstLine="0"/>
        <w:jc w:val="left"/>
      </w:pPr>
      <w:r>
        <w:t xml:space="preserve">o che egli stesso e i componenti il nucleo familiare incluso nella Dichiarazione Sostitutiva Unica (I.S.E.), non sono titolari di diritti di proprietà, usufrutto, uso o abitazione su un alloggio;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0"/>
          <w:numId w:val="2"/>
        </w:numPr>
        <w:spacing w:after="9" w:line="239" w:lineRule="auto"/>
        <w:ind w:right="388" w:firstLine="0"/>
        <w:jc w:val="left"/>
      </w:pPr>
      <w:r>
        <w:t>o il Patrimonio Mobiliare individuato ai sensi della norma</w:t>
      </w:r>
      <w:r>
        <w:t>tiva vigente, al lordo della franchigia non è superiore a €. 25.000,00; F) o ilvalore I.S.E. (Indicatore Situazione Economica) risultante dalle condizioni economiche del nucleo familiare, calcolato ai sensi della normativa vigente, non è superiore a €. 17.</w:t>
      </w:r>
      <w:r>
        <w:t xml:space="preserve">000,00;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1"/>
          <w:numId w:val="2"/>
        </w:numPr>
        <w:ind w:right="145" w:hanging="360"/>
      </w:pPr>
      <w:r>
        <w:t xml:space="preserve">il valore I.S.E.E.(Indicatore Situazione Economica Equivalente), risultante dalle condizioni economiche del nucleo familiare calcolato ai sensi della normativa vigente,è pari a </w:t>
      </w:r>
    </w:p>
    <w:p w:rsidR="00FE5A22" w:rsidRDefault="00744E36">
      <w:pPr>
        <w:tabs>
          <w:tab w:val="center" w:pos="1040"/>
          <w:tab w:val="center" w:pos="344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€.</w:t>
      </w:r>
      <w:r>
        <w:rPr>
          <w:u w:val="single" w:color="000000"/>
        </w:rPr>
        <w:tab/>
      </w:r>
      <w:r>
        <w:t xml:space="preserve">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1"/>
          <w:numId w:val="2"/>
        </w:numPr>
        <w:ind w:right="145" w:hanging="360"/>
      </w:pPr>
      <w:r>
        <w:t xml:space="preserve">che il valore ISEE (Indicatore Situazione Economica </w:t>
      </w:r>
      <w:r>
        <w:t xml:space="preserve">Equivalente),calcolato ai sensi del </w:t>
      </w:r>
    </w:p>
    <w:p w:rsidR="00FE5A22" w:rsidRDefault="00744E36">
      <w:pPr>
        <w:tabs>
          <w:tab w:val="center" w:pos="2514"/>
          <w:tab w:val="center" w:pos="586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D.P.C.M.n.159/2013 è pari ad €.</w:t>
      </w:r>
      <w:r>
        <w:rPr>
          <w:u w:val="single" w:color="000000"/>
        </w:rPr>
        <w:tab/>
      </w:r>
      <w:r>
        <w:t xml:space="preserve">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ind w:left="228"/>
      </w:pPr>
      <w:r>
        <w:t xml:space="preserve">Ilsottoscritto,aifinidell’applicazionedelladetrazione,previstadallaDelibera RegionaleN°206/2006, del 30% sul valore I.S.E.E., dichiara di trovarsi in una delle seguenti condizioni: </w:t>
      </w:r>
    </w:p>
    <w:p w:rsidR="00FE5A22" w:rsidRDefault="00744E36">
      <w:pPr>
        <w:numPr>
          <w:ilvl w:val="1"/>
          <w:numId w:val="2"/>
        </w:numPr>
        <w:ind w:right="145" w:hanging="360"/>
      </w:pPr>
      <w:r>
        <w:t xml:space="preserve">il proprio nucleo familiare ha fruito di un solo reddito derivante da solo lavoro dipendente o da pensione;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1"/>
          <w:numId w:val="2"/>
        </w:numPr>
        <w:ind w:right="145" w:hanging="360"/>
      </w:pPr>
      <w:r>
        <w:t xml:space="preserve">il proprio nucleo familiare, nel quale è presente almeno un componente di età superiore a 65 anni, ha fruito di reddito da sola pensione; </w:t>
      </w:r>
    </w:p>
    <w:p w:rsidR="00FE5A22" w:rsidRDefault="00744E36">
      <w:pPr>
        <w:pStyle w:val="Titolo1"/>
        <w:ind w:left="92" w:right="73"/>
      </w:pPr>
      <w:r>
        <w:lastRenderedPageBreak/>
        <w:t>(Le due</w:t>
      </w:r>
      <w:r>
        <w:t xml:space="preserve"> condizioni non sono cumulabili tra loro) </w:t>
      </w:r>
    </w:p>
    <w:p w:rsidR="00FE5A22" w:rsidRDefault="00744E36">
      <w:pPr>
        <w:spacing w:after="16" w:line="248" w:lineRule="auto"/>
        <w:ind w:left="228" w:right="140"/>
      </w:pPr>
      <w:r>
        <w:t xml:space="preserve">G) </w:t>
      </w:r>
    </w:p>
    <w:p w:rsidR="00FE5A22" w:rsidRDefault="00744E36">
      <w:pPr>
        <w:numPr>
          <w:ilvl w:val="0"/>
          <w:numId w:val="3"/>
        </w:numPr>
        <w:ind w:right="145" w:hanging="360"/>
      </w:pPr>
      <w:r>
        <w:t xml:space="preserve">di essere titolare di un contratto di locazione ad uso abitativo primario, per un alloggio sito ad Amaroni, identificato come segue: </w:t>
      </w:r>
    </w:p>
    <w:p w:rsidR="00FE5A22" w:rsidRDefault="00FE5A22">
      <w:pPr>
        <w:spacing w:after="0" w:line="259" w:lineRule="auto"/>
        <w:ind w:left="0" w:firstLine="0"/>
        <w:jc w:val="left"/>
      </w:pPr>
    </w:p>
    <w:tbl>
      <w:tblPr>
        <w:tblStyle w:val="TableGrid"/>
        <w:tblW w:w="10135" w:type="dxa"/>
        <w:tblInd w:w="125" w:type="dxa"/>
        <w:tblCellMar>
          <w:left w:w="5" w:type="dxa"/>
          <w:right w:w="72" w:type="dxa"/>
        </w:tblCellMar>
        <w:tblLook w:val="04A0"/>
      </w:tblPr>
      <w:tblGrid>
        <w:gridCol w:w="5059"/>
        <w:gridCol w:w="5076"/>
      </w:tblGrid>
      <w:tr w:rsidR="00FE5A22">
        <w:trPr>
          <w:trHeight w:val="4980"/>
        </w:trPr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A22" w:rsidRDefault="00744E36">
            <w:pPr>
              <w:spacing w:after="250" w:line="259" w:lineRule="auto"/>
              <w:ind w:left="108" w:firstLine="0"/>
              <w:jc w:val="left"/>
            </w:pPr>
            <w:r>
              <w:t xml:space="preserve">Ubicazione dell’immobile </w:t>
            </w:r>
          </w:p>
          <w:p w:rsidR="00FE5A22" w:rsidRDefault="00744E36">
            <w:pPr>
              <w:spacing w:after="252" w:line="259" w:lineRule="auto"/>
              <w:ind w:left="108" w:firstLine="0"/>
              <w:jc w:val="left"/>
            </w:pPr>
            <w:r>
              <w:t xml:space="preserve">Proprietario dell’Immobile </w:t>
            </w:r>
          </w:p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Data di stipulazione del contratto </w:t>
            </w:r>
          </w:p>
          <w:p w:rsidR="00FE5A22" w:rsidRDefault="00FE5A22">
            <w:pPr>
              <w:spacing w:after="14" w:line="259" w:lineRule="auto"/>
              <w:ind w:left="0" w:firstLine="0"/>
              <w:jc w:val="left"/>
            </w:pPr>
          </w:p>
          <w:p w:rsidR="00FE5A22" w:rsidRDefault="00744E36">
            <w:pPr>
              <w:tabs>
                <w:tab w:val="right" w:pos="4983"/>
              </w:tabs>
              <w:spacing w:after="0" w:line="259" w:lineRule="auto"/>
              <w:ind w:left="0" w:firstLine="0"/>
              <w:jc w:val="left"/>
            </w:pPr>
            <w:r>
              <w:t xml:space="preserve">Estremi della registrazione </w:t>
            </w:r>
            <w:r>
              <w:tab/>
              <w:t xml:space="preserve">Agenzia delle </w:t>
            </w:r>
          </w:p>
          <w:p w:rsidR="00FE5A22" w:rsidRDefault="00744E36">
            <w:pPr>
              <w:spacing w:after="255" w:line="259" w:lineRule="auto"/>
              <w:ind w:left="108" w:firstLine="0"/>
              <w:jc w:val="left"/>
            </w:pPr>
            <w:r>
              <w:t xml:space="preserve">Entrate </w:t>
            </w:r>
          </w:p>
          <w:p w:rsidR="00FE5A22" w:rsidRDefault="00744E36">
            <w:pPr>
              <w:spacing w:after="250" w:line="259" w:lineRule="auto"/>
              <w:ind w:left="108" w:firstLine="0"/>
              <w:jc w:val="left"/>
            </w:pPr>
            <w:r>
              <w:t xml:space="preserve">Decorrenza contratto </w:t>
            </w:r>
          </w:p>
          <w:p w:rsidR="00FE5A22" w:rsidRDefault="00744E36">
            <w:pPr>
              <w:spacing w:after="250" w:line="259" w:lineRule="auto"/>
              <w:ind w:left="108" w:firstLine="0"/>
              <w:jc w:val="left"/>
            </w:pPr>
            <w:r>
              <w:t xml:space="preserve">Scadenza contratto </w:t>
            </w:r>
          </w:p>
          <w:p w:rsidR="00FE5A22" w:rsidRDefault="00744E36">
            <w:pPr>
              <w:spacing w:after="252" w:line="259" w:lineRule="auto"/>
              <w:ind w:left="108" w:firstLine="0"/>
              <w:jc w:val="left"/>
            </w:pPr>
            <w:r>
              <w:t xml:space="preserve">Canone mensile </w:t>
            </w:r>
          </w:p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Canone annuo 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A22" w:rsidRDefault="00744E36">
            <w:pPr>
              <w:spacing w:after="25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744E36">
            <w:pPr>
              <w:spacing w:after="252" w:line="259" w:lineRule="auto"/>
              <w:ind w:left="108" w:firstLine="0"/>
            </w:pPr>
            <w:r>
              <w:t xml:space="preserve">……………………………………………………. </w:t>
            </w:r>
          </w:p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……………………………………………………. </w:t>
            </w:r>
          </w:p>
        </w:tc>
      </w:tr>
    </w:tbl>
    <w:p w:rsidR="00FE5A22" w:rsidRDefault="00744E36">
      <w:pPr>
        <w:spacing w:after="16" w:line="248" w:lineRule="auto"/>
        <w:ind w:left="228" w:right="140"/>
      </w:pPr>
      <w:r>
        <w:t xml:space="preserve">Dichiara altresì: </w:t>
      </w:r>
    </w:p>
    <w:p w:rsidR="00FE5A22" w:rsidRDefault="00744E36">
      <w:pPr>
        <w:numPr>
          <w:ilvl w:val="0"/>
          <w:numId w:val="3"/>
        </w:numPr>
        <w:ind w:right="145" w:hanging="360"/>
      </w:pPr>
      <w:r>
        <w:t>il</w:t>
      </w:r>
      <w:r w:rsidR="001344B7">
        <w:t xml:space="preserve"> </w:t>
      </w:r>
      <w:r>
        <w:t>regolare</w:t>
      </w:r>
      <w:r w:rsidR="001344B7">
        <w:t xml:space="preserve"> </w:t>
      </w:r>
      <w:r>
        <w:t>pagamento</w:t>
      </w:r>
      <w:r w:rsidR="001344B7">
        <w:t xml:space="preserve"> </w:t>
      </w:r>
      <w:r>
        <w:t>dell’affitto</w:t>
      </w:r>
      <w:r w:rsidR="001344B7">
        <w:t xml:space="preserve"> </w:t>
      </w:r>
      <w:r>
        <w:t>oggetto</w:t>
      </w:r>
      <w:r w:rsidR="001344B7">
        <w:t xml:space="preserve"> </w:t>
      </w:r>
      <w:r>
        <w:t>della</w:t>
      </w:r>
      <w:r w:rsidR="001344B7">
        <w:t xml:space="preserve"> </w:t>
      </w:r>
      <w:r>
        <w:t>richiesta</w:t>
      </w:r>
      <w:r w:rsidR="001344B7">
        <w:t xml:space="preserve"> </w:t>
      </w:r>
      <w:r>
        <w:t>di</w:t>
      </w:r>
      <w:r w:rsidR="001344B7">
        <w:t xml:space="preserve"> </w:t>
      </w:r>
      <w:r>
        <w:t xml:space="preserve">contributo;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0"/>
          <w:numId w:val="3"/>
        </w:numPr>
        <w:ind w:right="145" w:hanging="360"/>
      </w:pPr>
      <w:r>
        <w:t xml:space="preserve">di essere moroso dal pagamento dell’affitto e di impegnarsi a richiedere al locatore la disponibilità a ricevere l’erogazione del contributo a sanatoria della morosità medesima (L. </w:t>
      </w:r>
    </w:p>
    <w:p w:rsidR="00FE5A22" w:rsidRDefault="00744E36">
      <w:pPr>
        <w:ind w:left="963" w:right="145"/>
      </w:pPr>
      <w:r>
        <w:t xml:space="preserve">269/04).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spacing w:after="16" w:line="248" w:lineRule="auto"/>
        <w:ind w:left="228" w:right="140"/>
      </w:pPr>
      <w:r>
        <w:t xml:space="preserve">Dichiara inoltre di essere consapevole che sui dati dichiarati </w:t>
      </w:r>
      <w:r>
        <w:t xml:space="preserve">potranno essere: </w:t>
      </w:r>
    </w:p>
    <w:p w:rsidR="00FE5A22" w:rsidRDefault="00744E36">
      <w:pPr>
        <w:numPr>
          <w:ilvl w:val="0"/>
          <w:numId w:val="3"/>
        </w:numPr>
        <w:ind w:right="145" w:hanging="360"/>
      </w:pPr>
      <w:r>
        <w:t>eseguiti controlli ai sensi dell’art. 71 del DPR 445/00 diretti ad accertare la veridicità delle informazioni fornite ed effettuati controlli da parte della Guardia di Finanza, c/o gli Istituti di Credito e gli altri intermediari finanzia</w:t>
      </w:r>
      <w:r>
        <w:t xml:space="preserve">ri che gestiscono il patrimonio mobiliare, ai sensi degli art. 4 – comma 2 – D.Lgs. 109/98 e 6 – comma 3 – D.P.C.M. n. 221/99 e successive modificazioni;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numPr>
          <w:ilvl w:val="0"/>
          <w:numId w:val="3"/>
        </w:numPr>
        <w:ind w:right="145" w:hanging="360"/>
      </w:pPr>
      <w:r>
        <w:t>effettuati controlli sulla veridicità della situazione familiare dichiarata e confronti dei dati red</w:t>
      </w:r>
      <w:r>
        <w:t xml:space="preserve">dituali e patrimoniali dichiarati con i dati in possesso sul sistema informativo del Ministero delle Finanze. </w:t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spacing w:after="16" w:line="248" w:lineRule="auto"/>
        <w:ind w:left="228" w:right="140"/>
      </w:pPr>
      <w:r>
        <w:t xml:space="preserve">Dichiara inoltre di: </w:t>
      </w:r>
    </w:p>
    <w:p w:rsidR="001344B7" w:rsidRDefault="00744E36" w:rsidP="001344B7">
      <w:pPr>
        <w:pStyle w:val="Paragrafoelenco"/>
        <w:numPr>
          <w:ilvl w:val="0"/>
          <w:numId w:val="5"/>
        </w:numPr>
        <w:spacing w:after="257" w:line="248" w:lineRule="auto"/>
        <w:ind w:right="140"/>
      </w:pPr>
      <w:r>
        <w:t xml:space="preserve">essere a conoscenza che il Comune, prima dell’erogazione del contributo, CHE </w:t>
      </w:r>
      <w:r w:rsidR="001344B7">
        <w:t xml:space="preserve"> </w:t>
      </w:r>
      <w:r>
        <w:t xml:space="preserve">AVVERRÀ SOLO ED ESCLUSIVAMENTE DOPO L’ACCREDITO DELLE SOMME DA </w:t>
      </w:r>
      <w:r w:rsidR="001344B7">
        <w:t xml:space="preserve"> PARTE </w:t>
      </w:r>
      <w:r>
        <w:t>DELLA REGIONE CALABRIA, verificherà l’effettiva</w:t>
      </w:r>
      <w:r w:rsidR="001344B7">
        <w:t xml:space="preserve"> situazione economica e sociale </w:t>
      </w:r>
      <w:r>
        <w:t>del richiedente anche tramite i Servizi Sociali o altra struttura comunale competente e che, nel caso di soggetti non assistiti, procederà all’esclusione dal beneficio delle domande che presentano situazioni valutate inattendibili ai fini del sostentamento</w:t>
      </w:r>
      <w:r>
        <w:t xml:space="preserve"> familiare, con particolare riferimento alle situazioni in cui il richiedente non è in grado di dichiarare redditi ai fini IRPEF e IRAP, </w:t>
      </w:r>
      <w:r>
        <w:lastRenderedPageBreak/>
        <w:t>ovvero con ISE pari a 0, ovvero con somma dei redditi IRPEF e IRAP dichiarata inferiore al canone annuo o, ancora, alle</w:t>
      </w:r>
      <w:r>
        <w:t xml:space="preserve"> situazioni in cui la differenza tra reddito IRPEF e IRAP e canone a</w:t>
      </w:r>
      <w:r w:rsidR="001344B7">
        <w:t>nnuo è pari o inferiore al 30%;</w:t>
      </w:r>
    </w:p>
    <w:p w:rsidR="00FE5A22" w:rsidRDefault="00744E36" w:rsidP="001344B7">
      <w:pPr>
        <w:pStyle w:val="Paragrafoelenco"/>
        <w:numPr>
          <w:ilvl w:val="0"/>
          <w:numId w:val="5"/>
        </w:numPr>
        <w:spacing w:after="257" w:line="248" w:lineRule="auto"/>
        <w:ind w:right="140"/>
      </w:pPr>
      <w:r>
        <w:t>di aver preso piena conoscenza di tutte le norme e condizioni stabilite nel relativo bando di concorso e, a tutti i fini del citato concorso, si impegna a</w:t>
      </w:r>
      <w:r>
        <w:t xml:space="preserve"> produrre la documentazione che il Comune riterrà necessario acquisire, nonché a fornire ogni notizia utile, nei termini e modalità richiesti. </w:t>
      </w:r>
    </w:p>
    <w:p w:rsidR="00FE5A22" w:rsidRDefault="00744E36">
      <w:pPr>
        <w:spacing w:after="264" w:line="248" w:lineRule="auto"/>
        <w:ind w:left="228" w:right="140"/>
      </w:pPr>
      <w:r>
        <w:t>Esonera l’operatore comunale da ogni responsabilità in merito all’eventuale assistenza fornita nella compilazion</w:t>
      </w:r>
      <w:r>
        <w:t xml:space="preserve">e della domanda e si impegna inoltre a comunicare all’ufficio amministrativo del Comune di Amaroni ogni cambio di indirizzo o domicilio, personalmente o con lettera raccomandata AR tempestivamente. </w:t>
      </w:r>
    </w:p>
    <w:p w:rsidR="00FE5A22" w:rsidRDefault="00744E36">
      <w:pPr>
        <w:spacing w:after="7" w:line="249" w:lineRule="auto"/>
        <w:ind w:left="228"/>
        <w:jc w:val="left"/>
      </w:pPr>
      <w:r>
        <w:rPr>
          <w:u w:val="single" w:color="000000"/>
        </w:rPr>
        <w:t>Il Comune di Amaroni non risponde di eventuali disguidi p</w:t>
      </w:r>
      <w:r>
        <w:rPr>
          <w:u w:val="single" w:color="000000"/>
        </w:rPr>
        <w:t>ostali imputabili a fatto di terzi, a casofortuito o forza maggiore.</w:t>
      </w:r>
    </w:p>
    <w:p w:rsidR="00FE5A22" w:rsidRDefault="00FE5A22">
      <w:pPr>
        <w:spacing w:after="0" w:line="259" w:lineRule="auto"/>
        <w:ind w:left="0" w:firstLine="0"/>
        <w:jc w:val="left"/>
      </w:pPr>
    </w:p>
    <w:tbl>
      <w:tblPr>
        <w:tblStyle w:val="TableGrid"/>
        <w:tblW w:w="10114" w:type="dxa"/>
        <w:tblInd w:w="125" w:type="dxa"/>
        <w:tblCellMar>
          <w:top w:w="55" w:type="dxa"/>
          <w:left w:w="5" w:type="dxa"/>
          <w:right w:w="61" w:type="dxa"/>
        </w:tblCellMar>
        <w:tblLook w:val="04A0"/>
      </w:tblPr>
      <w:tblGrid>
        <w:gridCol w:w="2590"/>
        <w:gridCol w:w="780"/>
        <w:gridCol w:w="6744"/>
      </w:tblGrid>
      <w:tr w:rsidR="00FE5A22">
        <w:trPr>
          <w:trHeight w:val="1356"/>
        </w:trPr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08" w:firstLine="0"/>
            </w:pPr>
            <w:r>
              <w:t xml:space="preserve">DOCUMENTAZIONE </w:t>
            </w:r>
          </w:p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DA ALLEGARE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85" w:line="259" w:lineRule="auto"/>
              <w:ind w:left="0" w:firstLine="0"/>
              <w:jc w:val="left"/>
            </w:pP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603B85">
            <w:pPr>
              <w:spacing w:after="0" w:line="259" w:lineRule="auto"/>
              <w:ind w:left="89" w:firstLine="0"/>
              <w:jc w:val="center"/>
            </w:pPr>
            <w:r w:rsidRPr="00603B85">
              <w:rPr>
                <w:rFonts w:ascii="Calibri" w:eastAsia="Calibri" w:hAnsi="Calibri" w:cs="Calibri"/>
                <w:noProof/>
                <w:sz w:val="22"/>
              </w:rPr>
            </w:r>
            <w:r w:rsidRPr="00603B85">
              <w:rPr>
                <w:rFonts w:ascii="Calibri" w:eastAsia="Calibri" w:hAnsi="Calibri" w:cs="Calibri"/>
                <w:noProof/>
                <w:sz w:val="22"/>
              </w:rPr>
              <w:pict>
                <v:group id="Group 6533" o:spid="_x0000_s1034" style="width:10.9pt;height:13.8pt;mso-position-horizontal-relative:char;mso-position-vertical-relative:line" coordsize="1386,1752">
                  <v:shape id="Shape 480" o:spid="_x0000_s1035" style="position:absolute;width:1386;height:1752" coordsize="138684,175260" path="m,l138684,r,175260l,175260xe" filled="f" fillcolor="black" strokeweight=".72pt">
                    <v:fill opacity="0"/>
                    <v:stroke joinstyle="miter" endcap="round"/>
                  </v:shape>
                  <w10:wrap type="none"/>
                  <w10:anchorlock/>
                </v:group>
              </w:pic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Copia del contratto di locazione regolarmente registrato e copia </w:t>
            </w:r>
          </w:p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Mod. F23 o documento attestante l’adesione alla cedolare secca </w:t>
            </w:r>
          </w:p>
        </w:tc>
      </w:tr>
      <w:tr w:rsidR="00FE5A22">
        <w:trPr>
          <w:trHeight w:val="1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3" w:line="259" w:lineRule="auto"/>
              <w:ind w:left="0" w:firstLine="0"/>
              <w:jc w:val="left"/>
            </w:pP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603B85">
            <w:pPr>
              <w:spacing w:after="0" w:line="259" w:lineRule="auto"/>
              <w:ind w:left="89" w:firstLine="0"/>
              <w:jc w:val="center"/>
            </w:pPr>
            <w:r w:rsidRPr="00603B85">
              <w:rPr>
                <w:rFonts w:ascii="Calibri" w:eastAsia="Calibri" w:hAnsi="Calibri" w:cs="Calibri"/>
                <w:noProof/>
                <w:sz w:val="22"/>
              </w:rPr>
            </w:r>
            <w:r w:rsidRPr="00603B85">
              <w:rPr>
                <w:rFonts w:ascii="Calibri" w:eastAsia="Calibri" w:hAnsi="Calibri" w:cs="Calibri"/>
                <w:noProof/>
                <w:sz w:val="22"/>
              </w:rPr>
              <w:pict>
                <v:group id="Group 6634" o:spid="_x0000_s1032" style="width:10.9pt;height:13.7pt;mso-position-horizontal-relative:char;mso-position-vertical-relative:line" coordsize="1386,1737">
                  <v:shape id="Shape 479" o:spid="_x0000_s1033" style="position:absolute;width:1386;height:1737" coordsize="138684,173736" path="m,l138684,r,173736l,173736xe" filled="f" fillcolor="black" strokeweight=".72pt">
                    <v:fill opacity="0"/>
                    <v:stroke joinstyle="miter" endcap="round"/>
                  </v:shape>
                  <w10:wrap type="none"/>
                  <w10:anchorlock/>
                </v:group>
              </w:pic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Dichiarazione sostitutiva di atto notorio per reddito pari a zero </w:t>
            </w:r>
          </w:p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(ISE) e per reddito inferiore al canone annuo di locazione </w:t>
            </w:r>
          </w:p>
        </w:tc>
      </w:tr>
      <w:tr w:rsidR="00FE5A22">
        <w:trPr>
          <w:trHeight w:val="127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603B85">
            <w:pPr>
              <w:spacing w:after="0" w:line="259" w:lineRule="auto"/>
              <w:ind w:left="132" w:firstLine="0"/>
              <w:jc w:val="center"/>
            </w:pPr>
            <w:r w:rsidRPr="00603B85">
              <w:rPr>
                <w:rFonts w:ascii="Calibri" w:eastAsia="Calibri" w:hAnsi="Calibri" w:cs="Calibri"/>
                <w:noProof/>
                <w:sz w:val="22"/>
              </w:rPr>
            </w:r>
            <w:r w:rsidRPr="00603B85">
              <w:rPr>
                <w:rFonts w:ascii="Calibri" w:eastAsia="Calibri" w:hAnsi="Calibri" w:cs="Calibri"/>
                <w:noProof/>
                <w:sz w:val="22"/>
              </w:rPr>
              <w:pict>
                <v:group id="Group 6770" o:spid="_x0000_s1030" style="width:10.9pt;height:13.7pt;mso-position-horizontal-relative:char;mso-position-vertical-relative:line" coordsize="1386,1737">
                  <v:shape id="Shape 478" o:spid="_x0000_s1031" style="position:absolute;width:1386;height:1737" coordsize="138684,173736" path="m,l138684,r,173736l,173736xe" filled="f" fillcolor="black" strokeweight=".72pt">
                    <v:fill opacity="0"/>
                    <v:stroke joinstyle="miter" endcap="round"/>
                  </v:shape>
                  <w10:wrap type="none"/>
                  <w10:anchorlock/>
                </v:group>
              </w:pic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Attestato ISE/ISEE (Relativo all’anno d’imposta2023 corredata dalla dichiarazione sostitutiva unica ( D.P.C.M. N.159/2013) </w:t>
            </w:r>
          </w:p>
        </w:tc>
      </w:tr>
      <w:tr w:rsidR="00FE5A22">
        <w:trPr>
          <w:trHeight w:val="128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FE5A22">
            <w:pPr>
              <w:spacing w:after="0" w:line="259" w:lineRule="auto"/>
              <w:ind w:left="0" w:firstLine="0"/>
              <w:jc w:val="left"/>
            </w:pPr>
          </w:p>
          <w:p w:rsidR="00FE5A22" w:rsidRDefault="00603B85">
            <w:pPr>
              <w:spacing w:after="0" w:line="259" w:lineRule="auto"/>
              <w:ind w:left="132" w:firstLine="0"/>
              <w:jc w:val="center"/>
            </w:pPr>
            <w:r w:rsidRPr="00603B85">
              <w:rPr>
                <w:rFonts w:ascii="Calibri" w:eastAsia="Calibri" w:hAnsi="Calibri" w:cs="Calibri"/>
                <w:noProof/>
                <w:sz w:val="22"/>
              </w:rPr>
            </w:r>
            <w:r w:rsidRPr="00603B85">
              <w:rPr>
                <w:rFonts w:ascii="Calibri" w:eastAsia="Calibri" w:hAnsi="Calibri" w:cs="Calibri"/>
                <w:noProof/>
                <w:sz w:val="22"/>
              </w:rPr>
              <w:pict>
                <v:group id="Group 6956" o:spid="_x0000_s1028" style="width:10.9pt;height:13.7pt;mso-position-horizontal-relative:char;mso-position-vertical-relative:line" coordsize="1386,1737">
                  <v:shape id="Shape 477" o:spid="_x0000_s1029" style="position:absolute;width:1386;height:1737" coordsize="138684,173737" path="m,l138684,r,173737l,173737xe" filled="f" fillcolor="black" strokeweight=".72pt">
                    <v:fill opacity="0"/>
                    <v:stroke joinstyle="miter" endcap="round"/>
                  </v:shape>
                  <w10:wrap type="none"/>
                  <w10:anchorlock/>
                </v:group>
              </w:pic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A22" w:rsidRDefault="00744E36">
            <w:pPr>
              <w:spacing w:after="0" w:line="259" w:lineRule="auto"/>
              <w:ind w:left="108" w:firstLine="0"/>
              <w:jc w:val="left"/>
            </w:pPr>
            <w:r>
              <w:t xml:space="preserve">Fotocopia documento di riconoscimento in corso di validità </w:t>
            </w:r>
          </w:p>
        </w:tc>
      </w:tr>
    </w:tbl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FE5A22">
      <w:pPr>
        <w:spacing w:after="9" w:line="259" w:lineRule="auto"/>
        <w:ind w:left="0" w:firstLine="0"/>
        <w:jc w:val="left"/>
      </w:pPr>
    </w:p>
    <w:p w:rsidR="00FE5A22" w:rsidRDefault="00744E36">
      <w:pPr>
        <w:tabs>
          <w:tab w:val="center" w:pos="1415"/>
          <w:tab w:val="center" w:pos="4822"/>
        </w:tabs>
        <w:spacing w:after="16" w:line="24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Amaroni lì,</w:t>
      </w:r>
      <w:r>
        <w:rPr>
          <w:u w:val="single" w:color="000000"/>
        </w:rPr>
        <w:tab/>
      </w: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744E36">
      <w:pPr>
        <w:pStyle w:val="Titolo1"/>
        <w:ind w:left="4510"/>
      </w:pPr>
      <w:r>
        <w:t xml:space="preserve">FIRMA </w:t>
      </w:r>
    </w:p>
    <w:p w:rsidR="00FE5A22" w:rsidRDefault="00FE5A22">
      <w:pPr>
        <w:spacing w:after="39" w:line="259" w:lineRule="auto"/>
        <w:ind w:left="0" w:firstLine="0"/>
        <w:jc w:val="left"/>
      </w:pPr>
    </w:p>
    <w:p w:rsidR="00FE5A22" w:rsidRDefault="00FE5A22">
      <w:pPr>
        <w:spacing w:after="0" w:line="259" w:lineRule="auto"/>
        <w:ind w:left="0" w:firstLine="0"/>
        <w:jc w:val="left"/>
      </w:pPr>
    </w:p>
    <w:p w:rsidR="00FE5A22" w:rsidRDefault="00603B85">
      <w:pPr>
        <w:spacing w:after="0" w:line="259" w:lineRule="auto"/>
        <w:ind w:left="4913" w:firstLine="0"/>
        <w:jc w:val="left"/>
      </w:pPr>
      <w:r w:rsidRPr="00603B85">
        <w:rPr>
          <w:rFonts w:ascii="Calibri" w:eastAsia="Calibri" w:hAnsi="Calibri" w:cs="Calibri"/>
          <w:noProof/>
          <w:sz w:val="22"/>
        </w:rPr>
      </w:r>
      <w:r w:rsidRPr="00603B85">
        <w:rPr>
          <w:rFonts w:ascii="Calibri" w:eastAsia="Calibri" w:hAnsi="Calibri" w:cs="Calibri"/>
          <w:noProof/>
          <w:sz w:val="22"/>
        </w:rPr>
        <w:pict>
          <v:group id="Group 7091" o:spid="_x0000_s1026" style="width:228pt;height:.5pt;mso-position-horizontal-relative:char;mso-position-vertical-relative:line" coordsize="28956,60">
            <v:shape id="Shape 372" o:spid="_x0000_s1027" style="position:absolute;width:28956;height:0" coordsize="2895601,0" path="m,l2895601,e" filled="f" fillcolor="black" strokeweight=".48pt">
              <v:fill opacity="0"/>
              <v:stroke endcap="round"/>
            </v:shape>
            <w10:wrap type="none"/>
            <w10:anchorlock/>
          </v:group>
        </w:pict>
      </w:r>
    </w:p>
    <w:sectPr w:rsidR="00FE5A22" w:rsidSect="00603B85">
      <w:headerReference w:type="even" r:id="rId7"/>
      <w:headerReference w:type="default" r:id="rId8"/>
      <w:headerReference w:type="first" r:id="rId9"/>
      <w:pgSz w:w="12240" w:h="15840"/>
      <w:pgMar w:top="1082" w:right="987" w:bottom="649" w:left="900" w:header="76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E36" w:rsidRDefault="00744E36">
      <w:pPr>
        <w:spacing w:after="0" w:line="240" w:lineRule="auto"/>
      </w:pPr>
      <w:r>
        <w:separator/>
      </w:r>
    </w:p>
  </w:endnote>
  <w:endnote w:type="continuationSeparator" w:id="1">
    <w:p w:rsidR="00744E36" w:rsidRDefault="0074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E36" w:rsidRDefault="00744E36">
      <w:pPr>
        <w:spacing w:after="0" w:line="240" w:lineRule="auto"/>
      </w:pPr>
      <w:r>
        <w:separator/>
      </w:r>
    </w:p>
  </w:footnote>
  <w:footnote w:type="continuationSeparator" w:id="1">
    <w:p w:rsidR="00744E36" w:rsidRDefault="0074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22" w:rsidRDefault="00744E36">
    <w:pPr>
      <w:spacing w:after="0" w:line="259" w:lineRule="auto"/>
      <w:ind w:left="0" w:firstLine="0"/>
      <w:jc w:val="left"/>
    </w:pPr>
    <w:r>
      <w:rPr>
        <w:sz w:val="22"/>
      </w:rPr>
      <w:t xml:space="preserve">Allegato B-Schema di domanda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22" w:rsidRDefault="00744E36">
    <w:pPr>
      <w:spacing w:after="0" w:line="259" w:lineRule="auto"/>
      <w:ind w:left="0" w:firstLine="0"/>
      <w:jc w:val="left"/>
    </w:pPr>
    <w:r>
      <w:rPr>
        <w:sz w:val="22"/>
      </w:rPr>
      <w:t xml:space="preserve">Allegato B-Schema di domanda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A22" w:rsidRDefault="00744E36">
    <w:pPr>
      <w:spacing w:after="0" w:line="259" w:lineRule="auto"/>
      <w:ind w:left="0" w:firstLine="0"/>
      <w:jc w:val="left"/>
    </w:pPr>
    <w:r>
      <w:rPr>
        <w:sz w:val="22"/>
      </w:rPr>
      <w:t xml:space="preserve">Allegato B-Schema di domanda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606"/>
    <w:multiLevelType w:val="hybridMultilevel"/>
    <w:tmpl w:val="84F4F68C"/>
    <w:lvl w:ilvl="0" w:tplc="1DC8F3A8">
      <w:start w:val="1"/>
      <w:numFmt w:val="bullet"/>
      <w:lvlText w:val="•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6733A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035AC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9C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6E03A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C69C90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45CF4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687F6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4A40A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7E59C9"/>
    <w:multiLevelType w:val="hybridMultilevel"/>
    <w:tmpl w:val="C930F244"/>
    <w:lvl w:ilvl="0" w:tplc="CE4CD0F8">
      <w:start w:val="1"/>
      <w:numFmt w:val="bullet"/>
      <w:lvlText w:val="o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C973A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A44346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CB9D8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0E59A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80CC0C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C83AA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EEF7A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8B590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4956E4"/>
    <w:multiLevelType w:val="hybridMultilevel"/>
    <w:tmpl w:val="FCFAC544"/>
    <w:lvl w:ilvl="0" w:tplc="43C65F50">
      <w:start w:val="1"/>
      <w:numFmt w:val="upperLetter"/>
      <w:lvlText w:val="%1."/>
      <w:lvlJc w:val="left"/>
      <w:pPr>
        <w:ind w:left="953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673" w:hanging="360"/>
      </w:pPr>
    </w:lvl>
    <w:lvl w:ilvl="2" w:tplc="0410001B" w:tentative="1">
      <w:start w:val="1"/>
      <w:numFmt w:val="lowerRoman"/>
      <w:lvlText w:val="%3."/>
      <w:lvlJc w:val="right"/>
      <w:pPr>
        <w:ind w:left="2393" w:hanging="180"/>
      </w:pPr>
    </w:lvl>
    <w:lvl w:ilvl="3" w:tplc="0410000F" w:tentative="1">
      <w:start w:val="1"/>
      <w:numFmt w:val="decimal"/>
      <w:lvlText w:val="%4."/>
      <w:lvlJc w:val="left"/>
      <w:pPr>
        <w:ind w:left="3113" w:hanging="360"/>
      </w:pPr>
    </w:lvl>
    <w:lvl w:ilvl="4" w:tplc="04100019" w:tentative="1">
      <w:start w:val="1"/>
      <w:numFmt w:val="lowerLetter"/>
      <w:lvlText w:val="%5."/>
      <w:lvlJc w:val="left"/>
      <w:pPr>
        <w:ind w:left="3833" w:hanging="360"/>
      </w:pPr>
    </w:lvl>
    <w:lvl w:ilvl="5" w:tplc="0410001B" w:tentative="1">
      <w:start w:val="1"/>
      <w:numFmt w:val="lowerRoman"/>
      <w:lvlText w:val="%6."/>
      <w:lvlJc w:val="right"/>
      <w:pPr>
        <w:ind w:left="4553" w:hanging="180"/>
      </w:pPr>
    </w:lvl>
    <w:lvl w:ilvl="6" w:tplc="0410000F" w:tentative="1">
      <w:start w:val="1"/>
      <w:numFmt w:val="decimal"/>
      <w:lvlText w:val="%7."/>
      <w:lvlJc w:val="left"/>
      <w:pPr>
        <w:ind w:left="5273" w:hanging="360"/>
      </w:pPr>
    </w:lvl>
    <w:lvl w:ilvl="7" w:tplc="04100019" w:tentative="1">
      <w:start w:val="1"/>
      <w:numFmt w:val="lowerLetter"/>
      <w:lvlText w:val="%8."/>
      <w:lvlJc w:val="left"/>
      <w:pPr>
        <w:ind w:left="5993" w:hanging="360"/>
      </w:pPr>
    </w:lvl>
    <w:lvl w:ilvl="8" w:tplc="0410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">
    <w:nsid w:val="5A524D6A"/>
    <w:multiLevelType w:val="hybridMultilevel"/>
    <w:tmpl w:val="96CE095C"/>
    <w:lvl w:ilvl="0" w:tplc="04100015">
      <w:start w:val="1"/>
      <w:numFmt w:val="upperLetter"/>
      <w:lvlText w:val="%1."/>
      <w:lvlJc w:val="left"/>
      <w:pPr>
        <w:ind w:left="953" w:hanging="360"/>
      </w:pPr>
    </w:lvl>
    <w:lvl w:ilvl="1" w:tplc="04100019" w:tentative="1">
      <w:start w:val="1"/>
      <w:numFmt w:val="lowerLetter"/>
      <w:lvlText w:val="%2."/>
      <w:lvlJc w:val="left"/>
      <w:pPr>
        <w:ind w:left="1673" w:hanging="360"/>
      </w:pPr>
    </w:lvl>
    <w:lvl w:ilvl="2" w:tplc="0410001B" w:tentative="1">
      <w:start w:val="1"/>
      <w:numFmt w:val="lowerRoman"/>
      <w:lvlText w:val="%3."/>
      <w:lvlJc w:val="right"/>
      <w:pPr>
        <w:ind w:left="2393" w:hanging="180"/>
      </w:pPr>
    </w:lvl>
    <w:lvl w:ilvl="3" w:tplc="0410000F" w:tentative="1">
      <w:start w:val="1"/>
      <w:numFmt w:val="decimal"/>
      <w:lvlText w:val="%4."/>
      <w:lvlJc w:val="left"/>
      <w:pPr>
        <w:ind w:left="3113" w:hanging="360"/>
      </w:pPr>
    </w:lvl>
    <w:lvl w:ilvl="4" w:tplc="04100019" w:tentative="1">
      <w:start w:val="1"/>
      <w:numFmt w:val="lowerLetter"/>
      <w:lvlText w:val="%5."/>
      <w:lvlJc w:val="left"/>
      <w:pPr>
        <w:ind w:left="3833" w:hanging="360"/>
      </w:pPr>
    </w:lvl>
    <w:lvl w:ilvl="5" w:tplc="0410001B" w:tentative="1">
      <w:start w:val="1"/>
      <w:numFmt w:val="lowerRoman"/>
      <w:lvlText w:val="%6."/>
      <w:lvlJc w:val="right"/>
      <w:pPr>
        <w:ind w:left="4553" w:hanging="180"/>
      </w:pPr>
    </w:lvl>
    <w:lvl w:ilvl="6" w:tplc="0410000F" w:tentative="1">
      <w:start w:val="1"/>
      <w:numFmt w:val="decimal"/>
      <w:lvlText w:val="%7."/>
      <w:lvlJc w:val="left"/>
      <w:pPr>
        <w:ind w:left="5273" w:hanging="360"/>
      </w:pPr>
    </w:lvl>
    <w:lvl w:ilvl="7" w:tplc="04100019" w:tentative="1">
      <w:start w:val="1"/>
      <w:numFmt w:val="lowerLetter"/>
      <w:lvlText w:val="%8."/>
      <w:lvlJc w:val="left"/>
      <w:pPr>
        <w:ind w:left="5993" w:hanging="360"/>
      </w:pPr>
    </w:lvl>
    <w:lvl w:ilvl="8" w:tplc="0410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4">
    <w:nsid w:val="67B72A9F"/>
    <w:multiLevelType w:val="hybridMultilevel"/>
    <w:tmpl w:val="857C84D0"/>
    <w:lvl w:ilvl="0" w:tplc="B0F07F20">
      <w:start w:val="4"/>
      <w:numFmt w:val="upperLetter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6CB660">
      <w:start w:val="1"/>
      <w:numFmt w:val="bullet"/>
      <w:lvlText w:val="o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C33E6">
      <w:start w:val="1"/>
      <w:numFmt w:val="bullet"/>
      <w:lvlText w:val="▪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EC046">
      <w:start w:val="1"/>
      <w:numFmt w:val="bullet"/>
      <w:lvlText w:val="•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CF03A">
      <w:start w:val="1"/>
      <w:numFmt w:val="bullet"/>
      <w:lvlText w:val="o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052EC">
      <w:start w:val="1"/>
      <w:numFmt w:val="bullet"/>
      <w:lvlText w:val="▪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2EBEE">
      <w:start w:val="1"/>
      <w:numFmt w:val="bullet"/>
      <w:lvlText w:val="•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0377C">
      <w:start w:val="1"/>
      <w:numFmt w:val="bullet"/>
      <w:lvlText w:val="o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8A480">
      <w:start w:val="1"/>
      <w:numFmt w:val="bullet"/>
      <w:lvlText w:val="▪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C9665B"/>
    <w:multiLevelType w:val="hybridMultilevel"/>
    <w:tmpl w:val="F89C4214"/>
    <w:lvl w:ilvl="0" w:tplc="5356A31E">
      <w:start w:val="1"/>
      <w:numFmt w:val="upperLetter"/>
      <w:lvlText w:val="%1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0A8F4">
      <w:start w:val="1"/>
      <w:numFmt w:val="lowerLetter"/>
      <w:lvlText w:val="%2"/>
      <w:lvlJc w:val="left"/>
      <w:pPr>
        <w:ind w:left="1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C0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E8422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68830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E7E3C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A1DD8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0DB38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A8C5A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5A22"/>
    <w:rsid w:val="00037C18"/>
    <w:rsid w:val="001344B7"/>
    <w:rsid w:val="001E6393"/>
    <w:rsid w:val="00323294"/>
    <w:rsid w:val="00603B85"/>
    <w:rsid w:val="00744E36"/>
    <w:rsid w:val="00EC44E4"/>
    <w:rsid w:val="00FE5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3B85"/>
    <w:pPr>
      <w:spacing w:after="13" w:line="247" w:lineRule="auto"/>
      <w:ind w:left="24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603B85"/>
    <w:pPr>
      <w:keepNext/>
      <w:keepLines/>
      <w:spacing w:after="0" w:line="259" w:lineRule="auto"/>
      <w:ind w:left="243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03B85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603B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34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domandafittocasa-anno2024 _1_</vt:lpstr>
    </vt:vector>
  </TitlesOfParts>
  <Company/>
  <LinksUpToDate>false</LinksUpToDate>
  <CharactersWithSpaces>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domandafittocasa-anno2024 _1_</dc:title>
  <dc:creator>Iva Iva</dc:creator>
  <cp:lastModifiedBy>SUE</cp:lastModifiedBy>
  <cp:revision>2</cp:revision>
  <dcterms:created xsi:type="dcterms:W3CDTF">2025-12-29T09:30:00Z</dcterms:created>
  <dcterms:modified xsi:type="dcterms:W3CDTF">2025-12-29T09:30:00Z</dcterms:modified>
</cp:coreProperties>
</file>