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6A9E6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34B3BD6A" w14:textId="2A4C5BC6" w:rsidR="006F1C7B" w:rsidRPr="005B1C69" w:rsidRDefault="00B745CB" w:rsidP="005B1C69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6E765576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4CB9746C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01B42416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76D91317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0BE54EB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BA4DF5" wp14:editId="0D4D86ED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0CC73A5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5E7D443A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06AF4EC3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0E6D3701" w14:textId="77777777" w:rsidR="006F1C7B" w:rsidRDefault="006F1C7B">
      <w:pPr>
        <w:pStyle w:val="Corpotesto"/>
      </w:pPr>
    </w:p>
    <w:p w14:paraId="0EE3E2A1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5779F5FB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7CDE8090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7EF7011B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64F25F1E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</w:t>
      </w:r>
      <w:proofErr w:type="gramStart"/>
      <w:r>
        <w:rPr>
          <w:sz w:val="24"/>
        </w:rPr>
        <w:t>10°</w:t>
      </w:r>
      <w:proofErr w:type="gramEnd"/>
      <w:r>
        <w:rPr>
          <w:sz w:val="24"/>
        </w:rPr>
        <w:t xml:space="preserve"> giorno successivo alla pubblicazione dei decreti del Presidente della Repubblica di indizione dei referendum, ex art. 4, comma 2, della L. 459/01 e art. 4, comma 5, del d. P. R. n. 104/03).</w:t>
      </w:r>
    </w:p>
    <w:p w14:paraId="4137FAE8" w14:textId="77777777" w:rsidR="006F1C7B" w:rsidRDefault="006F1C7B">
      <w:pPr>
        <w:pStyle w:val="Corpotesto"/>
        <w:rPr>
          <w:sz w:val="20"/>
        </w:rPr>
      </w:pPr>
    </w:p>
    <w:p w14:paraId="1BA17D89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3DDA2E" wp14:editId="49E81DBB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C9750F" wp14:editId="139CB065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D59AFC9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14B982A5" w14:textId="77777777" w:rsidR="006F1C7B" w:rsidRDefault="006F1C7B">
      <w:pPr>
        <w:pStyle w:val="Corpotesto"/>
      </w:pPr>
    </w:p>
    <w:p w14:paraId="2BD5B881" w14:textId="77777777" w:rsidR="006F1C7B" w:rsidRDefault="006F1C7B">
      <w:pPr>
        <w:pStyle w:val="Corpotesto"/>
        <w:spacing w:before="122"/>
      </w:pPr>
    </w:p>
    <w:p w14:paraId="4113E80F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0BFF3" w14:textId="77777777" w:rsidR="000F73E6" w:rsidRDefault="000F73E6">
      <w:r>
        <w:separator/>
      </w:r>
    </w:p>
  </w:endnote>
  <w:endnote w:type="continuationSeparator" w:id="0">
    <w:p w14:paraId="65340615" w14:textId="77777777" w:rsidR="000F73E6" w:rsidRDefault="000F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11059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580B5805" wp14:editId="463CA057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1EE0125C" wp14:editId="152D045A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E16745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0643BFCD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0125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" filled="f" stroked="f">
              <v:textbox inset="0,0,0,0">
                <w:txbxContent>
                  <w:p w14:paraId="74E16745" w14:textId="77777777"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14:paraId="0643BFCD" w14:textId="77777777"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7B0CBB9F" wp14:editId="3286B52E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E21F66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0CBB9F"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" filled="f" stroked="f">
              <v:textbox inset="0,0,0,0">
                <w:txbxContent>
                  <w:p w14:paraId="5AE21F66" w14:textId="77777777"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54786" w14:textId="77777777" w:rsidR="000F73E6" w:rsidRDefault="000F73E6">
      <w:r>
        <w:separator/>
      </w:r>
    </w:p>
  </w:footnote>
  <w:footnote w:type="continuationSeparator" w:id="0">
    <w:p w14:paraId="76309FEC" w14:textId="77777777" w:rsidR="000F73E6" w:rsidRDefault="000F7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50417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0B199E"/>
    <w:rsid w:val="000D0233"/>
    <w:rsid w:val="000F73E6"/>
    <w:rsid w:val="004808B8"/>
    <w:rsid w:val="005B1C69"/>
    <w:rsid w:val="005F7165"/>
    <w:rsid w:val="006F1C7B"/>
    <w:rsid w:val="00B745CB"/>
    <w:rsid w:val="00CA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721A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Daniela Caizzi</cp:lastModifiedBy>
  <cp:revision>2</cp:revision>
  <dcterms:created xsi:type="dcterms:W3CDTF">2026-01-20T14:51:00Z</dcterms:created>
  <dcterms:modified xsi:type="dcterms:W3CDTF">2026-01-20T14:51:00Z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