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50155</wp:posOffset>
            </wp:positionV>
            <wp:extent cx="716087" cy="96898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087" cy="968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Title"/>
        <w:widowControl w:val="0"/>
        <w:spacing w:line="276" w:lineRule="auto"/>
        <w:ind w:left="1805" w:right="1036" w:firstLine="0"/>
        <w:rPr>
          <w:sz w:val="40"/>
          <w:szCs w:val="40"/>
        </w:rPr>
      </w:pPr>
      <w:bookmarkStart w:colFirst="0" w:colLast="0" w:name="_heading=h.onzpor4xph0f" w:id="0"/>
      <w:bookmarkEnd w:id="0"/>
      <w:r w:rsidDel="00000000" w:rsidR="00000000" w:rsidRPr="00000000">
        <w:rPr>
          <w:sz w:val="40"/>
          <w:szCs w:val="40"/>
          <w:rtl w:val="0"/>
        </w:rPr>
        <w:t xml:space="preserve">Comune di Trinità d’Agultu e Vignola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1783" w:right="1036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Provincia Gallura Nord Est Sardegna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 Sassari, 27 – 07038 Trinità d’Agultu e Vignola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 079.6109900 – 079.4126401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Mail 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area.tributi@comuneditrinita.it</w:t>
        </w:r>
      </w:hyperlink>
      <w:r w:rsidDel="00000000" w:rsidR="00000000" w:rsidRPr="00000000">
        <w:rPr>
          <w:sz w:val="20"/>
          <w:szCs w:val="20"/>
          <w:rtl w:val="0"/>
        </w:rPr>
        <w:t xml:space="preserve"> –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           </w:t>
      </w:r>
    </w:p>
    <w:p w:rsidR="00000000" w:rsidDel="00000000" w:rsidP="00000000" w:rsidRDefault="00000000" w:rsidRPr="00000000" w14:paraId="00000009">
      <w:pPr>
        <w:keepNext w:val="1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DENUNCIA  TASSA RIFIUTI – TA.RI. </w:t>
      </w:r>
    </w:p>
    <w:p w:rsidR="00000000" w:rsidDel="00000000" w:rsidP="00000000" w:rsidRDefault="00000000" w:rsidRPr="00000000" w14:paraId="0000000B">
      <w:pPr>
        <w:keepNext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Utenze domestiche</w:t>
      </w:r>
    </w:p>
    <w:p w:rsidR="00000000" w:rsidDel="00000000" w:rsidP="00000000" w:rsidRDefault="00000000" w:rsidRPr="00000000" w14:paraId="0000000C">
      <w:pPr>
        <w:keepNext w:val="1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Il/la sottoscritto/a</w:t>
      </w:r>
    </w:p>
    <w:tbl>
      <w:tblPr>
        <w:tblStyle w:val="Table1"/>
        <w:tblW w:w="10206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8"/>
        <w:gridCol w:w="360"/>
        <w:gridCol w:w="900"/>
        <w:gridCol w:w="360"/>
        <w:gridCol w:w="290"/>
        <w:gridCol w:w="250"/>
        <w:gridCol w:w="360"/>
        <w:gridCol w:w="360"/>
        <w:gridCol w:w="660"/>
        <w:gridCol w:w="250"/>
        <w:gridCol w:w="350"/>
        <w:gridCol w:w="1708"/>
        <w:tblGridChange w:id="0">
          <w:tblGrid>
            <w:gridCol w:w="4358"/>
            <w:gridCol w:w="360"/>
            <w:gridCol w:w="900"/>
            <w:gridCol w:w="360"/>
            <w:gridCol w:w="290"/>
            <w:gridCol w:w="250"/>
            <w:gridCol w:w="360"/>
            <w:gridCol w:w="360"/>
            <w:gridCol w:w="660"/>
            <w:gridCol w:w="250"/>
            <w:gridCol w:w="350"/>
            <w:gridCol w:w="1708"/>
          </w:tblGrid>
        </w:tblGridChange>
      </w:tblGrid>
      <w:tr>
        <w:trPr>
          <w:cantSplit w:val="0"/>
          <w:tblHeader w:val="0"/>
        </w:trPr>
        <w:tc>
          <w:tcPr>
            <w:gridSpan w:val="12"/>
            <w:shd w:fill="e6e6e6" w:val="clea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DATI DEL CONTRIBUENTE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Cognome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Comune o stato estero di nascita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ind w:left="72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di nascita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/            /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Sesso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              F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Comune di residenza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Cap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Prov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Via/Piazza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Scala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Int.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Codice Fiscale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 </w:t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sz w:val="19"/>
          <w:szCs w:val="19"/>
        </w:rPr>
      </w:pPr>
      <w:bookmarkStart w:colFirst="0" w:colLast="0" w:name="_heading=h.6facosy00pti" w:id="1"/>
      <w:bookmarkEnd w:id="1"/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Elenco dei componenti del nucleo familiare nel comune di residenza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:</w:t>
      </w:r>
    </w:p>
    <w:tbl>
      <w:tblPr>
        <w:tblStyle w:val="Table2"/>
        <w:tblW w:w="10206.000000000002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3098"/>
        <w:gridCol w:w="1213"/>
        <w:gridCol w:w="1956"/>
        <w:gridCol w:w="1956"/>
        <w:gridCol w:w="1983"/>
        <w:tblGridChange w:id="0">
          <w:tblGrid>
            <w:gridCol w:w="3098"/>
            <w:gridCol w:w="1213"/>
            <w:gridCol w:w="1956"/>
            <w:gridCol w:w="1956"/>
            <w:gridCol w:w="19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di nascita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Luogo di nascita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Relazione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di parentela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14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14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agli effetti dell’applicazione dell’imposta unica comunale di cui alla legge n. 147/2013 art.1 commi 639 e seguenti, presenta denuncia inerente la Tassa sui rifiuti (TARI):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bookmarkStart w:colFirst="0" w:colLast="0" w:name="bookmark=id.dpgv3qn9ebci" w:id="2"/>
    <w:bookmarkEnd w:id="2"/>
    <w:p w:rsidR="00000000" w:rsidDel="00000000" w:rsidP="00000000" w:rsidRDefault="00000000" w:rsidRPr="00000000" w14:paraId="0000008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ORIGINARIA</w:t>
      </w:r>
      <w:r w:rsidDel="00000000" w:rsidR="00000000" w:rsidRPr="00000000">
        <w:rPr>
          <w:rFonts w:ascii="Arial" w:cs="Arial" w:eastAsia="Arial" w:hAnsi="Arial"/>
          <w:rtl w:val="0"/>
        </w:rPr>
        <w:t xml:space="preserve">    </w:t>
        <w:tab/>
        <w:tab/>
      </w:r>
      <w:bookmarkStart w:colFirst="0" w:colLast="0" w:name="bookmark=id.rsvvo9ezruwe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DI VARIAZIONE SUPERFICIE / OCCUPANTI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8"/>
        <w:gridCol w:w="1800"/>
        <w:gridCol w:w="2340"/>
        <w:gridCol w:w="652"/>
        <w:gridCol w:w="968"/>
        <w:gridCol w:w="900"/>
        <w:gridCol w:w="1260"/>
        <w:gridCol w:w="1888"/>
        <w:tblGridChange w:id="0">
          <w:tblGrid>
            <w:gridCol w:w="398"/>
            <w:gridCol w:w="1800"/>
            <w:gridCol w:w="2340"/>
            <w:gridCol w:w="652"/>
            <w:gridCol w:w="968"/>
            <w:gridCol w:w="900"/>
            <w:gridCol w:w="1260"/>
            <w:gridCol w:w="188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DECORRENZA</w:t>
            </w:r>
          </w:p>
        </w:tc>
        <w:tc>
          <w:tcPr>
            <w:gridSpan w:val="6"/>
            <w:shd w:fill="e6e6e6" w:val="clear"/>
          </w:tcPr>
          <w:p w:rsidR="00000000" w:rsidDel="00000000" w:rsidP="00000000" w:rsidRDefault="00000000" w:rsidRPr="00000000" w14:paraId="00000085">
            <w:pPr>
              <w:spacing w:after="60" w:before="6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TITOLO DI OCCUPAZIONE</w:t>
            </w:r>
          </w:p>
        </w:tc>
      </w:tr>
      <w:tr>
        <w:trPr>
          <w:cantSplit w:val="1"/>
          <w:trHeight w:val="655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……/………/……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bookmarkStart w:colFirst="0" w:colLast="0" w:name="bookmark=id.4ptbkp66xm7j" w:id="4"/>
          <w:bookmarkEnd w:id="4"/>
          <w:p w:rsidR="00000000" w:rsidDel="00000000" w:rsidP="00000000" w:rsidRDefault="00000000" w:rsidRPr="00000000" w14:paraId="0000008E">
            <w:pPr>
              <w:spacing w:after="120" w:before="12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proprietà o altro diritto reale di godimento ☐ comodatario ad uso gratuito</w:t>
            </w:r>
          </w:p>
          <w:bookmarkStart w:colFirst="0" w:colLast="0" w:name="bookmark=id.7h4fsl6h7nyk" w:id="5"/>
          <w:bookmarkEnd w:id="5"/>
          <w:p w:rsidR="00000000" w:rsidDel="00000000" w:rsidP="00000000" w:rsidRDefault="00000000" w:rsidRPr="00000000" w14:paraId="0000008F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locatario semplice (durata anni .…... dal …..….…… al ….…………..)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Fg.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P.lla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Sub.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CATEGORIA CATASTALE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Superficie TARI</w:t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9E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A0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A1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A2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A3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mq. ……..…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A7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A9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AA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AB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AC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mq. ……..…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B0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B2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B3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B4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B5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mq. ……..…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B9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BB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BC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BD">
            <w:pPr>
              <w:spacing w:after="60" w:before="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BE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mq. ……..…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2">
            <w:pPr>
              <w:spacing w:after="60" w:before="80" w:lineRule="auto"/>
              <w:jc w:val="righ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mq. ……..…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DESTINAZIONE O USO DEI LOCALI ED AREE OCCUPATE</w:t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onmo00geba6c" w:id="6"/>
          <w:bookmarkEnd w:id="6"/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 Abitazione con unico occupante;         </w:t>
            </w:r>
            <w:bookmarkStart w:colFirst="0" w:colLast="0" w:name="bookmark=id.tmqiyvhfoymd" w:id="7"/>
            <w:bookmarkEnd w:id="7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  abitazione a disposizione;             ☐  Abitazione di residenza </w:t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 Residenti dimoranti in altro Comune per motivi di lavoro o studio per periodi superiori a mesi 6</w:t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(nominativi)  ___________________________________________________________________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D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DENUNCIA  TASSA RIFIUTI – TA.RI. </w:t>
      </w:r>
    </w:p>
    <w:p w:rsidR="00000000" w:rsidDel="00000000" w:rsidP="00000000" w:rsidRDefault="00000000" w:rsidRPr="00000000" w14:paraId="000000E0">
      <w:pPr>
        <w:keepNext w:val="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Utenze domestiche</w:t>
      </w:r>
    </w:p>
    <w:p w:rsidR="00000000" w:rsidDel="00000000" w:rsidP="00000000" w:rsidRDefault="00000000" w:rsidRPr="00000000" w14:paraId="000000E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spacing w:line="360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consapevole delle responsabilità penali previste dall’art.26, L.15/1968 in caso di dichiarazioni mendaci e falsità in atti;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spacing w:line="360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 i detti beni, in precedenza, erano condotti da _____________________________________________</w:t>
      </w:r>
    </w:p>
    <w:p w:rsidR="00000000" w:rsidDel="00000000" w:rsidP="00000000" w:rsidRDefault="00000000" w:rsidRPr="00000000" w14:paraId="000000E8">
      <w:pPr>
        <w:spacing w:line="360" w:lineRule="auto"/>
        <w:ind w:left="42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spacing w:line="360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Agevolazioni, riduzioni o esenzioni _________________________________________________________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pBdr>
          <w:bottom w:color="000000" w:space="1" w:sz="12" w:val="single"/>
        </w:pBdr>
        <w:spacing w:line="360" w:lineRule="auto"/>
        <w:ind w:left="426" w:hanging="42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Annotazioni del contribuente  _____________________________________________________________</w:t>
      </w:r>
    </w:p>
    <w:p w:rsidR="00000000" w:rsidDel="00000000" w:rsidP="00000000" w:rsidRDefault="00000000" w:rsidRPr="00000000" w14:paraId="000000EB">
      <w:pPr>
        <w:pBdr>
          <w:bottom w:color="000000" w:space="1" w:sz="12" w:val="single"/>
        </w:pBd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bottom w:color="000000" w:space="1" w:sz="12" w:val="single"/>
        </w:pBd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bottom w:color="000000" w:space="1" w:sz="12" w:val="single"/>
        </w:pBd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bottom w:color="000000" w:space="1" w:sz="12" w:val="single"/>
        </w:pBd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 ALLEGA  COPIA DOCUMENTO D’IDENTITA’  </w:t>
        <w:tab/>
      </w:r>
    </w:p>
    <w:p w:rsidR="00000000" w:rsidDel="00000000" w:rsidP="00000000" w:rsidRDefault="00000000" w:rsidRPr="00000000" w14:paraId="000000F3">
      <w:pPr>
        <w:ind w:left="14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14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Trinità d’Agultu ,  _________________     </w:t>
        <w:tab/>
        <w:tab/>
        <w:tab/>
        <w:tab/>
      </w:r>
    </w:p>
    <w:p w:rsidR="00000000" w:rsidDel="00000000" w:rsidP="00000000" w:rsidRDefault="00000000" w:rsidRPr="00000000" w14:paraId="000000F5">
      <w:pPr>
        <w:ind w:left="14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              ……………………………………</w:t>
      </w:r>
    </w:p>
    <w:p w:rsidR="00000000" w:rsidDel="00000000" w:rsidP="00000000" w:rsidRDefault="00000000" w:rsidRPr="00000000" w14:paraId="000000F7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3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5">
            <w:pPr>
              <w:ind w:left="4720" w:firstLine="566.000000000000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d9d9d9" w:val="clear"/>
                <w:rtl w:val="0"/>
              </w:rPr>
              <w:t xml:space="preserve">AVVISO AI CONTRIBUENTI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5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informano i Sigg. Contribuenti che, laddove il periodo di possesso dichiarato investa periodi di imposta pregressi, la presente varrà quale denuncia tardiva e pertanto l’ufficio procederà;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All’iscrizione della TARI dovuta per l’anno in corso;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 recupero della TARI evasa negli anni precedenti (comunque non oltre il quinto anno), con irrogazione di relative sanzioni e interessi.</w:t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Nell’ipotesi di definizione per adesione formale, il contribuente potrà usufruire della riduzione ad 1/3 delle sanzioni edittali </w:t>
            </w:r>
          </w:p>
          <w:p w:rsidR="00000000" w:rsidDel="00000000" w:rsidP="00000000" w:rsidRDefault="00000000" w:rsidRPr="00000000" w14:paraId="0000010D">
            <w:pPr>
              <w:ind w:left="4720" w:firstLine="566.000000000000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ind w:left="5098" w:firstLine="565.999999999999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567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Rientrocorpodeltesto">
    <w:name w:val="Body Text Indent"/>
    <w:basedOn w:val="Normale"/>
    <w:rsid w:val="009F5D2E"/>
    <w:pPr>
      <w:ind w:left="60" w:firstLine="648"/>
      <w:jc w:val="both"/>
    </w:pPr>
  </w:style>
  <w:style w:type="paragraph" w:styleId="Rientrocorpodeltesto2">
    <w:name w:val="Body Text Indent 2"/>
    <w:basedOn w:val="Normale"/>
    <w:rsid w:val="009F5D2E"/>
    <w:pPr>
      <w:ind w:left="900" w:hanging="900"/>
      <w:jc w:val="both"/>
    </w:pPr>
    <w:rPr>
      <w:sz w:val="22"/>
      <w:szCs w:val="20"/>
    </w:rPr>
  </w:style>
  <w:style w:type="paragraph" w:styleId="Corpodeltesto">
    <w:name w:val="Body Text"/>
    <w:basedOn w:val="Normale"/>
    <w:rsid w:val="009F5D2E"/>
    <w:pPr>
      <w:widowControl w:val="0"/>
      <w:autoSpaceDE w:val="0"/>
      <w:autoSpaceDN w:val="0"/>
      <w:adjustRightInd w:val="0"/>
      <w:ind w:right="-1085"/>
      <w:jc w:val="both"/>
    </w:pPr>
  </w:style>
  <w:style w:type="paragraph" w:styleId="Corpodeltesto2">
    <w:name w:val="Body Text 2"/>
    <w:basedOn w:val="Normale"/>
    <w:rsid w:val="009F5D2E"/>
    <w:pPr>
      <w:jc w:val="both"/>
    </w:pPr>
  </w:style>
  <w:style w:type="paragraph" w:styleId="Corpodeltesto3">
    <w:name w:val="Body Text 3"/>
    <w:basedOn w:val="Normale"/>
    <w:rsid w:val="009F5D2E"/>
    <w:pPr>
      <w:ind w:right="-72"/>
    </w:pPr>
    <w:rPr>
      <w:rFonts w:ascii="TimesNewRoman" w:hAnsi="TimesNewRoman"/>
      <w:snapToGrid w:val="0"/>
      <w:sz w:val="22"/>
    </w:rPr>
  </w:style>
  <w:style w:type="character" w:styleId="titoloparagrafo1" w:customStyle="1">
    <w:name w:val="titoloparagrafo1"/>
    <w:rsid w:val="009F5D2E"/>
    <w:rPr>
      <w:color w:val="d71920"/>
      <w:sz w:val="18"/>
      <w:szCs w:val="18"/>
    </w:rPr>
  </w:style>
  <w:style w:type="character" w:styleId="title10b1" w:customStyle="1">
    <w:name w:val="title10b1"/>
    <w:rsid w:val="009F5D2E"/>
    <w:rPr>
      <w:b w:val="1"/>
      <w:bCs w:val="1"/>
      <w:sz w:val="22"/>
      <w:szCs w:val="22"/>
    </w:rPr>
  </w:style>
  <w:style w:type="paragraph" w:styleId="Rientrocorpodeltesto3">
    <w:name w:val="Body Text Indent 3"/>
    <w:basedOn w:val="Normale"/>
    <w:rsid w:val="009F5D2E"/>
    <w:pPr>
      <w:autoSpaceDE w:val="0"/>
      <w:autoSpaceDN w:val="0"/>
      <w:adjustRightInd w:val="0"/>
      <w:ind w:firstLine="708"/>
    </w:pPr>
    <w:rPr>
      <w:rFonts w:ascii="Verdana" w:hAnsi="Verdana"/>
      <w:color w:val="000000"/>
      <w:sz w:val="17"/>
      <w:szCs w:val="17"/>
    </w:rPr>
  </w:style>
  <w:style w:type="paragraph" w:styleId="Testofumetto">
    <w:name w:val="Balloon Text"/>
    <w:basedOn w:val="Normale"/>
    <w:semiHidden w:val="1"/>
    <w:rsid w:val="00BF2D21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AD265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817DD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817DD7"/>
  </w:style>
  <w:style w:type="character" w:styleId="Rimandonotaapidipagina">
    <w:name w:val="footnote reference"/>
    <w:uiPriority w:val="99"/>
    <w:semiHidden w:val="1"/>
    <w:rsid w:val="00817DD7"/>
    <w:rPr>
      <w:vertAlign w:val="superscript"/>
    </w:rPr>
  </w:style>
  <w:style w:type="paragraph" w:styleId="Punti" w:customStyle="1">
    <w:name w:val="Punti"/>
    <w:basedOn w:val="Normale"/>
    <w:rsid w:val="00817DD7"/>
    <w:pPr>
      <w:spacing w:before="120"/>
      <w:jc w:val="both"/>
    </w:pPr>
    <w:rPr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406BB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406BB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406BB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406BB7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F70D6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D66BEB"/>
    <w:pPr>
      <w:ind w:left="720"/>
      <w:contextualSpacing w:val="1"/>
    </w:p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.trinitadagultu@legalmail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rea.tributi@comuneditrinita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x6wUL2jXwA9jTGuguhjsnCJ6Q==">CgMxLjAyDmgub256cG9yNHhwaDBmMg5oLjZmYWNvc3kwMHB0aTIPaWQuZHBndjNxbjllYmNpMg9pZC5yc3Z2bzllenJ1d2UyD2lkLjRwdGJrcDY2eG03ajIPaWQuN2g0ZnNsNmg3bnlrMg9pZC5vbm1vMDBnZWJhNmMyD2lkLnRtcWl5dmhmb3ltZDgAciExdF9BczN2NkZuU0JYT3VNSXJ6YnhuLWEyRjFQVTY3V2Q=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2023-07-19T07:21:00Z</dcterms:created>
  <dc:creator>comune di trinità</dc:creator>
</cp:coreProperties>
</file>