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D348D" w14:textId="77777777" w:rsidR="000505F7" w:rsidRPr="007601A6" w:rsidRDefault="000505F7" w:rsidP="000505F7">
      <w:pPr>
        <w:keepNext/>
        <w:keepLines/>
        <w:jc w:val="right"/>
        <w:outlineLvl w:val="0"/>
        <w:rPr>
          <w:rFonts w:eastAsia="Lucida Sans Unicode" w:cstheme="minorHAnsi"/>
          <w:b/>
          <w:bCs/>
          <w:i/>
          <w:iCs/>
          <w:sz w:val="20"/>
          <w:szCs w:val="20"/>
          <w:lang w:eastAsia="zh-CN" w:bidi="hi-IN"/>
        </w:rPr>
      </w:pPr>
      <w:r w:rsidRPr="007601A6">
        <w:rPr>
          <w:rFonts w:eastAsia="Lucida Sans Unicode" w:cstheme="minorHAnsi"/>
          <w:b/>
          <w:bCs/>
          <w:i/>
          <w:iCs/>
          <w:sz w:val="20"/>
          <w:szCs w:val="20"/>
          <w:lang w:eastAsia="zh-CN" w:bidi="hi-IN"/>
        </w:rPr>
        <w:t xml:space="preserve">Al Responsabile del Servizio Socio-Culturale </w:t>
      </w:r>
    </w:p>
    <w:p w14:paraId="4475FE9B" w14:textId="77777777" w:rsidR="000505F7" w:rsidRPr="007601A6" w:rsidRDefault="000505F7" w:rsidP="000505F7">
      <w:pPr>
        <w:keepNext/>
        <w:keepLines/>
        <w:jc w:val="right"/>
        <w:outlineLvl w:val="0"/>
        <w:rPr>
          <w:rFonts w:eastAsia="Lucida Sans Unicode" w:cstheme="minorHAnsi"/>
          <w:b/>
          <w:bCs/>
          <w:i/>
          <w:iCs/>
          <w:sz w:val="20"/>
          <w:szCs w:val="20"/>
          <w:lang w:eastAsia="zh-CN" w:bidi="hi-IN"/>
        </w:rPr>
      </w:pPr>
      <w:r w:rsidRPr="007601A6">
        <w:rPr>
          <w:rFonts w:eastAsia="Lucida Sans Unicode" w:cstheme="minorHAnsi"/>
          <w:b/>
          <w:bCs/>
          <w:i/>
          <w:iCs/>
          <w:sz w:val="20"/>
          <w:szCs w:val="20"/>
          <w:lang w:eastAsia="zh-CN" w:bidi="hi-IN"/>
        </w:rPr>
        <w:t>del Comune di Osilo</w:t>
      </w:r>
    </w:p>
    <w:p w14:paraId="7DB56409" w14:textId="77777777" w:rsidR="000505F7" w:rsidRDefault="000505F7" w:rsidP="000505F7">
      <w:pPr>
        <w:keepNext/>
        <w:keepLines/>
        <w:jc w:val="center"/>
        <w:outlineLvl w:val="0"/>
        <w:rPr>
          <w:rFonts w:ascii="Cambria" w:eastAsia="Lucida Sans Unicode" w:hAnsi="Cambria" w:cs="Times New Roman"/>
          <w:b/>
          <w:bCs/>
          <w:color w:val="365F91"/>
          <w:sz w:val="28"/>
          <w:szCs w:val="28"/>
          <w:lang w:eastAsia="zh-CN" w:bidi="hi-IN"/>
        </w:rPr>
      </w:pPr>
    </w:p>
    <w:p w14:paraId="450A53A7" w14:textId="77777777" w:rsidR="00D82DE8" w:rsidRPr="005E174C" w:rsidRDefault="00D82DE8" w:rsidP="00D82DE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2DE8" w:rsidRPr="005E174C" w14:paraId="1D62A5DE" w14:textId="77777777" w:rsidTr="00D82DE8">
        <w:tc>
          <w:tcPr>
            <w:tcW w:w="9628" w:type="dxa"/>
          </w:tcPr>
          <w:p w14:paraId="50DF30DE" w14:textId="36D534AF" w:rsidR="00D82DE8" w:rsidRPr="005E174C" w:rsidRDefault="00D82DE8" w:rsidP="00D82D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OGGETTO: L. 162/98 – Piani personalizzati in favore di persone con disabilità grave ai sensi dell’art. 3, comma 3 della Legge n.</w:t>
            </w:r>
            <w:r w:rsidR="006B7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E1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104/92. </w:t>
            </w:r>
          </w:p>
        </w:tc>
      </w:tr>
    </w:tbl>
    <w:p w14:paraId="613ED0C5" w14:textId="77777777" w:rsidR="00D82DE8" w:rsidRPr="005E174C" w:rsidRDefault="00D82DE8" w:rsidP="00D82DE8">
      <w:pPr>
        <w:rPr>
          <w:rFonts w:ascii="Times New Roman" w:hAnsi="Times New Roman" w:cs="Times New Roman"/>
          <w:sz w:val="24"/>
          <w:szCs w:val="24"/>
        </w:rPr>
      </w:pPr>
    </w:p>
    <w:p w14:paraId="41DBF64D" w14:textId="77777777" w:rsidR="00D82DE8" w:rsidRPr="005E174C" w:rsidRDefault="00D82DE8" w:rsidP="002540AA">
      <w:pPr>
        <w:pStyle w:val="Paragrafoelenco"/>
        <w:numPr>
          <w:ilvl w:val="0"/>
          <w:numId w:val="2"/>
        </w:num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sz w:val="24"/>
          <w:szCs w:val="24"/>
        </w:rPr>
        <w:t>NUOVO PIANO</w:t>
      </w:r>
    </w:p>
    <w:p w14:paraId="54A6FB49" w14:textId="2BC73192" w:rsidR="00D82DE8" w:rsidRPr="005E174C" w:rsidRDefault="00C17AFD" w:rsidP="002540AA">
      <w:pPr>
        <w:pStyle w:val="Paragrafoelenco"/>
        <w:numPr>
          <w:ilvl w:val="0"/>
          <w:numId w:val="2"/>
        </w:numPr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sz w:val="24"/>
          <w:szCs w:val="24"/>
        </w:rPr>
        <w:t>RINNOVO PIANO</w:t>
      </w:r>
      <w:r w:rsidR="00D82DE8" w:rsidRPr="005E17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AB273C" w14:textId="77777777" w:rsidR="00D82DE8" w:rsidRPr="005E174C" w:rsidRDefault="00D82DE8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762AA77" w14:textId="1F36E465" w:rsidR="000505F7" w:rsidRDefault="00D82DE8" w:rsidP="000505F7">
      <w:pPr>
        <w:pStyle w:val="Corpotesto"/>
        <w:tabs>
          <w:tab w:val="left" w:pos="2231"/>
          <w:tab w:val="left" w:pos="4731"/>
          <w:tab w:val="left" w:pos="5793"/>
          <w:tab w:val="left" w:pos="10066"/>
        </w:tabs>
        <w:spacing w:before="183" w:line="360" w:lineRule="auto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Il/la</w:t>
      </w:r>
      <w:r w:rsidR="000505F7">
        <w:rPr>
          <w:rFonts w:ascii="Times New Roman" w:hAnsi="Times New Roman" w:cs="Times New Roman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sottoscritto/a________________</w:t>
      </w:r>
      <w:r w:rsidR="00F7588A">
        <w:rPr>
          <w:rFonts w:ascii="Times New Roman" w:hAnsi="Times New Roman" w:cs="Times New Roman"/>
          <w:sz w:val="24"/>
          <w:szCs w:val="24"/>
        </w:rPr>
        <w:t>__________</w:t>
      </w:r>
      <w:r w:rsidR="000505F7">
        <w:rPr>
          <w:rFonts w:ascii="Times New Roman" w:hAnsi="Times New Roman" w:cs="Times New Roman"/>
          <w:sz w:val="24"/>
          <w:szCs w:val="24"/>
        </w:rPr>
        <w:t>________________</w:t>
      </w:r>
      <w:r w:rsidRPr="005E174C">
        <w:rPr>
          <w:rFonts w:ascii="Times New Roman" w:hAnsi="Times New Roman" w:cs="Times New Roman"/>
          <w:sz w:val="24"/>
          <w:szCs w:val="24"/>
        </w:rPr>
        <w:t>nato/a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________________ in </w:t>
      </w:r>
      <w:r w:rsidRPr="005E174C">
        <w:rPr>
          <w:rFonts w:ascii="Times New Roman" w:hAnsi="Times New Roman" w:cs="Times New Roman"/>
          <w:sz w:val="24"/>
          <w:szCs w:val="24"/>
        </w:rPr>
        <w:t>prov.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___________________ </w:t>
      </w:r>
      <w:r w:rsidRPr="005E174C">
        <w:rPr>
          <w:rFonts w:ascii="Times New Roman" w:hAnsi="Times New Roman" w:cs="Times New Roman"/>
          <w:sz w:val="24"/>
          <w:szCs w:val="24"/>
        </w:rPr>
        <w:t>il______________ residente a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 xml:space="preserve">__________________ in </w:t>
      </w:r>
      <w:r w:rsidRPr="005E174C">
        <w:rPr>
          <w:rFonts w:ascii="Times New Roman" w:hAnsi="Times New Roman" w:cs="Times New Roman"/>
          <w:sz w:val="24"/>
          <w:szCs w:val="24"/>
        </w:rPr>
        <w:t>Via/Piazza______________________</w:t>
      </w:r>
      <w:r w:rsidR="000505F7">
        <w:rPr>
          <w:rFonts w:ascii="Times New Roman" w:hAnsi="Times New Roman" w:cs="Times New Roman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n°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5E174C">
        <w:rPr>
          <w:rFonts w:ascii="Times New Roman" w:hAnsi="Times New Roman" w:cs="Times New Roman"/>
          <w:spacing w:val="47"/>
          <w:sz w:val="24"/>
          <w:szCs w:val="24"/>
          <w:u w:val="single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cap.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ab/>
      </w:r>
      <w:r w:rsidR="000505F7">
        <w:rPr>
          <w:rFonts w:ascii="Times New Roman" w:hAnsi="Times New Roman" w:cs="Times New Roman"/>
          <w:sz w:val="24"/>
          <w:szCs w:val="24"/>
        </w:rPr>
        <w:t xml:space="preserve"> Cellulare _________________ indirizzo e-mail: ___________________________________</w:t>
      </w:r>
    </w:p>
    <w:p w14:paraId="402A0E2C" w14:textId="14A5600E" w:rsidR="00D82DE8" w:rsidRPr="000505F7" w:rsidRDefault="00D82DE8" w:rsidP="000505F7">
      <w:pPr>
        <w:pStyle w:val="Corpotesto"/>
        <w:tabs>
          <w:tab w:val="left" w:pos="2231"/>
          <w:tab w:val="left" w:pos="4731"/>
          <w:tab w:val="left" w:pos="5793"/>
          <w:tab w:val="left" w:pos="10066"/>
        </w:tabs>
        <w:spacing w:before="183" w:line="360" w:lineRule="auto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Codice</w:t>
      </w:r>
      <w:r w:rsidR="000505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fiscale_________________________</w:t>
      </w:r>
    </w:p>
    <w:p w14:paraId="286E92EA" w14:textId="77777777" w:rsidR="00D82DE8" w:rsidRPr="005E174C" w:rsidRDefault="00D82DE8" w:rsidP="00A448E7">
      <w:pPr>
        <w:pStyle w:val="Titolo2"/>
        <w:spacing w:line="220" w:lineRule="exact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E174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qualità</w:t>
      </w:r>
      <w:r w:rsidRPr="005E174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di:</w:t>
      </w:r>
    </w:p>
    <w:p w14:paraId="3506E82F" w14:textId="77777777" w:rsidR="00D82DE8" w:rsidRPr="005E174C" w:rsidRDefault="00D82DE8" w:rsidP="000505F7">
      <w:pPr>
        <w:pStyle w:val="Corpotesto"/>
        <w:tabs>
          <w:tab w:val="left" w:pos="2606"/>
          <w:tab w:val="left" w:pos="3968"/>
          <w:tab w:val="left" w:pos="5597"/>
        </w:tabs>
        <w:spacing w:before="117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destinatario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piano</w:t>
      </w:r>
      <w:r w:rsidRPr="005E174C">
        <w:rPr>
          <w:rFonts w:ascii="Times New Roman" w:hAnsi="Times New Roman" w:cs="Times New Roman"/>
          <w:sz w:val="24"/>
          <w:szCs w:val="24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genitore</w:t>
      </w:r>
      <w:r w:rsidRPr="005E174C">
        <w:rPr>
          <w:rFonts w:ascii="Times New Roman" w:hAnsi="Times New Roman" w:cs="Times New Roman"/>
          <w:sz w:val="24"/>
          <w:szCs w:val="24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 figlio/figlia</w:t>
      </w:r>
      <w:r w:rsidRPr="005E174C">
        <w:rPr>
          <w:rFonts w:ascii="Times New Roman" w:hAnsi="Times New Roman" w:cs="Times New Roman"/>
          <w:sz w:val="24"/>
          <w:szCs w:val="24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tutore</w:t>
      </w:r>
    </w:p>
    <w:p w14:paraId="397A18BB" w14:textId="77777777" w:rsidR="00D82DE8" w:rsidRPr="005E174C" w:rsidRDefault="00D82DE8" w:rsidP="000505F7">
      <w:pPr>
        <w:pStyle w:val="Corpotesto"/>
        <w:tabs>
          <w:tab w:val="left" w:pos="2707"/>
          <w:tab w:val="left" w:pos="6006"/>
        </w:tabs>
        <w:spacing w:before="118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incaricato/a</w:t>
      </w:r>
      <w:r w:rsidRPr="005E174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tutela</w:t>
      </w:r>
      <w:r w:rsidRPr="005E174C">
        <w:rPr>
          <w:rFonts w:ascii="Times New Roman" w:hAnsi="Times New Roman" w:cs="Times New Roman"/>
          <w:sz w:val="24"/>
          <w:szCs w:val="24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titolare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potestà genitoriale</w:t>
      </w:r>
      <w:r w:rsidRPr="005E174C">
        <w:rPr>
          <w:rFonts w:ascii="Times New Roman" w:hAnsi="Times New Roman" w:cs="Times New Roman"/>
          <w:sz w:val="24"/>
          <w:szCs w:val="24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amministratore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sostegno</w:t>
      </w:r>
    </w:p>
    <w:p w14:paraId="1C139993" w14:textId="77777777" w:rsidR="00D82DE8" w:rsidRPr="005E174C" w:rsidRDefault="00D82DE8" w:rsidP="000505F7">
      <w:pPr>
        <w:pStyle w:val="Corpotesto"/>
        <w:tabs>
          <w:tab w:val="left" w:pos="5136"/>
        </w:tabs>
        <w:spacing w:before="123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altro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persona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destinataria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piano</w:t>
      </w:r>
    </w:p>
    <w:p w14:paraId="36F75580" w14:textId="77777777" w:rsidR="00D82DE8" w:rsidRPr="005E174C" w:rsidRDefault="00D82DE8" w:rsidP="00A448E7">
      <w:pPr>
        <w:pStyle w:val="Corpotesto"/>
        <w:spacing w:before="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97D2B6" w14:textId="77777777" w:rsidR="00D82DE8" w:rsidRPr="005E174C" w:rsidRDefault="00D82DE8" w:rsidP="00A448E7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CHIEDE</w:t>
      </w:r>
    </w:p>
    <w:p w14:paraId="607B6755" w14:textId="3CD968D7" w:rsidR="00D82DE8" w:rsidRPr="005E174C" w:rsidRDefault="00D82DE8" w:rsidP="00A448E7">
      <w:pPr>
        <w:spacing w:before="126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>che</w:t>
      </w:r>
      <w:r w:rsidRPr="005E174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venga</w:t>
      </w:r>
      <w:r w:rsidRPr="005E174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predisposto</w:t>
      </w:r>
      <w:r w:rsidRPr="005E174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un</w:t>
      </w:r>
      <w:r w:rsidRPr="005E174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piano</w:t>
      </w:r>
      <w:r w:rsidRPr="005E174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personalizzato</w:t>
      </w:r>
      <w:r w:rsidRPr="005E174C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ai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sensi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L.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n.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162/98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da realizzarsi</w:t>
      </w:r>
      <w:r w:rsidRPr="005E17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nell’anno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202</w:t>
      </w:r>
      <w:r w:rsidR="000505F7">
        <w:rPr>
          <w:rFonts w:ascii="Times New Roman" w:hAnsi="Times New Roman" w:cs="Times New Roman"/>
          <w:sz w:val="24"/>
          <w:szCs w:val="24"/>
        </w:rPr>
        <w:t>6</w:t>
      </w:r>
    </w:p>
    <w:p w14:paraId="79381233" w14:textId="77777777" w:rsidR="00D82DE8" w:rsidRPr="005E174C" w:rsidRDefault="00D82DE8" w:rsidP="00A448E7">
      <w:pPr>
        <w:pStyle w:val="Corpotesto"/>
        <w:spacing w:before="93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suo favore</w:t>
      </w:r>
    </w:p>
    <w:p w14:paraId="47494187" w14:textId="5FE95ECC" w:rsidR="00D82DE8" w:rsidRPr="005E174C" w:rsidRDefault="00D82DE8" w:rsidP="00A448E7">
      <w:pPr>
        <w:pStyle w:val="Corpotesto"/>
        <w:tabs>
          <w:tab w:val="left" w:pos="6915"/>
          <w:tab w:val="left" w:pos="10043"/>
        </w:tabs>
        <w:spacing w:before="116" w:line="360" w:lineRule="auto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favore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del/la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Sig./ra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 </w:t>
      </w:r>
      <w:r w:rsidRPr="005E174C">
        <w:rPr>
          <w:rFonts w:ascii="Times New Roman" w:hAnsi="Times New Roman" w:cs="Times New Roman"/>
          <w:sz w:val="24"/>
          <w:szCs w:val="24"/>
        </w:rPr>
        <w:t>nato/a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>_________________________ il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 xml:space="preserve">___________________ </w:t>
      </w:r>
      <w:r w:rsidRPr="005E174C">
        <w:rPr>
          <w:rFonts w:ascii="Times New Roman" w:hAnsi="Times New Roman" w:cs="Times New Roman"/>
          <w:sz w:val="24"/>
          <w:szCs w:val="24"/>
        </w:rPr>
        <w:t>residente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Osilo</w:t>
      </w:r>
      <w:r w:rsidRPr="005E174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Via/Piazza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____________________________________ </w:t>
      </w:r>
      <w:r w:rsidRPr="005E174C">
        <w:rPr>
          <w:rFonts w:ascii="Times New Roman" w:hAnsi="Times New Roman" w:cs="Times New Roman"/>
          <w:sz w:val="24"/>
          <w:szCs w:val="24"/>
        </w:rPr>
        <w:t>n°_________tel.</w:t>
      </w:r>
      <w:r w:rsidRPr="005E174C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 w:rsidRPr="005E174C">
        <w:rPr>
          <w:rFonts w:ascii="Times New Roman" w:hAnsi="Times New Roman" w:cs="Times New Roman"/>
          <w:sz w:val="24"/>
          <w:szCs w:val="24"/>
        </w:rPr>
        <w:t>cell. ____________________________</w:t>
      </w:r>
    </w:p>
    <w:p w14:paraId="690B667F" w14:textId="516E4B21" w:rsidR="00D82DE8" w:rsidRPr="005E174C" w:rsidRDefault="00D82DE8" w:rsidP="00A448E7">
      <w:pPr>
        <w:pStyle w:val="Corpotesto"/>
        <w:tabs>
          <w:tab w:val="left" w:pos="10032"/>
        </w:tabs>
        <w:spacing w:before="92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Codice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Fiscale</w:t>
      </w:r>
      <w:r w:rsidRPr="005E174C">
        <w:rPr>
          <w:rFonts w:ascii="Times New Roman" w:hAnsi="Times New Roman" w:cs="Times New Roman"/>
          <w:w w:val="99"/>
          <w:sz w:val="24"/>
          <w:szCs w:val="24"/>
          <w:u w:val="single"/>
        </w:rPr>
        <w:t>_____________________________________________________</w:t>
      </w:r>
    </w:p>
    <w:p w14:paraId="7568131D" w14:textId="77777777" w:rsidR="00D82DE8" w:rsidRPr="005E174C" w:rsidRDefault="00D82DE8" w:rsidP="00A448E7">
      <w:pPr>
        <w:pStyle w:val="Corpotesto"/>
        <w:spacing w:before="5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4B23ED7" w14:textId="77777777" w:rsidR="00D82DE8" w:rsidRPr="005E174C" w:rsidRDefault="00D82DE8" w:rsidP="00A448E7">
      <w:pPr>
        <w:pStyle w:val="Titolo2"/>
        <w:spacing w:before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color w:val="auto"/>
          <w:sz w:val="24"/>
          <w:szCs w:val="24"/>
        </w:rPr>
        <w:t>Riconosciuto</w:t>
      </w:r>
      <w:r w:rsidRPr="005E174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disabile</w:t>
      </w:r>
      <w:r w:rsidRPr="005E174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grave</w:t>
      </w:r>
      <w:r w:rsidRPr="005E174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ai</w:t>
      </w:r>
      <w:r w:rsidRPr="005E174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sensi</w:t>
      </w:r>
      <w:r w:rsidRPr="005E174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dell’art.3,</w:t>
      </w:r>
      <w:r w:rsidRPr="005E174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comma</w:t>
      </w:r>
      <w:r w:rsidRPr="005E174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3,</w:t>
      </w:r>
      <w:r w:rsidRPr="005E174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della</w:t>
      </w:r>
      <w:r w:rsidRPr="005E174C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L.104/92.</w:t>
      </w:r>
    </w:p>
    <w:p w14:paraId="352188F6" w14:textId="77777777" w:rsidR="00D82DE8" w:rsidRPr="005E174C" w:rsidRDefault="00D82DE8" w:rsidP="00A448E7">
      <w:pPr>
        <w:pStyle w:val="Titolo2"/>
        <w:numPr>
          <w:ilvl w:val="0"/>
          <w:numId w:val="6"/>
        </w:numPr>
        <w:tabs>
          <w:tab w:val="num" w:pos="360"/>
        </w:tabs>
        <w:spacing w:before="0"/>
        <w:ind w:left="0" w:right="-1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color w:val="auto"/>
          <w:sz w:val="24"/>
          <w:szCs w:val="24"/>
        </w:rPr>
        <w:t>con decreto definitivo;</w:t>
      </w:r>
    </w:p>
    <w:p w14:paraId="62900A73" w14:textId="77777777" w:rsidR="00D82DE8" w:rsidRPr="005E174C" w:rsidRDefault="00D82DE8" w:rsidP="00A448E7">
      <w:pPr>
        <w:pStyle w:val="Titolo2"/>
        <w:numPr>
          <w:ilvl w:val="0"/>
          <w:numId w:val="6"/>
        </w:numPr>
        <w:tabs>
          <w:tab w:val="num" w:pos="360"/>
        </w:tabs>
        <w:spacing w:before="0"/>
        <w:ind w:left="0" w:right="-1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color w:val="auto"/>
          <w:sz w:val="24"/>
          <w:szCs w:val="24"/>
        </w:rPr>
        <w:t>con decreto temporaneo con scadenza in data_______________________.</w:t>
      </w:r>
    </w:p>
    <w:p w14:paraId="26F21085" w14:textId="77777777" w:rsidR="00D82DE8" w:rsidRPr="005E174C" w:rsidRDefault="00D82DE8" w:rsidP="00A448E7">
      <w:pPr>
        <w:pStyle w:val="Corpotesto"/>
        <w:spacing w:before="116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619AC7" w14:textId="32028D43" w:rsidR="00D82DE8" w:rsidRPr="005E174C" w:rsidRDefault="00D82DE8" w:rsidP="00A448E7">
      <w:pPr>
        <w:pStyle w:val="Corpotesto"/>
        <w:spacing w:before="116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A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tal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fine,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ai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sensi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dell’art.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46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47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D.P.R.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28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dicembre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2000,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n.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445,</w:t>
      </w:r>
      <w:r w:rsidRPr="005E17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consapevole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responsabilità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penale</w:t>
      </w:r>
      <w:r w:rsidRPr="005E174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cui può andare incontro nel caso di dichiarazioni non veritiere, di formazione o uso di atti falsi richiamate dall'art.</w:t>
      </w:r>
      <w:r w:rsidRPr="005E174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76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stesso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DPR</w:t>
      </w:r>
      <w:r w:rsidRPr="005E174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445/2000</w:t>
      </w:r>
    </w:p>
    <w:p w14:paraId="0D207A5A" w14:textId="77777777" w:rsidR="00D82DE8" w:rsidRPr="005E174C" w:rsidRDefault="00D82DE8" w:rsidP="002540AA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B7777" w14:textId="23B5B654" w:rsidR="00D82DE8" w:rsidRPr="005E174C" w:rsidRDefault="00D82DE8" w:rsidP="002540AA">
      <w:pPr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</w:t>
      </w:r>
    </w:p>
    <w:p w14:paraId="61A312C1" w14:textId="4ACEA9C6" w:rsidR="00D82DE8" w:rsidRPr="005E174C" w:rsidRDefault="00A448E7" w:rsidP="002540AA">
      <w:pPr>
        <w:tabs>
          <w:tab w:val="left" w:pos="587"/>
          <w:tab w:val="left" w:pos="9812"/>
        </w:tabs>
        <w:spacing w:before="152" w:line="360" w:lineRule="auto"/>
        <w:ind w:left="225" w:right="-1"/>
        <w:rPr>
          <w:rFonts w:ascii="Times New Roman" w:hAnsi="Times New Roman" w:cs="Times New Roman"/>
          <w:b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□ che</w:t>
      </w:r>
      <w:r w:rsidR="00D82DE8" w:rsidRPr="005E174C">
        <w:rPr>
          <w:rFonts w:ascii="Times New Roman" w:hAnsi="Times New Roman" w:cs="Times New Roman"/>
          <w:sz w:val="24"/>
          <w:szCs w:val="24"/>
        </w:rPr>
        <w:t xml:space="preserve"> il valore </w:t>
      </w:r>
      <w:r w:rsidR="00D82DE8" w:rsidRPr="005E174C">
        <w:rPr>
          <w:rFonts w:ascii="Times New Roman" w:hAnsi="Times New Roman" w:cs="Times New Roman"/>
          <w:b/>
          <w:sz w:val="24"/>
          <w:szCs w:val="24"/>
        </w:rPr>
        <w:t>ISEE 202</w:t>
      </w:r>
      <w:r w:rsidR="000505F7">
        <w:rPr>
          <w:rFonts w:ascii="Times New Roman" w:hAnsi="Times New Roman" w:cs="Times New Roman"/>
          <w:b/>
          <w:sz w:val="24"/>
          <w:szCs w:val="24"/>
        </w:rPr>
        <w:t>6</w:t>
      </w:r>
      <w:r w:rsidR="00D82DE8" w:rsidRPr="005E174C">
        <w:rPr>
          <w:rFonts w:ascii="Times New Roman" w:hAnsi="Times New Roman" w:cs="Times New Roman"/>
          <w:b/>
          <w:sz w:val="24"/>
          <w:szCs w:val="24"/>
        </w:rPr>
        <w:t xml:space="preserve"> socio sanitario </w:t>
      </w:r>
      <w:r w:rsidR="00D82DE8" w:rsidRPr="005E174C">
        <w:rPr>
          <w:rFonts w:ascii="Times New Roman" w:hAnsi="Times New Roman" w:cs="Times New Roman"/>
          <w:sz w:val="24"/>
          <w:szCs w:val="24"/>
        </w:rPr>
        <w:t>rilasciato ai sensi delle modifiche apportate al DPCM n.159/2013 introdotte dalla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Legge</w:t>
      </w:r>
      <w:r w:rsidR="00D82DE8"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n. 89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26 maggio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2016 art.</w:t>
      </w:r>
      <w:r w:rsidR="00D82DE8"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2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sexies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è pari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a</w:t>
      </w:r>
      <w:r w:rsidR="00D82DE8" w:rsidRPr="005E174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505F7">
        <w:rPr>
          <w:rFonts w:ascii="Times New Roman" w:hAnsi="Times New Roman" w:cs="Times New Roman"/>
          <w:spacing w:val="4"/>
          <w:sz w:val="24"/>
          <w:szCs w:val="24"/>
        </w:rPr>
        <w:t>€___________;</w:t>
      </w:r>
    </w:p>
    <w:p w14:paraId="257ACFD6" w14:textId="7C3CF37D" w:rsidR="00D82DE8" w:rsidRPr="005E174C" w:rsidRDefault="00C17AFD" w:rsidP="00A448E7">
      <w:pPr>
        <w:tabs>
          <w:tab w:val="left" w:pos="587"/>
        </w:tabs>
        <w:spacing w:before="2" w:line="360" w:lineRule="auto"/>
        <w:ind w:left="567" w:right="-1" w:hanging="567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 xml:space="preserve">□    </w:t>
      </w:r>
      <w:r w:rsidR="00D82DE8" w:rsidRPr="005E174C">
        <w:rPr>
          <w:rFonts w:ascii="Times New Roman" w:hAnsi="Times New Roman" w:cs="Times New Roman"/>
          <w:sz w:val="24"/>
          <w:szCs w:val="24"/>
        </w:rPr>
        <w:t>Che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il</w:t>
      </w:r>
      <w:r w:rsidR="00D82DE8" w:rsidRPr="005E174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nucleo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familiare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del/la</w:t>
      </w:r>
      <w:r w:rsidR="00D82DE8" w:rsidRPr="005E174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destinatario/a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Piano</w:t>
      </w:r>
      <w:r w:rsidR="00D82DE8" w:rsidRPr="005E174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è</w:t>
      </w:r>
      <w:r w:rsidR="00D82DE8" w:rsidRPr="005E174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residente</w:t>
      </w:r>
      <w:r w:rsidR="00D82DE8" w:rsidRPr="005E174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nel</w:t>
      </w:r>
      <w:r w:rsidR="00D82DE8" w:rsidRPr="005E174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b/>
          <w:sz w:val="24"/>
          <w:szCs w:val="24"/>
        </w:rPr>
        <w:t>Comune</w:t>
      </w:r>
      <w:r w:rsidR="00D82DE8" w:rsidRPr="005E174C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b/>
          <w:sz w:val="24"/>
          <w:szCs w:val="24"/>
        </w:rPr>
        <w:t>di</w:t>
      </w:r>
      <w:r w:rsidR="00D82DE8" w:rsidRPr="005E174C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b/>
          <w:sz w:val="24"/>
          <w:szCs w:val="24"/>
        </w:rPr>
        <w:t>Osilo</w:t>
      </w:r>
      <w:r w:rsidR="00D82DE8" w:rsidRPr="005E174C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in</w:t>
      </w:r>
      <w:r w:rsidR="00D82DE8" w:rsidRPr="005E174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Via</w:t>
      </w:r>
      <w:r w:rsidR="00D82DE8" w:rsidRPr="005E174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/Piazza_________________________________________ n° _____ ed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è</w:t>
      </w:r>
      <w:r w:rsidR="00D82DE8"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così</w:t>
      </w:r>
      <w:r w:rsidR="00D82DE8"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composto:</w:t>
      </w:r>
    </w:p>
    <w:p w14:paraId="73841729" w14:textId="77777777" w:rsidR="00D82DE8" w:rsidRPr="005E174C" w:rsidRDefault="00D82DE8" w:rsidP="00A448E7">
      <w:pPr>
        <w:pStyle w:val="Corpotesto"/>
        <w:spacing w:before="4"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41" w:rightFromText="141" w:vertAnchor="text" w:tblpY="1"/>
        <w:tblOverlap w:val="never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411"/>
        <w:gridCol w:w="1887"/>
        <w:gridCol w:w="1887"/>
        <w:gridCol w:w="2459"/>
      </w:tblGrid>
      <w:tr w:rsidR="00D82DE8" w:rsidRPr="005E174C" w14:paraId="59969CDF" w14:textId="77777777" w:rsidTr="002540AA">
        <w:trPr>
          <w:trHeight w:val="369"/>
        </w:trPr>
        <w:tc>
          <w:tcPr>
            <w:tcW w:w="416" w:type="dxa"/>
            <w:shd w:val="clear" w:color="auto" w:fill="F1F1F1"/>
          </w:tcPr>
          <w:p w14:paraId="2D79789B" w14:textId="77777777" w:rsidR="00D82DE8" w:rsidRPr="005E174C" w:rsidRDefault="00D82DE8" w:rsidP="002540AA">
            <w:pPr>
              <w:pStyle w:val="TableParagraph"/>
              <w:spacing w:before="94"/>
              <w:ind w:left="129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3411" w:type="dxa"/>
            <w:shd w:val="clear" w:color="auto" w:fill="F1F1F1"/>
            <w:vAlign w:val="center"/>
          </w:tcPr>
          <w:p w14:paraId="28149DC3" w14:textId="77777777" w:rsidR="00D82DE8" w:rsidRPr="005E174C" w:rsidRDefault="00D82DE8" w:rsidP="002540AA">
            <w:pPr>
              <w:pStyle w:val="TableParagraph"/>
              <w:spacing w:before="94"/>
              <w:ind w:left="1024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r w:rsidRPr="005E174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e Nome</w:t>
            </w:r>
          </w:p>
        </w:tc>
        <w:tc>
          <w:tcPr>
            <w:tcW w:w="1887" w:type="dxa"/>
            <w:shd w:val="clear" w:color="auto" w:fill="F1F1F1"/>
            <w:vAlign w:val="center"/>
          </w:tcPr>
          <w:p w14:paraId="39F5184F" w14:textId="77777777" w:rsidR="00D82DE8" w:rsidRPr="005E174C" w:rsidRDefault="00D82DE8" w:rsidP="002540AA">
            <w:pPr>
              <w:pStyle w:val="TableParagraph"/>
              <w:spacing w:before="94"/>
              <w:ind w:left="306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Luogo</w:t>
            </w:r>
            <w:r w:rsidRPr="005E174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di nascita</w:t>
            </w:r>
          </w:p>
        </w:tc>
        <w:tc>
          <w:tcPr>
            <w:tcW w:w="1887" w:type="dxa"/>
            <w:shd w:val="clear" w:color="auto" w:fill="F1F1F1"/>
            <w:vAlign w:val="center"/>
          </w:tcPr>
          <w:p w14:paraId="0AB259B5" w14:textId="77777777" w:rsidR="00D82DE8" w:rsidRPr="005E174C" w:rsidRDefault="00D82DE8" w:rsidP="002540AA">
            <w:pPr>
              <w:pStyle w:val="TableParagraph"/>
              <w:spacing w:before="94"/>
              <w:ind w:left="378"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Pr="005E174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E174C">
              <w:rPr>
                <w:rFonts w:ascii="Times New Roman" w:hAnsi="Times New Roman" w:cs="Times New Roman"/>
                <w:b/>
                <w:sz w:val="24"/>
                <w:szCs w:val="24"/>
              </w:rPr>
              <w:t>di nascita</w:t>
            </w:r>
          </w:p>
        </w:tc>
        <w:tc>
          <w:tcPr>
            <w:tcW w:w="2459" w:type="dxa"/>
            <w:shd w:val="clear" w:color="auto" w:fill="F1F1F1"/>
            <w:vAlign w:val="center"/>
          </w:tcPr>
          <w:p w14:paraId="77282168" w14:textId="77777777" w:rsidR="00D82DE8" w:rsidRPr="003259E8" w:rsidRDefault="00D82DE8" w:rsidP="002540AA">
            <w:pPr>
              <w:pStyle w:val="TableParagraph"/>
              <w:spacing w:line="180" w:lineRule="atLeast"/>
              <w:ind w:left="300" w:right="-1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259E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Rapporto con il</w:t>
            </w:r>
            <w:r w:rsidRPr="003259E8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it-IT"/>
              </w:rPr>
              <w:t xml:space="preserve"> </w:t>
            </w:r>
            <w:r w:rsidRPr="003259E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destinatario</w:t>
            </w:r>
            <w:r w:rsidRPr="003259E8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it-IT"/>
              </w:rPr>
              <w:t xml:space="preserve"> </w:t>
            </w:r>
            <w:r w:rsidRPr="003259E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del</w:t>
            </w:r>
            <w:r w:rsidRPr="003259E8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it-IT"/>
              </w:rPr>
              <w:t xml:space="preserve"> </w:t>
            </w:r>
            <w:r w:rsidRPr="003259E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piano</w:t>
            </w:r>
          </w:p>
        </w:tc>
      </w:tr>
      <w:tr w:rsidR="00D82DE8" w:rsidRPr="005E174C" w14:paraId="6D6A7695" w14:textId="77777777" w:rsidTr="002540AA">
        <w:trPr>
          <w:trHeight w:val="330"/>
        </w:trPr>
        <w:tc>
          <w:tcPr>
            <w:tcW w:w="416" w:type="dxa"/>
          </w:tcPr>
          <w:p w14:paraId="020D0E3A" w14:textId="77777777" w:rsidR="00D82DE8" w:rsidRPr="005E174C" w:rsidRDefault="00D82DE8" w:rsidP="002540AA">
            <w:pPr>
              <w:pStyle w:val="TableParagraph"/>
              <w:spacing w:before="61"/>
              <w:ind w:left="11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411" w:type="dxa"/>
          </w:tcPr>
          <w:p w14:paraId="49E77A2C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046BF2E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5212658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23C8E79F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E8" w:rsidRPr="005E174C" w14:paraId="306E492A" w14:textId="77777777" w:rsidTr="002540AA">
        <w:trPr>
          <w:trHeight w:val="328"/>
        </w:trPr>
        <w:tc>
          <w:tcPr>
            <w:tcW w:w="416" w:type="dxa"/>
          </w:tcPr>
          <w:p w14:paraId="28541855" w14:textId="77777777" w:rsidR="00D82DE8" w:rsidRPr="005E174C" w:rsidRDefault="00D82DE8" w:rsidP="002540AA">
            <w:pPr>
              <w:pStyle w:val="TableParagraph"/>
              <w:spacing w:before="59"/>
              <w:ind w:left="11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411" w:type="dxa"/>
          </w:tcPr>
          <w:p w14:paraId="3D36456D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6124A8D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66C2E8E6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E6DAC0D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E8" w:rsidRPr="005E174C" w14:paraId="4D031F8B" w14:textId="77777777" w:rsidTr="002540AA">
        <w:trPr>
          <w:trHeight w:val="330"/>
        </w:trPr>
        <w:tc>
          <w:tcPr>
            <w:tcW w:w="416" w:type="dxa"/>
          </w:tcPr>
          <w:p w14:paraId="11F98CF4" w14:textId="77777777" w:rsidR="00D82DE8" w:rsidRPr="005E174C" w:rsidRDefault="00D82DE8" w:rsidP="002540AA">
            <w:pPr>
              <w:pStyle w:val="TableParagraph"/>
              <w:spacing w:before="61"/>
              <w:ind w:left="11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411" w:type="dxa"/>
          </w:tcPr>
          <w:p w14:paraId="2DA12510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A17A80A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8963737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5D0F991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E8" w:rsidRPr="005E174C" w14:paraId="2442E38C" w14:textId="77777777" w:rsidTr="002540AA">
        <w:trPr>
          <w:trHeight w:val="330"/>
        </w:trPr>
        <w:tc>
          <w:tcPr>
            <w:tcW w:w="416" w:type="dxa"/>
          </w:tcPr>
          <w:p w14:paraId="0BDDF89B" w14:textId="77777777" w:rsidR="00D82DE8" w:rsidRPr="005E174C" w:rsidRDefault="00D82DE8" w:rsidP="006B7707">
            <w:pPr>
              <w:pStyle w:val="TableParagraph"/>
              <w:spacing w:before="61"/>
              <w:ind w:left="11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174C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411" w:type="dxa"/>
          </w:tcPr>
          <w:p w14:paraId="5D97155E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81BA6CC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7DA85F3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05518AB5" w14:textId="77777777" w:rsidR="00D82DE8" w:rsidRPr="005E174C" w:rsidRDefault="00D82DE8" w:rsidP="002540AA">
            <w:pPr>
              <w:pStyle w:val="TableParagraph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E8" w:rsidRPr="005E174C" w14:paraId="1222C68F" w14:textId="77777777" w:rsidTr="002540AA">
        <w:trPr>
          <w:trHeight w:val="328"/>
        </w:trPr>
        <w:tc>
          <w:tcPr>
            <w:tcW w:w="416" w:type="dxa"/>
          </w:tcPr>
          <w:p w14:paraId="352048A1" w14:textId="788E1A09" w:rsidR="00D82DE8" w:rsidRPr="005E174C" w:rsidRDefault="006B7707" w:rsidP="006B7707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DE8" w:rsidRPr="005E17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1" w:type="dxa"/>
          </w:tcPr>
          <w:p w14:paraId="328F0901" w14:textId="77777777" w:rsidR="00D82DE8" w:rsidRPr="005E174C" w:rsidRDefault="00D82DE8" w:rsidP="002540A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34592DE7" w14:textId="77777777" w:rsidR="00D82DE8" w:rsidRPr="005E174C" w:rsidRDefault="00D82DE8" w:rsidP="002540A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C42B5C8" w14:textId="77777777" w:rsidR="00D82DE8" w:rsidRPr="005E174C" w:rsidRDefault="00D82DE8" w:rsidP="002540A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14:paraId="0644A2B6" w14:textId="77777777" w:rsidR="00D82DE8" w:rsidRPr="005E174C" w:rsidRDefault="00D82DE8" w:rsidP="002540A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CFDC81" w14:textId="77777777" w:rsidR="00C17AFD" w:rsidRPr="005E174C" w:rsidRDefault="00C17AFD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EF9F77D" w14:textId="249A56B9" w:rsidR="00C17AFD" w:rsidRPr="005E174C" w:rsidRDefault="00C17AFD" w:rsidP="00A448E7">
      <w:pPr>
        <w:ind w:left="567" w:right="-1" w:hanging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□</w:t>
      </w:r>
      <w:r w:rsidR="00A448E7" w:rsidRPr="005E174C">
        <w:rPr>
          <w:rFonts w:ascii="Times New Roman" w:hAnsi="Times New Roman" w:cs="Times New Roman"/>
          <w:sz w:val="24"/>
          <w:szCs w:val="24"/>
        </w:rPr>
        <w:tab/>
        <w:t>c</w:t>
      </w:r>
      <w:r w:rsidRPr="005E174C">
        <w:rPr>
          <w:rFonts w:ascii="Times New Roman" w:hAnsi="Times New Roman" w:cs="Times New Roman"/>
          <w:sz w:val="24"/>
          <w:szCs w:val="24"/>
        </w:rPr>
        <w:t>he all’interno del nucleo anagrafico del destinatario del piano sono presenti familiari in gravi e documentate condizioni di salute, come da certificati medici allegati;</w:t>
      </w:r>
    </w:p>
    <w:p w14:paraId="1D830C16" w14:textId="77777777" w:rsidR="00C17AFD" w:rsidRPr="005E174C" w:rsidRDefault="00C17AFD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BEFEE3E" w14:textId="304B24AB" w:rsidR="00D82DE8" w:rsidRPr="005E174C" w:rsidRDefault="00D82DE8" w:rsidP="002540AA">
      <w:pPr>
        <w:ind w:right="-1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Che il CODICE IBAN sul quale accreditare il finanziamento è il seguente:</w:t>
      </w:r>
    </w:p>
    <w:p w14:paraId="5C20DFC2" w14:textId="77777777" w:rsidR="002540AA" w:rsidRPr="005E174C" w:rsidRDefault="002540AA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</w:tblGrid>
      <w:tr w:rsidR="00A448E7" w:rsidRPr="005E174C" w14:paraId="37D1F328" w14:textId="77777777" w:rsidTr="00E023F6">
        <w:trPr>
          <w:trHeight w:val="290"/>
        </w:trPr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129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1C5F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497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5C15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632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9A9F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9C3A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4E70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F1C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705A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1FB5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5BFC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EB4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A86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6F87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6E67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2F85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3CF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14A8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3D50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617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1AC1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3542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E1F7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BB63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AC25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FBF7C" w14:textId="77777777" w:rsidR="00A448E7" w:rsidRPr="005E174C" w:rsidRDefault="00A448E7" w:rsidP="00E023F6">
            <w:pPr>
              <w:adjustRightInd w:val="0"/>
              <w:jc w:val="both"/>
              <w:rPr>
                <w:rFonts w:ascii="Times New Roman" w:eastAsia="BookmanOldStyle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0B5423A" w14:textId="77777777" w:rsidR="00A448E7" w:rsidRPr="005E174C" w:rsidRDefault="00A448E7" w:rsidP="00A448E7">
      <w:pPr>
        <w:pStyle w:val="Paragrafoelenco"/>
        <w:tabs>
          <w:tab w:val="left" w:pos="474"/>
        </w:tabs>
        <w:ind w:left="473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15A4A6F" w14:textId="306192E0" w:rsidR="00D82DE8" w:rsidRPr="005E174C" w:rsidRDefault="00A448E7" w:rsidP="00A448E7">
      <w:pPr>
        <w:ind w:left="567" w:right="-1" w:hanging="567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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ab/>
      </w:r>
      <w:r w:rsidR="00D82DE8" w:rsidRPr="005E174C">
        <w:rPr>
          <w:rFonts w:ascii="Times New Roman" w:hAnsi="Times New Roman" w:cs="Times New Roman"/>
          <w:sz w:val="24"/>
          <w:szCs w:val="24"/>
        </w:rPr>
        <w:t>di essere a conoscenza che sui dati dichiarati ai sensi dell’art. 71 del D.P.R. n. 445 del 2000; nel caso di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erogazione di una prestazione sociale agevolata, potranno essere eseguiti controlli, diretti ad accertare la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veridicità delle informazioni fornite ed effettuati, da parte della Guardia di Finanza presso gli istituti di credito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e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gli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altri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intermediari</w:t>
      </w:r>
      <w:r w:rsidR="00D82DE8" w:rsidRPr="005E17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finanziari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che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gestiscono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il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patrimonio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mobiliare,</w:t>
      </w:r>
      <w:r w:rsidR="00D82DE8" w:rsidRPr="005E17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ai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sensi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dell’art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4,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comma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2,</w:t>
      </w:r>
      <w:r w:rsidR="00D82DE8" w:rsidRPr="005E174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decreto</w:t>
      </w:r>
      <w:r w:rsidR="00D82DE8" w:rsidRPr="005E174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legislativo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31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marzo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1998,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n.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109,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e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6,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comma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3,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decreto</w:t>
      </w:r>
      <w:r w:rsidR="00D82DE8" w:rsidRPr="005E174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Presidente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Consiglio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dei</w:t>
      </w:r>
      <w:r w:rsidR="00D82DE8" w:rsidRPr="005E174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Ministri</w:t>
      </w:r>
      <w:r w:rsidR="00D82DE8" w:rsidRPr="005E174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7</w:t>
      </w:r>
      <w:r w:rsidR="00D82DE8" w:rsidRPr="005E174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maggio</w:t>
      </w:r>
      <w:r w:rsidR="00D82DE8" w:rsidRPr="005E174C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1999, n. 221, e successive modificazioni; potranno essere effettuati controlli sulla veridicità della situazione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familiare dichiarata e confronti dei dati reddituali e patrimoniali con i dati in possesso del sistema informativo</w:t>
      </w:r>
      <w:r w:rsidR="00D82DE8"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Ministero</w:t>
      </w:r>
      <w:r w:rsidR="00D82DE8" w:rsidRPr="005E17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della</w:t>
      </w:r>
      <w:r w:rsidR="00D82DE8"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82DE8" w:rsidRPr="005E174C">
        <w:rPr>
          <w:rFonts w:ascii="Times New Roman" w:hAnsi="Times New Roman" w:cs="Times New Roman"/>
          <w:sz w:val="24"/>
          <w:szCs w:val="24"/>
        </w:rPr>
        <w:t>Finanze</w:t>
      </w:r>
    </w:p>
    <w:p w14:paraId="6FE66042" w14:textId="77777777" w:rsidR="00D82DE8" w:rsidRPr="005E174C" w:rsidRDefault="00D82DE8" w:rsidP="002540AA">
      <w:pPr>
        <w:pStyle w:val="Corpotesto"/>
        <w:spacing w:before="10"/>
        <w:ind w:right="-1"/>
        <w:rPr>
          <w:rFonts w:ascii="Times New Roman" w:hAnsi="Times New Roman" w:cs="Times New Roman"/>
          <w:sz w:val="24"/>
          <w:szCs w:val="24"/>
        </w:rPr>
      </w:pPr>
    </w:p>
    <w:p w14:paraId="7407BF4E" w14:textId="77777777" w:rsidR="00D82DE8" w:rsidRPr="005E174C" w:rsidRDefault="00D82DE8" w:rsidP="002540AA">
      <w:pPr>
        <w:pStyle w:val="Titolo2"/>
        <w:spacing w:before="1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E174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tal</w:t>
      </w:r>
      <w:r w:rsidRPr="005E174C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fine</w:t>
      </w:r>
      <w:r w:rsidRPr="005E174C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allega alla</w:t>
      </w:r>
      <w:r w:rsidRPr="005E174C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</w:rPr>
        <w:t>presente:</w:t>
      </w:r>
    </w:p>
    <w:p w14:paraId="703A67E9" w14:textId="0ED1F972" w:rsidR="00D82DE8" w:rsidRPr="000505F7" w:rsidRDefault="00D82DE8" w:rsidP="000505F7">
      <w:pPr>
        <w:pStyle w:val="Paragrafoelenco"/>
        <w:numPr>
          <w:ilvl w:val="0"/>
          <w:numId w:val="4"/>
        </w:numPr>
        <w:tabs>
          <w:tab w:val="left" w:pos="474"/>
        </w:tabs>
        <w:spacing w:before="149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 xml:space="preserve">Certificazione di disabilità grave </w:t>
      </w:r>
      <w:r w:rsidRPr="005E174C">
        <w:rPr>
          <w:rFonts w:ascii="Times New Roman" w:hAnsi="Times New Roman" w:cs="Times New Roman"/>
          <w:sz w:val="24"/>
          <w:szCs w:val="24"/>
        </w:rPr>
        <w:t>rilasciata dalla Commissione per l’accertamento delle invalidità civili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operante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seno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all’ASL,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ai sensi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L.104/92,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art.3, comma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3;</w:t>
      </w:r>
    </w:p>
    <w:p w14:paraId="169D66D7" w14:textId="7043B8F8" w:rsidR="0041297A" w:rsidRPr="000505F7" w:rsidRDefault="00D82DE8" w:rsidP="000505F7">
      <w:pPr>
        <w:pStyle w:val="Paragrafoelenco"/>
        <w:numPr>
          <w:ilvl w:val="0"/>
          <w:numId w:val="4"/>
        </w:numPr>
        <w:tabs>
          <w:tab w:val="left" w:pos="474"/>
        </w:tabs>
        <w:spacing w:before="1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 xml:space="preserve">Scheda di salute </w:t>
      </w:r>
      <w:r w:rsidRPr="005E174C">
        <w:rPr>
          <w:rFonts w:ascii="Times New Roman" w:hAnsi="Times New Roman" w:cs="Times New Roman"/>
          <w:sz w:val="24"/>
          <w:szCs w:val="24"/>
        </w:rPr>
        <w:t>(</w:t>
      </w:r>
      <w:r w:rsidRPr="005E174C">
        <w:rPr>
          <w:rFonts w:ascii="Times New Roman" w:hAnsi="Times New Roman" w:cs="Times New Roman"/>
          <w:b/>
          <w:sz w:val="24"/>
          <w:szCs w:val="24"/>
        </w:rPr>
        <w:t xml:space="preserve">Allegato B - RAS) </w:t>
      </w:r>
      <w:r w:rsidRPr="005E174C">
        <w:rPr>
          <w:rFonts w:ascii="Times New Roman" w:hAnsi="Times New Roman" w:cs="Times New Roman"/>
          <w:sz w:val="24"/>
          <w:szCs w:val="24"/>
        </w:rPr>
        <w:t>debitamente compilata e sottoscritta a cura del medico di Medicina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Generale, da un Pediatra di Libera scelta o da altro Medico di struttura pubblica o convenzionato che ha in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cura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la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persona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disabilità.</w:t>
      </w:r>
    </w:p>
    <w:p w14:paraId="2D6255B7" w14:textId="4BAE49E7" w:rsidR="00D82DE8" w:rsidRPr="005E174C" w:rsidRDefault="0041297A" w:rsidP="002540AA">
      <w:pPr>
        <w:pStyle w:val="Paragrafoelenco"/>
        <w:numPr>
          <w:ilvl w:val="0"/>
          <w:numId w:val="4"/>
        </w:numPr>
        <w:tabs>
          <w:tab w:val="left" w:pos="474"/>
        </w:tabs>
        <w:spacing w:before="1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bCs/>
          <w:sz w:val="24"/>
          <w:szCs w:val="24"/>
        </w:rPr>
        <w:t>(solo per i piani già in corso dall’anno precedente)</w:t>
      </w:r>
      <w:r w:rsidRPr="005E174C">
        <w:rPr>
          <w:rFonts w:ascii="Times New Roman" w:hAnsi="Times New Roman" w:cs="Times New Roman"/>
          <w:sz w:val="24"/>
          <w:szCs w:val="24"/>
        </w:rPr>
        <w:t xml:space="preserve"> Non si allega la Scheda Salute aggiornata in quanto la situazione sanitaria non risulta variata;</w:t>
      </w:r>
    </w:p>
    <w:p w14:paraId="1795F7AA" w14:textId="06D41832" w:rsidR="00D82DE8" w:rsidRPr="005E174C" w:rsidRDefault="00D82DE8" w:rsidP="00A448E7">
      <w:pPr>
        <w:pStyle w:val="Paragrafoelenco"/>
        <w:numPr>
          <w:ilvl w:val="0"/>
          <w:numId w:val="4"/>
        </w:numPr>
        <w:tabs>
          <w:tab w:val="left" w:pos="474"/>
        </w:tabs>
        <w:spacing w:before="1"/>
        <w:ind w:left="473" w:right="-1" w:hanging="362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>Dichiarazione</w:t>
      </w:r>
      <w:r w:rsidRPr="005E174C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sostitutiva</w:t>
      </w:r>
      <w:r w:rsidRPr="005E174C">
        <w:rPr>
          <w:rFonts w:ascii="Times New Roman" w:hAnsi="Times New Roman" w:cs="Times New Roman"/>
          <w:b/>
          <w:spacing w:val="96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dell’atto</w:t>
      </w:r>
      <w:r w:rsidRPr="005E174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</w:t>
      </w:r>
      <w:r w:rsidRPr="005E174C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notorietà</w:t>
      </w:r>
      <w:r w:rsidRPr="005E174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</w:t>
      </w:r>
      <w:r w:rsidRPr="005E174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indicazione</w:t>
      </w:r>
      <w:r w:rsidRPr="005E174C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dei</w:t>
      </w:r>
      <w:r w:rsidRPr="005E174C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redditi</w:t>
      </w:r>
      <w:r w:rsidRPr="005E174C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esenti</w:t>
      </w:r>
      <w:r w:rsidRPr="005E174C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IRPEF</w:t>
      </w:r>
      <w:r w:rsidRPr="005E174C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percepiti</w:t>
      </w:r>
      <w:r w:rsidR="00A448E7" w:rsidRPr="005E174C">
        <w:rPr>
          <w:rFonts w:ascii="Times New Roman" w:hAnsi="Times New Roman" w:cs="Times New Roman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nell’anno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202</w:t>
      </w:r>
      <w:r w:rsidR="006B7707">
        <w:rPr>
          <w:rFonts w:ascii="Times New Roman" w:hAnsi="Times New Roman" w:cs="Times New Roman"/>
          <w:sz w:val="24"/>
          <w:szCs w:val="24"/>
        </w:rPr>
        <w:t>5</w:t>
      </w:r>
      <w:r w:rsidRPr="005E174C">
        <w:rPr>
          <w:rFonts w:ascii="Times New Roman" w:hAnsi="Times New Roman" w:cs="Times New Roman"/>
          <w:sz w:val="24"/>
          <w:szCs w:val="24"/>
        </w:rPr>
        <w:t xml:space="preserve"> (Allegato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-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RAS);</w:t>
      </w:r>
    </w:p>
    <w:p w14:paraId="6F4AF2CC" w14:textId="77777777" w:rsidR="00D82DE8" w:rsidRPr="005E174C" w:rsidRDefault="00D82DE8" w:rsidP="00A448E7">
      <w:pPr>
        <w:pStyle w:val="Corpotesto"/>
        <w:spacing w:before="1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51E0AD" w14:textId="399D20E4" w:rsidR="000505F7" w:rsidRPr="00A96540" w:rsidRDefault="00D82DE8" w:rsidP="00A96540">
      <w:pPr>
        <w:pStyle w:val="Paragrafoelenco"/>
        <w:numPr>
          <w:ilvl w:val="0"/>
          <w:numId w:val="4"/>
        </w:numPr>
        <w:tabs>
          <w:tab w:val="left" w:pos="474"/>
        </w:tabs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ISEE </w:t>
      </w:r>
      <w:r w:rsidR="000505F7">
        <w:rPr>
          <w:rFonts w:ascii="Times New Roman" w:hAnsi="Times New Roman" w:cs="Times New Roman"/>
          <w:b/>
          <w:sz w:val="24"/>
          <w:szCs w:val="24"/>
        </w:rPr>
        <w:t xml:space="preserve">Socio sanitario </w:t>
      </w:r>
      <w:r w:rsidRPr="005E174C">
        <w:rPr>
          <w:rFonts w:ascii="Times New Roman" w:hAnsi="Times New Roman" w:cs="Times New Roman"/>
          <w:b/>
          <w:sz w:val="24"/>
          <w:szCs w:val="24"/>
        </w:rPr>
        <w:t>202</w:t>
      </w:r>
      <w:r w:rsidR="000505F7">
        <w:rPr>
          <w:rFonts w:ascii="Times New Roman" w:hAnsi="Times New Roman" w:cs="Times New Roman"/>
          <w:b/>
          <w:sz w:val="24"/>
          <w:szCs w:val="24"/>
        </w:rPr>
        <w:t>6</w:t>
      </w:r>
      <w:r w:rsidRPr="005E1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rilasciato ai sensi delle modifiche apportate al DPCM n.159/2013 introdotte dalla Legge n. 89 del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26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maggio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2016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art.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2;</w:t>
      </w:r>
    </w:p>
    <w:p w14:paraId="49DF0014" w14:textId="1BE76D3C" w:rsidR="00D82DE8" w:rsidRPr="00A96540" w:rsidRDefault="00D82DE8" w:rsidP="00A448E7">
      <w:pPr>
        <w:pStyle w:val="Paragrafoelenco"/>
        <w:numPr>
          <w:ilvl w:val="0"/>
          <w:numId w:val="4"/>
        </w:numPr>
        <w:tabs>
          <w:tab w:val="left" w:pos="474"/>
        </w:tabs>
        <w:ind w:right="-1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Fotocopia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documento</w:t>
      </w:r>
      <w:r w:rsidRPr="005E174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 xml:space="preserve">d’identità </w:t>
      </w:r>
      <w:r w:rsidRPr="005E174C">
        <w:rPr>
          <w:rFonts w:ascii="Times New Roman" w:hAnsi="Times New Roman" w:cs="Times New Roman"/>
          <w:sz w:val="24"/>
          <w:szCs w:val="24"/>
        </w:rPr>
        <w:t>in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corso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validità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destinatario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piano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richiedent</w:t>
      </w:r>
      <w:r w:rsidR="000505F7">
        <w:rPr>
          <w:rFonts w:ascii="Times New Roman" w:hAnsi="Times New Roman" w:cs="Times New Roman"/>
          <w:sz w:val="24"/>
          <w:szCs w:val="24"/>
        </w:rPr>
        <w:t>e;</w:t>
      </w:r>
    </w:p>
    <w:p w14:paraId="3ABB98BB" w14:textId="338BD454" w:rsidR="00D82DE8" w:rsidRPr="005E174C" w:rsidRDefault="00D82DE8" w:rsidP="00A448E7">
      <w:pPr>
        <w:pStyle w:val="Paragrafoelenco"/>
        <w:numPr>
          <w:ilvl w:val="0"/>
          <w:numId w:val="4"/>
        </w:numPr>
        <w:tabs>
          <w:tab w:val="left" w:pos="474"/>
        </w:tabs>
        <w:ind w:right="-1" w:hanging="3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Copia del decreto di nomina di Amministratore di Sostegno, Tutore o Curatore</w:t>
      </w:r>
      <w:r w:rsidR="000505F7">
        <w:rPr>
          <w:rFonts w:ascii="Times New Roman" w:hAnsi="Times New Roman" w:cs="Times New Roman"/>
          <w:sz w:val="24"/>
          <w:szCs w:val="24"/>
        </w:rPr>
        <w:t xml:space="preserve"> (se presente)</w:t>
      </w:r>
      <w:r w:rsidRPr="005E174C">
        <w:rPr>
          <w:rFonts w:ascii="Times New Roman" w:hAnsi="Times New Roman" w:cs="Times New Roman"/>
          <w:sz w:val="24"/>
          <w:szCs w:val="24"/>
        </w:rPr>
        <w:t>.</w:t>
      </w:r>
    </w:p>
    <w:p w14:paraId="0734C3D0" w14:textId="77777777" w:rsidR="00D82DE8" w:rsidRPr="005E174C" w:rsidRDefault="00D82DE8" w:rsidP="00A448E7">
      <w:pPr>
        <w:pStyle w:val="Corpotesto"/>
        <w:spacing w:before="4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48A602" w14:textId="77777777" w:rsidR="00D82DE8" w:rsidRPr="005E174C" w:rsidRDefault="00D82DE8" w:rsidP="00A448E7">
      <w:pPr>
        <w:spacing w:before="1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 xml:space="preserve">Ai fini del riconoscimento del punteggio spettante si allegano i seguenti documenti: </w:t>
      </w:r>
      <w:r w:rsidRPr="005E174C">
        <w:rPr>
          <w:rFonts w:ascii="Times New Roman" w:hAnsi="Times New Roman" w:cs="Times New Roman"/>
          <w:sz w:val="24"/>
          <w:szCs w:val="24"/>
        </w:rPr>
        <w:t>(barrare le voci che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interessano):</w:t>
      </w:r>
    </w:p>
    <w:p w14:paraId="14154AFC" w14:textId="77777777" w:rsidR="00D82DE8" w:rsidRPr="005E174C" w:rsidRDefault="00D82DE8" w:rsidP="00A448E7">
      <w:pPr>
        <w:pStyle w:val="Corpotesto"/>
        <w:spacing w:before="1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FEA5820" w14:textId="77777777" w:rsidR="00D82DE8" w:rsidRPr="005E174C" w:rsidRDefault="00D82DE8" w:rsidP="002540AA">
      <w:pPr>
        <w:pStyle w:val="Paragrafoelenco"/>
        <w:numPr>
          <w:ilvl w:val="0"/>
          <w:numId w:val="4"/>
        </w:numPr>
        <w:tabs>
          <w:tab w:val="left" w:pos="474"/>
        </w:tabs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 xml:space="preserve">certificazione medica </w:t>
      </w:r>
      <w:r w:rsidRPr="005E174C">
        <w:rPr>
          <w:rFonts w:ascii="Times New Roman" w:hAnsi="Times New Roman" w:cs="Times New Roman"/>
          <w:sz w:val="24"/>
          <w:szCs w:val="24"/>
        </w:rPr>
        <w:t>recente ed esaustiva attestante che all’interno del nucleo familiare del disabile siano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presenti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familiari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affetti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gravi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patologie;</w:t>
      </w:r>
    </w:p>
    <w:p w14:paraId="2C438E68" w14:textId="77777777" w:rsidR="00D82DE8" w:rsidRPr="005E174C" w:rsidRDefault="00D82DE8" w:rsidP="002540AA">
      <w:pPr>
        <w:pStyle w:val="Paragrafoelenco"/>
        <w:numPr>
          <w:ilvl w:val="0"/>
          <w:numId w:val="4"/>
        </w:numPr>
        <w:tabs>
          <w:tab w:val="left" w:pos="474"/>
        </w:tabs>
        <w:spacing w:before="113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 xml:space="preserve">Dichiarazione sostitutiva </w:t>
      </w:r>
      <w:r w:rsidRPr="005E174C">
        <w:rPr>
          <w:rFonts w:ascii="Times New Roman" w:hAnsi="Times New Roman" w:cs="Times New Roman"/>
          <w:sz w:val="24"/>
          <w:szCs w:val="24"/>
        </w:rPr>
        <w:t>dell’atto di notorietà dalla quale risulti l’eventuale fruizione, da parte di una o più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familiari del disabile, di permessi lavorativi retribuiti ai sensi della Legge 104/92, con la specificazione del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soggetto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erogatore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(datore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di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lavoro),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delle ore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settimanali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 del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numero delle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settimane</w:t>
      </w:r>
      <w:r w:rsidRPr="005E174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annuali fruite;</w:t>
      </w:r>
    </w:p>
    <w:p w14:paraId="55F9A4AE" w14:textId="77777777" w:rsidR="00D82DE8" w:rsidRPr="005E174C" w:rsidRDefault="00D82DE8" w:rsidP="002540AA">
      <w:pPr>
        <w:pStyle w:val="Corpotesto"/>
        <w:spacing w:before="5"/>
        <w:ind w:right="-1"/>
        <w:rPr>
          <w:rFonts w:ascii="Times New Roman" w:hAnsi="Times New Roman" w:cs="Times New Roman"/>
          <w:sz w:val="24"/>
          <w:szCs w:val="24"/>
        </w:rPr>
      </w:pPr>
    </w:p>
    <w:p w14:paraId="652F97FA" w14:textId="77777777" w:rsidR="00D82DE8" w:rsidRPr="005E174C" w:rsidRDefault="00D82DE8" w:rsidP="002540AA">
      <w:pPr>
        <w:pStyle w:val="Corpotesto"/>
        <w:ind w:left="112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>Si impegna</w:t>
      </w:r>
      <w:r w:rsidRPr="005E174C">
        <w:rPr>
          <w:rFonts w:ascii="Times New Roman" w:hAnsi="Times New Roman" w:cs="Times New Roman"/>
          <w:sz w:val="24"/>
          <w:szCs w:val="24"/>
        </w:rPr>
        <w:t>, in sede di colloquio fissato dall’Assistente Sociale a collaborare con lo stesso nella compilazione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 xml:space="preserve">della </w:t>
      </w:r>
      <w:r w:rsidRPr="005E174C">
        <w:rPr>
          <w:rFonts w:ascii="Times New Roman" w:hAnsi="Times New Roman" w:cs="Times New Roman"/>
          <w:b/>
          <w:sz w:val="24"/>
          <w:szCs w:val="24"/>
        </w:rPr>
        <w:t>scheda sociale (Allegato C - RAS</w:t>
      </w:r>
      <w:r w:rsidRPr="005E174C">
        <w:rPr>
          <w:rFonts w:ascii="Times New Roman" w:hAnsi="Times New Roman" w:cs="Times New Roman"/>
          <w:sz w:val="24"/>
          <w:szCs w:val="24"/>
        </w:rPr>
        <w:t>) e a rilasciare la Dichiarazione sostitutiva RAS dell’atto di notorietà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acclusa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all’Allegato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C)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attestante la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veridicità delle informazioni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riportate nella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Scheda Sociale.</w:t>
      </w:r>
    </w:p>
    <w:p w14:paraId="6DE639D1" w14:textId="77777777" w:rsidR="00D82DE8" w:rsidRPr="005E174C" w:rsidRDefault="00D82DE8" w:rsidP="002540AA">
      <w:pPr>
        <w:pStyle w:val="Corpotesto"/>
        <w:ind w:right="-1"/>
        <w:rPr>
          <w:rFonts w:ascii="Times New Roman" w:hAnsi="Times New Roman" w:cs="Times New Roman"/>
          <w:sz w:val="24"/>
          <w:szCs w:val="24"/>
        </w:rPr>
      </w:pPr>
    </w:p>
    <w:p w14:paraId="34450BA0" w14:textId="77777777" w:rsidR="00D82DE8" w:rsidRPr="005E174C" w:rsidRDefault="00D82DE8" w:rsidP="002540AA">
      <w:pPr>
        <w:pStyle w:val="Corpotesto"/>
        <w:spacing w:before="4"/>
        <w:ind w:right="-1"/>
        <w:rPr>
          <w:rFonts w:ascii="Times New Roman" w:hAnsi="Times New Roman" w:cs="Times New Roman"/>
          <w:sz w:val="24"/>
          <w:szCs w:val="24"/>
        </w:rPr>
      </w:pPr>
    </w:p>
    <w:p w14:paraId="57DBC6F9" w14:textId="77777777" w:rsidR="00D82DE8" w:rsidRPr="005E174C" w:rsidRDefault="00D82DE8" w:rsidP="002540AA">
      <w:pPr>
        <w:pStyle w:val="Titolo1"/>
        <w:tabs>
          <w:tab w:val="left" w:pos="3854"/>
        </w:tabs>
        <w:spacing w:before="90"/>
        <w:ind w:left="112" w:right="-1"/>
        <w:rPr>
          <w:rFonts w:ascii="Times New Roman" w:hAnsi="Times New Roman" w:cs="Times New Roman"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color w:val="auto"/>
          <w:sz w:val="24"/>
          <w:szCs w:val="24"/>
        </w:rPr>
        <w:t>Osilo,</w:t>
      </w:r>
      <w:r w:rsidRPr="005E174C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r w:rsidRPr="005E174C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</w:p>
    <w:p w14:paraId="256D3419" w14:textId="77777777" w:rsidR="00D82DE8" w:rsidRPr="005E174C" w:rsidRDefault="00D82DE8" w:rsidP="002540AA">
      <w:pPr>
        <w:spacing w:before="139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E174C">
        <w:rPr>
          <w:rFonts w:ascii="Times New Roman" w:hAnsi="Times New Roman" w:cs="Times New Roman"/>
          <w:b/>
          <w:sz w:val="24"/>
          <w:szCs w:val="24"/>
        </w:rPr>
        <w:t>FIRMA</w:t>
      </w:r>
    </w:p>
    <w:p w14:paraId="69745D4D" w14:textId="704A2972" w:rsidR="00D82DE8" w:rsidRPr="005E174C" w:rsidRDefault="00D82DE8" w:rsidP="002540AA">
      <w:pPr>
        <w:pStyle w:val="Corpotesto"/>
        <w:spacing w:before="2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5E174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9B1D78" wp14:editId="2433BF99">
                <wp:simplePos x="0" y="0"/>
                <wp:positionH relativeFrom="page">
                  <wp:posOffset>3867150</wp:posOffset>
                </wp:positionH>
                <wp:positionV relativeFrom="paragraph">
                  <wp:posOffset>227330</wp:posOffset>
                </wp:positionV>
                <wp:extent cx="3179445" cy="1270"/>
                <wp:effectExtent l="9525" t="8255" r="11430" b="9525"/>
                <wp:wrapTopAndBottom/>
                <wp:docPr id="610549350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944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5007"/>
                            <a:gd name="T2" fmla="+- 0 8646 6090"/>
                            <a:gd name="T3" fmla="*/ T2 w 5007"/>
                            <a:gd name="T4" fmla="+- 0 8649 6090"/>
                            <a:gd name="T5" fmla="*/ T4 w 5007"/>
                            <a:gd name="T6" fmla="+- 0 11096 6090"/>
                            <a:gd name="T7" fmla="*/ T6 w 50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07">
                              <a:moveTo>
                                <a:pt x="0" y="0"/>
                              </a:moveTo>
                              <a:lnTo>
                                <a:pt x="2556" y="0"/>
                              </a:lnTo>
                              <a:moveTo>
                                <a:pt x="2559" y="0"/>
                              </a:moveTo>
                              <a:lnTo>
                                <a:pt x="500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9FACE" id="Figura a mano libera: forma 2" o:spid="_x0000_s1026" style="position:absolute;margin-left:304.5pt;margin-top:17.9pt;width:250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" path="m,l2556,t3,l5006,e" filled="f" strokeweight=".22136mm">
                <v:path arrowok="t" o:connecttype="custom" o:connectlocs="0,0;1623060,0;1624965,0;3178810,0" o:connectangles="0,0,0,0"/>
                <w10:wrap type="topAndBottom" anchorx="page"/>
              </v:shape>
            </w:pict>
          </mc:Fallback>
        </mc:AlternateContent>
      </w:r>
    </w:p>
    <w:p w14:paraId="6B274DED" w14:textId="77777777" w:rsidR="00D82DE8" w:rsidRPr="005E174C" w:rsidRDefault="00D82DE8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7B29865D" w14:textId="77777777" w:rsidR="00D82DE8" w:rsidRPr="005E174C" w:rsidRDefault="00D82DE8" w:rsidP="002540AA">
      <w:pPr>
        <w:pStyle w:val="Corpotesto"/>
        <w:spacing w:before="8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03148E1B" w14:textId="77777777" w:rsidR="00D82DE8" w:rsidRPr="005E174C" w:rsidRDefault="00D82DE8" w:rsidP="002540AA">
      <w:pPr>
        <w:pStyle w:val="Titolo2"/>
        <w:ind w:right="-1"/>
        <w:rPr>
          <w:rFonts w:ascii="Times New Roman" w:hAnsi="Times New Roman" w:cs="Times New Roman"/>
          <w:color w:val="auto"/>
          <w:sz w:val="24"/>
          <w:szCs w:val="24"/>
        </w:rPr>
      </w:pPr>
      <w:r w:rsidRPr="005E174C">
        <w:rPr>
          <w:rFonts w:ascii="Times New Roman" w:hAnsi="Times New Roman" w:cs="Times New Roman"/>
          <w:color w:val="auto"/>
          <w:sz w:val="24"/>
          <w:szCs w:val="24"/>
        </w:rPr>
        <w:t>N.B.:</w:t>
      </w:r>
    </w:p>
    <w:p w14:paraId="469C6013" w14:textId="77777777" w:rsidR="00D82DE8" w:rsidRPr="005E174C" w:rsidRDefault="00D82DE8" w:rsidP="002540AA">
      <w:pPr>
        <w:pStyle w:val="Paragrafoelenco"/>
        <w:numPr>
          <w:ilvl w:val="1"/>
          <w:numId w:val="4"/>
        </w:numPr>
        <w:tabs>
          <w:tab w:val="left" w:pos="834"/>
        </w:tabs>
        <w:spacing w:before="3" w:line="237" w:lineRule="auto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L’articolo 12, comma 2, del decreto-legge 6 dicembre 2011 n. 201 convertito, con modificazioni, dalla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w w:val="95"/>
          <w:sz w:val="24"/>
          <w:szCs w:val="24"/>
        </w:rPr>
        <w:t>legge 22 dicembre 2011, n. 214, prevede il divieto per le pubbliche amministrazioni di effettuare pagamenti</w:t>
      </w:r>
      <w:r w:rsidRPr="005E174C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denaro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contante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per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un importo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superiore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</w:t>
      </w:r>
      <w:r w:rsidRPr="005E174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1.000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euro.</w:t>
      </w:r>
    </w:p>
    <w:p w14:paraId="479D0F73" w14:textId="2F6956D1" w:rsidR="00D82DE8" w:rsidRPr="005E174C" w:rsidRDefault="00D82DE8" w:rsidP="009B3D96">
      <w:pPr>
        <w:spacing w:before="3"/>
        <w:ind w:left="833" w:right="-1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 xml:space="preserve">Pertanto, per importi </w:t>
      </w:r>
      <w:r w:rsidRPr="005E174C">
        <w:rPr>
          <w:rFonts w:ascii="Times New Roman" w:hAnsi="Times New Roman" w:cs="Times New Roman"/>
          <w:b/>
          <w:sz w:val="24"/>
          <w:szCs w:val="24"/>
        </w:rPr>
        <w:t xml:space="preserve">superiori a 1.000,00 </w:t>
      </w:r>
      <w:r w:rsidRPr="005E174C">
        <w:rPr>
          <w:rFonts w:ascii="Times New Roman" w:hAnsi="Times New Roman" w:cs="Times New Roman"/>
          <w:sz w:val="24"/>
          <w:szCs w:val="24"/>
        </w:rPr>
        <w:t>euro relativi ai rimborsi di cui all’oggetto, è necessario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richiedere a questo Comune esclusivamente il pagamento tramite Bonifico Bancario o Postale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intestato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al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beneficiario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del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Piano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b/>
          <w:sz w:val="24"/>
          <w:szCs w:val="24"/>
        </w:rPr>
        <w:t>Personalizzato</w:t>
      </w:r>
      <w:r w:rsidRPr="005E174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dando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contestualmente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ai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Servizi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Sociali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la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comunicazione del codice IBAN. Si fa presente che la legge vieta i trasferimenti in denaro quando più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pagamenti, inferiori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 1.000,00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euro,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appaiono artificiosamente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frazionati.</w:t>
      </w:r>
    </w:p>
    <w:p w14:paraId="6F668385" w14:textId="77777777" w:rsidR="00D82DE8" w:rsidRPr="005E174C" w:rsidRDefault="00D82DE8" w:rsidP="002540AA">
      <w:pPr>
        <w:pStyle w:val="Corpotesto"/>
        <w:spacing w:before="3"/>
        <w:ind w:right="-1"/>
        <w:rPr>
          <w:rFonts w:ascii="Times New Roman" w:hAnsi="Times New Roman" w:cs="Times New Roman"/>
          <w:sz w:val="24"/>
          <w:szCs w:val="24"/>
        </w:rPr>
      </w:pPr>
    </w:p>
    <w:p w14:paraId="4AD06FDD" w14:textId="5D3C994A" w:rsidR="00D82DE8" w:rsidRPr="005E174C" w:rsidRDefault="00D82DE8" w:rsidP="002540AA">
      <w:pPr>
        <w:pStyle w:val="Paragrafoelenco"/>
        <w:numPr>
          <w:ilvl w:val="1"/>
          <w:numId w:val="4"/>
        </w:numPr>
        <w:tabs>
          <w:tab w:val="left" w:pos="834"/>
        </w:tabs>
        <w:spacing w:line="237" w:lineRule="auto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174C">
        <w:rPr>
          <w:rFonts w:ascii="Times New Roman" w:hAnsi="Times New Roman" w:cs="Times New Roman"/>
          <w:sz w:val="24"/>
          <w:szCs w:val="24"/>
        </w:rPr>
        <w:t>Per i piani da attuarsi nel 202</w:t>
      </w:r>
      <w:r w:rsidR="00A96540">
        <w:rPr>
          <w:rFonts w:ascii="Times New Roman" w:hAnsi="Times New Roman" w:cs="Times New Roman"/>
          <w:sz w:val="24"/>
          <w:szCs w:val="24"/>
        </w:rPr>
        <w:t>6</w:t>
      </w:r>
      <w:r w:rsidRPr="005E174C">
        <w:rPr>
          <w:rFonts w:ascii="Times New Roman" w:hAnsi="Times New Roman" w:cs="Times New Roman"/>
          <w:sz w:val="24"/>
          <w:szCs w:val="24"/>
        </w:rPr>
        <w:t xml:space="preserve"> è confermato il criterio di carattere generale secondo il quale la gestione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progetto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non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può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essere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affidata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parenti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conviventi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né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quelli</w:t>
      </w:r>
      <w:r w:rsidRPr="005E174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indicati</w:t>
      </w:r>
      <w:r w:rsidRPr="005E174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all’art.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433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Codice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Civile,</w:t>
      </w:r>
      <w:r w:rsidRPr="005E174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escludendo ulteriori</w:t>
      </w:r>
      <w:r w:rsidRPr="005E174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deroghe,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salvo</w:t>
      </w:r>
      <w:r w:rsidRPr="005E174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quanto previsto dalla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deliberazione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n. 3/23</w:t>
      </w:r>
      <w:r w:rsidRPr="005E174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del</w:t>
      </w:r>
      <w:r w:rsidRPr="005E174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E174C">
        <w:rPr>
          <w:rFonts w:ascii="Times New Roman" w:hAnsi="Times New Roman" w:cs="Times New Roman"/>
          <w:sz w:val="24"/>
          <w:szCs w:val="24"/>
        </w:rPr>
        <w:t>31.1.2014.</w:t>
      </w:r>
    </w:p>
    <w:p w14:paraId="4F8F6DCE" w14:textId="39605684" w:rsidR="007327CC" w:rsidRDefault="007327CC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231F096A" w14:textId="77777777" w:rsidR="00A448E7" w:rsidRDefault="00A448E7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684B14FB" w14:textId="77777777" w:rsidR="00A448E7" w:rsidRDefault="00A448E7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3B9D6EFC" w14:textId="77777777" w:rsidR="00A448E7" w:rsidRDefault="00A448E7" w:rsidP="002540AA">
      <w:pPr>
        <w:ind w:right="-1"/>
        <w:rPr>
          <w:rFonts w:ascii="Times New Roman" w:hAnsi="Times New Roman" w:cs="Times New Roman"/>
          <w:sz w:val="24"/>
          <w:szCs w:val="24"/>
        </w:rPr>
      </w:pPr>
    </w:p>
    <w:p w14:paraId="4EF09B75" w14:textId="78D18D83" w:rsidR="00A448E7" w:rsidRPr="0042416E" w:rsidRDefault="00A448E7" w:rsidP="00A96540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Informativa sul trattamento dei dati personali</w:t>
      </w:r>
    </w:p>
    <w:p w14:paraId="7F88AAD2" w14:textId="77777777" w:rsidR="00A448E7" w:rsidRPr="0042416E" w:rsidRDefault="00A448E7" w:rsidP="00A448E7">
      <w:pPr>
        <w:pStyle w:val="Didefault"/>
        <w:jc w:val="center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(Art. 13 Regolamento UE 2016/679)</w:t>
      </w:r>
    </w:p>
    <w:p w14:paraId="390E39E5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71CFC68D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tutela la riservatezza dei dati personali e garantisce ad essi la necessaria protezione da ogni evento che possa metterli a rischio di violazione.</w:t>
      </w:r>
    </w:p>
    <w:p w14:paraId="4B01108C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Ai sensi del Regolamento UE 2016/679 (di seguito GDPR), ed in relazione ai dati personali riguardanti persone fisiche oggetto di trattamento, 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informa di quanto segue:</w:t>
      </w:r>
    </w:p>
    <w:p w14:paraId="02E4B87C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1B86168F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1 - Titolare del trattamento</w:t>
      </w:r>
    </w:p>
    <w:p w14:paraId="021C378F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Titolare del trattamento dei dati, è 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, </w:t>
      </w:r>
      <w:r>
        <w:rPr>
          <w:rFonts w:ascii="Century Gothic" w:hAnsi="Century Gothic"/>
          <w:sz w:val="18"/>
          <w:szCs w:val="18"/>
        </w:rPr>
        <w:t>Via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Sanna Tolu  n. 30</w:t>
      </w:r>
      <w:r w:rsidRPr="0042416E">
        <w:rPr>
          <w:rFonts w:ascii="Century Gothic" w:hAnsi="Century Gothic"/>
          <w:sz w:val="18"/>
          <w:szCs w:val="18"/>
        </w:rPr>
        <w:t xml:space="preserve">, pec: </w:t>
      </w:r>
      <w:r>
        <w:rPr>
          <w:rFonts w:ascii="Century Gothic" w:hAnsi="Century Gothic"/>
          <w:sz w:val="18"/>
          <w:szCs w:val="18"/>
        </w:rPr>
        <w:t xml:space="preserve">protocollo@comune.osilo.ss.it </w:t>
      </w:r>
    </w:p>
    <w:p w14:paraId="0F8C17A2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0C735B8D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2 - Responsabile Protezione Dati (RPD)</w:t>
      </w:r>
    </w:p>
    <w:p w14:paraId="408BF575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Nicola Zuddas S.r.l.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referente </w:t>
      </w:r>
      <w:r w:rsidRPr="0042416E">
        <w:rPr>
          <w:rFonts w:ascii="Century Gothic" w:hAnsi="Century Gothic"/>
          <w:sz w:val="18"/>
          <w:szCs w:val="18"/>
        </w:rPr>
        <w:t>Avv.</w:t>
      </w:r>
      <w:r>
        <w:rPr>
          <w:rFonts w:ascii="Century Gothic" w:hAnsi="Century Gothic"/>
          <w:sz w:val="18"/>
          <w:szCs w:val="18"/>
        </w:rPr>
        <w:t xml:space="preserve"> </w:t>
      </w:r>
      <w:r w:rsidRPr="009B6F1C">
        <w:rPr>
          <w:rFonts w:ascii="Century Gothic" w:hAnsi="Century Gothic"/>
          <w:sz w:val="18"/>
          <w:szCs w:val="18"/>
        </w:rPr>
        <w:t xml:space="preserve">Ivan Orrù  email </w:t>
      </w:r>
      <w:hyperlink r:id="rId7" w:history="1">
        <w:r w:rsidRPr="009B6F1C">
          <w:rPr>
            <w:rStyle w:val="Collegamentoipertestuale"/>
            <w:rFonts w:ascii="Century Gothic" w:hAnsi="Century Gothic"/>
            <w:sz w:val="18"/>
            <w:szCs w:val="18"/>
          </w:rPr>
          <w:t>privacy@comune.it</w:t>
        </w:r>
      </w:hyperlink>
      <w:r w:rsidRPr="009B6F1C">
        <w:rPr>
          <w:rFonts w:ascii="Century Gothic" w:hAnsi="Century Gothic"/>
          <w:sz w:val="18"/>
          <w:szCs w:val="18"/>
        </w:rPr>
        <w:t xml:space="preserve">   pec  privaci</w:t>
      </w:r>
      <w:r>
        <w:rPr>
          <w:rFonts w:ascii="Century Gothic" w:hAnsi="Century Gothic"/>
          <w:sz w:val="18"/>
          <w:szCs w:val="18"/>
        </w:rPr>
        <w:t>@comune.it</w:t>
      </w:r>
      <w:r w:rsidRPr="009B6F1C">
        <w:rPr>
          <w:rFonts w:ascii="Century Gothic" w:hAnsi="Century Gothic"/>
          <w:sz w:val="18"/>
          <w:szCs w:val="18"/>
        </w:rPr>
        <w:t xml:space="preserve"> </w:t>
      </w:r>
    </w:p>
    <w:p w14:paraId="54545D0C" w14:textId="77777777" w:rsidR="00A448E7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3 - Finalit</w:t>
      </w:r>
      <w:r w:rsidRPr="0042416E">
        <w:rPr>
          <w:rFonts w:ascii="Century Gothic" w:hAnsi="Century Gothic"/>
          <w:b/>
          <w:bCs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b/>
          <w:bCs/>
          <w:sz w:val="18"/>
          <w:szCs w:val="18"/>
        </w:rPr>
        <w:t>del trattamento dei dati</w:t>
      </w:r>
    </w:p>
    <w:p w14:paraId="43828381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</w:p>
    <w:p w14:paraId="00FBC628" w14:textId="77777777" w:rsidR="00A448E7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 dati personali sono raccolti e trattati in funzione e per le finalit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di consentire al Comune di </w:t>
      </w:r>
      <w:r>
        <w:rPr>
          <w:rFonts w:ascii="Century Gothic" w:hAnsi="Century Gothic"/>
          <w:sz w:val="18"/>
          <w:szCs w:val="18"/>
          <w:lang w:val="fr-FR"/>
        </w:rPr>
        <w:t>Osilo (SS)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 l’erogazione dei richiesti servizi nell’esecuzione delle proprie funzioni e compiti di interesse pubblico e connessi all’esercizio dei pubblici poteri propri del predetto Ente. In particolare modo il trattamento dei dati personali verrà eseguito per le finalità </w:t>
      </w:r>
      <w:r w:rsidRPr="0042416E">
        <w:rPr>
          <w:rFonts w:ascii="Century Gothic" w:hAnsi="Century Gothic"/>
          <w:sz w:val="18"/>
          <w:szCs w:val="18"/>
        </w:rPr>
        <w:t>delle seguenti procedure:</w:t>
      </w:r>
    </w:p>
    <w:p w14:paraId="55ED9B49" w14:textId="77777777" w:rsidR="00A448E7" w:rsidRPr="005E174C" w:rsidRDefault="00A448E7" w:rsidP="00A448E7">
      <w:pPr>
        <w:pStyle w:val="Didefault"/>
        <w:rPr>
          <w:rFonts w:ascii="Century Gothic" w:hAnsi="Century Gothic"/>
          <w:sz w:val="10"/>
          <w:szCs w:val="10"/>
        </w:rPr>
      </w:pPr>
    </w:p>
    <w:p w14:paraId="176B268D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__________________________________________________________________________________________</w:t>
      </w:r>
    </w:p>
    <w:p w14:paraId="04B2A4CD" w14:textId="77777777" w:rsidR="00A448E7" w:rsidRPr="00565E55" w:rsidRDefault="00A448E7" w:rsidP="00A448E7">
      <w:pPr>
        <w:pStyle w:val="Didefaul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8"/>
          <w:szCs w:val="18"/>
        </w:rPr>
        <w:t xml:space="preserve">                         </w:t>
      </w:r>
      <w:r w:rsidRPr="00565E55">
        <w:rPr>
          <w:rFonts w:ascii="Century Gothic" w:hAnsi="Century Gothic"/>
          <w:color w:val="FF2D21"/>
          <w:sz w:val="16"/>
          <w:szCs w:val="16"/>
        </w:rPr>
        <w:t>(indicare il procedimento per il quale vengono forniti i dati personali)</w:t>
      </w:r>
    </w:p>
    <w:p w14:paraId="5A75075B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4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 - Base giuridica del trattamento</w:t>
      </w:r>
    </w:p>
    <w:p w14:paraId="56A806C6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Il trattamento dei dati personali si fonda sulle seguenti basi giuridiche:</w:t>
      </w:r>
    </w:p>
    <w:p w14:paraId="0718B62C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necessit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5A115A19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necessit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per adempiere obblighi giuridici a cui è soggetto il titolare del trattamento (art. 6 par. 1 lett. c GDPR);</w:t>
      </w:r>
    </w:p>
    <w:p w14:paraId="66BA600C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necessit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 trattamento per l'esecuzione di un compito di interesse pubblico o connesso all'esercizio di pubblici poteri di cui è investito il titolare del trattamento;</w:t>
      </w:r>
    </w:p>
    <w:p w14:paraId="1703ACF0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030E4157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>5</w:t>
      </w:r>
      <w:r w:rsidRPr="0042416E">
        <w:rPr>
          <w:rFonts w:ascii="Century Gothic" w:hAnsi="Century Gothic"/>
          <w:b/>
          <w:bCs/>
          <w:sz w:val="18"/>
          <w:szCs w:val="18"/>
        </w:rPr>
        <w:t xml:space="preserve"> - Modalit</w:t>
      </w:r>
      <w:r w:rsidRPr="0042416E">
        <w:rPr>
          <w:rFonts w:ascii="Century Gothic" w:hAnsi="Century Gothic"/>
          <w:b/>
          <w:bCs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b/>
          <w:bCs/>
          <w:sz w:val="18"/>
          <w:szCs w:val="18"/>
        </w:rPr>
        <w:t>del trattamento</w:t>
      </w:r>
    </w:p>
    <w:p w14:paraId="54ED6B64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nonchè appositamente formato.</w:t>
      </w:r>
    </w:p>
    <w:p w14:paraId="5FE66C1B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25CE3D26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6 - Dati oggetto di trattamento</w:t>
      </w:r>
    </w:p>
    <w:p w14:paraId="740C9F83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particolare graduatoria a cui si riferisce la presente informativa ed ogni eventuale ulteriore dato che dovesse essere fornito dall’interessato sotto qualsivoglia forma di manifestazione esso sia proposto.</w:t>
      </w:r>
    </w:p>
    <w:p w14:paraId="23505416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5BB68E42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7 - Comunicazione e diffusione dei dati</w:t>
      </w:r>
    </w:p>
    <w:p w14:paraId="057C51A6" w14:textId="77777777" w:rsidR="00A448E7" w:rsidRDefault="00A448E7" w:rsidP="00A448E7">
      <w:pPr>
        <w:pStyle w:val="Didefault"/>
        <w:rPr>
          <w:rFonts w:ascii="Century Gothic" w:hAnsi="Century Gothic"/>
          <w:color w:val="FF2D21"/>
          <w:sz w:val="16"/>
          <w:szCs w:val="16"/>
        </w:rPr>
      </w:pPr>
      <w:r w:rsidRPr="0042416E">
        <w:rPr>
          <w:rFonts w:ascii="Century Gothic" w:hAnsi="Century Gothic"/>
          <w:sz w:val="18"/>
          <w:szCs w:val="18"/>
        </w:rPr>
        <w:t xml:space="preserve">I dati personali sono comunicati ai soggetti a cui i dati debbano essere trasmessi per obbligo di legge in capo al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ovvero per consentire a quest'ultimo l’esercizio delle sue proprie funzioni pubbliche. In partico</w:t>
      </w:r>
      <w:r>
        <w:rPr>
          <w:rFonts w:ascii="Century Gothic" w:hAnsi="Century Gothic"/>
          <w:sz w:val="18"/>
          <w:szCs w:val="18"/>
        </w:rPr>
        <w:t xml:space="preserve">lare modo: ___________________________________________________________________________________________________________ </w:t>
      </w:r>
      <w:r w:rsidRPr="00565E55">
        <w:rPr>
          <w:rFonts w:ascii="Century Gothic" w:hAnsi="Century Gothic"/>
          <w:color w:val="FF2D21"/>
          <w:sz w:val="16"/>
          <w:szCs w:val="16"/>
        </w:rPr>
        <w:t>(specificare se i dati vanno trasmessi a qualche terzo particolare, ad esempio INPS, INAIL, Agenzia delle Entrate, gestori di servizi per conto del Comune, etc. etc.)</w:t>
      </w:r>
    </w:p>
    <w:p w14:paraId="0E48AA25" w14:textId="77777777" w:rsidR="00A448E7" w:rsidRDefault="00A448E7" w:rsidP="00A448E7">
      <w:pPr>
        <w:pStyle w:val="Didefault"/>
        <w:rPr>
          <w:rFonts w:ascii="Century Gothic" w:hAnsi="Century Gothic"/>
          <w:color w:val="000000"/>
          <w:sz w:val="18"/>
          <w:szCs w:val="18"/>
        </w:rPr>
      </w:pPr>
      <w:r w:rsidRPr="0042416E">
        <w:rPr>
          <w:rFonts w:ascii="Century Gothic" w:hAnsi="Century Gothic"/>
          <w:color w:val="000000"/>
          <w:sz w:val="18"/>
          <w:szCs w:val="18"/>
        </w:rPr>
        <w:t>I dati personali potranno essere pubblicati nell’Albo pretorio on line (art.32 L.n.69/2009) ovvero nella sezione del sito istituzionale dell’Ente denominato “Amministrazione trasparente” (D.Lgs. n.33/2013 e ss.mm. ed ii.) garantendo il rispetto dei principi generali sul trattamento dei dati personali e sulle modalità di esecuzione di esso con particolare riferimento alle particolari modalità di trattamento dei dati ex art.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42416E">
        <w:rPr>
          <w:rFonts w:ascii="Century Gothic" w:hAnsi="Century Gothic"/>
          <w:color w:val="000000"/>
          <w:sz w:val="18"/>
          <w:szCs w:val="18"/>
        </w:rPr>
        <w:t xml:space="preserve">9 GDPR, specificatamente alla tutela della riservatezza e la dignità della persona. </w:t>
      </w:r>
    </w:p>
    <w:p w14:paraId="5F4C432D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8 - Trasferimento dei dati</w:t>
      </w:r>
    </w:p>
    <w:p w14:paraId="0BB9F5C9" w14:textId="77777777" w:rsidR="00A448E7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7816CABA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lastRenderedPageBreak/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</w:t>
      </w:r>
      <w:r w:rsidRPr="008D1C12">
        <w:rPr>
          <w:rFonts w:ascii="Century Gothic" w:hAnsi="Century Gothic"/>
          <w:color w:val="000000" w:themeColor="text1"/>
          <w:sz w:val="18"/>
          <w:szCs w:val="18"/>
        </w:rPr>
        <w:t>non trasferir</w:t>
      </w:r>
      <w:r w:rsidRPr="008D1C12">
        <w:rPr>
          <w:rFonts w:ascii="Century Gothic" w:hAnsi="Century Gothic"/>
          <w:color w:val="000000" w:themeColor="text1"/>
          <w:sz w:val="18"/>
          <w:szCs w:val="18"/>
          <w:lang w:val="fr-FR"/>
        </w:rPr>
        <w:t>à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 </w:t>
      </w:r>
      <w:r w:rsidRPr="0042416E">
        <w:rPr>
          <w:rFonts w:ascii="Century Gothic" w:hAnsi="Century Gothic"/>
          <w:sz w:val="18"/>
          <w:szCs w:val="18"/>
        </w:rPr>
        <w:t>i dati personali in Stati terzi non appartenenti all’Unione Europea né a</w:t>
      </w:r>
      <w:r>
        <w:rPr>
          <w:rFonts w:ascii="Century Gothic" w:hAnsi="Century Gothic"/>
          <w:sz w:val="18"/>
          <w:szCs w:val="18"/>
        </w:rPr>
        <w:t>d organizzazioni internazionali senza il formale consenso.</w:t>
      </w:r>
    </w:p>
    <w:p w14:paraId="1D6C2FF1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5A77F974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9 - Periodo di conservazione dei dati</w:t>
      </w:r>
    </w:p>
    <w:p w14:paraId="58330E19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Il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conserva i dati personali dell’interessato fino a quando sar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necessario o consentito alla luce delle finalit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per le quali i dati personali sono stati ottenuti ed, in ogni caso, per il tempo previsto dalle norme e dalle disposizioni in materia di conservazione dell</w:t>
      </w:r>
      <w:r>
        <w:rPr>
          <w:rFonts w:ascii="Century Gothic" w:hAnsi="Century Gothic"/>
          <w:sz w:val="18"/>
          <w:szCs w:val="18"/>
        </w:rPr>
        <w:t>a documentazione amministrativa.</w:t>
      </w:r>
    </w:p>
    <w:p w14:paraId="39B0C1BB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I criteri usati per determinare i periodi di conservazione si basano su:</w:t>
      </w:r>
    </w:p>
    <w:p w14:paraId="4D04E4F2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durata del rapporto;</w:t>
      </w:r>
    </w:p>
    <w:p w14:paraId="4FCFF2BA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obblighi legali gravanti sul titolare del trattamento;</w:t>
      </w:r>
    </w:p>
    <w:p w14:paraId="779FA91A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necessit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o opportunit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della conservazione, per la difesa dei diritti del Co</w:t>
      </w:r>
      <w:r>
        <w:rPr>
          <w:rFonts w:ascii="Century Gothic" w:hAnsi="Century Gothic"/>
          <w:sz w:val="18"/>
          <w:szCs w:val="18"/>
        </w:rPr>
        <w:t>mune</w:t>
      </w:r>
      <w:r w:rsidRPr="0042416E">
        <w:rPr>
          <w:rFonts w:ascii="Century Gothic" w:hAnsi="Century Gothic"/>
          <w:sz w:val="18"/>
          <w:szCs w:val="18"/>
        </w:rPr>
        <w:t>;</w:t>
      </w:r>
    </w:p>
    <w:p w14:paraId="43273AFD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previsioni generali in tema di prescrizione dei diritti.</w:t>
      </w:r>
    </w:p>
    <w:p w14:paraId="530ECF28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</w:p>
    <w:p w14:paraId="7A2E03CD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10 - Diritti dell’interessato</w:t>
      </w:r>
    </w:p>
    <w:p w14:paraId="5254BA3F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L’interessato dispone dei diritti specificati negli articoli da 15 a 22 del GDPR, di seguito indicati:</w:t>
      </w:r>
    </w:p>
    <w:p w14:paraId="1779D696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accesso ai dati personali - art. 15</w:t>
      </w:r>
    </w:p>
    <w:p w14:paraId="3829E7D9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alla rettifica - art. 16</w:t>
      </w:r>
    </w:p>
    <w:p w14:paraId="3AB041E1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limitazione di trattamento - art. 18</w:t>
      </w:r>
    </w:p>
    <w:p w14:paraId="16DC2A9C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alla portabilit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dei dati - art. 20</w:t>
      </w:r>
    </w:p>
    <w:p w14:paraId="175B5C4B" w14:textId="77777777" w:rsidR="00A448E7" w:rsidRPr="0042416E" w:rsidRDefault="00A448E7" w:rsidP="00A448E7">
      <w:pPr>
        <w:pStyle w:val="Didefault"/>
        <w:ind w:left="720" w:hanging="720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ab/>
        <w:t>•</w:t>
      </w:r>
      <w:r w:rsidRPr="0042416E">
        <w:rPr>
          <w:rFonts w:ascii="Century Gothic" w:hAnsi="Century Gothic"/>
          <w:sz w:val="18"/>
          <w:szCs w:val="18"/>
        </w:rPr>
        <w:tab/>
        <w:t>diritto di opposizione - art. 21</w:t>
      </w:r>
    </w:p>
    <w:p w14:paraId="26F076E0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L'interessato può esercitare questi diritti inviando una richiesta alla pec del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sopra indicata nonchè al Responsabile per la Protezione Dati nella persona dell’Avv. Giacomo CROVETTI ai recapiti di cui all’art.2 della presente informativa. </w:t>
      </w:r>
    </w:p>
    <w:p w14:paraId="720D29BE" w14:textId="77777777" w:rsidR="00A448E7" w:rsidRPr="0042416E" w:rsidRDefault="00A448E7" w:rsidP="00A448E7">
      <w:pPr>
        <w:pStyle w:val="Didefault"/>
        <w:rPr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>Nell'oggetto l’interessato dovr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specificare il diritto che si intende esercitare, per quale finalit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 xml:space="preserve">sa o si suppone che i suoi dati siano stati raccolti dal Comune di </w:t>
      </w:r>
      <w:r>
        <w:rPr>
          <w:rFonts w:ascii="Century Gothic" w:hAnsi="Century Gothic"/>
          <w:sz w:val="18"/>
          <w:szCs w:val="18"/>
        </w:rPr>
        <w:t>Osilo (SS)</w:t>
      </w:r>
      <w:r w:rsidRPr="0042416E">
        <w:rPr>
          <w:rFonts w:ascii="Century Gothic" w:hAnsi="Century Gothic"/>
          <w:sz w:val="18"/>
          <w:szCs w:val="18"/>
        </w:rPr>
        <w:t xml:space="preserve"> e dovr</w:t>
      </w:r>
      <w:r w:rsidRPr="0042416E">
        <w:rPr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Fonts w:ascii="Century Gothic" w:hAnsi="Century Gothic"/>
          <w:sz w:val="18"/>
          <w:szCs w:val="18"/>
        </w:rPr>
        <w:t>allegare, se la richiesta non proviene da casella pec intestata all'interessato, un proprio documento di identit</w:t>
      </w:r>
      <w:r w:rsidRPr="0042416E">
        <w:rPr>
          <w:rFonts w:ascii="Century Gothic" w:hAnsi="Century Gothic"/>
          <w:sz w:val="18"/>
          <w:szCs w:val="18"/>
          <w:lang w:val="fr-FR"/>
        </w:rPr>
        <w:t>à</w:t>
      </w:r>
      <w:r w:rsidRPr="0042416E">
        <w:rPr>
          <w:rFonts w:ascii="Century Gothic" w:hAnsi="Century Gothic"/>
          <w:sz w:val="18"/>
          <w:szCs w:val="18"/>
        </w:rPr>
        <w:t>.</w:t>
      </w:r>
    </w:p>
    <w:p w14:paraId="7E074AF7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</w:p>
    <w:p w14:paraId="78D3EA20" w14:textId="77777777" w:rsidR="00A448E7" w:rsidRPr="0042416E" w:rsidRDefault="00A448E7" w:rsidP="00A448E7">
      <w:pPr>
        <w:pStyle w:val="Didefault"/>
        <w:rPr>
          <w:rFonts w:ascii="Century Gothic" w:hAnsi="Century Gothic"/>
          <w:b/>
          <w:bCs/>
          <w:sz w:val="18"/>
          <w:szCs w:val="18"/>
        </w:rPr>
      </w:pPr>
      <w:r w:rsidRPr="0042416E">
        <w:rPr>
          <w:rFonts w:ascii="Century Gothic" w:hAnsi="Century Gothic"/>
          <w:b/>
          <w:bCs/>
          <w:sz w:val="18"/>
          <w:szCs w:val="18"/>
        </w:rPr>
        <w:t>11 - Diritto di reclamo</w:t>
      </w:r>
    </w:p>
    <w:p w14:paraId="74C9CC53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Fonts w:ascii="Century Gothic" w:hAnsi="Century Gothic"/>
          <w:sz w:val="18"/>
          <w:szCs w:val="18"/>
        </w:rPr>
        <w:t xml:space="preserve">L’interessato potrà proporre reclamo al Garante della privacy - Piazza </w:t>
      </w:r>
      <w:r>
        <w:rPr>
          <w:rFonts w:ascii="Century Gothic" w:hAnsi="Century Gothic"/>
          <w:sz w:val="18"/>
          <w:szCs w:val="18"/>
        </w:rPr>
        <w:t>Venezia,11</w:t>
      </w:r>
      <w:r>
        <w:rPr>
          <w:rFonts w:ascii="Century Gothic" w:hAnsi="Century Gothic"/>
          <w:color w:val="000000"/>
          <w:sz w:val="18"/>
          <w:szCs w:val="18"/>
          <w:u w:color="000000"/>
        </w:rPr>
        <w:t xml:space="preserve"> - 00187</w:t>
      </w:r>
      <w:r w:rsidRPr="0042416E">
        <w:rPr>
          <w:rFonts w:ascii="Century Gothic" w:hAnsi="Century Gothic"/>
          <w:color w:val="000000"/>
          <w:sz w:val="18"/>
          <w:szCs w:val="18"/>
          <w:u w:color="000000"/>
        </w:rPr>
        <w:t xml:space="preserve"> - Roma  </w:t>
      </w:r>
      <w:hyperlink r:id="rId8" w:history="1">
        <w:r w:rsidRPr="0042416E">
          <w:rPr>
            <w:rStyle w:val="Hyperlink0"/>
            <w:rFonts w:ascii="Century Gothic" w:hAnsi="Century Gothic"/>
            <w:sz w:val="18"/>
            <w:szCs w:val="18"/>
          </w:rPr>
          <w:t>www.garanteprivacy.it</w:t>
        </w:r>
      </w:hyperlink>
      <w:r w:rsidRPr="0042416E">
        <w:rPr>
          <w:rStyle w:val="Hyperlink0"/>
          <w:rFonts w:ascii="Century Gothic" w:hAnsi="Century Gothic"/>
          <w:sz w:val="18"/>
          <w:szCs w:val="18"/>
        </w:rPr>
        <w:t>.</w:t>
      </w:r>
    </w:p>
    <w:p w14:paraId="7CB09258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1CEB4676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12 - Fonte di provenienza dei dati</w:t>
      </w:r>
    </w:p>
    <w:p w14:paraId="08FAE686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 dati personali sono conferiti dall’interessato.</w:t>
      </w:r>
    </w:p>
    <w:p w14:paraId="1C6A6B5D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 xml:space="preserve">Il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potrà, tuttavia, acquisire taluni dati personali anche tramite consultazione di pubblici registri, ovvero a seguito di comunicazione da parte di pubbliche autorit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>à</w:t>
      </w:r>
      <w:r>
        <w:rPr>
          <w:rStyle w:val="Nessuno"/>
          <w:rFonts w:ascii="Century Gothic" w:hAnsi="Century Gothic"/>
          <w:sz w:val="18"/>
          <w:szCs w:val="18"/>
          <w:lang w:val="fr-FR"/>
        </w:rPr>
        <w:t>.</w:t>
      </w:r>
    </w:p>
    <w:p w14:paraId="39A5899B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1E9CC957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13 - Conferimento dei dati</w:t>
      </w:r>
    </w:p>
    <w:p w14:paraId="7FE4D3C3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Il rifiuto di fornire i dati richiesti ovvero il consenso al trattamento dei medesimi non consentir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>à la p</w:t>
      </w:r>
      <w:r w:rsidRPr="0042416E">
        <w:rPr>
          <w:rStyle w:val="Nessuno"/>
          <w:rFonts w:ascii="Century Gothic" w:hAnsi="Century Gothic"/>
          <w:sz w:val="18"/>
          <w:szCs w:val="18"/>
        </w:rPr>
        <w:t>ossibilità di adempiere a quanto rappresentato nella presente informativa.</w:t>
      </w:r>
    </w:p>
    <w:p w14:paraId="089CD2C9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034F0EB6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14 - Inesistenza di un processo decisionale automatizzato</w:t>
      </w:r>
    </w:p>
    <w:p w14:paraId="0AF41D9C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 xml:space="preserve">Il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non adotta alcun processo automatizzato, ivi inclusa la profilazione di cui all'art. 22, paragrafi 1 e 4, GDPR</w:t>
      </w:r>
    </w:p>
    <w:p w14:paraId="522093B5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</w:p>
    <w:p w14:paraId="46CF73C4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b/>
          <w:bCs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bCs/>
          <w:sz w:val="18"/>
          <w:szCs w:val="18"/>
        </w:rPr>
        <w:t>15 - Ulteriori informazioni</w:t>
      </w:r>
    </w:p>
    <w:p w14:paraId="1F98FBC6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 xml:space="preserve">Ulteriori informazioni in merito al trattamento dati personali svolto dal Comune di </w:t>
      </w:r>
      <w:r>
        <w:rPr>
          <w:rStyle w:val="Nessuno"/>
          <w:rFonts w:ascii="Century Gothic" w:hAnsi="Century Gothic"/>
          <w:sz w:val="18"/>
          <w:szCs w:val="18"/>
        </w:rPr>
        <w:t>Osilo (SS)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potrà essere direttamente richiesta al Responsabile per la Protezione Dati nella persona dell’Avv. Giacomo CROVETTI ai recapiti sopraindicati.</w:t>
      </w:r>
    </w:p>
    <w:p w14:paraId="4AFF9F0A" w14:textId="77777777" w:rsidR="00A448E7" w:rsidRPr="005E174C" w:rsidRDefault="00A448E7" w:rsidP="00A448E7">
      <w:pPr>
        <w:pStyle w:val="Didefault"/>
        <w:rPr>
          <w:rStyle w:val="Nessuno"/>
          <w:rFonts w:ascii="Century Gothic" w:hAnsi="Century Gothic"/>
          <w:sz w:val="10"/>
          <w:szCs w:val="10"/>
        </w:rPr>
      </w:pPr>
    </w:p>
    <w:p w14:paraId="4B8520BE" w14:textId="77777777" w:rsidR="00A448E7" w:rsidRPr="0042416E" w:rsidRDefault="00A448E7" w:rsidP="005E174C">
      <w:pPr>
        <w:pStyle w:val="Didefault"/>
        <w:jc w:val="center"/>
        <w:rPr>
          <w:rStyle w:val="Nessuno"/>
          <w:rFonts w:ascii="Century Gothic" w:hAnsi="Century Gothic"/>
          <w:b/>
          <w:sz w:val="18"/>
          <w:szCs w:val="18"/>
        </w:rPr>
      </w:pPr>
      <w:r w:rsidRPr="0042416E">
        <w:rPr>
          <w:rStyle w:val="Nessuno"/>
          <w:rFonts w:ascii="Century Gothic" w:hAnsi="Century Gothic"/>
          <w:b/>
          <w:sz w:val="18"/>
          <w:szCs w:val="18"/>
        </w:rPr>
        <w:t>CONSENSO</w:t>
      </w:r>
    </w:p>
    <w:p w14:paraId="4D45F842" w14:textId="77777777" w:rsidR="00A448E7" w:rsidRPr="005E174C" w:rsidRDefault="00A448E7" w:rsidP="00A448E7">
      <w:pPr>
        <w:pStyle w:val="Didefault"/>
        <w:rPr>
          <w:rStyle w:val="Nessuno"/>
          <w:rFonts w:ascii="Century Gothic" w:hAnsi="Century Gothic"/>
          <w:sz w:val="10"/>
          <w:szCs w:val="10"/>
        </w:rPr>
      </w:pPr>
    </w:p>
    <w:p w14:paraId="1051D0A6" w14:textId="77777777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Il sottoscritto _______________________</w:t>
      </w:r>
      <w:r>
        <w:rPr>
          <w:rStyle w:val="Nessuno"/>
          <w:rFonts w:ascii="Century Gothic" w:hAnsi="Century Gothic"/>
          <w:sz w:val="18"/>
          <w:szCs w:val="18"/>
        </w:rPr>
        <w:t>___________________________________</w:t>
      </w:r>
      <w:r w:rsidRPr="0042416E">
        <w:rPr>
          <w:rStyle w:val="Nessuno"/>
          <w:rFonts w:ascii="Century Gothic" w:hAnsi="Century Gothic"/>
          <w:sz w:val="18"/>
          <w:szCs w:val="18"/>
        </w:rPr>
        <w:t xml:space="preserve"> dichiara di avere letto ed approvato l’informativa in materia di trattamento dei dati personali qui di sopra riportata, di averne recepito i principi nonch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é </w:t>
      </w:r>
      <w:r w:rsidRPr="0042416E">
        <w:rPr>
          <w:rStyle w:val="Nessuno"/>
          <w:rFonts w:ascii="Century Gothic" w:hAnsi="Century Gothic"/>
          <w:sz w:val="18"/>
          <w:szCs w:val="18"/>
        </w:rPr>
        <w:t>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Style w:val="Nessuno"/>
          <w:rFonts w:ascii="Century Gothic" w:hAnsi="Century Gothic"/>
          <w:sz w:val="18"/>
          <w:szCs w:val="18"/>
        </w:rPr>
        <w:t>e per le finalit</w:t>
      </w:r>
      <w:r w:rsidRPr="0042416E">
        <w:rPr>
          <w:rStyle w:val="Nessuno"/>
          <w:rFonts w:ascii="Century Gothic" w:hAnsi="Century Gothic"/>
          <w:sz w:val="18"/>
          <w:szCs w:val="18"/>
          <w:lang w:val="fr-FR"/>
        </w:rPr>
        <w:t xml:space="preserve">à </w:t>
      </w:r>
      <w:r w:rsidRPr="0042416E">
        <w:rPr>
          <w:rStyle w:val="Nessuno"/>
          <w:rFonts w:ascii="Century Gothic" w:hAnsi="Century Gothic"/>
          <w:sz w:val="18"/>
          <w:szCs w:val="18"/>
        </w:rPr>
        <w:t>di cui all’ informativa.</w:t>
      </w:r>
    </w:p>
    <w:p w14:paraId="2DBE2D86" w14:textId="77777777" w:rsidR="00A448E7" w:rsidRPr="005E174C" w:rsidRDefault="00A448E7" w:rsidP="00A448E7">
      <w:pPr>
        <w:pStyle w:val="Didefault"/>
        <w:rPr>
          <w:rStyle w:val="Nessuno"/>
          <w:rFonts w:ascii="Century Gothic" w:hAnsi="Century Gothic"/>
          <w:sz w:val="10"/>
          <w:szCs w:val="10"/>
        </w:rPr>
      </w:pPr>
    </w:p>
    <w:p w14:paraId="73E53083" w14:textId="425AF67F" w:rsidR="00A448E7" w:rsidRPr="0042416E" w:rsidRDefault="00A448E7" w:rsidP="00A448E7">
      <w:pPr>
        <w:pStyle w:val="Didefault"/>
        <w:rPr>
          <w:rStyle w:val="Nessuno"/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>Luogo _________</w:t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</w:r>
      <w:r w:rsidR="005E174C">
        <w:rPr>
          <w:rStyle w:val="Nessuno"/>
          <w:rFonts w:ascii="Century Gothic" w:hAnsi="Century Gothic"/>
          <w:sz w:val="18"/>
          <w:szCs w:val="18"/>
        </w:rPr>
        <w:tab/>
        <w:t xml:space="preserve">               Firma</w:t>
      </w:r>
    </w:p>
    <w:p w14:paraId="329666C0" w14:textId="0C34CFB6" w:rsidR="00A448E7" w:rsidRPr="005E174C" w:rsidRDefault="00A448E7" w:rsidP="005E174C">
      <w:pPr>
        <w:pStyle w:val="Didefault"/>
        <w:jc w:val="right"/>
        <w:rPr>
          <w:rFonts w:ascii="Century Gothic" w:hAnsi="Century Gothic"/>
          <w:sz w:val="18"/>
          <w:szCs w:val="18"/>
        </w:rPr>
      </w:pP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</w:r>
      <w:r w:rsidRPr="0042416E">
        <w:rPr>
          <w:rStyle w:val="Nessuno"/>
          <w:rFonts w:ascii="Century Gothic" w:hAnsi="Century Gothic"/>
          <w:sz w:val="18"/>
          <w:szCs w:val="18"/>
        </w:rPr>
        <w:tab/>
        <w:t xml:space="preserve">                 __</w:t>
      </w:r>
      <w:r w:rsidRPr="0042416E">
        <w:rPr>
          <w:rStyle w:val="Nessuno"/>
          <w:rFonts w:ascii="Century Gothic" w:hAnsi="Century Gothic"/>
          <w:sz w:val="18"/>
          <w:szCs w:val="18"/>
          <w:lang w:val="en-US"/>
        </w:rPr>
        <w:t>_</w:t>
      </w:r>
      <w:r w:rsidR="005E174C">
        <w:rPr>
          <w:rStyle w:val="Nessuno"/>
          <w:rFonts w:ascii="Century Gothic" w:hAnsi="Century Gothic"/>
          <w:sz w:val="18"/>
          <w:szCs w:val="18"/>
          <w:lang w:val="en-US"/>
        </w:rPr>
        <w:t>__</w:t>
      </w:r>
      <w:r w:rsidRPr="0042416E">
        <w:rPr>
          <w:rStyle w:val="Nessuno"/>
          <w:rFonts w:ascii="Century Gothic" w:hAnsi="Century Gothic"/>
          <w:sz w:val="18"/>
          <w:szCs w:val="18"/>
          <w:lang w:val="en-US"/>
        </w:rPr>
        <w:t xml:space="preserve">_______________________ </w:t>
      </w:r>
    </w:p>
    <w:sectPr w:rsidR="00A448E7" w:rsidRPr="005E174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4E26D" w14:textId="77777777" w:rsidR="00362B48" w:rsidRDefault="00362B48" w:rsidP="00252726">
      <w:r>
        <w:separator/>
      </w:r>
    </w:p>
  </w:endnote>
  <w:endnote w:type="continuationSeparator" w:id="0">
    <w:p w14:paraId="41DEE761" w14:textId="77777777" w:rsidR="00362B48" w:rsidRDefault="00362B48" w:rsidP="0025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2DF26" w14:textId="77777777" w:rsidR="00362B48" w:rsidRDefault="00362B48" w:rsidP="00252726">
      <w:r>
        <w:separator/>
      </w:r>
    </w:p>
  </w:footnote>
  <w:footnote w:type="continuationSeparator" w:id="0">
    <w:p w14:paraId="5C62CF98" w14:textId="77777777" w:rsidR="00362B48" w:rsidRDefault="00362B48" w:rsidP="00252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B8E50" w14:textId="77777777" w:rsidR="000505F7" w:rsidRPr="001D64D5" w:rsidRDefault="000505F7" w:rsidP="000505F7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  <w:lang w:val="en-US"/>
      </w:rPr>
    </w:pPr>
    <w:r w:rsidRPr="001D64D5">
      <w:rPr>
        <w:rFonts w:ascii="Californian FB" w:eastAsia="Californian FB" w:hAnsi="Californian FB" w:cs="Californian FB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2BD112EE" wp14:editId="0ECFF248">
          <wp:simplePos x="0" y="0"/>
          <wp:positionH relativeFrom="margin">
            <wp:align>center</wp:align>
          </wp:positionH>
          <wp:positionV relativeFrom="paragraph">
            <wp:posOffset>-387350</wp:posOffset>
          </wp:positionV>
          <wp:extent cx="375920" cy="538480"/>
          <wp:effectExtent l="0" t="0" r="5080" b="0"/>
          <wp:wrapSquare wrapText="bothSides"/>
          <wp:docPr id="5" name="Immagine 5" descr="Stemma 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emma piccol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2826" t="2002"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538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2F6914" w14:textId="77777777" w:rsidR="000505F7" w:rsidRPr="001D64D5" w:rsidRDefault="000505F7" w:rsidP="000505F7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</w:rPr>
    </w:pPr>
  </w:p>
  <w:p w14:paraId="45DF122F" w14:textId="77777777" w:rsidR="000505F7" w:rsidRPr="001D64D5" w:rsidRDefault="000505F7" w:rsidP="000505F7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</w:rPr>
    </w:pPr>
    <w:r w:rsidRPr="001D64D5">
      <w:rPr>
        <w:rFonts w:ascii="Californian FB" w:eastAsia="Californian FB" w:hAnsi="Californian FB" w:cs="Californian FB"/>
        <w:sz w:val="20"/>
        <w:szCs w:val="20"/>
      </w:rPr>
      <w:t>COMUNE DI OSILO</w:t>
    </w:r>
  </w:p>
  <w:p w14:paraId="19C980D3" w14:textId="77777777" w:rsidR="000505F7" w:rsidRPr="001D64D5" w:rsidRDefault="000505F7" w:rsidP="000505F7">
    <w:pPr>
      <w:tabs>
        <w:tab w:val="center" w:pos="4513"/>
      </w:tabs>
      <w:jc w:val="center"/>
      <w:rPr>
        <w:rFonts w:ascii="Californian FB" w:eastAsia="Californian FB" w:hAnsi="Californian FB" w:cs="Californian FB"/>
        <w:sz w:val="20"/>
        <w:szCs w:val="20"/>
        <w:u w:val="double"/>
      </w:rPr>
    </w:pPr>
    <w:r w:rsidRPr="001D64D5">
      <w:rPr>
        <w:rFonts w:ascii="Californian FB" w:eastAsia="Californian FB" w:hAnsi="Californian FB" w:cs="Californian FB"/>
        <w:i/>
        <w:sz w:val="20"/>
        <w:szCs w:val="20"/>
      </w:rPr>
      <w:t>Provincia di Sassari</w:t>
    </w:r>
  </w:p>
  <w:p w14:paraId="625FD9C5" w14:textId="77777777" w:rsidR="000505F7" w:rsidRPr="001D64D5" w:rsidRDefault="000505F7" w:rsidP="000505F7">
    <w:pPr>
      <w:spacing w:line="6" w:lineRule="exact"/>
      <w:jc w:val="center"/>
      <w:rPr>
        <w:rFonts w:ascii="Californian FB" w:eastAsia="Californian FB" w:hAnsi="Californian FB" w:cs="Californian FB"/>
        <w:sz w:val="20"/>
        <w:szCs w:val="20"/>
        <w:u w:val="double"/>
      </w:rPr>
    </w:pPr>
    <w:r w:rsidRPr="001D64D5">
      <w:rPr>
        <w:rFonts w:ascii="Californian FB" w:eastAsia="Californian FB" w:hAnsi="Californian FB" w:cs="Californian FB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5A8E6203" wp14:editId="2352ED3A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731510" cy="3810"/>
              <wp:effectExtent l="0" t="0" r="0" b="0"/>
              <wp:wrapNone/>
              <wp:docPr id="962131522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151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83C45F" id="Rettangolo 1" o:spid="_x0000_s1026" style="position:absolute;margin-left:1in;margin-top:0;width:451.3pt;height: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" o:allowincell="f" fillcolor="black" stroked="f">
              <w10:wrap anchorx="page"/>
              <w10:anchorlock/>
            </v:rect>
          </w:pict>
        </mc:Fallback>
      </mc:AlternateContent>
    </w:r>
  </w:p>
  <w:p w14:paraId="12324079" w14:textId="77777777" w:rsidR="000505F7" w:rsidRPr="001D64D5" w:rsidRDefault="000505F7" w:rsidP="000505F7">
    <w:pPr>
      <w:tabs>
        <w:tab w:val="right" w:pos="9026"/>
      </w:tabs>
      <w:jc w:val="center"/>
      <w:rPr>
        <w:rFonts w:ascii="Californian FB" w:eastAsia="Californian FB" w:hAnsi="Californian FB" w:cs="Californian FB"/>
        <w:sz w:val="20"/>
        <w:szCs w:val="20"/>
      </w:rPr>
    </w:pPr>
    <w:r w:rsidRPr="001D64D5">
      <w:rPr>
        <w:rFonts w:ascii="Californian FB" w:eastAsia="Californian FB" w:hAnsi="Californian FB" w:cs="Californian FB"/>
        <w:sz w:val="20"/>
        <w:szCs w:val="20"/>
      </w:rPr>
      <w:t>Via Sanna Tolu, 30 - Cod. Fisc. 8000591 090 8 - Part. IVA 0029262 090 3</w:t>
    </w:r>
  </w:p>
  <w:p w14:paraId="1F32D29A" w14:textId="2CE016A2" w:rsidR="00252726" w:rsidRDefault="000505F7" w:rsidP="000505F7">
    <w:pPr>
      <w:jc w:val="center"/>
      <w:rPr>
        <w:rFonts w:asciiTheme="minorHAnsi" w:hAnsiTheme="minorHAnsi"/>
      </w:rPr>
    </w:pPr>
    <w:r w:rsidRPr="001D64D5">
      <w:rPr>
        <w:rFonts w:ascii="Book Antiqua" w:eastAsia="Californian FB" w:hAnsi="Book Antiqua" w:cs="Californian FB"/>
        <w:b/>
        <w:sz w:val="20"/>
        <w:szCs w:val="20"/>
      </w:rPr>
      <w:t>Settore Servizio Sociale, Scolastico e PLUS</w:t>
    </w:r>
  </w:p>
  <w:p w14:paraId="2FF58E75" w14:textId="77777777" w:rsidR="00252726" w:rsidRDefault="002527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C6E"/>
    <w:multiLevelType w:val="hybridMultilevel"/>
    <w:tmpl w:val="1488E1D4"/>
    <w:lvl w:ilvl="0" w:tplc="BC84ACF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C4629"/>
    <w:multiLevelType w:val="hybridMultilevel"/>
    <w:tmpl w:val="CB18D062"/>
    <w:lvl w:ilvl="0" w:tplc="BC84ACFE">
      <w:numFmt w:val="bullet"/>
      <w:lvlText w:val=""/>
      <w:lvlJc w:val="left"/>
      <w:pPr>
        <w:ind w:left="50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938BC6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3D24BDC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3" w:tplc="AC2A5BB6">
      <w:numFmt w:val="bullet"/>
      <w:lvlText w:val="•"/>
      <w:lvlJc w:val="left"/>
      <w:pPr>
        <w:ind w:left="2951" w:hanging="360"/>
      </w:pPr>
      <w:rPr>
        <w:rFonts w:hint="default"/>
        <w:lang w:val="it-IT" w:eastAsia="en-US" w:bidi="ar-SA"/>
      </w:rPr>
    </w:lvl>
    <w:lvl w:ilvl="4" w:tplc="BADE7BA4">
      <w:numFmt w:val="bullet"/>
      <w:lvlText w:val="•"/>
      <w:lvlJc w:val="left"/>
      <w:pPr>
        <w:ind w:left="4006" w:hanging="360"/>
      </w:pPr>
      <w:rPr>
        <w:rFonts w:hint="default"/>
        <w:lang w:val="it-IT" w:eastAsia="en-US" w:bidi="ar-SA"/>
      </w:rPr>
    </w:lvl>
    <w:lvl w:ilvl="5" w:tplc="AA60B85C">
      <w:numFmt w:val="bullet"/>
      <w:lvlText w:val="•"/>
      <w:lvlJc w:val="left"/>
      <w:pPr>
        <w:ind w:left="5062" w:hanging="360"/>
      </w:pPr>
      <w:rPr>
        <w:rFonts w:hint="default"/>
        <w:lang w:val="it-IT" w:eastAsia="en-US" w:bidi="ar-SA"/>
      </w:rPr>
    </w:lvl>
    <w:lvl w:ilvl="6" w:tplc="50CC3CEA">
      <w:numFmt w:val="bullet"/>
      <w:lvlText w:val="•"/>
      <w:lvlJc w:val="left"/>
      <w:pPr>
        <w:ind w:left="6117" w:hanging="360"/>
      </w:pPr>
      <w:rPr>
        <w:rFonts w:hint="default"/>
        <w:lang w:val="it-IT" w:eastAsia="en-US" w:bidi="ar-SA"/>
      </w:rPr>
    </w:lvl>
    <w:lvl w:ilvl="7" w:tplc="40ECFA64">
      <w:numFmt w:val="bullet"/>
      <w:lvlText w:val="•"/>
      <w:lvlJc w:val="left"/>
      <w:pPr>
        <w:ind w:left="7173" w:hanging="360"/>
      </w:pPr>
      <w:rPr>
        <w:rFonts w:hint="default"/>
        <w:lang w:val="it-IT" w:eastAsia="en-US" w:bidi="ar-SA"/>
      </w:rPr>
    </w:lvl>
    <w:lvl w:ilvl="8" w:tplc="5B6CA3D2">
      <w:numFmt w:val="bullet"/>
      <w:lvlText w:val="•"/>
      <w:lvlJc w:val="left"/>
      <w:pPr>
        <w:ind w:left="822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3A5F4E"/>
    <w:multiLevelType w:val="hybridMultilevel"/>
    <w:tmpl w:val="F4642384"/>
    <w:lvl w:ilvl="0" w:tplc="D8D27F96">
      <w:numFmt w:val="bullet"/>
      <w:lvlText w:val=""/>
      <w:lvlJc w:val="left"/>
      <w:pPr>
        <w:ind w:left="473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378E9FC">
      <w:numFmt w:val="bullet"/>
      <w:lvlText w:val="•"/>
      <w:lvlJc w:val="left"/>
      <w:pPr>
        <w:ind w:left="1466" w:hanging="361"/>
      </w:pPr>
      <w:rPr>
        <w:rFonts w:hint="default"/>
        <w:lang w:val="it-IT" w:eastAsia="en-US" w:bidi="ar-SA"/>
      </w:rPr>
    </w:lvl>
    <w:lvl w:ilvl="2" w:tplc="F23A21F8">
      <w:numFmt w:val="bullet"/>
      <w:lvlText w:val="•"/>
      <w:lvlJc w:val="left"/>
      <w:pPr>
        <w:ind w:left="2452" w:hanging="361"/>
      </w:pPr>
      <w:rPr>
        <w:rFonts w:hint="default"/>
        <w:lang w:val="it-IT" w:eastAsia="en-US" w:bidi="ar-SA"/>
      </w:rPr>
    </w:lvl>
    <w:lvl w:ilvl="3" w:tplc="9E385930">
      <w:numFmt w:val="bullet"/>
      <w:lvlText w:val="•"/>
      <w:lvlJc w:val="left"/>
      <w:pPr>
        <w:ind w:left="3438" w:hanging="361"/>
      </w:pPr>
      <w:rPr>
        <w:rFonts w:hint="default"/>
        <w:lang w:val="it-IT" w:eastAsia="en-US" w:bidi="ar-SA"/>
      </w:rPr>
    </w:lvl>
    <w:lvl w:ilvl="4" w:tplc="02282F26">
      <w:numFmt w:val="bullet"/>
      <w:lvlText w:val="•"/>
      <w:lvlJc w:val="left"/>
      <w:pPr>
        <w:ind w:left="4424" w:hanging="361"/>
      </w:pPr>
      <w:rPr>
        <w:rFonts w:hint="default"/>
        <w:lang w:val="it-IT" w:eastAsia="en-US" w:bidi="ar-SA"/>
      </w:rPr>
    </w:lvl>
    <w:lvl w:ilvl="5" w:tplc="133EAE48">
      <w:numFmt w:val="bullet"/>
      <w:lvlText w:val="•"/>
      <w:lvlJc w:val="left"/>
      <w:pPr>
        <w:ind w:left="5410" w:hanging="361"/>
      </w:pPr>
      <w:rPr>
        <w:rFonts w:hint="default"/>
        <w:lang w:val="it-IT" w:eastAsia="en-US" w:bidi="ar-SA"/>
      </w:rPr>
    </w:lvl>
    <w:lvl w:ilvl="6" w:tplc="76EA93E6">
      <w:numFmt w:val="bullet"/>
      <w:lvlText w:val="•"/>
      <w:lvlJc w:val="left"/>
      <w:pPr>
        <w:ind w:left="6396" w:hanging="361"/>
      </w:pPr>
      <w:rPr>
        <w:rFonts w:hint="default"/>
        <w:lang w:val="it-IT" w:eastAsia="en-US" w:bidi="ar-SA"/>
      </w:rPr>
    </w:lvl>
    <w:lvl w:ilvl="7" w:tplc="558E937E">
      <w:numFmt w:val="bullet"/>
      <w:lvlText w:val="•"/>
      <w:lvlJc w:val="left"/>
      <w:pPr>
        <w:ind w:left="7382" w:hanging="361"/>
      </w:pPr>
      <w:rPr>
        <w:rFonts w:hint="default"/>
        <w:lang w:val="it-IT" w:eastAsia="en-US" w:bidi="ar-SA"/>
      </w:rPr>
    </w:lvl>
    <w:lvl w:ilvl="8" w:tplc="AB822ECC">
      <w:numFmt w:val="bullet"/>
      <w:lvlText w:val="•"/>
      <w:lvlJc w:val="left"/>
      <w:pPr>
        <w:ind w:left="8368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0702991"/>
    <w:multiLevelType w:val="hybridMultilevel"/>
    <w:tmpl w:val="9F02AC70"/>
    <w:lvl w:ilvl="0" w:tplc="BC84ACFE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56C7641E"/>
    <w:multiLevelType w:val="hybridMultilevel"/>
    <w:tmpl w:val="48CAF3D4"/>
    <w:lvl w:ilvl="0" w:tplc="8F6CA420">
      <w:numFmt w:val="bullet"/>
      <w:lvlText w:val=""/>
      <w:lvlJc w:val="left"/>
      <w:pPr>
        <w:ind w:left="586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E6FCCD04">
      <w:numFmt w:val="bullet"/>
      <w:lvlText w:val="•"/>
      <w:lvlJc w:val="left"/>
      <w:pPr>
        <w:ind w:left="1556" w:hanging="361"/>
      </w:pPr>
      <w:rPr>
        <w:rFonts w:hint="default"/>
        <w:lang w:val="it-IT" w:eastAsia="en-US" w:bidi="ar-SA"/>
      </w:rPr>
    </w:lvl>
    <w:lvl w:ilvl="2" w:tplc="C34CE2FA">
      <w:numFmt w:val="bullet"/>
      <w:lvlText w:val="•"/>
      <w:lvlJc w:val="left"/>
      <w:pPr>
        <w:ind w:left="2532" w:hanging="361"/>
      </w:pPr>
      <w:rPr>
        <w:rFonts w:hint="default"/>
        <w:lang w:val="it-IT" w:eastAsia="en-US" w:bidi="ar-SA"/>
      </w:rPr>
    </w:lvl>
    <w:lvl w:ilvl="3" w:tplc="21704BE4">
      <w:numFmt w:val="bullet"/>
      <w:lvlText w:val="•"/>
      <w:lvlJc w:val="left"/>
      <w:pPr>
        <w:ind w:left="3508" w:hanging="361"/>
      </w:pPr>
      <w:rPr>
        <w:rFonts w:hint="default"/>
        <w:lang w:val="it-IT" w:eastAsia="en-US" w:bidi="ar-SA"/>
      </w:rPr>
    </w:lvl>
    <w:lvl w:ilvl="4" w:tplc="C0DEC060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A0C05B16">
      <w:numFmt w:val="bullet"/>
      <w:lvlText w:val="•"/>
      <w:lvlJc w:val="left"/>
      <w:pPr>
        <w:ind w:left="5460" w:hanging="361"/>
      </w:pPr>
      <w:rPr>
        <w:rFonts w:hint="default"/>
        <w:lang w:val="it-IT" w:eastAsia="en-US" w:bidi="ar-SA"/>
      </w:rPr>
    </w:lvl>
    <w:lvl w:ilvl="6" w:tplc="F8600416">
      <w:numFmt w:val="bullet"/>
      <w:lvlText w:val="•"/>
      <w:lvlJc w:val="left"/>
      <w:pPr>
        <w:ind w:left="6436" w:hanging="361"/>
      </w:pPr>
      <w:rPr>
        <w:rFonts w:hint="default"/>
        <w:lang w:val="it-IT" w:eastAsia="en-US" w:bidi="ar-SA"/>
      </w:rPr>
    </w:lvl>
    <w:lvl w:ilvl="7" w:tplc="2C925FD0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1FF2D606">
      <w:numFmt w:val="bullet"/>
      <w:lvlText w:val="•"/>
      <w:lvlJc w:val="left"/>
      <w:pPr>
        <w:ind w:left="838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69D304F8"/>
    <w:multiLevelType w:val="hybridMultilevel"/>
    <w:tmpl w:val="9ABEE288"/>
    <w:lvl w:ilvl="0" w:tplc="BC84ACFE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756436">
    <w:abstractNumId w:val="0"/>
  </w:num>
  <w:num w:numId="2" w16cid:durableId="170069832">
    <w:abstractNumId w:val="5"/>
  </w:num>
  <w:num w:numId="3" w16cid:durableId="1077822149">
    <w:abstractNumId w:val="4"/>
  </w:num>
  <w:num w:numId="4" w16cid:durableId="1931505318">
    <w:abstractNumId w:val="1"/>
  </w:num>
  <w:num w:numId="5" w16cid:durableId="1801414796">
    <w:abstractNumId w:val="2"/>
  </w:num>
  <w:num w:numId="6" w16cid:durableId="2100440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CC"/>
    <w:rsid w:val="000505F7"/>
    <w:rsid w:val="00252726"/>
    <w:rsid w:val="002540AA"/>
    <w:rsid w:val="003259E8"/>
    <w:rsid w:val="00362B48"/>
    <w:rsid w:val="0041297A"/>
    <w:rsid w:val="005E174C"/>
    <w:rsid w:val="005E44EC"/>
    <w:rsid w:val="006B7707"/>
    <w:rsid w:val="007327CC"/>
    <w:rsid w:val="00876F82"/>
    <w:rsid w:val="0095443D"/>
    <w:rsid w:val="00984B59"/>
    <w:rsid w:val="009B3D96"/>
    <w:rsid w:val="00A448E7"/>
    <w:rsid w:val="00A96540"/>
    <w:rsid w:val="00BE52F4"/>
    <w:rsid w:val="00C17AFD"/>
    <w:rsid w:val="00D82DE8"/>
    <w:rsid w:val="00E313D3"/>
    <w:rsid w:val="00F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BDA3"/>
  <w15:chartTrackingRefBased/>
  <w15:docId w15:val="{429A0661-5DA0-4EAA-AD38-8F60912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2D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3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27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27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27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27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27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27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27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27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27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27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27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27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327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27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27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27C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82DE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2DE8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Nessunaspaziatura">
    <w:name w:val="No Spacing"/>
    <w:uiPriority w:val="1"/>
    <w:qFormat/>
    <w:rsid w:val="00D82D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82D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82DE8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D8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527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726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527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726"/>
    <w:rPr>
      <w:rFonts w:ascii="Arial MT" w:eastAsia="Arial MT" w:hAnsi="Arial MT" w:cs="Arial MT"/>
      <w:kern w:val="0"/>
      <w:sz w:val="22"/>
      <w:szCs w:val="22"/>
      <w14:ligatures w14:val="none"/>
    </w:rPr>
  </w:style>
  <w:style w:type="character" w:styleId="Collegamentoipertestuale">
    <w:name w:val="Hyperlink"/>
    <w:rsid w:val="00A448E7"/>
    <w:rPr>
      <w:u w:val="single"/>
    </w:rPr>
  </w:style>
  <w:style w:type="paragraph" w:customStyle="1" w:styleId="Didefault">
    <w:name w:val="Di default"/>
    <w:rsid w:val="00A448E7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0" w:line="240" w:lineRule="auto"/>
      <w:jc w:val="both"/>
    </w:pPr>
    <w:rPr>
      <w:rFonts w:ascii="Helvetica" w:eastAsia="Arial Unicode MS" w:hAnsi="Helvetica" w:cs="Arial Unicode MS"/>
      <w:color w:val="333333"/>
      <w:kern w:val="0"/>
      <w:u w:color="333333"/>
      <w:bdr w:val="nil"/>
      <w:lang w:eastAsia="it-IT"/>
      <w14:ligatures w14:val="none"/>
    </w:rPr>
  </w:style>
  <w:style w:type="character" w:customStyle="1" w:styleId="Nessuno">
    <w:name w:val="Nessuno"/>
    <w:rsid w:val="00A448E7"/>
  </w:style>
  <w:style w:type="character" w:customStyle="1" w:styleId="Hyperlink0">
    <w:name w:val="Hyperlink.0"/>
    <w:basedOn w:val="Nessuno"/>
    <w:rsid w:val="00A448E7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Cooperativa Airone</dc:creator>
  <cp:keywords/>
  <dc:description/>
  <cp:lastModifiedBy>Vanessa Capula</cp:lastModifiedBy>
  <cp:revision>12</cp:revision>
  <cp:lastPrinted>2025-02-17T11:00:00Z</cp:lastPrinted>
  <dcterms:created xsi:type="dcterms:W3CDTF">2024-02-28T11:37:00Z</dcterms:created>
  <dcterms:modified xsi:type="dcterms:W3CDTF">2026-01-29T16:03:00Z</dcterms:modified>
</cp:coreProperties>
</file>