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2C8" w:rsidRDefault="003442C8" w:rsidP="00344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42C8">
        <w:rPr>
          <w:rFonts w:ascii="Arial" w:hAnsi="Arial" w:cs="Arial"/>
          <w:b/>
          <w:sz w:val="24"/>
          <w:szCs w:val="24"/>
        </w:rPr>
        <w:t xml:space="preserve">“Su </w:t>
      </w:r>
      <w:proofErr w:type="spellStart"/>
      <w:r w:rsidRPr="003442C8">
        <w:rPr>
          <w:rFonts w:ascii="Arial" w:hAnsi="Arial" w:cs="Arial"/>
          <w:b/>
          <w:sz w:val="24"/>
          <w:szCs w:val="24"/>
        </w:rPr>
        <w:t>corratzu</w:t>
      </w:r>
      <w:proofErr w:type="spellEnd"/>
      <w:r w:rsidRPr="003442C8">
        <w:rPr>
          <w:rFonts w:ascii="Arial" w:hAnsi="Arial" w:cs="Arial"/>
          <w:b/>
          <w:sz w:val="24"/>
          <w:szCs w:val="24"/>
        </w:rPr>
        <w:t xml:space="preserve"> de su </w:t>
      </w:r>
      <w:proofErr w:type="spellStart"/>
      <w:r w:rsidRPr="003442C8">
        <w:rPr>
          <w:rFonts w:ascii="Arial" w:hAnsi="Arial" w:cs="Arial"/>
          <w:b/>
          <w:sz w:val="24"/>
          <w:szCs w:val="24"/>
        </w:rPr>
        <w:t>caboru</w:t>
      </w:r>
      <w:proofErr w:type="spellEnd"/>
      <w:r w:rsidRPr="003442C8">
        <w:rPr>
          <w:rFonts w:ascii="Arial" w:hAnsi="Arial" w:cs="Arial"/>
          <w:b/>
          <w:sz w:val="24"/>
          <w:szCs w:val="24"/>
        </w:rPr>
        <w:t>”</w:t>
      </w:r>
    </w:p>
    <w:p w:rsidR="0058696A" w:rsidRDefault="003442C8" w:rsidP="00344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andada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boddiri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campusantu</w:t>
      </w:r>
      <w:proofErr w:type="spellEnd"/>
      <w:r>
        <w:rPr>
          <w:rFonts w:ascii="Arial" w:hAnsi="Arial" w:cs="Arial"/>
          <w:sz w:val="24"/>
          <w:szCs w:val="24"/>
        </w:rPr>
        <w:t xml:space="preserve"> de Nurachi ma in s’</w:t>
      </w:r>
      <w:proofErr w:type="spellStart"/>
      <w:r>
        <w:rPr>
          <w:rFonts w:ascii="Arial" w:hAnsi="Arial" w:cs="Arial"/>
          <w:sz w:val="24"/>
          <w:szCs w:val="24"/>
        </w:rPr>
        <w:t>interis</w:t>
      </w:r>
      <w:proofErr w:type="spellEnd"/>
      <w:r>
        <w:rPr>
          <w:rFonts w:ascii="Arial" w:hAnsi="Arial" w:cs="Arial"/>
          <w:sz w:val="24"/>
          <w:szCs w:val="24"/>
        </w:rPr>
        <w:t xml:space="preserve"> chi fiat </w:t>
      </w:r>
      <w:proofErr w:type="spellStart"/>
      <w:r>
        <w:rPr>
          <w:rFonts w:ascii="Arial" w:hAnsi="Arial" w:cs="Arial"/>
          <w:sz w:val="24"/>
          <w:szCs w:val="24"/>
        </w:rPr>
        <w:t>boddendi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pìbara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scu</w:t>
      </w:r>
      <w:r w:rsidR="00FA377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pedra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ferri, </w:t>
      </w:r>
      <w:r w:rsidR="0058696A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58696A">
        <w:rPr>
          <w:rFonts w:ascii="Arial" w:hAnsi="Arial" w:cs="Arial"/>
          <w:sz w:val="24"/>
          <w:szCs w:val="24"/>
        </w:rPr>
        <w:t>sind’est</w:t>
      </w:r>
      <w:proofErr w:type="spellEnd"/>
      <w:r w:rsidR="0058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696A">
        <w:rPr>
          <w:rFonts w:ascii="Arial" w:hAnsi="Arial" w:cs="Arial"/>
          <w:sz w:val="24"/>
          <w:szCs w:val="24"/>
        </w:rPr>
        <w:t>fuida</w:t>
      </w:r>
      <w:proofErr w:type="spellEnd"/>
      <w:r w:rsidR="0058696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8696A">
        <w:rPr>
          <w:rFonts w:ascii="Arial" w:hAnsi="Arial" w:cs="Arial"/>
          <w:sz w:val="24"/>
          <w:szCs w:val="24"/>
        </w:rPr>
        <w:t>bidda</w:t>
      </w:r>
      <w:proofErr w:type="spellEnd"/>
      <w:r w:rsidR="0058696A">
        <w:rPr>
          <w:rFonts w:ascii="Arial" w:hAnsi="Arial" w:cs="Arial"/>
          <w:sz w:val="24"/>
          <w:szCs w:val="24"/>
        </w:rPr>
        <w:t xml:space="preserve"> sua </w:t>
      </w:r>
      <w:proofErr w:type="spellStart"/>
      <w:r w:rsidR="0058696A">
        <w:rPr>
          <w:rFonts w:ascii="Arial" w:hAnsi="Arial" w:cs="Arial"/>
          <w:sz w:val="24"/>
          <w:szCs w:val="24"/>
        </w:rPr>
        <w:t>currendi</w:t>
      </w:r>
      <w:proofErr w:type="spellEnd"/>
      <w:r w:rsidR="0058696A">
        <w:rPr>
          <w:rFonts w:ascii="Arial" w:hAnsi="Arial" w:cs="Arial"/>
          <w:sz w:val="24"/>
          <w:szCs w:val="24"/>
        </w:rPr>
        <w:t xml:space="preserve"> e sa </w:t>
      </w:r>
      <w:proofErr w:type="spellStart"/>
      <w:r w:rsidR="0058696A">
        <w:rPr>
          <w:rFonts w:ascii="Arial" w:hAnsi="Arial" w:cs="Arial"/>
          <w:sz w:val="24"/>
          <w:szCs w:val="24"/>
        </w:rPr>
        <w:t>pìbara</w:t>
      </w:r>
      <w:proofErr w:type="spellEnd"/>
      <w:r w:rsidR="0058696A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58696A">
        <w:rPr>
          <w:rFonts w:ascii="Arial" w:hAnsi="Arial" w:cs="Arial"/>
          <w:sz w:val="24"/>
          <w:szCs w:val="24"/>
        </w:rPr>
        <w:t>andada</w:t>
      </w:r>
      <w:proofErr w:type="spellEnd"/>
      <w:r w:rsidR="00586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696A">
        <w:rPr>
          <w:rFonts w:ascii="Arial" w:hAnsi="Arial" w:cs="Arial"/>
          <w:sz w:val="24"/>
          <w:szCs w:val="24"/>
        </w:rPr>
        <w:t>avatu</w:t>
      </w:r>
      <w:proofErr w:type="spellEnd"/>
      <w:r w:rsidR="0058696A">
        <w:rPr>
          <w:rFonts w:ascii="Arial" w:hAnsi="Arial" w:cs="Arial"/>
          <w:sz w:val="24"/>
          <w:szCs w:val="24"/>
        </w:rPr>
        <w:t>.</w:t>
      </w:r>
    </w:p>
    <w:p w:rsidR="0058696A" w:rsidRDefault="0058696A" w:rsidP="00344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stètia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diris</w:t>
      </w:r>
      <w:proofErr w:type="spellEnd"/>
      <w:r>
        <w:rPr>
          <w:rFonts w:ascii="Arial" w:hAnsi="Arial" w:cs="Arial"/>
          <w:sz w:val="24"/>
          <w:szCs w:val="24"/>
        </w:rPr>
        <w:t xml:space="preserve"> meda </w:t>
      </w:r>
      <w:proofErr w:type="spellStart"/>
      <w:r>
        <w:rPr>
          <w:rFonts w:ascii="Arial" w:hAnsi="Arial" w:cs="Arial"/>
          <w:sz w:val="24"/>
          <w:szCs w:val="24"/>
        </w:rPr>
        <w:t>malàdia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maladia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stètia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mori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issa si fiat posta in conca,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pìbara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issa fiat </w:t>
      </w:r>
      <w:proofErr w:type="spellStart"/>
      <w:r>
        <w:rPr>
          <w:rFonts w:ascii="Arial" w:hAnsi="Arial" w:cs="Arial"/>
          <w:sz w:val="24"/>
          <w:szCs w:val="24"/>
        </w:rPr>
        <w:t>sanada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58696A" w:rsidRDefault="0058696A" w:rsidP="00344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Un’</w:t>
      </w:r>
      <w:proofErr w:type="spellStart"/>
      <w:r>
        <w:rPr>
          <w:rFonts w:ascii="Arial" w:hAnsi="Arial" w:cs="Arial"/>
          <w:sz w:val="24"/>
          <w:szCs w:val="24"/>
        </w:rPr>
        <w:t>àtera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andada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boddiri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sparau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corratzu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pìbara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gomais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circau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nci-dda</w:t>
      </w:r>
      <w:proofErr w:type="spellEnd"/>
      <w:r>
        <w:rPr>
          <w:rFonts w:ascii="Arial" w:hAnsi="Arial" w:cs="Arial"/>
          <w:sz w:val="24"/>
          <w:szCs w:val="24"/>
        </w:rPr>
        <w:t xml:space="preserve"> fai.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amaladiada</w:t>
      </w:r>
      <w:proofErr w:type="spellEnd"/>
      <w:r>
        <w:rPr>
          <w:rFonts w:ascii="Arial" w:hAnsi="Arial" w:cs="Arial"/>
          <w:sz w:val="24"/>
          <w:szCs w:val="24"/>
        </w:rPr>
        <w:t xml:space="preserve"> e est morta in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tempus. </w:t>
      </w:r>
    </w:p>
    <w:p w:rsidR="003442C8" w:rsidRDefault="0058696A" w:rsidP="0058696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pìbara</w:t>
      </w:r>
      <w:proofErr w:type="spellEnd"/>
      <w:r>
        <w:rPr>
          <w:rFonts w:ascii="Arial" w:hAnsi="Arial" w:cs="Arial"/>
          <w:sz w:val="24"/>
          <w:szCs w:val="24"/>
        </w:rPr>
        <w:t xml:space="preserve"> fiat un’</w:t>
      </w:r>
      <w:proofErr w:type="spellStart"/>
      <w:r>
        <w:rPr>
          <w:rFonts w:ascii="Arial" w:hAnsi="Arial" w:cs="Arial"/>
          <w:sz w:val="24"/>
          <w:szCs w:val="24"/>
        </w:rPr>
        <w:t>ànima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campusantu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boliat</w:t>
      </w:r>
      <w:proofErr w:type="spellEnd"/>
      <w:r>
        <w:rPr>
          <w:rFonts w:ascii="Arial" w:hAnsi="Arial" w:cs="Arial"/>
          <w:sz w:val="24"/>
          <w:szCs w:val="24"/>
        </w:rPr>
        <w:t xml:space="preserve"> fai mali a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pòbara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. De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corratzu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tzerriau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</w:t>
      </w:r>
      <w:r w:rsidR="00FA37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”Su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corratzu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caboru</w:t>
      </w:r>
      <w:proofErr w:type="spellEnd"/>
      <w:r>
        <w:rPr>
          <w:rFonts w:ascii="Arial" w:hAnsi="Arial" w:cs="Arial"/>
          <w:sz w:val="24"/>
          <w:szCs w:val="24"/>
        </w:rPr>
        <w:t xml:space="preserve">”, e non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traballai.</w:t>
      </w:r>
    </w:p>
    <w:p w:rsidR="00B945DF" w:rsidRDefault="003442C8" w:rsidP="00344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42C8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S</w:t>
      </w:r>
      <w:r w:rsidRPr="003442C8">
        <w:rPr>
          <w:rFonts w:ascii="Arial" w:hAnsi="Arial" w:cs="Arial"/>
          <w:b/>
          <w:sz w:val="24"/>
          <w:szCs w:val="24"/>
        </w:rPr>
        <w:t xml:space="preserve">u monti de palla e su monti de </w:t>
      </w:r>
      <w:proofErr w:type="spellStart"/>
      <w:r w:rsidRPr="003442C8">
        <w:rPr>
          <w:rFonts w:ascii="Arial" w:hAnsi="Arial" w:cs="Arial"/>
          <w:b/>
          <w:sz w:val="24"/>
          <w:szCs w:val="24"/>
        </w:rPr>
        <w:t>trigu</w:t>
      </w:r>
      <w:proofErr w:type="spellEnd"/>
      <w:r w:rsidRPr="003442C8">
        <w:rPr>
          <w:rFonts w:ascii="Arial" w:hAnsi="Arial" w:cs="Arial"/>
          <w:b/>
          <w:sz w:val="24"/>
          <w:szCs w:val="24"/>
        </w:rPr>
        <w:t>”</w:t>
      </w:r>
    </w:p>
    <w:p w:rsidR="00565D28" w:rsidRDefault="001E2A98" w:rsidP="00D601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paristòria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stètia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contada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vicàriu</w:t>
      </w:r>
      <w:proofErr w:type="spellEnd"/>
      <w:r>
        <w:rPr>
          <w:rFonts w:ascii="Arial" w:hAnsi="Arial" w:cs="Arial"/>
          <w:sz w:val="24"/>
          <w:szCs w:val="24"/>
        </w:rPr>
        <w:t xml:space="preserve"> Don Giovanni </w:t>
      </w:r>
      <w:proofErr w:type="spellStart"/>
      <w:r>
        <w:rPr>
          <w:rFonts w:ascii="Arial" w:hAnsi="Arial" w:cs="Arial"/>
          <w:sz w:val="24"/>
          <w:szCs w:val="24"/>
        </w:rPr>
        <w:t>Canu</w:t>
      </w:r>
      <w:proofErr w:type="spellEnd"/>
      <w:r>
        <w:rPr>
          <w:rFonts w:ascii="Arial" w:hAnsi="Arial" w:cs="Arial"/>
          <w:sz w:val="24"/>
          <w:szCs w:val="24"/>
        </w:rPr>
        <w:t xml:space="preserve"> de Cabras. In su </w:t>
      </w:r>
      <w:proofErr w:type="spellStart"/>
      <w:r>
        <w:rPr>
          <w:rFonts w:ascii="Arial" w:hAnsi="Arial" w:cs="Arial"/>
          <w:sz w:val="24"/>
          <w:szCs w:val="24"/>
        </w:rPr>
        <w:t>Sinis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territòriu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petocat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Comunus</w:t>
      </w:r>
      <w:proofErr w:type="spellEnd"/>
      <w:r>
        <w:rPr>
          <w:rFonts w:ascii="Arial" w:hAnsi="Arial" w:cs="Arial"/>
          <w:sz w:val="24"/>
          <w:szCs w:val="24"/>
        </w:rPr>
        <w:t xml:space="preserve"> de Riola, Cabras e San Vero Milis,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Aristanis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coddixeddus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montixeddu</w:t>
      </w:r>
      <w:proofErr w:type="spellEnd"/>
      <w:r>
        <w:rPr>
          <w:rFonts w:ascii="Arial" w:hAnsi="Arial" w:cs="Arial"/>
          <w:sz w:val="24"/>
          <w:szCs w:val="24"/>
        </w:rPr>
        <w:t xml:space="preserve"> de palla e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montixeddu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trigu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565D28" w:rsidRDefault="00565D28" w:rsidP="00D601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su monti de </w:t>
      </w:r>
      <w:proofErr w:type="spellStart"/>
      <w:r>
        <w:rPr>
          <w:rFonts w:ascii="Arial" w:hAnsi="Arial" w:cs="Arial"/>
          <w:sz w:val="24"/>
          <w:szCs w:val="24"/>
        </w:rPr>
        <w:t>trigu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est una 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fèmina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sètzia</w:t>
      </w:r>
      <w:proofErr w:type="spellEnd"/>
      <w:r>
        <w:rPr>
          <w:rFonts w:ascii="Arial" w:hAnsi="Arial" w:cs="Arial"/>
          <w:sz w:val="24"/>
          <w:szCs w:val="24"/>
        </w:rPr>
        <w:t xml:space="preserve"> in una </w:t>
      </w:r>
      <w:proofErr w:type="spellStart"/>
      <w:r>
        <w:rPr>
          <w:rFonts w:ascii="Arial" w:hAnsi="Arial" w:cs="Arial"/>
          <w:sz w:val="24"/>
          <w:szCs w:val="24"/>
        </w:rPr>
        <w:t>cadira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nc’est</w:t>
      </w:r>
      <w:proofErr w:type="spellEnd"/>
      <w:r>
        <w:rPr>
          <w:rFonts w:ascii="Arial" w:hAnsi="Arial" w:cs="Arial"/>
          <w:sz w:val="24"/>
          <w:szCs w:val="24"/>
        </w:rPr>
        <w:t xml:space="preserve"> un’</w:t>
      </w:r>
      <w:proofErr w:type="spellStart"/>
      <w:r>
        <w:rPr>
          <w:rFonts w:ascii="Arial" w:hAnsi="Arial" w:cs="Arial"/>
          <w:sz w:val="24"/>
          <w:szCs w:val="24"/>
        </w:rPr>
        <w:t>àteru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coddixeddu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tzerriau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jujuddau</w:t>
      </w:r>
      <w:proofErr w:type="spellEnd"/>
      <w:r>
        <w:rPr>
          <w:rFonts w:ascii="Arial" w:hAnsi="Arial" w:cs="Arial"/>
          <w:sz w:val="24"/>
          <w:szCs w:val="24"/>
        </w:rPr>
        <w:t xml:space="preserve">, est a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muntoni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spigas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3875" w:rsidRDefault="00565D28" w:rsidP="00D601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,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tempus </w:t>
      </w:r>
      <w:proofErr w:type="spellStart"/>
      <w:r>
        <w:rPr>
          <w:rFonts w:ascii="Arial" w:hAnsi="Arial" w:cs="Arial"/>
          <w:sz w:val="24"/>
          <w:szCs w:val="24"/>
        </w:rPr>
        <w:t>antigus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biviat</w:t>
      </w:r>
      <w:proofErr w:type="spellEnd"/>
      <w:r>
        <w:rPr>
          <w:rFonts w:ascii="Arial" w:hAnsi="Arial" w:cs="Arial"/>
          <w:sz w:val="24"/>
          <w:szCs w:val="24"/>
        </w:rPr>
        <w:t xml:space="preserve"> una marchesa </w:t>
      </w:r>
      <w:proofErr w:type="spellStart"/>
      <w:r>
        <w:rPr>
          <w:rFonts w:ascii="Arial" w:hAnsi="Arial" w:cs="Arial"/>
          <w:sz w:val="24"/>
          <w:szCs w:val="24"/>
        </w:rPr>
        <w:t>arrica</w:t>
      </w:r>
      <w:proofErr w:type="spellEnd"/>
      <w:r>
        <w:rPr>
          <w:rFonts w:ascii="Arial" w:hAnsi="Arial" w:cs="Arial"/>
          <w:sz w:val="24"/>
          <w:szCs w:val="24"/>
        </w:rPr>
        <w:t xml:space="preserve"> meda, </w:t>
      </w:r>
      <w:r w:rsidR="001E3811">
        <w:rPr>
          <w:rFonts w:ascii="Arial" w:hAnsi="Arial" w:cs="Arial"/>
          <w:sz w:val="24"/>
          <w:szCs w:val="24"/>
        </w:rPr>
        <w:t xml:space="preserve">issa </w:t>
      </w:r>
      <w:proofErr w:type="spellStart"/>
      <w:r w:rsidR="001E3811">
        <w:rPr>
          <w:rFonts w:ascii="Arial" w:hAnsi="Arial" w:cs="Arial"/>
          <w:sz w:val="24"/>
          <w:szCs w:val="24"/>
        </w:rPr>
        <w:t>teniat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811">
        <w:rPr>
          <w:rFonts w:ascii="Arial" w:hAnsi="Arial" w:cs="Arial"/>
          <w:sz w:val="24"/>
          <w:szCs w:val="24"/>
        </w:rPr>
        <w:t>dònnia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beni, est a </w:t>
      </w:r>
      <w:proofErr w:type="spellStart"/>
      <w:r w:rsidR="001E3811">
        <w:rPr>
          <w:rFonts w:ascii="Arial" w:hAnsi="Arial" w:cs="Arial"/>
          <w:sz w:val="24"/>
          <w:szCs w:val="24"/>
        </w:rPr>
        <w:t>nai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811">
        <w:rPr>
          <w:rFonts w:ascii="Arial" w:hAnsi="Arial" w:cs="Arial"/>
          <w:sz w:val="24"/>
          <w:szCs w:val="24"/>
        </w:rPr>
        <w:t>bestiàmini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, lori e </w:t>
      </w:r>
      <w:proofErr w:type="spellStart"/>
      <w:r w:rsidR="001E3811">
        <w:rPr>
          <w:rFonts w:ascii="Arial" w:hAnsi="Arial" w:cs="Arial"/>
          <w:sz w:val="24"/>
          <w:szCs w:val="24"/>
        </w:rPr>
        <w:t>dònnia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811">
        <w:rPr>
          <w:rFonts w:ascii="Arial" w:hAnsi="Arial" w:cs="Arial"/>
          <w:sz w:val="24"/>
          <w:szCs w:val="24"/>
        </w:rPr>
        <w:t>calidadi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de cosa. Issa </w:t>
      </w:r>
      <w:proofErr w:type="spellStart"/>
      <w:r w:rsidR="001E3811">
        <w:rPr>
          <w:rFonts w:ascii="Arial" w:hAnsi="Arial" w:cs="Arial"/>
          <w:sz w:val="24"/>
          <w:szCs w:val="24"/>
        </w:rPr>
        <w:t>dònnia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811">
        <w:rPr>
          <w:rFonts w:ascii="Arial" w:hAnsi="Arial" w:cs="Arial"/>
          <w:sz w:val="24"/>
          <w:szCs w:val="24"/>
        </w:rPr>
        <w:t>annu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811">
        <w:rPr>
          <w:rFonts w:ascii="Arial" w:hAnsi="Arial" w:cs="Arial"/>
          <w:sz w:val="24"/>
          <w:szCs w:val="24"/>
        </w:rPr>
        <w:t>fadiat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1E3811">
        <w:rPr>
          <w:rFonts w:ascii="Arial" w:hAnsi="Arial" w:cs="Arial"/>
          <w:sz w:val="24"/>
          <w:szCs w:val="24"/>
        </w:rPr>
        <w:t>grandu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811">
        <w:rPr>
          <w:rFonts w:ascii="Arial" w:hAnsi="Arial" w:cs="Arial"/>
          <w:sz w:val="24"/>
          <w:szCs w:val="24"/>
        </w:rPr>
        <w:t>ragorta</w:t>
      </w:r>
      <w:proofErr w:type="spellEnd"/>
      <w:r w:rsidR="001E381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3811">
        <w:rPr>
          <w:rFonts w:ascii="Arial" w:hAnsi="Arial" w:cs="Arial"/>
          <w:sz w:val="24"/>
          <w:szCs w:val="24"/>
        </w:rPr>
        <w:t>trigu</w:t>
      </w:r>
      <w:proofErr w:type="spellEnd"/>
      <w:r w:rsidR="001E3811">
        <w:rPr>
          <w:rFonts w:ascii="Arial" w:hAnsi="Arial" w:cs="Arial"/>
          <w:sz w:val="24"/>
          <w:szCs w:val="24"/>
        </w:rPr>
        <w:t>.</w:t>
      </w:r>
      <w:r w:rsidR="00E52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26E">
        <w:rPr>
          <w:rFonts w:ascii="Arial" w:hAnsi="Arial" w:cs="Arial"/>
          <w:sz w:val="24"/>
          <w:szCs w:val="24"/>
        </w:rPr>
        <w:t>Unu</w:t>
      </w:r>
      <w:proofErr w:type="spellEnd"/>
      <w:r w:rsidR="00E52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26E">
        <w:rPr>
          <w:rFonts w:ascii="Arial" w:hAnsi="Arial" w:cs="Arial"/>
          <w:sz w:val="24"/>
          <w:szCs w:val="24"/>
        </w:rPr>
        <w:t>annu</w:t>
      </w:r>
      <w:proofErr w:type="spellEnd"/>
      <w:r w:rsidR="00E5226E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E5226E">
        <w:rPr>
          <w:rFonts w:ascii="Arial" w:hAnsi="Arial" w:cs="Arial"/>
          <w:sz w:val="24"/>
          <w:szCs w:val="24"/>
        </w:rPr>
        <w:t>stètia</w:t>
      </w:r>
      <w:proofErr w:type="spellEnd"/>
      <w:r w:rsidR="00E5226E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E5226E">
        <w:rPr>
          <w:rFonts w:ascii="Arial" w:hAnsi="Arial" w:cs="Arial"/>
          <w:sz w:val="24"/>
          <w:szCs w:val="24"/>
        </w:rPr>
        <w:t>annada</w:t>
      </w:r>
      <w:proofErr w:type="spellEnd"/>
      <w:r w:rsidR="00E5226E">
        <w:rPr>
          <w:rFonts w:ascii="Arial" w:hAnsi="Arial" w:cs="Arial"/>
          <w:sz w:val="24"/>
          <w:szCs w:val="24"/>
        </w:rPr>
        <w:t xml:space="preserve"> bella meda </w:t>
      </w:r>
      <w:r w:rsidR="00F13BB1">
        <w:rPr>
          <w:rFonts w:ascii="Arial" w:hAnsi="Arial" w:cs="Arial"/>
          <w:sz w:val="24"/>
          <w:szCs w:val="24"/>
        </w:rPr>
        <w:t xml:space="preserve">e sa marchesa est </w:t>
      </w:r>
      <w:proofErr w:type="spellStart"/>
      <w:r w:rsidR="00F13BB1">
        <w:rPr>
          <w:rFonts w:ascii="Arial" w:hAnsi="Arial" w:cs="Arial"/>
          <w:sz w:val="24"/>
          <w:szCs w:val="24"/>
        </w:rPr>
        <w:t>andada</w:t>
      </w:r>
      <w:proofErr w:type="spellEnd"/>
      <w:r w:rsidR="00F13BB1">
        <w:rPr>
          <w:rFonts w:ascii="Arial" w:hAnsi="Arial" w:cs="Arial"/>
          <w:sz w:val="24"/>
          <w:szCs w:val="24"/>
        </w:rPr>
        <w:t xml:space="preserve"> me in s’</w:t>
      </w:r>
      <w:proofErr w:type="spellStart"/>
      <w:r w:rsidR="00F13BB1">
        <w:rPr>
          <w:rFonts w:ascii="Arial" w:hAnsi="Arial" w:cs="Arial"/>
          <w:sz w:val="24"/>
          <w:szCs w:val="24"/>
        </w:rPr>
        <w:t>argiola</w:t>
      </w:r>
      <w:proofErr w:type="spellEnd"/>
      <w:r w:rsidR="00F13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BB1">
        <w:rPr>
          <w:rFonts w:ascii="Arial" w:hAnsi="Arial" w:cs="Arial"/>
          <w:sz w:val="24"/>
          <w:szCs w:val="24"/>
        </w:rPr>
        <w:t>innui</w:t>
      </w:r>
      <w:proofErr w:type="spellEnd"/>
      <w:r w:rsidR="00F13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BB1">
        <w:rPr>
          <w:rFonts w:ascii="Arial" w:hAnsi="Arial" w:cs="Arial"/>
          <w:sz w:val="24"/>
          <w:szCs w:val="24"/>
        </w:rPr>
        <w:t>ddoi</w:t>
      </w:r>
      <w:proofErr w:type="spellEnd"/>
      <w:r w:rsidR="00F13BB1">
        <w:rPr>
          <w:rFonts w:ascii="Arial" w:hAnsi="Arial" w:cs="Arial"/>
          <w:sz w:val="24"/>
          <w:szCs w:val="24"/>
        </w:rPr>
        <w:t xml:space="preserve"> fiat su </w:t>
      </w:r>
      <w:proofErr w:type="spellStart"/>
      <w:r w:rsidR="00F13BB1">
        <w:rPr>
          <w:rFonts w:ascii="Arial" w:hAnsi="Arial" w:cs="Arial"/>
          <w:sz w:val="24"/>
          <w:szCs w:val="24"/>
        </w:rPr>
        <w:t>trigu</w:t>
      </w:r>
      <w:proofErr w:type="spellEnd"/>
      <w:r w:rsidR="00F13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BB1">
        <w:rPr>
          <w:rFonts w:ascii="Arial" w:hAnsi="Arial" w:cs="Arial"/>
          <w:sz w:val="24"/>
          <w:szCs w:val="24"/>
        </w:rPr>
        <w:t>cèrriu</w:t>
      </w:r>
      <w:proofErr w:type="spellEnd"/>
      <w:r w:rsidR="00F13BB1">
        <w:rPr>
          <w:rFonts w:ascii="Arial" w:hAnsi="Arial" w:cs="Arial"/>
          <w:sz w:val="24"/>
          <w:szCs w:val="24"/>
        </w:rPr>
        <w:t xml:space="preserve"> de sa palla </w:t>
      </w:r>
      <w:proofErr w:type="spellStart"/>
      <w:r w:rsidR="00F13BB1">
        <w:rPr>
          <w:rFonts w:ascii="Arial" w:hAnsi="Arial" w:cs="Arial"/>
          <w:sz w:val="24"/>
          <w:szCs w:val="24"/>
        </w:rPr>
        <w:t>amuntonada</w:t>
      </w:r>
      <w:proofErr w:type="spellEnd"/>
      <w:r w:rsidR="00F13B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3875">
        <w:rPr>
          <w:rFonts w:ascii="Arial" w:hAnsi="Arial" w:cs="Arial"/>
          <w:sz w:val="24"/>
          <w:szCs w:val="24"/>
        </w:rPr>
        <w:t>Innoi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si fiat </w:t>
      </w:r>
      <w:proofErr w:type="spellStart"/>
      <w:r w:rsidR="00693875">
        <w:rPr>
          <w:rFonts w:ascii="Arial" w:hAnsi="Arial" w:cs="Arial"/>
          <w:sz w:val="24"/>
          <w:szCs w:val="24"/>
        </w:rPr>
        <w:t>sètzia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in una </w:t>
      </w:r>
      <w:proofErr w:type="spellStart"/>
      <w:r w:rsidR="00693875">
        <w:rPr>
          <w:rFonts w:ascii="Arial" w:hAnsi="Arial" w:cs="Arial"/>
          <w:sz w:val="24"/>
          <w:szCs w:val="24"/>
        </w:rPr>
        <w:t>grandu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cadira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93875">
        <w:rPr>
          <w:rFonts w:ascii="Arial" w:hAnsi="Arial" w:cs="Arial"/>
          <w:sz w:val="24"/>
          <w:szCs w:val="24"/>
        </w:rPr>
        <w:t>innui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podiat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aveti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su chi </w:t>
      </w:r>
      <w:proofErr w:type="spellStart"/>
      <w:r w:rsidR="00693875">
        <w:rPr>
          <w:rFonts w:ascii="Arial" w:hAnsi="Arial" w:cs="Arial"/>
          <w:sz w:val="24"/>
          <w:szCs w:val="24"/>
        </w:rPr>
        <w:t>fadiant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is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serbidoris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ca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depiant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mesurai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693875">
        <w:rPr>
          <w:rFonts w:ascii="Arial" w:hAnsi="Arial" w:cs="Arial"/>
          <w:sz w:val="24"/>
          <w:szCs w:val="24"/>
        </w:rPr>
        <w:t>trigu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93875">
        <w:rPr>
          <w:rFonts w:ascii="Arial" w:hAnsi="Arial" w:cs="Arial"/>
          <w:sz w:val="24"/>
          <w:szCs w:val="24"/>
        </w:rPr>
        <w:t>ddu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poniant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="00693875">
        <w:rPr>
          <w:rFonts w:ascii="Arial" w:hAnsi="Arial" w:cs="Arial"/>
          <w:sz w:val="24"/>
          <w:szCs w:val="24"/>
        </w:rPr>
        <w:t>sacària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693875">
        <w:rPr>
          <w:rFonts w:ascii="Arial" w:hAnsi="Arial" w:cs="Arial"/>
          <w:sz w:val="24"/>
          <w:szCs w:val="24"/>
        </w:rPr>
        <w:t>cun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is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carrus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93875">
        <w:rPr>
          <w:rFonts w:ascii="Arial" w:hAnsi="Arial" w:cs="Arial"/>
          <w:sz w:val="24"/>
          <w:szCs w:val="24"/>
        </w:rPr>
        <w:t>is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bois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ddu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875">
        <w:rPr>
          <w:rFonts w:ascii="Arial" w:hAnsi="Arial" w:cs="Arial"/>
          <w:sz w:val="24"/>
          <w:szCs w:val="24"/>
        </w:rPr>
        <w:t>bitiant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a sa </w:t>
      </w:r>
      <w:proofErr w:type="spellStart"/>
      <w:r w:rsidR="00693875">
        <w:rPr>
          <w:rFonts w:ascii="Arial" w:hAnsi="Arial" w:cs="Arial"/>
          <w:sz w:val="24"/>
          <w:szCs w:val="24"/>
        </w:rPr>
        <w:t>domu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="00693875">
        <w:rPr>
          <w:rFonts w:ascii="Arial" w:hAnsi="Arial" w:cs="Arial"/>
          <w:sz w:val="24"/>
          <w:szCs w:val="24"/>
        </w:rPr>
        <w:t>marchesu</w:t>
      </w:r>
      <w:proofErr w:type="spellEnd"/>
      <w:r w:rsidR="00693875">
        <w:rPr>
          <w:rFonts w:ascii="Arial" w:hAnsi="Arial" w:cs="Arial"/>
          <w:sz w:val="24"/>
          <w:szCs w:val="24"/>
        </w:rPr>
        <w:t xml:space="preserve">. </w:t>
      </w:r>
    </w:p>
    <w:p w:rsidR="00693875" w:rsidRDefault="00693875" w:rsidP="00D601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pòberus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biddas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argiolas</w:t>
      </w:r>
      <w:proofErr w:type="spellEnd"/>
      <w:r>
        <w:rPr>
          <w:rFonts w:ascii="Arial" w:hAnsi="Arial" w:cs="Arial"/>
          <w:sz w:val="24"/>
          <w:szCs w:val="24"/>
        </w:rPr>
        <w:t xml:space="preserve"> de s</w:t>
      </w:r>
      <w:r w:rsidR="008B48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marchesa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preguntai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farrancada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trigu</w:t>
      </w:r>
      <w:proofErr w:type="spellEnd"/>
      <w:r>
        <w:rPr>
          <w:rFonts w:ascii="Arial" w:hAnsi="Arial" w:cs="Arial"/>
          <w:sz w:val="24"/>
          <w:szCs w:val="24"/>
        </w:rPr>
        <w:t xml:space="preserve">. Sa marchesa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bius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arrannegada</w:t>
      </w:r>
      <w:proofErr w:type="spellEnd"/>
      <w:r>
        <w:rPr>
          <w:rFonts w:ascii="Arial" w:hAnsi="Arial" w:cs="Arial"/>
          <w:sz w:val="24"/>
          <w:szCs w:val="24"/>
        </w:rPr>
        <w:t xml:space="preserve"> meda e </w:t>
      </w:r>
      <w:proofErr w:type="spellStart"/>
      <w:r>
        <w:rPr>
          <w:rFonts w:ascii="Arial" w:hAnsi="Arial" w:cs="Arial"/>
          <w:sz w:val="24"/>
          <w:szCs w:val="24"/>
        </w:rPr>
        <w:t>nci-ddus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bogaus</w:t>
      </w:r>
      <w:proofErr w:type="spellEnd"/>
      <w:r>
        <w:rPr>
          <w:rFonts w:ascii="Arial" w:hAnsi="Arial" w:cs="Arial"/>
          <w:sz w:val="24"/>
          <w:szCs w:val="24"/>
        </w:rPr>
        <w:t xml:space="preserve"> de mala </w:t>
      </w:r>
      <w:proofErr w:type="spellStart"/>
      <w:r>
        <w:rPr>
          <w:rFonts w:ascii="Arial" w:hAnsi="Arial" w:cs="Arial"/>
          <w:sz w:val="24"/>
          <w:szCs w:val="24"/>
        </w:rPr>
        <w:t>manera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cust’annu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trigu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Deus </w:t>
      </w:r>
      <w:proofErr w:type="spellStart"/>
      <w:r>
        <w:rPr>
          <w:rFonts w:ascii="Arial" w:hAnsi="Arial" w:cs="Arial"/>
          <w:sz w:val="24"/>
          <w:szCs w:val="24"/>
        </w:rPr>
        <w:t>ndi-dd’iat</w:t>
      </w:r>
      <w:proofErr w:type="spellEnd"/>
      <w:r>
        <w:rPr>
          <w:rFonts w:ascii="Arial" w:hAnsi="Arial" w:cs="Arial"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sz w:val="24"/>
          <w:szCs w:val="24"/>
        </w:rPr>
        <w:t>donada</w:t>
      </w:r>
      <w:proofErr w:type="spellEnd"/>
      <w:r>
        <w:rPr>
          <w:rFonts w:ascii="Arial" w:hAnsi="Arial" w:cs="Arial"/>
          <w:sz w:val="24"/>
          <w:szCs w:val="24"/>
        </w:rPr>
        <w:t xml:space="preserve"> meda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a essi fatui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alimùsinas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93875" w:rsidRDefault="00693875" w:rsidP="00D601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sa marchesa est</w:t>
      </w:r>
      <w:r w:rsidR="00827180">
        <w:rPr>
          <w:rFonts w:ascii="Arial" w:hAnsi="Arial" w:cs="Arial"/>
          <w:sz w:val="24"/>
          <w:szCs w:val="24"/>
        </w:rPr>
        <w:t xml:space="preserve"> stètia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mudada</w:t>
      </w:r>
      <w:proofErr w:type="spellEnd"/>
      <w:r>
        <w:rPr>
          <w:rFonts w:ascii="Arial" w:hAnsi="Arial" w:cs="Arial"/>
          <w:sz w:val="24"/>
          <w:szCs w:val="24"/>
        </w:rPr>
        <w:t xml:space="preserve"> in una </w:t>
      </w:r>
      <w:proofErr w:type="spellStart"/>
      <w:r>
        <w:rPr>
          <w:rFonts w:ascii="Arial" w:hAnsi="Arial" w:cs="Arial"/>
          <w:sz w:val="24"/>
          <w:szCs w:val="24"/>
        </w:rPr>
        <w:t>grandu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 xml:space="preserve"> e su </w:t>
      </w:r>
      <w:proofErr w:type="spellStart"/>
      <w:r>
        <w:rPr>
          <w:rFonts w:ascii="Arial" w:hAnsi="Arial" w:cs="Arial"/>
          <w:sz w:val="24"/>
          <w:szCs w:val="24"/>
        </w:rPr>
        <w:t>trigu</w:t>
      </w:r>
      <w:proofErr w:type="spellEnd"/>
      <w:r>
        <w:rPr>
          <w:rFonts w:ascii="Arial" w:hAnsi="Arial" w:cs="Arial"/>
          <w:sz w:val="24"/>
          <w:szCs w:val="24"/>
        </w:rPr>
        <w:t xml:space="preserve"> e sa palla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divènnius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montixeddus</w:t>
      </w:r>
      <w:proofErr w:type="spellEnd"/>
      <w:r>
        <w:rPr>
          <w:rFonts w:ascii="Arial" w:hAnsi="Arial" w:cs="Arial"/>
          <w:sz w:val="24"/>
          <w:szCs w:val="24"/>
        </w:rPr>
        <w:t xml:space="preserve"> de terra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podint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oi.</w:t>
      </w:r>
    </w:p>
    <w:p w:rsidR="00D601CC" w:rsidRPr="00D601CC" w:rsidRDefault="00693875" w:rsidP="00D601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trigu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agatat</w:t>
      </w:r>
      <w:proofErr w:type="spellEnd"/>
      <w:r>
        <w:rPr>
          <w:rFonts w:ascii="Arial" w:hAnsi="Arial" w:cs="Arial"/>
          <w:sz w:val="24"/>
          <w:szCs w:val="24"/>
        </w:rPr>
        <w:t xml:space="preserve"> in su </w:t>
      </w:r>
      <w:proofErr w:type="spellStart"/>
      <w:r>
        <w:rPr>
          <w:rFonts w:ascii="Arial" w:hAnsi="Arial" w:cs="Arial"/>
          <w:sz w:val="24"/>
          <w:szCs w:val="24"/>
        </w:rPr>
        <w:t>sartu</w:t>
      </w:r>
      <w:proofErr w:type="spellEnd"/>
      <w:r>
        <w:rPr>
          <w:rFonts w:ascii="Arial" w:hAnsi="Arial" w:cs="Arial"/>
          <w:sz w:val="24"/>
          <w:szCs w:val="24"/>
        </w:rPr>
        <w:t xml:space="preserve"> de Cabras e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de palla s’</w:t>
      </w:r>
      <w:proofErr w:type="spellStart"/>
      <w:r>
        <w:rPr>
          <w:rFonts w:ascii="Arial" w:hAnsi="Arial" w:cs="Arial"/>
          <w:sz w:val="24"/>
          <w:szCs w:val="24"/>
        </w:rPr>
        <w:t>agatat</w:t>
      </w:r>
      <w:proofErr w:type="spellEnd"/>
      <w:r>
        <w:rPr>
          <w:rFonts w:ascii="Arial" w:hAnsi="Arial" w:cs="Arial"/>
          <w:sz w:val="24"/>
          <w:szCs w:val="24"/>
        </w:rPr>
        <w:t xml:space="preserve"> me in su </w:t>
      </w:r>
      <w:proofErr w:type="spellStart"/>
      <w:r>
        <w:rPr>
          <w:rFonts w:ascii="Arial" w:hAnsi="Arial" w:cs="Arial"/>
          <w:sz w:val="24"/>
          <w:szCs w:val="24"/>
        </w:rPr>
        <w:t>sartu</w:t>
      </w:r>
      <w:proofErr w:type="spellEnd"/>
      <w:r>
        <w:rPr>
          <w:rFonts w:ascii="Arial" w:hAnsi="Arial" w:cs="Arial"/>
          <w:sz w:val="24"/>
          <w:szCs w:val="24"/>
        </w:rPr>
        <w:t xml:space="preserve"> de Riola e de San Vero Milis.     </w:t>
      </w:r>
      <w:r w:rsidR="00F13BB1">
        <w:rPr>
          <w:rFonts w:ascii="Arial" w:hAnsi="Arial" w:cs="Arial"/>
          <w:sz w:val="24"/>
          <w:szCs w:val="24"/>
        </w:rPr>
        <w:t xml:space="preserve"> </w:t>
      </w:r>
      <w:r w:rsidR="00565D28">
        <w:rPr>
          <w:rFonts w:ascii="Arial" w:hAnsi="Arial" w:cs="Arial"/>
          <w:sz w:val="24"/>
          <w:szCs w:val="24"/>
        </w:rPr>
        <w:t xml:space="preserve"> </w:t>
      </w:r>
      <w:r w:rsidR="001E2A98">
        <w:rPr>
          <w:rFonts w:ascii="Arial" w:hAnsi="Arial" w:cs="Arial"/>
          <w:sz w:val="24"/>
          <w:szCs w:val="24"/>
        </w:rPr>
        <w:t xml:space="preserve"> </w:t>
      </w:r>
    </w:p>
    <w:sectPr w:rsidR="00D601CC" w:rsidRPr="00D60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C8"/>
    <w:rsid w:val="00116E1B"/>
    <w:rsid w:val="00171BE5"/>
    <w:rsid w:val="001E2A98"/>
    <w:rsid w:val="001E3811"/>
    <w:rsid w:val="003442C8"/>
    <w:rsid w:val="00565D28"/>
    <w:rsid w:val="0058696A"/>
    <w:rsid w:val="00693875"/>
    <w:rsid w:val="00827180"/>
    <w:rsid w:val="008B4808"/>
    <w:rsid w:val="00B945DF"/>
    <w:rsid w:val="00D601CC"/>
    <w:rsid w:val="00E5226E"/>
    <w:rsid w:val="00F13BB1"/>
    <w:rsid w:val="00F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14DC"/>
  <w15:chartTrackingRefBased/>
  <w15:docId w15:val="{CD6F750B-7770-4F81-A94E-7FA52032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6</cp:revision>
  <dcterms:created xsi:type="dcterms:W3CDTF">2025-09-01T06:41:00Z</dcterms:created>
  <dcterms:modified xsi:type="dcterms:W3CDTF">2025-09-01T09:25:00Z</dcterms:modified>
</cp:coreProperties>
</file>