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19" w:rsidRDefault="00744619" w:rsidP="00744619">
      <w:pPr>
        <w:tabs>
          <w:tab w:val="left" w:pos="3178"/>
        </w:tabs>
        <w:spacing w:after="120"/>
        <w:jc w:val="center"/>
        <w:outlineLvl w:val="0"/>
        <w:rPr>
          <w:rFonts w:eastAsia="Arial"/>
          <w:b/>
          <w:bCs/>
        </w:rPr>
      </w:pPr>
      <w:r>
        <w:rPr>
          <w:rFonts w:eastAsia="Arial"/>
          <w:b/>
          <w:bCs/>
        </w:rPr>
        <w:t>TRATTAMENTO</w:t>
      </w:r>
      <w:r>
        <w:rPr>
          <w:rFonts w:eastAsia="Arial"/>
          <w:b/>
          <w:bCs/>
          <w:spacing w:val="-5"/>
        </w:rPr>
        <w:t xml:space="preserve"> </w:t>
      </w:r>
      <w:r>
        <w:rPr>
          <w:rFonts w:eastAsia="Arial"/>
          <w:b/>
          <w:bCs/>
        </w:rPr>
        <w:t>DEI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</w:rPr>
        <w:t>DATI</w:t>
      </w:r>
      <w:r>
        <w:rPr>
          <w:rFonts w:eastAsia="Arial"/>
          <w:b/>
          <w:bCs/>
          <w:spacing w:val="-6"/>
        </w:rPr>
        <w:t xml:space="preserve"> </w:t>
      </w:r>
      <w:r>
        <w:rPr>
          <w:rFonts w:eastAsia="Arial"/>
          <w:b/>
          <w:bCs/>
          <w:spacing w:val="-2"/>
        </w:rPr>
        <w:t>PERSONALI</w:t>
      </w:r>
    </w:p>
    <w:p w:rsidR="00744619" w:rsidRDefault="00744619" w:rsidP="00744619">
      <w:pPr>
        <w:spacing w:before="27" w:after="120"/>
        <w:ind w:left="140" w:right="152"/>
        <w:jc w:val="both"/>
        <w:rPr>
          <w:rFonts w:eastAsia="Arial MT"/>
          <w:i/>
          <w:sz w:val="20"/>
          <w:szCs w:val="20"/>
        </w:rPr>
      </w:pPr>
      <w:r>
        <w:rPr>
          <w:rFonts w:eastAsia="Arial MT"/>
          <w:sz w:val="20"/>
          <w:szCs w:val="20"/>
        </w:rPr>
        <w:t xml:space="preserve">Ai sensi del Regolamento UE 2016/679 (GDPR), il trattamento </w:t>
      </w:r>
      <w:proofErr w:type="gramStart"/>
      <w:r>
        <w:rPr>
          <w:rFonts w:eastAsia="Arial MT"/>
          <w:sz w:val="20"/>
          <w:szCs w:val="20"/>
        </w:rPr>
        <w:t>relativo al</w:t>
      </w:r>
      <w:proofErr w:type="gramEnd"/>
      <w:r>
        <w:rPr>
          <w:rFonts w:eastAsia="Arial MT"/>
          <w:sz w:val="20"/>
          <w:szCs w:val="20"/>
        </w:rPr>
        <w:t xml:space="preserve"> presente servizio è improntato ai principi di correttezza, liceità, trasparenza e di tutela della Sua riservatezza e dei Suoi diritti. Il presente documento fornisce alcune informazioni, sintetiche, relative al trattamento dei Suoi dati personali, </w:t>
      </w:r>
      <w:proofErr w:type="gramStart"/>
      <w:r>
        <w:rPr>
          <w:rFonts w:eastAsia="Arial MT"/>
          <w:sz w:val="20"/>
          <w:szCs w:val="20"/>
        </w:rPr>
        <w:t>nel contesto dei</w:t>
      </w:r>
      <w:proofErr w:type="gramEnd"/>
      <w:r>
        <w:rPr>
          <w:rFonts w:eastAsia="Arial MT"/>
          <w:sz w:val="20"/>
          <w:szCs w:val="20"/>
        </w:rPr>
        <w:t xml:space="preserve"> Procedimenti e dei Servizi svolti dal Titolare del Trattamento. Il trattamento dei Suoi dati avviene anche mediante l’utilizzo di strumenti elettronici per il tempo e con logiche strettamente correlate alle predette finalità e comunque in modo da garantirne la sicurezza e la riservatezza, nel rispetto delle previsioni normative, anche europee, in materia di protezione dei dati personali. Il trattamento </w:t>
      </w:r>
      <w:proofErr w:type="gramStart"/>
      <w:r>
        <w:rPr>
          <w:rFonts w:eastAsia="Arial MT"/>
          <w:sz w:val="20"/>
          <w:szCs w:val="20"/>
        </w:rPr>
        <w:t>viene</w:t>
      </w:r>
      <w:proofErr w:type="gramEnd"/>
      <w:r>
        <w:rPr>
          <w:rFonts w:eastAsia="Arial MT"/>
          <w:sz w:val="20"/>
          <w:szCs w:val="20"/>
        </w:rPr>
        <w:t xml:space="preserve"> effettuato dal Comune di Zerfaliu per lo svolgimento di funzioni istituzionali. I dati personali, sensibili e giudiziari conferiti dall’interessato (dati già acquisiti dal Titolare o acquisiti in seguito e/o comunicati da terze parti), sono necessari e saranno trattati con </w:t>
      </w:r>
      <w:proofErr w:type="gramStart"/>
      <w:r>
        <w:rPr>
          <w:rFonts w:eastAsia="Arial MT"/>
          <w:sz w:val="20"/>
          <w:szCs w:val="20"/>
        </w:rPr>
        <w:t>modalità</w:t>
      </w:r>
      <w:proofErr w:type="gramEnd"/>
      <w:r>
        <w:rPr>
          <w:rFonts w:eastAsia="Arial MT"/>
          <w:sz w:val="20"/>
          <w:szCs w:val="20"/>
        </w:rPr>
        <w:t xml:space="preserve"> prevalentemente informatiche e telematiche per il perseguimento di un interesse pubblico connesse all’esercizio di un pubblico potere o per l’adempimento ad obblighi di legge, finalità previste dal Reg. UE n. 679/2016. Lei, ricorrendone i requisiti, ha i seguenti diritti garantiti dal GDPR: diritto di accesso ai dati </w:t>
      </w:r>
      <w:proofErr w:type="gramStart"/>
      <w:r>
        <w:rPr>
          <w:rFonts w:eastAsia="Arial MT"/>
          <w:sz w:val="20"/>
          <w:szCs w:val="20"/>
        </w:rPr>
        <w:t>(</w:t>
      </w:r>
      <w:proofErr w:type="gramEnd"/>
      <w:r>
        <w:rPr>
          <w:rFonts w:eastAsia="Arial MT"/>
          <w:sz w:val="20"/>
          <w:szCs w:val="20"/>
        </w:rPr>
        <w:t xml:space="preserve">art. 15), diritto alla rettifica </w:t>
      </w:r>
      <w:proofErr w:type="gramStart"/>
      <w:r>
        <w:rPr>
          <w:rFonts w:eastAsia="Arial MT"/>
          <w:sz w:val="20"/>
          <w:szCs w:val="20"/>
        </w:rPr>
        <w:t>(</w:t>
      </w:r>
      <w:proofErr w:type="gramEnd"/>
      <w:r>
        <w:rPr>
          <w:rFonts w:eastAsia="Arial MT"/>
          <w:sz w:val="20"/>
          <w:szCs w:val="20"/>
        </w:rPr>
        <w:t xml:space="preserve">art. 16) diritto alla limitazione del trattamento </w:t>
      </w:r>
      <w:proofErr w:type="gramStart"/>
      <w:r>
        <w:rPr>
          <w:rFonts w:eastAsia="Arial MT"/>
          <w:sz w:val="20"/>
          <w:szCs w:val="20"/>
        </w:rPr>
        <w:t>(</w:t>
      </w:r>
      <w:proofErr w:type="gramEnd"/>
      <w:r>
        <w:rPr>
          <w:rFonts w:eastAsia="Arial MT"/>
          <w:sz w:val="20"/>
          <w:szCs w:val="20"/>
        </w:rPr>
        <w:t xml:space="preserve">art. 18), diritto di rivolgersi alle autorità competenti. Il titolare del trattamento dei dati è questo Comune che potrà essere contattato ai seguenti contatti: </w:t>
      </w:r>
      <w:hyperlink r:id="rId5" w:history="1">
        <w:r>
          <w:rPr>
            <w:rStyle w:val="Collegamentoipertestuale"/>
            <w:rFonts w:eastAsia="Arial MT"/>
            <w:i/>
            <w:sz w:val="20"/>
            <w:szCs w:val="20"/>
          </w:rPr>
          <w:t>ufficioprotocollo@comune.zerfaliu.or.it</w:t>
        </w:r>
      </w:hyperlink>
      <w:r>
        <w:rPr>
          <w:rFonts w:eastAsia="Arial MT"/>
          <w:i/>
          <w:sz w:val="20"/>
          <w:szCs w:val="20"/>
        </w:rPr>
        <w:t xml:space="preserve">  - </w:t>
      </w:r>
      <w:hyperlink r:id="rId6" w:history="1">
        <w:r>
          <w:rPr>
            <w:rStyle w:val="Collegamentoipertestuale"/>
            <w:rFonts w:eastAsia="Arial MT"/>
            <w:i/>
            <w:sz w:val="20"/>
            <w:szCs w:val="20"/>
          </w:rPr>
          <w:t>protocollo@pec.comune.zerfaliu.or.it</w:t>
        </w:r>
      </w:hyperlink>
      <w:r>
        <w:rPr>
          <w:rFonts w:eastAsia="Arial MT"/>
          <w:sz w:val="20"/>
          <w:szCs w:val="20"/>
        </w:rPr>
        <w:t xml:space="preserve">. Il Responsabile della protezione dei dati è l’Avvocato Alessandra Sebastiana </w:t>
      </w:r>
      <w:proofErr w:type="spellStart"/>
      <w:r>
        <w:rPr>
          <w:rFonts w:eastAsia="Arial MT"/>
          <w:sz w:val="20"/>
          <w:szCs w:val="20"/>
        </w:rPr>
        <w:t>Etzo</w:t>
      </w:r>
      <w:proofErr w:type="spellEnd"/>
      <w:r>
        <w:rPr>
          <w:rFonts w:eastAsia="Arial MT"/>
          <w:sz w:val="20"/>
          <w:szCs w:val="20"/>
        </w:rPr>
        <w:t xml:space="preserve"> contattabile all’indirizzo e-mail </w:t>
      </w:r>
      <w:hyperlink r:id="rId7" w:history="1">
        <w:r>
          <w:rPr>
            <w:rStyle w:val="Collegamentoipertestuale"/>
            <w:rFonts w:eastAsia="Arial MT"/>
            <w:i/>
            <w:sz w:val="20"/>
            <w:szCs w:val="20"/>
          </w:rPr>
          <w:t>dpo@unionevalletirsogrighine.it</w:t>
        </w:r>
      </w:hyperlink>
      <w:r>
        <w:rPr>
          <w:rFonts w:eastAsia="Arial MT"/>
          <w:i/>
          <w:sz w:val="20"/>
          <w:szCs w:val="20"/>
        </w:rPr>
        <w:t xml:space="preserve">. </w:t>
      </w:r>
      <w:r>
        <w:rPr>
          <w:rFonts w:eastAsia="Arial MT"/>
          <w:sz w:val="20"/>
          <w:szCs w:val="20"/>
        </w:rPr>
        <w:t xml:space="preserve">Ulteriori informazioni in ordine ai Suoi diritti sulla protezione dei dati personali sono reperibili sul sito web del Garante per la Protezione dei Dati Personali all’indirizzo </w:t>
      </w:r>
      <w:hyperlink r:id="rId8" w:history="1">
        <w:r>
          <w:rPr>
            <w:rStyle w:val="Collegamentoipertestuale"/>
            <w:rFonts w:eastAsia="Arial MT"/>
            <w:i/>
            <w:sz w:val="20"/>
            <w:szCs w:val="20"/>
          </w:rPr>
          <w:t>www.garanteprivacy.it</w:t>
        </w:r>
      </w:hyperlink>
    </w:p>
    <w:p w:rsidR="00744619" w:rsidRDefault="00744619" w:rsidP="00744619">
      <w:pPr>
        <w:spacing w:before="27" w:after="120"/>
        <w:ind w:left="140" w:right="152"/>
        <w:jc w:val="both"/>
        <w:rPr>
          <w:rFonts w:eastAsia="Arial MT"/>
          <w:i/>
          <w:sz w:val="20"/>
          <w:szCs w:val="20"/>
        </w:rPr>
      </w:pPr>
    </w:p>
    <w:p w:rsidR="00744619" w:rsidRDefault="00744619" w:rsidP="00744619">
      <w:pPr>
        <w:tabs>
          <w:tab w:val="left" w:pos="3319"/>
        </w:tabs>
        <w:ind w:left="14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744619" w:rsidRDefault="00744619" w:rsidP="00744619">
      <w:pPr>
        <w:pStyle w:val="Corpotesto"/>
        <w:spacing w:before="76"/>
      </w:pPr>
    </w:p>
    <w:p w:rsidR="00744619" w:rsidRDefault="00744619" w:rsidP="00744619">
      <w:pPr>
        <w:ind w:left="6521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:rsidR="00744619" w:rsidRDefault="00744619" w:rsidP="00744619">
      <w:pPr>
        <w:pStyle w:val="Corpotesto"/>
        <w:spacing w:before="3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4499610</wp:posOffset>
                </wp:positionH>
                <wp:positionV relativeFrom="paragraph">
                  <wp:posOffset>182245</wp:posOffset>
                </wp:positionV>
                <wp:extent cx="1814830" cy="1270"/>
                <wp:effectExtent l="0" t="0" r="1397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4830">
                              <a:moveTo>
                                <a:pt x="0" y="0"/>
                              </a:moveTo>
                              <a:lnTo>
                                <a:pt x="1814332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4" o:spid="_x0000_s1026" style="position:absolute;margin-left:354.3pt;margin-top:14.35pt;width:142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" path="m,l1814332,e" filled="f" strokeweight=".15722mm">
                <v:path arrowok="t"/>
                <w10:wrap type="topAndBottom" anchorx="page"/>
              </v:shape>
            </w:pict>
          </mc:Fallback>
        </mc:AlternateContent>
      </w:r>
    </w:p>
    <w:p w:rsidR="00744619" w:rsidRDefault="00744619" w:rsidP="00744619">
      <w:pPr>
        <w:spacing w:after="120" w:line="20" w:lineRule="atLeast"/>
        <w:jc w:val="both"/>
        <w:rPr>
          <w:u w:val="single"/>
        </w:rPr>
      </w:pPr>
    </w:p>
    <w:p w:rsidR="006513A1" w:rsidRDefault="006513A1">
      <w:bookmarkStart w:id="0" w:name="_GoBack"/>
      <w:bookmarkEnd w:id="0"/>
    </w:p>
    <w:sectPr w:rsidR="006513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91"/>
    <w:rsid w:val="006513A1"/>
    <w:rsid w:val="00744619"/>
    <w:rsid w:val="0089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4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4461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61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61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4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4461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61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6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unionevalletirsogrighi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zerfaliu.or.it" TargetMode="External"/><Relationship Id="rId5" Type="http://schemas.openxmlformats.org/officeDocument/2006/relationships/hyperlink" Target="mailto:ufficioprotocollo@comune.zerfaliu.or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Usai</dc:creator>
  <cp:keywords/>
  <dc:description/>
  <cp:lastModifiedBy>Alessia Usai</cp:lastModifiedBy>
  <cp:revision>2</cp:revision>
  <dcterms:created xsi:type="dcterms:W3CDTF">2026-02-09T07:44:00Z</dcterms:created>
  <dcterms:modified xsi:type="dcterms:W3CDTF">2026-02-09T07:45:00Z</dcterms:modified>
</cp:coreProperties>
</file>