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09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855021" cy="9454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021" cy="94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723900</wp:posOffset>
                </wp:positionH>
                <wp:positionV relativeFrom="paragraph">
                  <wp:posOffset>178447</wp:posOffset>
                </wp:positionV>
                <wp:extent cx="5943600" cy="30099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43600" cy="3009900"/>
                        </a:xfrm>
                        <a:prstGeom prst="rect">
                          <a:avLst/>
                        </a:prstGeom>
                        <a:solidFill>
                          <a:srgbClr val="F6CC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1" w:lineRule="exact"/>
                              <w:ind w:right="16"/>
                              <w:jc w:val="center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>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482/1999,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artt.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LR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22/2018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</w:rPr>
                              <w:t>LR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 6/2012</w:t>
                            </w:r>
                          </w:p>
                          <w:p>
                            <w:pPr>
                              <w:spacing w:line="240" w:lineRule="auto" w:before="153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6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color w:val="000000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PUBBLICO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40" w:lineRule="auto" w:before="15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6" w:firstLine="0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TuLiS</w:t>
                            </w:r>
                          </w:p>
                          <w:p>
                            <w:pPr>
                              <w:spacing w:before="138"/>
                              <w:ind w:left="0" w:right="16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Tutela</w:t>
                            </w:r>
                            <w:r>
                              <w:rPr>
                                <w:color w:val="000000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Lingue</w:t>
                            </w:r>
                            <w:r>
                              <w:rPr>
                                <w:color w:val="000000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Sarde</w:t>
                            </w:r>
                          </w:p>
                          <w:p>
                            <w:pPr>
                              <w:spacing w:line="240" w:lineRule="auto" w:before="215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6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l’utilizzo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fondi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cui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all’art.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10,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commi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3,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LR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22/2018</w:t>
                            </w:r>
                          </w:p>
                          <w:p>
                            <w:pPr>
                              <w:spacing w:line="240" w:lineRule="auto" w:before="0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6" w:firstLine="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Annualità</w:t>
                            </w:r>
                            <w:r>
                              <w:rPr>
                                <w:color w:val="000000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000011pt;margin-top:14.050982pt;width:468pt;height:237pt;mso-position-horizontal-relative:page;mso-position-vertical-relative:paragraph;z-index:-15728640;mso-wrap-distance-left:0;mso-wrap-distance-right:0" type="#_x0000_t202" id="docshape1" filled="true" fillcolor="#f6cc00" stroked="false">
                <v:textbox inset="0,0,0,0">
                  <w:txbxContent>
                    <w:p>
                      <w:pPr>
                        <w:pStyle w:val="BodyText"/>
                        <w:spacing w:line="221" w:lineRule="exact"/>
                        <w:ind w:right="16"/>
                        <w:jc w:val="center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>L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482/1999,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artt.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9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15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-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LR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22/2018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-</w:t>
                      </w:r>
                      <w:r>
                        <w:rPr>
                          <w:rFonts w:ascii="Arial MT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</w:rPr>
                        <w:t>LR</w:t>
                      </w: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 6/2012</w:t>
                      </w:r>
                    </w:p>
                    <w:p>
                      <w:pPr>
                        <w:spacing w:line="240" w:lineRule="auto" w:before="153"/>
                        <w:rPr>
                          <w:color w:val="000000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16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AVVISO</w:t>
                      </w:r>
                      <w:r>
                        <w:rPr>
                          <w:color w:val="000000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PUBBLICO</w:t>
                      </w:r>
                    </w:p>
                    <w:p>
                      <w:pPr>
                        <w:spacing w:line="240" w:lineRule="auto" w:before="0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line="240" w:lineRule="auto" w:before="15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before="0"/>
                        <w:ind w:left="0" w:right="16" w:firstLine="0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TuLiS</w:t>
                      </w:r>
                    </w:p>
                    <w:p>
                      <w:pPr>
                        <w:spacing w:before="138"/>
                        <w:ind w:left="0" w:right="16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Tutela</w:t>
                      </w:r>
                      <w:r>
                        <w:rPr>
                          <w:color w:val="00000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Lingue</w:t>
                      </w:r>
                      <w:r>
                        <w:rPr>
                          <w:color w:val="000000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Sarde</w:t>
                      </w:r>
                    </w:p>
                    <w:p>
                      <w:pPr>
                        <w:spacing w:line="240" w:lineRule="auto" w:before="215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before="0"/>
                        <w:ind w:left="0" w:right="16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per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l’utilizzo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dei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fondi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cui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all’art.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10,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commi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3,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4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5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della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z w:val="28"/>
                        </w:rPr>
                        <w:t>LR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22/2018</w:t>
                      </w:r>
                    </w:p>
                    <w:p>
                      <w:pPr>
                        <w:spacing w:line="240" w:lineRule="auto" w:before="0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color w:val="000000"/>
                          <w:sz w:val="28"/>
                        </w:rPr>
                      </w:pPr>
                    </w:p>
                    <w:p>
                      <w:pPr>
                        <w:spacing w:before="0"/>
                        <w:ind w:left="0" w:right="16" w:firstLine="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Annualità</w:t>
                      </w:r>
                      <w:r>
                        <w:rPr>
                          <w:color w:val="000000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2024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666750</wp:posOffset>
                </wp:positionH>
                <wp:positionV relativeFrom="paragraph">
                  <wp:posOffset>3372497</wp:posOffset>
                </wp:positionV>
                <wp:extent cx="6045200" cy="29210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452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04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REGISTRO GIORNALIERO DELLE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>ATTIVITÀ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00011pt;margin-top:265.550964pt;width:476pt;height:23pt;mso-position-horizontal-relative:page;mso-position-vertical-relative:paragraph;z-index:-15728128;mso-wrap-distance-left:0;mso-wrap-distance-right:0" type="#_x0000_t202" id="docshape2" filled="false" stroked="true" strokeweight="1.0pt" strokecolor="#000000">
                <v:textbox inset="0,0,0,0">
                  <w:txbxContent>
                    <w:p>
                      <w:pPr>
                        <w:spacing w:before="21"/>
                        <w:ind w:left="1004" w:right="0" w:firstLine="0"/>
                        <w:jc w:val="left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REGISTRO GIORNALIERO DELLE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>ATTIVITÀ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rFonts w:ascii="Times New Roman"/>
        </w:rPr>
      </w:pPr>
    </w:p>
    <w:p>
      <w:pPr>
        <w:spacing w:before="291"/>
        <w:ind w:left="50" w:right="64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SPORTELLO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pacing w:val="-2"/>
          <w:sz w:val="28"/>
        </w:rPr>
        <w:t>LINGUISTICO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64"/>
        <w:rPr>
          <w:rFonts w:ascii="Arial"/>
          <w:b/>
          <w:sz w:val="28"/>
        </w:rPr>
      </w:pPr>
    </w:p>
    <w:p>
      <w:pPr>
        <w:tabs>
          <w:tab w:pos="3248" w:val="left" w:leader="none"/>
        </w:tabs>
        <w:spacing w:before="0"/>
        <w:ind w:left="50" w:right="0" w:firstLine="0"/>
        <w:jc w:val="center"/>
        <w:rPr>
          <w:rFonts w:ascii="Times New Roman"/>
          <w:sz w:val="28"/>
        </w:rPr>
      </w:pPr>
      <w:r>
        <w:rPr>
          <w:rFonts w:ascii="Arial"/>
          <w:b/>
          <w:sz w:val="28"/>
        </w:rPr>
        <w:t>TOTALE</w:t>
      </w:r>
      <w:r>
        <w:rPr>
          <w:rFonts w:ascii="Arial"/>
          <w:b/>
          <w:spacing w:val="-18"/>
          <w:sz w:val="28"/>
        </w:rPr>
        <w:t> </w:t>
      </w:r>
      <w:r>
        <w:rPr>
          <w:rFonts w:ascii="Arial"/>
          <w:b/>
          <w:sz w:val="28"/>
        </w:rPr>
        <w:t>ORE:</w:t>
      </w:r>
      <w:r>
        <w:rPr>
          <w:rFonts w:ascii="Arial"/>
          <w:b/>
          <w:spacing w:val="-17"/>
          <w:sz w:val="28"/>
        </w:rPr>
        <w:t> </w:t>
      </w:r>
      <w:r>
        <w:rPr>
          <w:rFonts w:ascii="Arial"/>
          <w:b/>
          <w:spacing w:val="-2"/>
          <w:sz w:val="28"/>
        </w:rPr>
        <w:t>_15:00</w:t>
      </w:r>
      <w:r>
        <w:rPr>
          <w:rFonts w:ascii="Times New Roman"/>
          <w:sz w:val="28"/>
          <w:u w:val="thick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5"/>
        <w:rPr>
          <w:rFonts w:ascii="Times New Roman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6270"/>
      </w:tblGrid>
      <w:tr>
        <w:trPr>
          <w:trHeight w:val="1879" w:hRule="atLeast"/>
        </w:trPr>
        <w:tc>
          <w:tcPr>
            <w:tcW w:w="273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Ente </w:t>
            </w:r>
            <w:r>
              <w:rPr>
                <w:spacing w:val="-2"/>
                <w:sz w:val="24"/>
              </w:rPr>
              <w:t>beneficiario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Sportellista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627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Villagrande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Francesco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Emanuele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Deplano</w:t>
            </w:r>
          </w:p>
        </w:tc>
      </w:tr>
      <w:tr>
        <w:trPr>
          <w:trHeight w:val="559" w:hRule="atLeast"/>
        </w:trPr>
        <w:tc>
          <w:tcPr>
            <w:tcW w:w="2730" w:type="dxa"/>
            <w:tcBorders>
              <w:left w:val="nil"/>
            </w:tcBorders>
          </w:tcPr>
          <w:p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6270" w:type="dxa"/>
            <w:tcBorders>
              <w:right w:val="nil"/>
            </w:tcBorders>
          </w:tcPr>
          <w:p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Su sardu ogni die e in ogni logu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723900</wp:posOffset>
                </wp:positionH>
                <wp:positionV relativeFrom="paragraph">
                  <wp:posOffset>229334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pt;margin-top:18.057869pt;width:144pt;height:.1pt;mso-position-horizontal-relative:page;mso-position-vertical-relative:paragraph;z-index:-15727616;mso-wrap-distance-left:0;mso-wrap-distance-right:0" id="docshape3" coordorigin="1140,361" coordsize="2880,0" path="m1140,361l4020,36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3"/>
        <w:ind w:left="142"/>
      </w:pPr>
      <w:r>
        <w:rPr>
          <w:vertAlign w:val="superscript"/>
        </w:rPr>
        <w:t>1</w:t>
      </w:r>
      <w:r>
        <w:rPr>
          <w:spacing w:val="-8"/>
          <w:vertAlign w:val="baseline"/>
        </w:rPr>
        <w:t> </w:t>
      </w:r>
      <w:r>
        <w:rPr>
          <w:vertAlign w:val="baseline"/>
        </w:rPr>
        <w:t>Va</w:t>
      </w:r>
      <w:r>
        <w:rPr>
          <w:spacing w:val="-8"/>
          <w:vertAlign w:val="baseline"/>
        </w:rPr>
        <w:t> </w:t>
      </w:r>
      <w:r>
        <w:rPr>
          <w:vertAlign w:val="baseline"/>
        </w:rPr>
        <w:t>compilato</w:t>
      </w:r>
      <w:r>
        <w:rPr>
          <w:spacing w:val="-8"/>
          <w:vertAlign w:val="baseline"/>
        </w:rPr>
        <w:t> </w:t>
      </w:r>
      <w:r>
        <w:rPr>
          <w:vertAlign w:val="baseline"/>
        </w:rPr>
        <w:t>un</w:t>
      </w:r>
      <w:r>
        <w:rPr>
          <w:spacing w:val="-8"/>
          <w:vertAlign w:val="baseline"/>
        </w:rPr>
        <w:t> </w:t>
      </w:r>
      <w:r>
        <w:rPr>
          <w:i/>
          <w:vertAlign w:val="baseline"/>
        </w:rPr>
        <w:t>timesheet</w:t>
      </w:r>
      <w:r>
        <w:rPr>
          <w:i/>
          <w:spacing w:val="-7"/>
          <w:vertAlign w:val="baseline"/>
        </w:rPr>
        <w:t> </w:t>
      </w:r>
      <w:r>
        <w:rPr>
          <w:vertAlign w:val="baseline"/>
        </w:rPr>
        <w:t>per</w:t>
      </w:r>
      <w:r>
        <w:rPr>
          <w:spacing w:val="-8"/>
          <w:vertAlign w:val="baseline"/>
        </w:rPr>
        <w:t> </w:t>
      </w:r>
      <w:r>
        <w:rPr>
          <w:vertAlign w:val="baseline"/>
        </w:rPr>
        <w:t>ciascuno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sportellista.</w:t>
      </w:r>
    </w:p>
    <w:p>
      <w:pPr>
        <w:pStyle w:val="BodyText"/>
        <w:spacing w:after="0"/>
        <w:sectPr>
          <w:type w:val="continuous"/>
          <w:pgSz w:w="11920" w:h="16840"/>
          <w:pgMar w:top="380" w:bottom="280" w:left="992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 w:after="1"/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8"/>
        <w:gridCol w:w="1987"/>
      </w:tblGrid>
      <w:tr>
        <w:trPr>
          <w:trHeight w:val="181" w:hRule="atLeast"/>
        </w:trPr>
        <w:tc>
          <w:tcPr>
            <w:tcW w:w="4188" w:type="dxa"/>
          </w:tcPr>
          <w:p>
            <w:pPr>
              <w:pStyle w:val="TableParagraph"/>
              <w:tabs>
                <w:tab w:pos="3966" w:val="left" w:leader="none"/>
              </w:tabs>
              <w:spacing w:line="162" w:lineRule="exact"/>
              <w:ind w:left="50"/>
              <w:rPr>
                <w:rFonts w:ascii="Times New Roman"/>
                <w:sz w:val="16"/>
              </w:rPr>
            </w:pPr>
            <w:r>
              <w:rPr>
                <w:sz w:val="16"/>
              </w:rPr>
              <w:t>Sede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Times New Roman"/>
                <w:spacing w:val="43"/>
                <w:sz w:val="16"/>
                <w:u w:val="single"/>
              </w:rPr>
              <w:t>  </w:t>
            </w:r>
            <w:r>
              <w:rPr>
                <w:sz w:val="16"/>
              </w:rPr>
              <w:t>Biblioteca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Comunale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Villanova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Strisaili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987" w:type="dxa"/>
          </w:tcPr>
          <w:p>
            <w:pPr>
              <w:pStyle w:val="TableParagraph"/>
              <w:tabs>
                <w:tab w:pos="1012" w:val="left" w:leader="none"/>
                <w:tab w:pos="1972" w:val="left" w:leader="none"/>
              </w:tabs>
              <w:spacing w:line="162" w:lineRule="exact"/>
              <w:ind w:left="256"/>
              <w:rPr>
                <w:rFonts w:ascii="Times New Roman"/>
                <w:sz w:val="16"/>
              </w:rPr>
            </w:pPr>
            <w:r>
              <w:rPr>
                <w:sz w:val="16"/>
              </w:rPr>
              <w:t>Mese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baseline"/>
              </w:rPr>
              <w:t> </w:t>
            </w:r>
            <w:r>
              <w:rPr>
                <w:rFonts w:ascii="Times New Roman"/>
                <w:sz w:val="16"/>
                <w:u w:val="single"/>
                <w:vertAlign w:val="baseline"/>
              </w:rPr>
              <w:tab/>
            </w:r>
            <w:r>
              <w:rPr>
                <w:spacing w:val="-2"/>
                <w:sz w:val="16"/>
                <w:vertAlign w:val="baseline"/>
              </w:rPr>
              <w:t>APRILE</w:t>
            </w:r>
            <w:r>
              <w:rPr>
                <w:rFonts w:ascii="Times New Roman"/>
                <w:sz w:val="16"/>
                <w:u w:val="single"/>
                <w:vertAlign w:val="baseline"/>
              </w:rPr>
              <w:tab/>
            </w:r>
          </w:p>
        </w:tc>
      </w:tr>
    </w:tbl>
    <w:p>
      <w:pPr>
        <w:pStyle w:val="BodyText"/>
        <w:spacing w:before="201"/>
      </w:pPr>
    </w:p>
    <w:tbl>
      <w:tblPr>
        <w:tblW w:w="0" w:type="auto"/>
        <w:jc w:val="left"/>
        <w:tblInd w:w="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840"/>
        <w:gridCol w:w="920"/>
        <w:gridCol w:w="960"/>
        <w:gridCol w:w="6200"/>
        <w:gridCol w:w="2540"/>
      </w:tblGrid>
      <w:tr>
        <w:trPr>
          <w:trHeight w:val="479" w:hRule="atLeast"/>
        </w:trPr>
        <w:tc>
          <w:tcPr>
            <w:tcW w:w="1400" w:type="dxa"/>
            <w:shd w:val="clear" w:color="auto" w:fill="EDECE1"/>
          </w:tcPr>
          <w:p>
            <w:pPr>
              <w:pStyle w:val="TableParagraph"/>
              <w:spacing w:before="156"/>
              <w:ind w:lef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Data</w:t>
            </w:r>
          </w:p>
        </w:tc>
        <w:tc>
          <w:tcPr>
            <w:tcW w:w="840" w:type="dxa"/>
            <w:shd w:val="clear" w:color="auto" w:fill="EDECE1"/>
          </w:tcPr>
          <w:p>
            <w:pPr>
              <w:pStyle w:val="TableParagraph"/>
              <w:spacing w:before="64"/>
              <w:ind w:left="296" w:right="206" w:hanging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Dalle </w:t>
            </w:r>
            <w:r>
              <w:rPr>
                <w:rFonts w:ascii="Arial"/>
                <w:b/>
                <w:spacing w:val="-4"/>
                <w:sz w:val="16"/>
              </w:rPr>
              <w:t>ore</w:t>
            </w:r>
          </w:p>
        </w:tc>
        <w:tc>
          <w:tcPr>
            <w:tcW w:w="920" w:type="dxa"/>
            <w:shd w:val="clear" w:color="auto" w:fill="EDECE1"/>
          </w:tcPr>
          <w:p>
            <w:pPr>
              <w:pStyle w:val="TableParagraph"/>
              <w:spacing w:before="156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Alle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ore</w:t>
            </w:r>
          </w:p>
        </w:tc>
        <w:tc>
          <w:tcPr>
            <w:tcW w:w="960" w:type="dxa"/>
            <w:shd w:val="clear" w:color="auto" w:fill="EDECE1"/>
          </w:tcPr>
          <w:p>
            <w:pPr>
              <w:pStyle w:val="TableParagraph"/>
              <w:spacing w:before="156"/>
              <w:ind w:left="1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Tot.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Ore</w:t>
            </w:r>
          </w:p>
        </w:tc>
        <w:tc>
          <w:tcPr>
            <w:tcW w:w="6200" w:type="dxa"/>
            <w:shd w:val="clear" w:color="auto" w:fill="EDECE1"/>
          </w:tcPr>
          <w:p>
            <w:pPr>
              <w:pStyle w:val="TableParagraph"/>
              <w:spacing w:before="156"/>
              <w:ind w:left="2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Attività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svolta</w:t>
            </w:r>
          </w:p>
        </w:tc>
        <w:tc>
          <w:tcPr>
            <w:tcW w:w="2540" w:type="dxa"/>
            <w:shd w:val="clear" w:color="auto" w:fill="EDECE1"/>
          </w:tcPr>
          <w:p>
            <w:pPr>
              <w:pStyle w:val="TableParagraph"/>
              <w:spacing w:before="64"/>
              <w:ind w:left="737" w:right="732" w:hanging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Collaborazioni/ Consulenze</w:t>
            </w:r>
            <w:r>
              <w:rPr>
                <w:rFonts w:ascii="Arial"/>
                <w:b/>
                <w:spacing w:val="-2"/>
                <w:sz w:val="16"/>
                <w:vertAlign w:val="superscript"/>
              </w:rPr>
              <w:t>3</w:t>
            </w:r>
          </w:p>
        </w:tc>
      </w:tr>
      <w:tr>
        <w:trPr>
          <w:trHeight w:val="1260" w:hRule="atLeast"/>
        </w:trPr>
        <w:tc>
          <w:tcPr>
            <w:tcW w:w="1400" w:type="dxa"/>
          </w:tcPr>
          <w:p>
            <w:pPr>
              <w:pStyle w:val="TableParagraph"/>
              <w:spacing w:before="3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03.04.25</w:t>
            </w:r>
          </w:p>
        </w:tc>
        <w:tc>
          <w:tcPr>
            <w:tcW w:w="840" w:type="dxa"/>
          </w:tcPr>
          <w:p>
            <w:pPr>
              <w:pStyle w:val="TableParagraph"/>
              <w:spacing w:before="3"/>
              <w:ind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15:30</w:t>
            </w:r>
          </w:p>
        </w:tc>
        <w:tc>
          <w:tcPr>
            <w:tcW w:w="920" w:type="dxa"/>
          </w:tcPr>
          <w:p>
            <w:pPr>
              <w:pStyle w:val="TableParagraph"/>
              <w:spacing w:before="3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18:30</w:t>
            </w:r>
          </w:p>
        </w:tc>
        <w:tc>
          <w:tcPr>
            <w:tcW w:w="960" w:type="dxa"/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3:00</w:t>
            </w:r>
          </w:p>
        </w:tc>
        <w:tc>
          <w:tcPr>
            <w:tcW w:w="6200" w:type="dxa"/>
          </w:tcPr>
          <w:p>
            <w:pPr>
              <w:pStyle w:val="TableParagraph"/>
              <w:spacing w:before="3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Sportello.</w:t>
            </w:r>
          </w:p>
          <w:p>
            <w:pPr>
              <w:pStyle w:val="TableParagraph"/>
              <w:spacing w:line="250" w:lineRule="atLeast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Indagine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raccolta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l’avvio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Maggio) di alcune rubriche di interesse storico-culturale: modi di dire, luoghi, toponimi, storie e racconti sulla comunità e sul territorio di Villagrande e Villanova Strisaili.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51" w:hRule="atLeast"/>
        </w:trPr>
        <w:tc>
          <w:tcPr>
            <w:tcW w:w="1400" w:type="dxa"/>
          </w:tcPr>
          <w:p>
            <w:pPr>
              <w:pStyle w:val="TableParagraph"/>
              <w:spacing w:line="248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10.04.25</w:t>
            </w:r>
          </w:p>
        </w:tc>
        <w:tc>
          <w:tcPr>
            <w:tcW w:w="840" w:type="dxa"/>
          </w:tcPr>
          <w:p>
            <w:pPr>
              <w:pStyle w:val="TableParagraph"/>
              <w:spacing w:line="248" w:lineRule="exact"/>
              <w:ind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15:30</w:t>
            </w:r>
          </w:p>
        </w:tc>
        <w:tc>
          <w:tcPr>
            <w:tcW w:w="920" w:type="dxa"/>
          </w:tcPr>
          <w:p>
            <w:pPr>
              <w:pStyle w:val="TableParagraph"/>
              <w:spacing w:line="248" w:lineRule="exact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18:30</w:t>
            </w:r>
          </w:p>
        </w:tc>
        <w:tc>
          <w:tcPr>
            <w:tcW w:w="96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3:00</w:t>
            </w:r>
          </w:p>
        </w:tc>
        <w:tc>
          <w:tcPr>
            <w:tcW w:w="620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Sportello.</w:t>
            </w:r>
          </w:p>
          <w:p>
            <w:pPr>
              <w:pStyle w:val="TableParagraph"/>
              <w:ind w:left="107" w:right="85"/>
              <w:jc w:val="both"/>
              <w:rPr>
                <w:sz w:val="22"/>
              </w:rPr>
            </w:pPr>
            <w:r>
              <w:rPr>
                <w:sz w:val="22"/>
              </w:rPr>
              <w:t>Concordata un’attività rivolta ai bambini, “Pasca Manna - Sa Cida Santa”, da svolgere presso la biblioteca comunale di Villagrande e realizzazione della locandina apposita (pubblicata nel blog e nelle pagine social).</w:t>
            </w:r>
          </w:p>
          <w:p>
            <w:pPr>
              <w:pStyle w:val="TableParagraph"/>
              <w:spacing w:line="250" w:lineRule="atLeast"/>
              <w:ind w:left="107" w:right="88"/>
              <w:jc w:val="both"/>
              <w:rPr>
                <w:sz w:val="22"/>
              </w:rPr>
            </w:pPr>
            <w:r>
              <w:rPr>
                <w:sz w:val="22"/>
              </w:rPr>
              <w:t>Realizzazione delle slides per l’attività e del libretto per il </w:t>
            </w:r>
            <w:r>
              <w:rPr>
                <w:spacing w:val="-2"/>
                <w:sz w:val="22"/>
              </w:rPr>
              <w:t>laboratorio.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45" w:hRule="atLeast"/>
        </w:trPr>
        <w:tc>
          <w:tcPr>
            <w:tcW w:w="1400" w:type="dxa"/>
          </w:tcPr>
          <w:p>
            <w:pPr>
              <w:pStyle w:val="TableParagraph"/>
              <w:spacing w:line="248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17.04.25</w:t>
            </w:r>
          </w:p>
        </w:tc>
        <w:tc>
          <w:tcPr>
            <w:tcW w:w="840" w:type="dxa"/>
          </w:tcPr>
          <w:p>
            <w:pPr>
              <w:pStyle w:val="TableParagraph"/>
              <w:spacing w:line="248" w:lineRule="exact"/>
              <w:ind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15:30</w:t>
            </w:r>
          </w:p>
        </w:tc>
        <w:tc>
          <w:tcPr>
            <w:tcW w:w="920" w:type="dxa"/>
          </w:tcPr>
          <w:p>
            <w:pPr>
              <w:pStyle w:val="TableParagraph"/>
              <w:spacing w:line="248" w:lineRule="exact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18:00</w:t>
            </w:r>
          </w:p>
        </w:tc>
        <w:tc>
          <w:tcPr>
            <w:tcW w:w="96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3:00</w:t>
            </w:r>
          </w:p>
        </w:tc>
        <w:tc>
          <w:tcPr>
            <w:tcW w:w="620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Sportello.</w:t>
            </w:r>
          </w:p>
          <w:p>
            <w:pPr>
              <w:pStyle w:val="TableParagraph"/>
              <w:spacing w:line="250" w:lineRule="atLeast"/>
              <w:ind w:left="107" w:right="87"/>
              <w:jc w:val="both"/>
              <w:rPr>
                <w:sz w:val="22"/>
              </w:rPr>
            </w:pPr>
            <w:r>
              <w:rPr>
                <w:sz w:val="22"/>
              </w:rPr>
              <w:t>Registrazione parte audio per la realizzazione 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 utilizzare negli incontri aventi come tema “Sa Die de sa Sardigna”. Raccolta e selezione delle immagini per la creazione delle slide del video.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1400" w:type="dxa"/>
          </w:tcPr>
          <w:p>
            <w:pPr>
              <w:pStyle w:val="TableParagraph"/>
              <w:spacing w:line="248" w:lineRule="exact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18.04.25</w:t>
            </w:r>
          </w:p>
        </w:tc>
        <w:tc>
          <w:tcPr>
            <w:tcW w:w="840" w:type="dxa"/>
          </w:tcPr>
          <w:p>
            <w:pPr>
              <w:pStyle w:val="TableParagraph"/>
              <w:spacing w:line="248" w:lineRule="exact"/>
              <w:ind w:right="4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15:30</w:t>
            </w:r>
          </w:p>
        </w:tc>
        <w:tc>
          <w:tcPr>
            <w:tcW w:w="920" w:type="dxa"/>
          </w:tcPr>
          <w:p>
            <w:pPr>
              <w:pStyle w:val="TableParagraph"/>
              <w:spacing w:line="248" w:lineRule="exact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18:30</w:t>
            </w:r>
          </w:p>
        </w:tc>
        <w:tc>
          <w:tcPr>
            <w:tcW w:w="96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3:00</w:t>
            </w:r>
          </w:p>
        </w:tc>
        <w:tc>
          <w:tcPr>
            <w:tcW w:w="620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Attività “Pasca Manna - Sa Cida Santa” presso la biblioteca comunale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Villagrande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Strilasili.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Spiegazione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riti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legati</w:t>
            </w:r>
          </w:p>
          <w:p>
            <w:pPr>
              <w:pStyle w:val="TableParagraph"/>
              <w:spacing w:line="225" w:lineRule="exact"/>
              <w:ind w:left="107"/>
              <w:rPr>
                <w:sz w:val="22"/>
              </w:rPr>
            </w:pPr>
            <w:r>
              <w:rPr>
                <w:sz w:val="22"/>
              </w:rPr>
              <w:t>alla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festività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Pasqua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alcuni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isolani,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realizzazione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di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904875</wp:posOffset>
                </wp:positionH>
                <wp:positionV relativeFrom="paragraph">
                  <wp:posOffset>267969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21.099997pt;width:144pt;height:.1pt;mso-position-horizontal-relative:page;mso-position-vertical-relative:paragraph;z-index:-15727104;mso-wrap-distance-left:0;mso-wrap-distance-right:0" id="docshape4" coordorigin="1425,422" coordsize="2880,0" path="m1425,422l4305,42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2"/>
        <w:ind w:left="143"/>
      </w:pPr>
      <w:r>
        <w:rPr>
          <w:vertAlign w:val="superscript"/>
        </w:rPr>
        <w:t>2</w:t>
      </w:r>
      <w:r>
        <w:rPr>
          <w:spacing w:val="-6"/>
          <w:vertAlign w:val="baseline"/>
        </w:rPr>
        <w:t> </w:t>
      </w:r>
      <w:r>
        <w:rPr>
          <w:vertAlign w:val="baseline"/>
        </w:rPr>
        <w:t>Replicare</w:t>
      </w:r>
      <w:r>
        <w:rPr>
          <w:spacing w:val="-6"/>
          <w:vertAlign w:val="baseline"/>
        </w:rPr>
        <w:t> </w:t>
      </w:r>
      <w:r>
        <w:rPr>
          <w:vertAlign w:val="baseline"/>
        </w:rPr>
        <w:t>la</w:t>
      </w:r>
      <w:r>
        <w:rPr>
          <w:spacing w:val="-6"/>
          <w:vertAlign w:val="baseline"/>
        </w:rPr>
        <w:t> </w:t>
      </w:r>
      <w:r>
        <w:rPr>
          <w:vertAlign w:val="baseline"/>
        </w:rPr>
        <w:t>pagina</w:t>
      </w:r>
      <w:r>
        <w:rPr>
          <w:spacing w:val="-5"/>
          <w:vertAlign w:val="baseline"/>
        </w:rPr>
        <w:t> </w:t>
      </w:r>
      <w:r>
        <w:rPr>
          <w:vertAlign w:val="baseline"/>
        </w:rPr>
        <w:t>per</w:t>
      </w:r>
      <w:r>
        <w:rPr>
          <w:spacing w:val="-6"/>
          <w:vertAlign w:val="baseline"/>
        </w:rPr>
        <w:t> </w:t>
      </w:r>
      <w:r>
        <w:rPr>
          <w:vertAlign w:val="baseline"/>
        </w:rPr>
        <w:t>ogni</w:t>
      </w:r>
      <w:r>
        <w:rPr>
          <w:spacing w:val="-6"/>
          <w:vertAlign w:val="baseline"/>
        </w:rPr>
        <w:t> </w:t>
      </w:r>
      <w:r>
        <w:rPr>
          <w:vertAlign w:val="baseline"/>
        </w:rPr>
        <w:t>mese</w:t>
      </w:r>
      <w:r>
        <w:rPr>
          <w:spacing w:val="-6"/>
          <w:vertAlign w:val="baseline"/>
        </w:rPr>
        <w:t> </w:t>
      </w:r>
      <w:r>
        <w:rPr>
          <w:vertAlign w:val="baseline"/>
        </w:rPr>
        <w:t>di</w:t>
      </w:r>
      <w:r>
        <w:rPr>
          <w:spacing w:val="-5"/>
          <w:vertAlign w:val="baseline"/>
        </w:rPr>
        <w:t> </w:t>
      </w:r>
      <w:r>
        <w:rPr>
          <w:vertAlign w:val="baseline"/>
        </w:rPr>
        <w:t>attività</w:t>
      </w:r>
      <w:r>
        <w:rPr>
          <w:spacing w:val="-6"/>
          <w:vertAlign w:val="baseline"/>
        </w:rPr>
        <w:t> </w:t>
      </w:r>
      <w:r>
        <w:rPr>
          <w:vertAlign w:val="baseline"/>
        </w:rPr>
        <w:t>di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Sportello.</w:t>
      </w:r>
    </w:p>
    <w:p>
      <w:pPr>
        <w:pStyle w:val="BodyText"/>
        <w:ind w:left="143"/>
      </w:pPr>
      <w:r>
        <w:rPr>
          <w:vertAlign w:val="superscript"/>
        </w:rPr>
        <w:t>3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caso</w:t>
      </w:r>
      <w:r>
        <w:rPr>
          <w:spacing w:val="-5"/>
          <w:vertAlign w:val="baseline"/>
        </w:rPr>
        <w:t> </w:t>
      </w:r>
      <w:r>
        <w:rPr>
          <w:vertAlign w:val="baseline"/>
        </w:rPr>
        <w:t>di</w:t>
      </w:r>
      <w:r>
        <w:rPr>
          <w:spacing w:val="-5"/>
          <w:vertAlign w:val="baseline"/>
        </w:rPr>
        <w:t> </w:t>
      </w:r>
      <w:r>
        <w:rPr>
          <w:vertAlign w:val="baseline"/>
        </w:rPr>
        <w:t>collaborazioni</w:t>
      </w:r>
      <w:r>
        <w:rPr>
          <w:spacing w:val="-5"/>
          <w:vertAlign w:val="baseline"/>
        </w:rPr>
        <w:t> </w:t>
      </w:r>
      <w:r>
        <w:rPr>
          <w:vertAlign w:val="baseline"/>
        </w:rPr>
        <w:t>e/o</w:t>
      </w:r>
      <w:r>
        <w:rPr>
          <w:spacing w:val="-5"/>
          <w:vertAlign w:val="baseline"/>
        </w:rPr>
        <w:t> </w:t>
      </w:r>
      <w:r>
        <w:rPr>
          <w:vertAlign w:val="baseline"/>
        </w:rPr>
        <w:t>consulenze,</w:t>
      </w:r>
      <w:r>
        <w:rPr>
          <w:spacing w:val="-5"/>
          <w:vertAlign w:val="baseline"/>
        </w:rPr>
        <w:t> </w:t>
      </w:r>
      <w:r>
        <w:rPr>
          <w:vertAlign w:val="baseline"/>
        </w:rPr>
        <w:t>indicare</w:t>
      </w:r>
      <w:r>
        <w:rPr>
          <w:spacing w:val="-5"/>
          <w:vertAlign w:val="baseline"/>
        </w:rPr>
        <w:t> </w:t>
      </w:r>
      <w:r>
        <w:rPr>
          <w:vertAlign w:val="baseline"/>
        </w:rPr>
        <w:t>dati</w:t>
      </w:r>
      <w:r>
        <w:rPr>
          <w:spacing w:val="-5"/>
          <w:vertAlign w:val="baseline"/>
        </w:rPr>
        <w:t> </w:t>
      </w:r>
      <w:r>
        <w:rPr>
          <w:vertAlign w:val="baseline"/>
        </w:rPr>
        <w:t>e</w:t>
      </w:r>
      <w:r>
        <w:rPr>
          <w:spacing w:val="-5"/>
          <w:vertAlign w:val="baseline"/>
        </w:rPr>
        <w:t> </w:t>
      </w:r>
      <w:r>
        <w:rPr>
          <w:vertAlign w:val="baseline"/>
        </w:rPr>
        <w:t>firma</w:t>
      </w:r>
      <w:r>
        <w:rPr>
          <w:spacing w:val="-5"/>
          <w:vertAlign w:val="baseline"/>
        </w:rPr>
        <w:t> </w:t>
      </w:r>
      <w:r>
        <w:rPr>
          <w:vertAlign w:val="baseline"/>
        </w:rPr>
        <w:t>dei</w:t>
      </w:r>
      <w:r>
        <w:rPr>
          <w:spacing w:val="-5"/>
          <w:vertAlign w:val="baseline"/>
        </w:rPr>
        <w:t> </w:t>
      </w:r>
      <w:r>
        <w:rPr>
          <w:vertAlign w:val="baseline"/>
        </w:rPr>
        <w:t>soggetti</w:t>
      </w:r>
      <w:r>
        <w:rPr>
          <w:spacing w:val="-5"/>
          <w:vertAlign w:val="baseline"/>
        </w:rPr>
        <w:t> </w:t>
      </w:r>
      <w:r>
        <w:rPr>
          <w:vertAlign w:val="baseline"/>
        </w:rPr>
        <w:t>che</w:t>
      </w:r>
      <w:r>
        <w:rPr>
          <w:spacing w:val="-5"/>
          <w:vertAlign w:val="baseline"/>
        </w:rPr>
        <w:t> </w:t>
      </w:r>
      <w:r>
        <w:rPr>
          <w:vertAlign w:val="baseline"/>
        </w:rPr>
        <w:t>le</w:t>
      </w:r>
      <w:r>
        <w:rPr>
          <w:spacing w:val="-5"/>
          <w:vertAlign w:val="baseline"/>
        </w:rPr>
        <w:t> </w:t>
      </w:r>
      <w:r>
        <w:rPr>
          <w:vertAlign w:val="baseline"/>
        </w:rPr>
        <w:t>richiedono</w:t>
      </w:r>
      <w:r>
        <w:rPr>
          <w:spacing w:val="-5"/>
          <w:vertAlign w:val="baseline"/>
        </w:rPr>
        <w:t> </w:t>
      </w:r>
      <w:r>
        <w:rPr>
          <w:vertAlign w:val="baseline"/>
        </w:rPr>
        <w:t>(es.</w:t>
      </w:r>
      <w:r>
        <w:rPr>
          <w:spacing w:val="-5"/>
          <w:vertAlign w:val="baseline"/>
        </w:rPr>
        <w:t> </w:t>
      </w:r>
      <w:r>
        <w:rPr>
          <w:vertAlign w:val="baseline"/>
        </w:rPr>
        <w:t>Ass.</w:t>
      </w:r>
      <w:r>
        <w:rPr>
          <w:spacing w:val="-5"/>
          <w:vertAlign w:val="baseline"/>
        </w:rPr>
        <w:t> </w:t>
      </w:r>
      <w:r>
        <w:rPr>
          <w:vertAlign w:val="baseline"/>
        </w:rPr>
        <w:t>culturali,</w:t>
      </w:r>
      <w:r>
        <w:rPr>
          <w:spacing w:val="-5"/>
          <w:vertAlign w:val="baseline"/>
        </w:rPr>
        <w:t> </w:t>
      </w:r>
      <w:r>
        <w:rPr>
          <w:vertAlign w:val="baseline"/>
        </w:rPr>
        <w:t>Pro</w:t>
      </w:r>
      <w:r>
        <w:rPr>
          <w:spacing w:val="-5"/>
          <w:vertAlign w:val="baseline"/>
        </w:rPr>
        <w:t> </w:t>
      </w:r>
      <w:r>
        <w:rPr>
          <w:vertAlign w:val="baseline"/>
        </w:rPr>
        <w:t>Loco,</w:t>
      </w:r>
      <w:r>
        <w:rPr>
          <w:spacing w:val="-5"/>
          <w:vertAlign w:val="baseline"/>
        </w:rPr>
        <w:t> </w:t>
      </w:r>
      <w:r>
        <w:rPr>
          <w:vertAlign w:val="baseline"/>
        </w:rPr>
        <w:t>Premi</w:t>
      </w:r>
      <w:r>
        <w:rPr>
          <w:spacing w:val="-5"/>
          <w:vertAlign w:val="baseline"/>
        </w:rPr>
        <w:t> </w:t>
      </w:r>
      <w:r>
        <w:rPr>
          <w:vertAlign w:val="baseline"/>
        </w:rPr>
        <w:t>di</w:t>
      </w:r>
      <w:r>
        <w:rPr>
          <w:spacing w:val="-5"/>
          <w:vertAlign w:val="baseline"/>
        </w:rPr>
        <w:t> </w:t>
      </w:r>
      <w:r>
        <w:rPr>
          <w:vertAlign w:val="baseline"/>
        </w:rPr>
        <w:t>letteratura</w:t>
      </w:r>
      <w:r>
        <w:rPr>
          <w:spacing w:val="-5"/>
          <w:vertAlign w:val="baseline"/>
        </w:rPr>
        <w:t> </w:t>
      </w:r>
      <w:r>
        <w:rPr>
          <w:vertAlign w:val="baseline"/>
        </w:rPr>
        <w:t>etc.).</w:t>
      </w:r>
      <w:r>
        <w:rPr>
          <w:spacing w:val="-5"/>
          <w:vertAlign w:val="baseline"/>
        </w:rPr>
        <w:t> </w:t>
      </w:r>
      <w:r>
        <w:rPr>
          <w:vertAlign w:val="baseline"/>
        </w:rPr>
        <w:t>Nel</w:t>
      </w:r>
      <w:r>
        <w:rPr>
          <w:spacing w:val="-5"/>
          <w:vertAlign w:val="baseline"/>
        </w:rPr>
        <w:t> </w:t>
      </w:r>
      <w:r>
        <w:rPr>
          <w:vertAlign w:val="baseline"/>
        </w:rPr>
        <w:t>caso</w:t>
      </w:r>
      <w:r>
        <w:rPr>
          <w:spacing w:val="-5"/>
          <w:vertAlign w:val="baseline"/>
        </w:rPr>
        <w:t> </w:t>
      </w:r>
      <w:r>
        <w:rPr>
          <w:vertAlign w:val="baseline"/>
        </w:rPr>
        <w:t>di</w:t>
      </w:r>
      <w:r>
        <w:rPr>
          <w:spacing w:val="-5"/>
          <w:vertAlign w:val="baseline"/>
        </w:rPr>
        <w:t> </w:t>
      </w:r>
      <w:r>
        <w:rPr>
          <w:vertAlign w:val="baseline"/>
        </w:rPr>
        <w:t>collaborazioni</w:t>
      </w:r>
      <w:r>
        <w:rPr>
          <w:spacing w:val="-5"/>
          <w:vertAlign w:val="baseline"/>
        </w:rPr>
        <w:t> </w:t>
      </w:r>
      <w:r>
        <w:rPr>
          <w:vertAlign w:val="baseline"/>
        </w:rPr>
        <w:t>e consulenze con le Scuole, indicare i dati dell’Istituto, la classe coinvolta e la firma del Docente e/o Dirigente</w:t>
      </w:r>
    </w:p>
    <w:p>
      <w:pPr>
        <w:pStyle w:val="BodyText"/>
        <w:spacing w:after="0"/>
        <w:sectPr>
          <w:headerReference w:type="default" r:id="rId6"/>
          <w:pgSz w:w="16840" w:h="11920" w:orient="landscape"/>
          <w:pgMar w:header="386" w:footer="0" w:top="1820" w:bottom="280" w:left="1275" w:right="1275"/>
        </w:sectPr>
      </w:pPr>
    </w:p>
    <w:p>
      <w:pPr>
        <w:pStyle w:val="BodyText"/>
      </w:pPr>
    </w:p>
    <w:p>
      <w:pPr>
        <w:pStyle w:val="BodyText"/>
        <w:spacing w:before="44"/>
      </w:pPr>
    </w:p>
    <w:tbl>
      <w:tblPr>
        <w:tblW w:w="0" w:type="auto"/>
        <w:jc w:val="left"/>
        <w:tblInd w:w="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840"/>
        <w:gridCol w:w="920"/>
        <w:gridCol w:w="960"/>
        <w:gridCol w:w="6200"/>
        <w:gridCol w:w="2540"/>
      </w:tblGrid>
      <w:tr>
        <w:trPr>
          <w:trHeight w:val="499" w:hRule="atLeast"/>
        </w:trPr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0" w:type="dxa"/>
          </w:tcPr>
          <w:p>
            <w:pPr>
              <w:pStyle w:val="TableParagraph"/>
              <w:spacing w:line="250" w:lineRule="atLeast"/>
              <w:ind w:left="107"/>
              <w:rPr>
                <w:sz w:val="22"/>
              </w:rPr>
            </w:pPr>
            <w:r>
              <w:rPr>
                <w:sz w:val="22"/>
              </w:rPr>
              <w:t>un piccolo libretto di riepilogo e di alcuni biglietti di auguri in lingua sarda.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4" w:hRule="atLeast"/>
        </w:trPr>
        <w:tc>
          <w:tcPr>
            <w:tcW w:w="1400" w:type="dxa"/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pacing w:val="-2"/>
                <w:sz w:val="22"/>
              </w:rPr>
              <w:t>24.04.25</w:t>
            </w:r>
          </w:p>
        </w:tc>
        <w:tc>
          <w:tcPr>
            <w:tcW w:w="840" w:type="dxa"/>
          </w:tcPr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15:30</w:t>
            </w:r>
          </w:p>
        </w:tc>
        <w:tc>
          <w:tcPr>
            <w:tcW w:w="920" w:type="dxa"/>
          </w:tcPr>
          <w:p>
            <w:pPr>
              <w:pStyle w:val="TableParagraph"/>
              <w:spacing w:before="1"/>
              <w:ind w:left="97"/>
              <w:rPr>
                <w:sz w:val="22"/>
              </w:rPr>
            </w:pPr>
            <w:r>
              <w:rPr>
                <w:spacing w:val="-2"/>
                <w:sz w:val="22"/>
              </w:rPr>
              <w:t>18:30</w:t>
            </w:r>
          </w:p>
        </w:tc>
        <w:tc>
          <w:tcPr>
            <w:tcW w:w="960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3:00</w:t>
            </w:r>
          </w:p>
        </w:tc>
        <w:tc>
          <w:tcPr>
            <w:tcW w:w="6200" w:type="dxa"/>
          </w:tcPr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Sportello.</w:t>
            </w:r>
          </w:p>
          <w:p>
            <w:pPr>
              <w:pStyle w:val="TableParagraph"/>
              <w:ind w:left="107" w:right="87"/>
              <w:jc w:val="both"/>
              <w:rPr>
                <w:sz w:val="20"/>
              </w:rPr>
            </w:pPr>
            <w:r>
              <w:rPr>
                <w:sz w:val="20"/>
              </w:rPr>
              <w:t>Concordata un’attività, “Sa Die de sa Sardigna”, da svolgere sia nella biblioteca di Villanova sia in quella di Villagrande, rispettivamente l’8 e il 9 di maggio.</w:t>
            </w:r>
          </w:p>
          <w:p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Creazione e pubblicazione della locandina apposita (con articolo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sul blog).</w:t>
            </w:r>
          </w:p>
          <w:p>
            <w:pPr>
              <w:pStyle w:val="TableParagraph"/>
              <w:ind w:left="107" w:right="90"/>
              <w:jc w:val="both"/>
              <w:rPr>
                <w:sz w:val="20"/>
              </w:rPr>
            </w:pPr>
            <w:r>
              <w:rPr>
                <w:sz w:val="20"/>
              </w:rPr>
              <w:t>Pubblicazione di un articolo con alcuni scatti dell’attività, “Pasca Manna - Sa Cida Santa, svolta a Villagrande Strilasili il 18.04.25.</w:t>
            </w:r>
          </w:p>
          <w:p>
            <w:pPr>
              <w:pStyle w:val="TableParagraph"/>
              <w:spacing w:line="230" w:lineRule="atLeast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Compilazione timesheet, relazione e sistemazione materiale mese di Aprile.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16" w:after="1"/>
      </w:pPr>
    </w:p>
    <w:tbl>
      <w:tblPr>
        <w:tblW w:w="0" w:type="auto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4380"/>
      </w:tblGrid>
      <w:tr>
        <w:trPr>
          <w:trHeight w:val="179" w:hRule="atLeast"/>
        </w:trPr>
        <w:tc>
          <w:tcPr>
            <w:tcW w:w="4540" w:type="dxa"/>
          </w:tcPr>
          <w:p>
            <w:pPr>
              <w:pStyle w:val="TableParagraph"/>
              <w:spacing w:line="160" w:lineRule="exact"/>
              <w:ind w:left="970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riservato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all’Ente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Beneficiario</w:t>
            </w:r>
          </w:p>
        </w:tc>
        <w:tc>
          <w:tcPr>
            <w:tcW w:w="4380" w:type="dxa"/>
          </w:tcPr>
          <w:p>
            <w:pPr>
              <w:pStyle w:val="TableParagraph"/>
              <w:spacing w:line="160" w:lineRule="exact"/>
              <w:ind w:left="1053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riservato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Sportellista</w:t>
            </w:r>
          </w:p>
        </w:tc>
      </w:tr>
      <w:tr>
        <w:trPr>
          <w:trHeight w:val="1219" w:hRule="atLeast"/>
        </w:trPr>
        <w:tc>
          <w:tcPr>
            <w:tcW w:w="4540" w:type="dxa"/>
          </w:tcPr>
          <w:p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457712</wp:posOffset>
                      </wp:positionV>
                      <wp:extent cx="2145665" cy="698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145665" cy="6985"/>
                                <a:chExt cx="214566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200"/>
                                  <a:ext cx="2145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5665" h="0">
                                      <a:moveTo>
                                        <a:pt x="0" y="0"/>
                                      </a:moveTo>
                                      <a:lnTo>
                                        <a:pt x="2145151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36.040344pt;width:168.95pt;height:.550pt;mso-position-horizontal-relative:column;mso-position-vertical-relative:paragraph;z-index:-15881728" id="docshapegroup5" coordorigin="108,721" coordsize="3379,11">
                      <v:line style="position:absolute" from="108,726" to="3486,726" stroked="true" strokeweight=".50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Firma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Dirigente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responsabile</w:t>
            </w:r>
          </w:p>
        </w:tc>
        <w:tc>
          <w:tcPr>
            <w:tcW w:w="4380" w:type="dxa"/>
          </w:tcPr>
          <w:p>
            <w:pPr>
              <w:pStyle w:val="TableParagraph"/>
              <w:spacing w:before="181"/>
              <w:ind w:left="97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Operatore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linguistico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sportello</w:t>
            </w:r>
          </w:p>
          <w:p>
            <w:pPr>
              <w:pStyle w:val="TableParagraph"/>
              <w:spacing w:after="64"/>
              <w:ind w:left="15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712070" cy="188595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070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0" w:lineRule="exact"/>
              <w:ind w:left="98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427605" cy="6985"/>
                      <wp:effectExtent l="9525" t="0" r="1269" b="253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427605" cy="6985"/>
                                <a:chExt cx="2427605" cy="6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200"/>
                                  <a:ext cx="2427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7605" h="0">
                                      <a:moveTo>
                                        <a:pt x="0" y="0"/>
                                      </a:moveTo>
                                      <a:lnTo>
                                        <a:pt x="2427400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1.15pt;height:.550pt;mso-position-horizontal-relative:char;mso-position-vertical-relative:line" id="docshapegroup6" coordorigin="0,0" coordsize="3823,11">
                      <v:line style="position:absolute" from="0,5" to="3823,5" stroked="true" strokeweight=".50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229"/>
              <w:rPr>
                <w:rFonts w:ascii="Calibri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12"/>
        <w:rPr>
          <w:sz w:val="24"/>
        </w:rPr>
      </w:pPr>
    </w:p>
    <w:p>
      <w:pPr>
        <w:tabs>
          <w:tab w:pos="8740" w:val="left" w:leader="none"/>
        </w:tabs>
        <w:spacing w:before="0"/>
        <w:ind w:left="5085" w:right="0" w:firstLine="0"/>
        <w:jc w:val="left"/>
        <w:rPr>
          <w:sz w:val="24"/>
        </w:rPr>
      </w:pPr>
      <w:r>
        <w:rPr>
          <w:sz w:val="24"/>
        </w:rPr>
        <w:t>Questo registro si compone di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3_ </w:t>
      </w:r>
      <w:r>
        <w:rPr>
          <w:spacing w:val="-2"/>
          <w:sz w:val="24"/>
        </w:rPr>
        <w:t>pagine</w:t>
      </w:r>
    </w:p>
    <w:p>
      <w:pPr>
        <w:spacing w:line="240" w:lineRule="auto" w:before="9" w:after="1"/>
        <w:rPr>
          <w:sz w:val="19"/>
        </w:rPr>
      </w:pPr>
    </w:p>
    <w:tbl>
      <w:tblPr>
        <w:tblW w:w="0" w:type="auto"/>
        <w:jc w:val="left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0"/>
        <w:gridCol w:w="4280"/>
      </w:tblGrid>
      <w:tr>
        <w:trPr>
          <w:trHeight w:val="180" w:hRule="atLeast"/>
        </w:trPr>
        <w:tc>
          <w:tcPr>
            <w:tcW w:w="4780" w:type="dxa"/>
          </w:tcPr>
          <w:p>
            <w:pPr>
              <w:pStyle w:val="TableParagraph"/>
              <w:spacing w:line="151" w:lineRule="exact" w:before="9"/>
              <w:ind w:left="1098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riservato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all’Ente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Beneficiario</w:t>
            </w:r>
          </w:p>
        </w:tc>
        <w:tc>
          <w:tcPr>
            <w:tcW w:w="4280" w:type="dxa"/>
          </w:tcPr>
          <w:p>
            <w:pPr>
              <w:pStyle w:val="TableParagraph"/>
              <w:spacing w:line="151" w:lineRule="exact" w:before="9"/>
              <w:ind w:left="1008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riservato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Sportellista</w:t>
            </w:r>
          </w:p>
        </w:tc>
      </w:tr>
      <w:tr>
        <w:trPr>
          <w:trHeight w:val="1040" w:hRule="atLeast"/>
        </w:trPr>
        <w:tc>
          <w:tcPr>
            <w:tcW w:w="4780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343412</wp:posOffset>
                      </wp:positionV>
                      <wp:extent cx="2145665" cy="698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145665" cy="6985"/>
                                <a:chExt cx="2145665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200"/>
                                  <a:ext cx="2145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5665" h="0">
                                      <a:moveTo>
                                        <a:pt x="0" y="0"/>
                                      </a:moveTo>
                                      <a:lnTo>
                                        <a:pt x="2145151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27.040344pt;width:168.95pt;height:.550pt;mso-position-horizontal-relative:column;mso-position-vertical-relative:paragraph;z-index:-15881216" id="docshapegroup7" coordorigin="108,541" coordsize="3379,11">
                      <v:line style="position:absolute" from="108,546" to="3486,546" stroked="true" strokeweight=".50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Firma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Dirigente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responsabile</w:t>
            </w:r>
          </w:p>
        </w:tc>
        <w:tc>
          <w:tcPr>
            <w:tcW w:w="4280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Operatore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linguistico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sportello</w:t>
            </w:r>
          </w:p>
          <w:p>
            <w:pPr>
              <w:pStyle w:val="TableParagraph"/>
              <w:spacing w:after="69"/>
              <w:ind w:left="10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1758" cy="185070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758" cy="18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0" w:lineRule="exact"/>
              <w:ind w:left="11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37664" cy="6985"/>
                      <wp:effectExtent l="9525" t="0" r="635" b="2539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637664" cy="6985"/>
                                <a:chExt cx="1637664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200"/>
                                  <a:ext cx="16376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7664" h="0">
                                      <a:moveTo>
                                        <a:pt x="0" y="0"/>
                                      </a:moveTo>
                                      <a:lnTo>
                                        <a:pt x="1637102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8.9500pt;height:.550pt;mso-position-horizontal-relative:char;mso-position-vertical-relative:line" id="docshapegroup8" coordorigin="0,0" coordsize="2579,11">
                      <v:line style="position:absolute" from="0,5" to="2578,5" stroked="true" strokeweight=".50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53"/>
              <w:rPr>
                <w:sz w:val="20"/>
              </w:rPr>
            </w:pPr>
          </w:p>
        </w:tc>
      </w:tr>
    </w:tbl>
    <w:sectPr>
      <w:pgSz w:w="16840" w:h="11920" w:orient="landscape"/>
      <w:pgMar w:header="386" w:footer="0" w:top="18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31680">
          <wp:simplePos x="0" y="0"/>
          <wp:positionH relativeFrom="page">
            <wp:posOffset>4639327</wp:posOffset>
          </wp:positionH>
          <wp:positionV relativeFrom="page">
            <wp:posOffset>245253</wp:posOffset>
          </wp:positionV>
          <wp:extent cx="1795063" cy="914892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5063" cy="914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1004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Timesheet Sportellista Francesco Deplano Villagrande APRILE 2025.docx</dc:title>
  <dcterms:created xsi:type="dcterms:W3CDTF">2025-05-07T06:58:42Z</dcterms:created>
  <dcterms:modified xsi:type="dcterms:W3CDTF">2025-05-07T06:58:42Z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2025-05-07T00:00:00Z</vt:filetime>
  </property>
</Properties>
</file>