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4F341" w14:textId="77777777" w:rsidR="00D4577D" w:rsidRPr="00D4577D" w:rsidRDefault="00D4577D" w:rsidP="00DF4422">
      <w:pPr>
        <w:widowControl/>
        <w:adjustRightInd w:val="0"/>
        <w:jc w:val="right"/>
        <w:rPr>
          <w:rFonts w:asciiTheme="minorHAnsi" w:eastAsiaTheme="minorHAnsi" w:hAnsiTheme="minorHAnsi" w:cstheme="minorHAnsi"/>
          <w:b/>
          <w:bCs/>
          <w:i/>
          <w:iCs/>
          <w:color w:val="000000"/>
          <w:sz w:val="24"/>
          <w:szCs w:val="24"/>
          <w14:ligatures w14:val="standardContextual"/>
        </w:rPr>
      </w:pPr>
      <w:r w:rsidRPr="00D4577D">
        <w:rPr>
          <w:rFonts w:asciiTheme="minorHAnsi" w:eastAsiaTheme="minorHAnsi" w:hAnsiTheme="minorHAnsi" w:cstheme="minorHAnsi"/>
          <w:b/>
          <w:bCs/>
          <w:i/>
          <w:iCs/>
          <w:color w:val="000000"/>
          <w:sz w:val="24"/>
          <w:szCs w:val="24"/>
          <w14:ligatures w14:val="standardContextual"/>
        </w:rPr>
        <w:t xml:space="preserve">Al Responsabile del Settore Socio – Assistenziale </w:t>
      </w:r>
    </w:p>
    <w:p w14:paraId="5404CDD1" w14:textId="77777777" w:rsidR="00D4577D" w:rsidRPr="00D4577D" w:rsidRDefault="00D4577D" w:rsidP="00DF4422">
      <w:pPr>
        <w:widowControl/>
        <w:adjustRightInd w:val="0"/>
        <w:jc w:val="right"/>
        <w:rPr>
          <w:rFonts w:asciiTheme="minorHAnsi" w:eastAsiaTheme="minorHAnsi" w:hAnsiTheme="minorHAnsi" w:cstheme="minorHAnsi"/>
          <w:b/>
          <w:bCs/>
          <w:i/>
          <w:iCs/>
          <w:color w:val="000000"/>
          <w:sz w:val="24"/>
          <w:szCs w:val="24"/>
          <w14:ligatures w14:val="standardContextual"/>
        </w:rPr>
      </w:pPr>
      <w:r w:rsidRPr="00D4577D">
        <w:rPr>
          <w:rFonts w:asciiTheme="minorHAnsi" w:eastAsiaTheme="minorHAnsi" w:hAnsiTheme="minorHAnsi" w:cstheme="minorHAnsi"/>
          <w:b/>
          <w:bCs/>
          <w:i/>
          <w:iCs/>
          <w:color w:val="000000"/>
          <w:sz w:val="24"/>
          <w:szCs w:val="24"/>
          <w14:ligatures w14:val="standardContextual"/>
        </w:rPr>
        <w:t>del Comune di Ittireddu (SS)</w:t>
      </w:r>
    </w:p>
    <w:p w14:paraId="5758B686" w14:textId="77777777" w:rsidR="00D4577D" w:rsidRPr="00D4577D" w:rsidRDefault="00D4577D" w:rsidP="00DF4422">
      <w:pPr>
        <w:widowControl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</w:p>
    <w:tbl>
      <w:tblPr>
        <w:tblW w:w="9942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9942"/>
      </w:tblGrid>
      <w:tr w:rsidR="00D4577D" w:rsidRPr="00D4577D" w14:paraId="17651CA2" w14:textId="77777777" w:rsidTr="00DF4422">
        <w:trPr>
          <w:trHeight w:val="570"/>
        </w:trPr>
        <w:tc>
          <w:tcPr>
            <w:tcW w:w="9942" w:type="dxa"/>
            <w:tcBorders>
              <w:top w:val="none" w:sz="6" w:space="0" w:color="auto"/>
              <w:bottom w:val="none" w:sz="6" w:space="0" w:color="auto"/>
            </w:tcBorders>
          </w:tcPr>
          <w:tbl>
            <w:tblPr>
              <w:tblStyle w:val="Grigliatabella"/>
              <w:tblW w:w="9731" w:type="dxa"/>
              <w:shd w:val="clear" w:color="auto" w:fill="CC00FF"/>
              <w:tblLayout w:type="fixed"/>
              <w:tblLook w:val="04A0" w:firstRow="1" w:lastRow="0" w:firstColumn="1" w:lastColumn="0" w:noHBand="0" w:noVBand="1"/>
            </w:tblPr>
            <w:tblGrid>
              <w:gridCol w:w="9731"/>
            </w:tblGrid>
            <w:tr w:rsidR="00D4577D" w:rsidRPr="00D4577D" w14:paraId="6C2A4A4D" w14:textId="77777777" w:rsidTr="00DF4422">
              <w:trPr>
                <w:trHeight w:val="279"/>
              </w:trPr>
              <w:tc>
                <w:tcPr>
                  <w:tcW w:w="9731" w:type="dxa"/>
                  <w:shd w:val="clear" w:color="auto" w:fill="CC00FF"/>
                </w:tcPr>
                <w:p w14:paraId="2187A74F" w14:textId="03ABF6C4" w:rsidR="00D4577D" w:rsidRPr="00D4577D" w:rsidRDefault="00D4577D" w:rsidP="00DF4422">
                  <w:pPr>
                    <w:widowControl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  <w14:ligatures w14:val="standardContextual"/>
                    </w:rPr>
                  </w:pPr>
                  <w:r w:rsidRPr="00D4577D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  <w14:ligatures w14:val="standardContextual"/>
                    </w:rPr>
                    <w:t>OGGETTO: Indennità Regionale Fibromialgia – anno 202</w:t>
                  </w:r>
                  <w:r w:rsidR="00C17395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  <w14:ligatures w14:val="standardContextual"/>
                    </w:rPr>
                    <w:t>6</w:t>
                  </w:r>
                </w:p>
              </w:tc>
            </w:tr>
          </w:tbl>
          <w:p w14:paraId="14307BF9" w14:textId="77777777" w:rsidR="00D4577D" w:rsidRPr="00D4577D" w:rsidRDefault="00D4577D" w:rsidP="00DF4422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</w:p>
          <w:p w14:paraId="56D3D37C" w14:textId="709B85CE" w:rsidR="00D4577D" w:rsidRPr="00D4577D" w:rsidRDefault="00D4577D" w:rsidP="00DF4422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14:ligatures w14:val="standardContextual"/>
              </w:rPr>
            </w:pPr>
          </w:p>
        </w:tc>
      </w:tr>
    </w:tbl>
    <w:p w14:paraId="54380575" w14:textId="48B29E6D" w:rsidR="00E73BD7" w:rsidRPr="00E73BD7" w:rsidRDefault="00E73BD7" w:rsidP="00DF4422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  <w:r w:rsidRPr="00E73BD7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Il/La</w:t>
      </w:r>
      <w:r w:rsidR="00D4577D" w:rsidRPr="00D4577D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 </w:t>
      </w:r>
      <w:r w:rsidRPr="00E73BD7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sottoscritt</w:t>
      </w:r>
      <w:r w:rsidRPr="00D4577D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__ </w:t>
      </w:r>
      <w:r w:rsidRPr="00E73BD7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______</w:t>
      </w:r>
      <w:r w:rsidR="00D4577D" w:rsidRPr="00D4577D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_</w:t>
      </w:r>
      <w:r w:rsidRPr="00E73BD7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______________________ nat__ a ______________________prov. ___ il ____________</w:t>
      </w:r>
      <w:r w:rsidR="00D4577D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__________</w:t>
      </w:r>
      <w:r w:rsidRPr="00E73BD7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____ codice fiscale ______________________________ residente a __________________</w:t>
      </w:r>
      <w:r w:rsidR="00D4577D" w:rsidRPr="00D4577D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__</w:t>
      </w:r>
      <w:r w:rsidRPr="00E73BD7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_____ in Via/Piazza ___</w:t>
      </w:r>
      <w:r w:rsidR="00D4577D" w:rsidRPr="00D4577D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____</w:t>
      </w:r>
      <w:r w:rsidRPr="00E73BD7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____________________n° ____cap. _______ Tel./Cell.______________________ E-mail_____________________________________</w:t>
      </w:r>
    </w:p>
    <w:p w14:paraId="06693320" w14:textId="0F425007" w:rsidR="00E73BD7" w:rsidRPr="00D4577D" w:rsidRDefault="00E73BD7" w:rsidP="00DF4422">
      <w:pPr>
        <w:pStyle w:val="Titolo11"/>
        <w:ind w:left="0" w:right="0"/>
        <w:jc w:val="center"/>
        <w:rPr>
          <w:rFonts w:asciiTheme="minorHAnsi" w:hAnsiTheme="minorHAnsi" w:cstheme="minorHAnsi"/>
          <w:sz w:val="22"/>
          <w:szCs w:val="22"/>
        </w:rPr>
      </w:pPr>
      <w:r w:rsidRPr="00D4577D">
        <w:rPr>
          <w:rFonts w:asciiTheme="minorHAnsi" w:hAnsiTheme="minorHAnsi" w:cstheme="minorHAnsi"/>
          <w:sz w:val="22"/>
          <w:szCs w:val="22"/>
        </w:rPr>
        <w:t>CHIEDE</w:t>
      </w:r>
    </w:p>
    <w:p w14:paraId="0CDAF5EB" w14:textId="26DBAD57" w:rsidR="00E73BD7" w:rsidRPr="00D4577D" w:rsidRDefault="00E73BD7" w:rsidP="00DF4422">
      <w:pPr>
        <w:pStyle w:val="Corpotesto"/>
        <w:spacing w:before="11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577D">
        <w:rPr>
          <w:rFonts w:asciiTheme="minorHAnsi" w:hAnsiTheme="minorHAnsi" w:cstheme="minorHAnsi"/>
          <w:b/>
          <w:sz w:val="22"/>
          <w:szCs w:val="22"/>
        </w:rPr>
        <w:t>Di essere ammesso al sostegno economico denominato “Indennità Regionale Fibromialgia” per l’annualità 202</w:t>
      </w:r>
      <w:r w:rsidR="00C17395">
        <w:rPr>
          <w:rFonts w:asciiTheme="minorHAnsi" w:hAnsiTheme="minorHAnsi" w:cstheme="minorHAnsi"/>
          <w:b/>
          <w:sz w:val="22"/>
          <w:szCs w:val="22"/>
        </w:rPr>
        <w:t>6</w:t>
      </w:r>
      <w:r w:rsidRPr="00D4577D">
        <w:rPr>
          <w:rFonts w:asciiTheme="minorHAnsi" w:hAnsiTheme="minorHAnsi" w:cstheme="minorHAnsi"/>
          <w:sz w:val="22"/>
          <w:szCs w:val="22"/>
        </w:rPr>
        <w:t>.</w:t>
      </w:r>
    </w:p>
    <w:p w14:paraId="4719010D" w14:textId="1B13AEE0" w:rsidR="00E73BD7" w:rsidRPr="00D4577D" w:rsidRDefault="00E73BD7" w:rsidP="00DF4422">
      <w:pPr>
        <w:pStyle w:val="Corpotesto"/>
        <w:spacing w:before="11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577D">
        <w:rPr>
          <w:rFonts w:asciiTheme="minorHAnsi" w:hAnsiTheme="minorHAnsi" w:cstheme="minorHAnsi"/>
          <w:sz w:val="22"/>
          <w:szCs w:val="22"/>
        </w:rPr>
        <w:t>A</w:t>
      </w:r>
      <w:r w:rsidRPr="00D4577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4577D">
        <w:rPr>
          <w:rFonts w:asciiTheme="minorHAnsi" w:hAnsiTheme="minorHAnsi" w:cstheme="minorHAnsi"/>
          <w:sz w:val="22"/>
          <w:szCs w:val="22"/>
        </w:rPr>
        <w:t>tal</w:t>
      </w:r>
      <w:r w:rsidRPr="00D4577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4577D">
        <w:rPr>
          <w:rFonts w:asciiTheme="minorHAnsi" w:hAnsiTheme="minorHAnsi" w:cstheme="minorHAnsi"/>
          <w:sz w:val="22"/>
          <w:szCs w:val="22"/>
        </w:rPr>
        <w:t>fine,</w:t>
      </w:r>
      <w:r w:rsidRPr="00D4577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4577D">
        <w:rPr>
          <w:rFonts w:asciiTheme="minorHAnsi" w:hAnsiTheme="minorHAnsi" w:cstheme="minorHAnsi"/>
          <w:sz w:val="22"/>
          <w:szCs w:val="22"/>
        </w:rPr>
        <w:t>ai</w:t>
      </w:r>
      <w:r w:rsidRPr="00D4577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4577D">
        <w:rPr>
          <w:rFonts w:asciiTheme="minorHAnsi" w:hAnsiTheme="minorHAnsi" w:cstheme="minorHAnsi"/>
          <w:sz w:val="22"/>
          <w:szCs w:val="22"/>
        </w:rPr>
        <w:t>sensi</w:t>
      </w:r>
      <w:r w:rsidRPr="00D4577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4577D">
        <w:rPr>
          <w:rFonts w:asciiTheme="minorHAnsi" w:hAnsiTheme="minorHAnsi" w:cstheme="minorHAnsi"/>
          <w:sz w:val="22"/>
          <w:szCs w:val="22"/>
        </w:rPr>
        <w:t>dell’art.</w:t>
      </w:r>
      <w:r w:rsidRPr="00D4577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4577D">
        <w:rPr>
          <w:rFonts w:asciiTheme="minorHAnsi" w:hAnsiTheme="minorHAnsi" w:cstheme="minorHAnsi"/>
          <w:sz w:val="22"/>
          <w:szCs w:val="22"/>
        </w:rPr>
        <w:t>46</w:t>
      </w:r>
      <w:r w:rsidR="00D4577D" w:rsidRPr="00D4577D">
        <w:rPr>
          <w:rFonts w:asciiTheme="minorHAnsi" w:hAnsiTheme="minorHAnsi" w:cstheme="minorHAnsi"/>
          <w:spacing w:val="-4"/>
          <w:sz w:val="22"/>
          <w:szCs w:val="22"/>
        </w:rPr>
        <w:t xml:space="preserve">, </w:t>
      </w:r>
      <w:r w:rsidRPr="00D4577D">
        <w:rPr>
          <w:rFonts w:asciiTheme="minorHAnsi" w:hAnsiTheme="minorHAnsi" w:cstheme="minorHAnsi"/>
          <w:sz w:val="22"/>
          <w:szCs w:val="22"/>
        </w:rPr>
        <w:t>47</w:t>
      </w:r>
      <w:r w:rsidRPr="00D457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D4577D" w:rsidRPr="00D4577D">
        <w:rPr>
          <w:rFonts w:asciiTheme="minorHAnsi" w:hAnsiTheme="minorHAnsi" w:cstheme="minorHAnsi"/>
          <w:spacing w:val="-2"/>
          <w:sz w:val="22"/>
          <w:szCs w:val="22"/>
        </w:rPr>
        <w:t xml:space="preserve">e 71 </w:t>
      </w:r>
      <w:r w:rsidRPr="00D4577D">
        <w:rPr>
          <w:rFonts w:asciiTheme="minorHAnsi" w:hAnsiTheme="minorHAnsi" w:cstheme="minorHAnsi"/>
          <w:sz w:val="22"/>
          <w:szCs w:val="22"/>
        </w:rPr>
        <w:t>del</w:t>
      </w:r>
      <w:r w:rsidRPr="00D4577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4577D">
        <w:rPr>
          <w:rFonts w:asciiTheme="minorHAnsi" w:hAnsiTheme="minorHAnsi" w:cstheme="minorHAnsi"/>
          <w:sz w:val="22"/>
          <w:szCs w:val="22"/>
        </w:rPr>
        <w:t>D.P.R.</w:t>
      </w:r>
      <w:r w:rsidRPr="00D4577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4577D">
        <w:rPr>
          <w:rFonts w:asciiTheme="minorHAnsi" w:hAnsiTheme="minorHAnsi" w:cstheme="minorHAnsi"/>
          <w:sz w:val="22"/>
          <w:szCs w:val="22"/>
        </w:rPr>
        <w:t>28</w:t>
      </w:r>
      <w:r w:rsidRPr="00D4577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4577D">
        <w:rPr>
          <w:rFonts w:asciiTheme="minorHAnsi" w:hAnsiTheme="minorHAnsi" w:cstheme="minorHAnsi"/>
          <w:sz w:val="22"/>
          <w:szCs w:val="22"/>
        </w:rPr>
        <w:t>dicembre</w:t>
      </w:r>
      <w:r w:rsidRPr="00D4577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4577D">
        <w:rPr>
          <w:rFonts w:asciiTheme="minorHAnsi" w:hAnsiTheme="minorHAnsi" w:cstheme="minorHAnsi"/>
          <w:sz w:val="22"/>
          <w:szCs w:val="22"/>
        </w:rPr>
        <w:t>2000,</w:t>
      </w:r>
      <w:r w:rsidRPr="00D4577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4577D">
        <w:rPr>
          <w:rFonts w:asciiTheme="minorHAnsi" w:hAnsiTheme="minorHAnsi" w:cstheme="minorHAnsi"/>
          <w:sz w:val="22"/>
          <w:szCs w:val="22"/>
        </w:rPr>
        <w:t>n.</w:t>
      </w:r>
      <w:r w:rsidRPr="00D4577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4577D">
        <w:rPr>
          <w:rFonts w:asciiTheme="minorHAnsi" w:hAnsiTheme="minorHAnsi" w:cstheme="minorHAnsi"/>
          <w:sz w:val="22"/>
          <w:szCs w:val="22"/>
        </w:rPr>
        <w:t>445,</w:t>
      </w:r>
      <w:r w:rsidRPr="00D4577D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D4577D">
        <w:rPr>
          <w:rFonts w:asciiTheme="minorHAnsi" w:hAnsiTheme="minorHAnsi" w:cstheme="minorHAnsi"/>
          <w:sz w:val="22"/>
          <w:szCs w:val="22"/>
        </w:rPr>
        <w:t>consapevole</w:t>
      </w:r>
      <w:r w:rsidRPr="00D4577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4577D">
        <w:rPr>
          <w:rFonts w:asciiTheme="minorHAnsi" w:hAnsiTheme="minorHAnsi" w:cstheme="minorHAnsi"/>
          <w:sz w:val="22"/>
          <w:szCs w:val="22"/>
        </w:rPr>
        <w:t>della</w:t>
      </w:r>
      <w:r w:rsidRPr="00D4577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4577D">
        <w:rPr>
          <w:rFonts w:asciiTheme="minorHAnsi" w:hAnsiTheme="minorHAnsi" w:cstheme="minorHAnsi"/>
          <w:sz w:val="22"/>
          <w:szCs w:val="22"/>
        </w:rPr>
        <w:t>responsabilità</w:t>
      </w:r>
      <w:r w:rsidRPr="00D4577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4577D">
        <w:rPr>
          <w:rFonts w:asciiTheme="minorHAnsi" w:hAnsiTheme="minorHAnsi" w:cstheme="minorHAnsi"/>
          <w:sz w:val="22"/>
          <w:szCs w:val="22"/>
        </w:rPr>
        <w:t>penale cui può andare incontro nel caso di dichiarazioni non veritiere, di formazione o uso di atti falsi richiamate dall'art.</w:t>
      </w:r>
      <w:r w:rsidRPr="00D4577D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D4577D">
        <w:rPr>
          <w:rFonts w:asciiTheme="minorHAnsi" w:hAnsiTheme="minorHAnsi" w:cstheme="minorHAnsi"/>
          <w:sz w:val="22"/>
          <w:szCs w:val="22"/>
        </w:rPr>
        <w:t>76</w:t>
      </w:r>
      <w:r w:rsidRPr="00D457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4577D">
        <w:rPr>
          <w:rFonts w:asciiTheme="minorHAnsi" w:hAnsiTheme="minorHAnsi" w:cstheme="minorHAnsi"/>
          <w:sz w:val="22"/>
          <w:szCs w:val="22"/>
        </w:rPr>
        <w:t>dello</w:t>
      </w:r>
      <w:r w:rsidRPr="00D4577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4577D">
        <w:rPr>
          <w:rFonts w:asciiTheme="minorHAnsi" w:hAnsiTheme="minorHAnsi" w:cstheme="minorHAnsi"/>
          <w:sz w:val="22"/>
          <w:szCs w:val="22"/>
        </w:rPr>
        <w:t>stesso</w:t>
      </w:r>
      <w:r w:rsidRPr="00D4577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4577D">
        <w:rPr>
          <w:rFonts w:asciiTheme="minorHAnsi" w:hAnsiTheme="minorHAnsi" w:cstheme="minorHAnsi"/>
          <w:sz w:val="22"/>
          <w:szCs w:val="22"/>
        </w:rPr>
        <w:t>DPR</w:t>
      </w:r>
      <w:r w:rsidRPr="00D4577D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D4577D">
        <w:rPr>
          <w:rFonts w:asciiTheme="minorHAnsi" w:hAnsiTheme="minorHAnsi" w:cstheme="minorHAnsi"/>
          <w:sz w:val="22"/>
          <w:szCs w:val="22"/>
        </w:rPr>
        <w:t>445/2000</w:t>
      </w:r>
    </w:p>
    <w:p w14:paraId="254A30E8" w14:textId="77777777" w:rsidR="00E73BD7" w:rsidRPr="00D4577D" w:rsidRDefault="00E73BD7" w:rsidP="00DF4422">
      <w:pPr>
        <w:pStyle w:val="Titolo21"/>
        <w:spacing w:before="67" w:line="276" w:lineRule="auto"/>
        <w:ind w:left="0"/>
        <w:jc w:val="center"/>
        <w:rPr>
          <w:rFonts w:asciiTheme="minorHAnsi" w:hAnsiTheme="minorHAnsi" w:cstheme="minorHAnsi"/>
        </w:rPr>
      </w:pPr>
      <w:r w:rsidRPr="00D4577D">
        <w:rPr>
          <w:rFonts w:asciiTheme="minorHAnsi" w:hAnsiTheme="minorHAnsi" w:cstheme="minorHAnsi"/>
        </w:rPr>
        <w:t>DICHIARA</w:t>
      </w:r>
    </w:p>
    <w:p w14:paraId="2A42FE50" w14:textId="0020C17A" w:rsidR="00E73BD7" w:rsidRPr="00D4577D" w:rsidRDefault="009C3BB2" w:rsidP="00DF4422">
      <w:pPr>
        <w:pStyle w:val="Titolo21"/>
        <w:tabs>
          <w:tab w:val="left" w:pos="0"/>
        </w:tabs>
        <w:spacing w:before="67" w:line="276" w:lineRule="auto"/>
        <w:ind w:left="0"/>
        <w:jc w:val="both"/>
        <w:rPr>
          <w:rFonts w:asciiTheme="minorHAnsi" w:eastAsia="Arial MT" w:hAnsiTheme="minorHAnsi" w:cstheme="minorHAnsi"/>
          <w:b w:val="0"/>
          <w:bCs w:val="0"/>
        </w:rPr>
      </w:pPr>
      <w:r>
        <w:rPr>
          <w:rFonts w:asciiTheme="minorHAnsi" w:eastAsia="Arial MT" w:hAnsiTheme="minorHAnsi" w:cstheme="minorHAnsi"/>
          <w:b w:val="0"/>
          <w:bCs w:val="0"/>
        </w:rPr>
        <w:sym w:font="Wingdings" w:char="F0FE"/>
      </w:r>
      <w:r w:rsidR="00E73BD7" w:rsidRPr="00D4577D">
        <w:rPr>
          <w:rFonts w:asciiTheme="minorHAnsi" w:eastAsia="Arial MT" w:hAnsiTheme="minorHAnsi" w:cstheme="minorHAnsi"/>
          <w:b w:val="0"/>
          <w:bCs w:val="0"/>
        </w:rPr>
        <w:t xml:space="preserve">Di essere residente nel Comune di </w:t>
      </w:r>
      <w:r w:rsidR="00D4577D" w:rsidRPr="00D4577D">
        <w:rPr>
          <w:rFonts w:asciiTheme="minorHAnsi" w:eastAsia="Arial MT" w:hAnsiTheme="minorHAnsi" w:cstheme="minorHAnsi"/>
          <w:b w:val="0"/>
          <w:bCs w:val="0"/>
        </w:rPr>
        <w:t>Ittireddu</w:t>
      </w:r>
      <w:r w:rsidR="00E73BD7" w:rsidRPr="00D4577D">
        <w:rPr>
          <w:rFonts w:asciiTheme="minorHAnsi" w:eastAsia="Arial MT" w:hAnsiTheme="minorHAnsi" w:cstheme="minorHAnsi"/>
          <w:b w:val="0"/>
          <w:bCs w:val="0"/>
        </w:rPr>
        <w:t xml:space="preserve"> al momento della presentazione della domanda;</w:t>
      </w:r>
    </w:p>
    <w:p w14:paraId="69B12C6E" w14:textId="0E517FC3" w:rsidR="00D4577D" w:rsidRDefault="009C3BB2" w:rsidP="00DF4422">
      <w:pPr>
        <w:pStyle w:val="Paragrafoelenco"/>
        <w:tabs>
          <w:tab w:val="left" w:pos="0"/>
          <w:tab w:val="left" w:pos="587"/>
          <w:tab w:val="left" w:pos="9524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FE"/>
      </w:r>
      <w:r w:rsidR="00E73BD7" w:rsidRPr="00D4577D">
        <w:rPr>
          <w:rFonts w:asciiTheme="minorHAnsi" w:hAnsiTheme="minorHAnsi" w:cstheme="minorHAnsi"/>
        </w:rPr>
        <w:t xml:space="preserve">Che il valore ISEE </w:t>
      </w:r>
      <w:r w:rsidR="00ED0835">
        <w:rPr>
          <w:rFonts w:asciiTheme="minorHAnsi" w:hAnsiTheme="minorHAnsi" w:cstheme="minorHAnsi"/>
        </w:rPr>
        <w:t>ORDINARIO</w:t>
      </w:r>
      <w:r w:rsidR="00E73BD7" w:rsidRPr="00D4577D">
        <w:rPr>
          <w:rFonts w:asciiTheme="minorHAnsi" w:hAnsiTheme="minorHAnsi" w:cstheme="minorHAnsi"/>
        </w:rPr>
        <w:t xml:space="preserve"> 202</w:t>
      </w:r>
      <w:r w:rsidR="00C17395">
        <w:rPr>
          <w:rFonts w:asciiTheme="minorHAnsi" w:hAnsiTheme="minorHAnsi" w:cstheme="minorHAnsi"/>
        </w:rPr>
        <w:t>6</w:t>
      </w:r>
      <w:r w:rsidR="00E73BD7" w:rsidRPr="00D4577D">
        <w:rPr>
          <w:rFonts w:asciiTheme="minorHAnsi" w:hAnsiTheme="minorHAnsi" w:cstheme="minorHAnsi"/>
        </w:rPr>
        <w:t xml:space="preserve"> è pari a €_____________________________;</w:t>
      </w:r>
    </w:p>
    <w:p w14:paraId="45FF3F49" w14:textId="38D7803E" w:rsidR="00E73BD7" w:rsidRPr="00C17395" w:rsidRDefault="009C3BB2" w:rsidP="00DF4422">
      <w:pPr>
        <w:pStyle w:val="Paragrafoelenco"/>
        <w:tabs>
          <w:tab w:val="left" w:pos="0"/>
          <w:tab w:val="left" w:pos="587"/>
          <w:tab w:val="left" w:pos="9524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sym w:font="Wingdings" w:char="F0FE"/>
      </w:r>
      <w:r w:rsidR="00E73BD7" w:rsidRPr="00D4577D">
        <w:rPr>
          <w:rFonts w:asciiTheme="minorHAnsi" w:hAnsiTheme="minorHAnsi" w:cstheme="minorHAnsi"/>
        </w:rPr>
        <w:t xml:space="preserve">Di essere in possesso della certificazione medica, di data non successiva al </w:t>
      </w:r>
      <w:r w:rsidR="00E73BD7" w:rsidRPr="00D4577D">
        <w:rPr>
          <w:rFonts w:asciiTheme="minorHAnsi" w:hAnsiTheme="minorHAnsi" w:cstheme="minorHAnsi"/>
          <w:b/>
        </w:rPr>
        <w:t>30 aprile 202</w:t>
      </w:r>
      <w:r w:rsidR="00C17395">
        <w:rPr>
          <w:rFonts w:asciiTheme="minorHAnsi" w:hAnsiTheme="minorHAnsi" w:cstheme="minorHAnsi"/>
          <w:b/>
        </w:rPr>
        <w:t>6</w:t>
      </w:r>
      <w:r w:rsidR="00E73BD7" w:rsidRPr="00D4577D">
        <w:rPr>
          <w:rFonts w:asciiTheme="minorHAnsi" w:hAnsiTheme="minorHAnsi" w:cstheme="minorHAnsi"/>
        </w:rPr>
        <w:t>, attestante la diagnosi di fibromialgia; (</w:t>
      </w:r>
      <w:r w:rsidR="00E73BD7" w:rsidRPr="00D4577D">
        <w:rPr>
          <w:rFonts w:asciiTheme="minorHAnsi" w:hAnsiTheme="minorHAnsi" w:cstheme="minorHAnsi"/>
          <w:i/>
        </w:rPr>
        <w:t>la predetta certificazione deve essere rilasciata da un medico specialista abilitato all'esercizio della professione e iscritto all'albo, sia dipendente pubblico</w:t>
      </w:r>
      <w:r>
        <w:rPr>
          <w:rFonts w:asciiTheme="minorHAnsi" w:hAnsiTheme="minorHAnsi" w:cstheme="minorHAnsi"/>
          <w:i/>
        </w:rPr>
        <w:t>,</w:t>
      </w:r>
      <w:r w:rsidR="00E73BD7" w:rsidRPr="00D4577D">
        <w:rPr>
          <w:rFonts w:asciiTheme="minorHAnsi" w:hAnsiTheme="minorHAnsi" w:cstheme="minorHAnsi"/>
          <w:i/>
        </w:rPr>
        <w:t xml:space="preserve"> che convenzionato</w:t>
      </w:r>
      <w:r>
        <w:rPr>
          <w:rFonts w:asciiTheme="minorHAnsi" w:hAnsiTheme="minorHAnsi" w:cstheme="minorHAnsi"/>
          <w:i/>
        </w:rPr>
        <w:t>,</w:t>
      </w:r>
      <w:r w:rsidR="00E73BD7" w:rsidRPr="00D4577D">
        <w:rPr>
          <w:rFonts w:asciiTheme="minorHAnsi" w:hAnsiTheme="minorHAnsi" w:cstheme="minorHAnsi"/>
          <w:i/>
        </w:rPr>
        <w:t xml:space="preserve"> che libero professionista);</w:t>
      </w:r>
    </w:p>
    <w:p w14:paraId="6C2B9F6B" w14:textId="35ED8C83" w:rsidR="00E73BD7" w:rsidRPr="00D4577D" w:rsidRDefault="009C3BB2" w:rsidP="00DF4422">
      <w:pPr>
        <w:pStyle w:val="Paragrafoelenco"/>
        <w:tabs>
          <w:tab w:val="left" w:pos="0"/>
          <w:tab w:val="left" w:pos="709"/>
          <w:tab w:val="left" w:pos="9524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FE"/>
      </w:r>
      <w:r w:rsidR="00E73BD7" w:rsidRPr="00D4577D">
        <w:rPr>
          <w:rFonts w:asciiTheme="minorHAnsi" w:hAnsiTheme="minorHAnsi" w:cstheme="minorHAnsi"/>
        </w:rPr>
        <w:t xml:space="preserve">Di non beneficiare di altra sovvenzione pubblica concessa esclusivamente per la diagnosi di fibromialgia. </w:t>
      </w:r>
    </w:p>
    <w:p w14:paraId="221129EE" w14:textId="753452C8" w:rsidR="00D4577D" w:rsidRPr="00D4577D" w:rsidRDefault="009C3BB2" w:rsidP="00DF4422">
      <w:pPr>
        <w:pStyle w:val="Paragrafoelenco"/>
        <w:tabs>
          <w:tab w:val="left" w:pos="0"/>
          <w:tab w:val="left" w:pos="474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FE"/>
      </w:r>
      <w:r w:rsidR="00E73BD7" w:rsidRPr="00D4577D">
        <w:rPr>
          <w:rFonts w:asciiTheme="minorHAnsi" w:hAnsiTheme="minorHAnsi" w:cstheme="minorHAnsi"/>
        </w:rPr>
        <w:t>Che</w:t>
      </w:r>
      <w:r w:rsidR="00E73BD7" w:rsidRPr="00D4577D">
        <w:rPr>
          <w:rFonts w:asciiTheme="minorHAnsi" w:hAnsiTheme="minorHAnsi" w:cstheme="minorHAnsi"/>
          <w:spacing w:val="-8"/>
        </w:rPr>
        <w:t xml:space="preserve"> </w:t>
      </w:r>
      <w:r w:rsidR="00E73BD7" w:rsidRPr="00D4577D">
        <w:rPr>
          <w:rFonts w:asciiTheme="minorHAnsi" w:hAnsiTheme="minorHAnsi" w:cstheme="minorHAnsi"/>
        </w:rPr>
        <w:t>il</w:t>
      </w:r>
      <w:r w:rsidR="00E73BD7" w:rsidRPr="00D4577D">
        <w:rPr>
          <w:rFonts w:asciiTheme="minorHAnsi" w:hAnsiTheme="minorHAnsi" w:cstheme="minorHAnsi"/>
          <w:spacing w:val="-8"/>
        </w:rPr>
        <w:t xml:space="preserve"> </w:t>
      </w:r>
      <w:r w:rsidR="00E73BD7" w:rsidRPr="00D4577D">
        <w:rPr>
          <w:rFonts w:asciiTheme="minorHAnsi" w:hAnsiTheme="minorHAnsi" w:cstheme="minorHAnsi"/>
        </w:rPr>
        <w:t>CODICE</w:t>
      </w:r>
      <w:r w:rsidR="00E73BD7" w:rsidRPr="00D4577D">
        <w:rPr>
          <w:rFonts w:asciiTheme="minorHAnsi" w:hAnsiTheme="minorHAnsi" w:cstheme="minorHAnsi"/>
          <w:spacing w:val="-8"/>
        </w:rPr>
        <w:t xml:space="preserve"> </w:t>
      </w:r>
      <w:r w:rsidR="00E73BD7" w:rsidRPr="00D4577D">
        <w:rPr>
          <w:rFonts w:asciiTheme="minorHAnsi" w:hAnsiTheme="minorHAnsi" w:cstheme="minorHAnsi"/>
        </w:rPr>
        <w:t>IBAN</w:t>
      </w:r>
      <w:r w:rsidR="00E73BD7" w:rsidRPr="00D4577D">
        <w:rPr>
          <w:rFonts w:asciiTheme="minorHAnsi" w:hAnsiTheme="minorHAnsi" w:cstheme="minorHAnsi"/>
          <w:spacing w:val="-6"/>
        </w:rPr>
        <w:t xml:space="preserve"> </w:t>
      </w:r>
      <w:r w:rsidR="00E73BD7" w:rsidRPr="00D4577D">
        <w:rPr>
          <w:rFonts w:asciiTheme="minorHAnsi" w:hAnsiTheme="minorHAnsi" w:cstheme="minorHAnsi"/>
        </w:rPr>
        <w:t>intestato</w:t>
      </w:r>
      <w:r w:rsidR="00E73BD7" w:rsidRPr="00D4577D">
        <w:rPr>
          <w:rFonts w:asciiTheme="minorHAnsi" w:hAnsiTheme="minorHAnsi" w:cstheme="minorHAnsi"/>
          <w:spacing w:val="-7"/>
        </w:rPr>
        <w:t xml:space="preserve"> </w:t>
      </w:r>
      <w:r w:rsidR="00E73BD7" w:rsidRPr="00D4577D">
        <w:rPr>
          <w:rFonts w:asciiTheme="minorHAnsi" w:hAnsiTheme="minorHAnsi" w:cstheme="minorHAnsi"/>
        </w:rPr>
        <w:t>al</w:t>
      </w:r>
      <w:r w:rsidR="00E73BD7" w:rsidRPr="00D4577D">
        <w:rPr>
          <w:rFonts w:asciiTheme="minorHAnsi" w:hAnsiTheme="minorHAnsi" w:cstheme="minorHAnsi"/>
          <w:spacing w:val="-8"/>
        </w:rPr>
        <w:t xml:space="preserve"> </w:t>
      </w:r>
      <w:r w:rsidR="00E73BD7" w:rsidRPr="00D4577D">
        <w:rPr>
          <w:rFonts w:asciiTheme="minorHAnsi" w:hAnsiTheme="minorHAnsi" w:cstheme="minorHAnsi"/>
        </w:rPr>
        <w:t>beneficiario</w:t>
      </w:r>
      <w:r w:rsidR="00E73BD7" w:rsidRPr="00D4577D">
        <w:rPr>
          <w:rFonts w:asciiTheme="minorHAnsi" w:hAnsiTheme="minorHAnsi" w:cstheme="minorHAnsi"/>
          <w:spacing w:val="-6"/>
        </w:rPr>
        <w:t xml:space="preserve"> </w:t>
      </w:r>
      <w:r w:rsidR="00D4577D" w:rsidRPr="00D4577D">
        <w:rPr>
          <w:rFonts w:asciiTheme="minorHAnsi" w:hAnsiTheme="minorHAnsi" w:cstheme="minorHAnsi"/>
        </w:rPr>
        <w:t>dell’indennità</w:t>
      </w:r>
      <w:r w:rsidR="00E73BD7" w:rsidRPr="00D4577D">
        <w:rPr>
          <w:rFonts w:asciiTheme="minorHAnsi" w:hAnsiTheme="minorHAnsi" w:cstheme="minorHAnsi"/>
          <w:b/>
          <w:spacing w:val="-3"/>
        </w:rPr>
        <w:t xml:space="preserve"> </w:t>
      </w:r>
      <w:r w:rsidR="00E73BD7" w:rsidRPr="00D4577D">
        <w:rPr>
          <w:rFonts w:asciiTheme="minorHAnsi" w:hAnsiTheme="minorHAnsi" w:cstheme="minorHAnsi"/>
        </w:rPr>
        <w:t>sul</w:t>
      </w:r>
      <w:r w:rsidR="00E73BD7" w:rsidRPr="00D4577D">
        <w:rPr>
          <w:rFonts w:asciiTheme="minorHAnsi" w:hAnsiTheme="minorHAnsi" w:cstheme="minorHAnsi"/>
          <w:spacing w:val="-9"/>
        </w:rPr>
        <w:t xml:space="preserve"> </w:t>
      </w:r>
      <w:r w:rsidR="00E73BD7" w:rsidRPr="00D4577D">
        <w:rPr>
          <w:rFonts w:asciiTheme="minorHAnsi" w:hAnsiTheme="minorHAnsi" w:cstheme="minorHAnsi"/>
        </w:rPr>
        <w:t>quale</w:t>
      </w:r>
      <w:r w:rsidR="00E73BD7" w:rsidRPr="00D4577D">
        <w:rPr>
          <w:rFonts w:asciiTheme="minorHAnsi" w:hAnsiTheme="minorHAnsi" w:cstheme="minorHAnsi"/>
          <w:spacing w:val="-7"/>
        </w:rPr>
        <w:t xml:space="preserve"> </w:t>
      </w:r>
      <w:r w:rsidR="00E73BD7" w:rsidRPr="00D4577D">
        <w:rPr>
          <w:rFonts w:asciiTheme="minorHAnsi" w:hAnsiTheme="minorHAnsi" w:cstheme="minorHAnsi"/>
        </w:rPr>
        <w:t>accreditare</w:t>
      </w:r>
      <w:r w:rsidR="00E73BD7" w:rsidRPr="00D4577D">
        <w:rPr>
          <w:rFonts w:asciiTheme="minorHAnsi" w:hAnsiTheme="minorHAnsi" w:cstheme="minorHAnsi"/>
          <w:spacing w:val="-7"/>
        </w:rPr>
        <w:t xml:space="preserve"> </w:t>
      </w:r>
      <w:r w:rsidR="00E73BD7" w:rsidRPr="00D4577D">
        <w:rPr>
          <w:rFonts w:asciiTheme="minorHAnsi" w:hAnsiTheme="minorHAnsi" w:cstheme="minorHAnsi"/>
        </w:rPr>
        <w:t>il</w:t>
      </w:r>
      <w:r w:rsidR="00E73BD7" w:rsidRPr="00D4577D">
        <w:rPr>
          <w:rFonts w:asciiTheme="minorHAnsi" w:hAnsiTheme="minorHAnsi" w:cstheme="minorHAnsi"/>
          <w:spacing w:val="-8"/>
        </w:rPr>
        <w:t xml:space="preserve"> </w:t>
      </w:r>
      <w:r w:rsidR="00E73BD7" w:rsidRPr="00D4577D">
        <w:rPr>
          <w:rFonts w:asciiTheme="minorHAnsi" w:hAnsiTheme="minorHAnsi" w:cstheme="minorHAnsi"/>
        </w:rPr>
        <w:t>finanziamento è</w:t>
      </w:r>
      <w:r w:rsidR="00E73BD7" w:rsidRPr="00D4577D">
        <w:rPr>
          <w:rFonts w:asciiTheme="minorHAnsi" w:hAnsiTheme="minorHAnsi" w:cstheme="minorHAnsi"/>
          <w:spacing w:val="-8"/>
        </w:rPr>
        <w:t xml:space="preserve"> </w:t>
      </w:r>
      <w:r w:rsidR="00E73BD7" w:rsidRPr="00D4577D">
        <w:rPr>
          <w:rFonts w:asciiTheme="minorHAnsi" w:hAnsiTheme="minorHAnsi" w:cstheme="minorHAnsi"/>
          <w:spacing w:val="-5"/>
        </w:rPr>
        <w:t>il</w:t>
      </w:r>
      <w:r w:rsidR="00E73BD7" w:rsidRPr="00D4577D">
        <w:rPr>
          <w:rFonts w:asciiTheme="minorHAnsi" w:hAnsiTheme="minorHAnsi" w:cstheme="minorHAnsi"/>
          <w:spacing w:val="-9"/>
        </w:rPr>
        <w:t xml:space="preserve"> </w:t>
      </w:r>
      <w:r w:rsidR="00E73BD7" w:rsidRPr="00D4577D">
        <w:rPr>
          <w:rFonts w:asciiTheme="minorHAnsi" w:hAnsiTheme="minorHAnsi" w:cstheme="minorHAnsi"/>
        </w:rPr>
        <w:t>seguente: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9"/>
        <w:gridCol w:w="319"/>
        <w:gridCol w:w="319"/>
        <w:gridCol w:w="319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D4577D" w:rsidRPr="008C2BDD" w14:paraId="2CC615B8" w14:textId="77777777" w:rsidTr="00D4577D">
        <w:tc>
          <w:tcPr>
            <w:tcW w:w="318" w:type="dxa"/>
          </w:tcPr>
          <w:p w14:paraId="22C2BA1B" w14:textId="77777777" w:rsidR="00D4577D" w:rsidRPr="008C2BDD" w:rsidRDefault="00D4577D" w:rsidP="00DF4422">
            <w:pPr>
              <w:pStyle w:val="Paragrafoelenco"/>
              <w:tabs>
                <w:tab w:val="left" w:pos="474"/>
              </w:tabs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8" w:type="dxa"/>
          </w:tcPr>
          <w:p w14:paraId="12B97AB7" w14:textId="77777777" w:rsidR="00D4577D" w:rsidRPr="008C2BDD" w:rsidRDefault="00D4577D" w:rsidP="00DF4422">
            <w:pPr>
              <w:pStyle w:val="Paragrafoelenco"/>
              <w:tabs>
                <w:tab w:val="left" w:pos="474"/>
              </w:tabs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8" w:type="dxa"/>
          </w:tcPr>
          <w:p w14:paraId="236A7494" w14:textId="49A9D0BB" w:rsidR="00D4577D" w:rsidRPr="008C2BDD" w:rsidRDefault="00D4577D" w:rsidP="00DF4422">
            <w:pPr>
              <w:pStyle w:val="Paragrafoelenco"/>
              <w:tabs>
                <w:tab w:val="left" w:pos="474"/>
              </w:tabs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9" w:type="dxa"/>
          </w:tcPr>
          <w:p w14:paraId="46071247" w14:textId="77777777" w:rsidR="00D4577D" w:rsidRPr="008C2BDD" w:rsidRDefault="00D4577D" w:rsidP="00DF4422">
            <w:pPr>
              <w:pStyle w:val="Paragrafoelenco"/>
              <w:tabs>
                <w:tab w:val="left" w:pos="474"/>
              </w:tabs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9" w:type="dxa"/>
          </w:tcPr>
          <w:p w14:paraId="185516B2" w14:textId="77777777" w:rsidR="00D4577D" w:rsidRPr="008C2BDD" w:rsidRDefault="00D4577D" w:rsidP="00DF4422">
            <w:pPr>
              <w:pStyle w:val="Paragrafoelenco"/>
              <w:tabs>
                <w:tab w:val="left" w:pos="474"/>
              </w:tabs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9" w:type="dxa"/>
          </w:tcPr>
          <w:p w14:paraId="13546988" w14:textId="77777777" w:rsidR="00D4577D" w:rsidRPr="008C2BDD" w:rsidRDefault="00D4577D" w:rsidP="00DF4422">
            <w:pPr>
              <w:pStyle w:val="Paragrafoelenco"/>
              <w:tabs>
                <w:tab w:val="left" w:pos="474"/>
              </w:tabs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9" w:type="dxa"/>
          </w:tcPr>
          <w:p w14:paraId="28614918" w14:textId="77777777" w:rsidR="00D4577D" w:rsidRPr="008C2BDD" w:rsidRDefault="00D4577D" w:rsidP="00DF4422">
            <w:pPr>
              <w:pStyle w:val="Paragrafoelenco"/>
              <w:tabs>
                <w:tab w:val="left" w:pos="474"/>
              </w:tabs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8" w:type="dxa"/>
          </w:tcPr>
          <w:p w14:paraId="373DEA85" w14:textId="77777777" w:rsidR="00D4577D" w:rsidRPr="008C2BDD" w:rsidRDefault="00D4577D" w:rsidP="00DF4422">
            <w:pPr>
              <w:pStyle w:val="Paragrafoelenco"/>
              <w:tabs>
                <w:tab w:val="left" w:pos="474"/>
              </w:tabs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8" w:type="dxa"/>
          </w:tcPr>
          <w:p w14:paraId="5D5AD11F" w14:textId="77777777" w:rsidR="00D4577D" w:rsidRPr="008C2BDD" w:rsidRDefault="00D4577D" w:rsidP="00DF4422">
            <w:pPr>
              <w:pStyle w:val="Paragrafoelenco"/>
              <w:tabs>
                <w:tab w:val="left" w:pos="474"/>
              </w:tabs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8" w:type="dxa"/>
          </w:tcPr>
          <w:p w14:paraId="0015862E" w14:textId="77777777" w:rsidR="00D4577D" w:rsidRPr="008C2BDD" w:rsidRDefault="00D4577D" w:rsidP="00DF4422">
            <w:pPr>
              <w:pStyle w:val="Paragrafoelenco"/>
              <w:tabs>
                <w:tab w:val="left" w:pos="474"/>
              </w:tabs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8" w:type="dxa"/>
          </w:tcPr>
          <w:p w14:paraId="54C9461C" w14:textId="77777777" w:rsidR="00D4577D" w:rsidRPr="008C2BDD" w:rsidRDefault="00D4577D" w:rsidP="00DF4422">
            <w:pPr>
              <w:pStyle w:val="Paragrafoelenco"/>
              <w:tabs>
                <w:tab w:val="left" w:pos="474"/>
              </w:tabs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8" w:type="dxa"/>
          </w:tcPr>
          <w:p w14:paraId="4893913D" w14:textId="77777777" w:rsidR="00D4577D" w:rsidRPr="008C2BDD" w:rsidRDefault="00D4577D" w:rsidP="00DF4422">
            <w:pPr>
              <w:pStyle w:val="Paragrafoelenco"/>
              <w:tabs>
                <w:tab w:val="left" w:pos="474"/>
              </w:tabs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8" w:type="dxa"/>
          </w:tcPr>
          <w:p w14:paraId="6037BC4E" w14:textId="77777777" w:rsidR="00D4577D" w:rsidRPr="008C2BDD" w:rsidRDefault="00D4577D" w:rsidP="00DF4422">
            <w:pPr>
              <w:pStyle w:val="Paragrafoelenco"/>
              <w:tabs>
                <w:tab w:val="left" w:pos="474"/>
              </w:tabs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8" w:type="dxa"/>
          </w:tcPr>
          <w:p w14:paraId="553FF2CC" w14:textId="77777777" w:rsidR="00D4577D" w:rsidRPr="008C2BDD" w:rsidRDefault="00D4577D" w:rsidP="00DF4422">
            <w:pPr>
              <w:pStyle w:val="Paragrafoelenco"/>
              <w:tabs>
                <w:tab w:val="left" w:pos="474"/>
              </w:tabs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8" w:type="dxa"/>
          </w:tcPr>
          <w:p w14:paraId="11525C9F" w14:textId="77777777" w:rsidR="00D4577D" w:rsidRPr="008C2BDD" w:rsidRDefault="00D4577D" w:rsidP="00DF4422">
            <w:pPr>
              <w:pStyle w:val="Paragrafoelenco"/>
              <w:tabs>
                <w:tab w:val="left" w:pos="474"/>
              </w:tabs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8" w:type="dxa"/>
          </w:tcPr>
          <w:p w14:paraId="1FB7F171" w14:textId="77777777" w:rsidR="00D4577D" w:rsidRPr="008C2BDD" w:rsidRDefault="00D4577D" w:rsidP="00DF4422">
            <w:pPr>
              <w:pStyle w:val="Paragrafoelenco"/>
              <w:tabs>
                <w:tab w:val="left" w:pos="474"/>
              </w:tabs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8" w:type="dxa"/>
          </w:tcPr>
          <w:p w14:paraId="6EB63FEF" w14:textId="77777777" w:rsidR="00D4577D" w:rsidRPr="008C2BDD" w:rsidRDefault="00D4577D" w:rsidP="00DF4422">
            <w:pPr>
              <w:pStyle w:val="Paragrafoelenco"/>
              <w:tabs>
                <w:tab w:val="left" w:pos="474"/>
              </w:tabs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8" w:type="dxa"/>
          </w:tcPr>
          <w:p w14:paraId="60BFA364" w14:textId="77777777" w:rsidR="00D4577D" w:rsidRPr="008C2BDD" w:rsidRDefault="00D4577D" w:rsidP="00DF4422">
            <w:pPr>
              <w:pStyle w:val="Paragrafoelenco"/>
              <w:tabs>
                <w:tab w:val="left" w:pos="474"/>
              </w:tabs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8" w:type="dxa"/>
          </w:tcPr>
          <w:p w14:paraId="32EC1F00" w14:textId="77777777" w:rsidR="00D4577D" w:rsidRPr="008C2BDD" w:rsidRDefault="00D4577D" w:rsidP="00DF4422">
            <w:pPr>
              <w:pStyle w:val="Paragrafoelenco"/>
              <w:tabs>
                <w:tab w:val="left" w:pos="474"/>
              </w:tabs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8" w:type="dxa"/>
          </w:tcPr>
          <w:p w14:paraId="276E1D84" w14:textId="77777777" w:rsidR="00D4577D" w:rsidRPr="008C2BDD" w:rsidRDefault="00D4577D" w:rsidP="00DF4422">
            <w:pPr>
              <w:pStyle w:val="Paragrafoelenco"/>
              <w:tabs>
                <w:tab w:val="left" w:pos="474"/>
              </w:tabs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8" w:type="dxa"/>
          </w:tcPr>
          <w:p w14:paraId="466F149D" w14:textId="77777777" w:rsidR="00D4577D" w:rsidRPr="008C2BDD" w:rsidRDefault="00D4577D" w:rsidP="00DF4422">
            <w:pPr>
              <w:pStyle w:val="Paragrafoelenco"/>
              <w:tabs>
                <w:tab w:val="left" w:pos="474"/>
              </w:tabs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8" w:type="dxa"/>
          </w:tcPr>
          <w:p w14:paraId="2E76A5B3" w14:textId="77777777" w:rsidR="00D4577D" w:rsidRPr="008C2BDD" w:rsidRDefault="00D4577D" w:rsidP="00DF4422">
            <w:pPr>
              <w:pStyle w:val="Paragrafoelenco"/>
              <w:tabs>
                <w:tab w:val="left" w:pos="474"/>
              </w:tabs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8" w:type="dxa"/>
          </w:tcPr>
          <w:p w14:paraId="18BF95A1" w14:textId="77777777" w:rsidR="00D4577D" w:rsidRPr="008C2BDD" w:rsidRDefault="00D4577D" w:rsidP="00DF4422">
            <w:pPr>
              <w:pStyle w:val="Paragrafoelenco"/>
              <w:tabs>
                <w:tab w:val="left" w:pos="474"/>
              </w:tabs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8" w:type="dxa"/>
          </w:tcPr>
          <w:p w14:paraId="08DBED8D" w14:textId="77777777" w:rsidR="00D4577D" w:rsidRPr="008C2BDD" w:rsidRDefault="00D4577D" w:rsidP="00DF4422">
            <w:pPr>
              <w:pStyle w:val="Paragrafoelenco"/>
              <w:tabs>
                <w:tab w:val="left" w:pos="474"/>
              </w:tabs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8" w:type="dxa"/>
          </w:tcPr>
          <w:p w14:paraId="7834E634" w14:textId="77777777" w:rsidR="00D4577D" w:rsidRPr="008C2BDD" w:rsidRDefault="00D4577D" w:rsidP="00DF4422">
            <w:pPr>
              <w:pStyle w:val="Paragrafoelenco"/>
              <w:tabs>
                <w:tab w:val="left" w:pos="474"/>
              </w:tabs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8" w:type="dxa"/>
          </w:tcPr>
          <w:p w14:paraId="20704AA2" w14:textId="77777777" w:rsidR="00D4577D" w:rsidRPr="008C2BDD" w:rsidRDefault="00D4577D" w:rsidP="00DF4422">
            <w:pPr>
              <w:pStyle w:val="Paragrafoelenco"/>
              <w:tabs>
                <w:tab w:val="left" w:pos="474"/>
              </w:tabs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8" w:type="dxa"/>
          </w:tcPr>
          <w:p w14:paraId="0EEBF881" w14:textId="77777777" w:rsidR="00D4577D" w:rsidRPr="008C2BDD" w:rsidRDefault="00D4577D" w:rsidP="00DF4422">
            <w:pPr>
              <w:pStyle w:val="Paragrafoelenco"/>
              <w:tabs>
                <w:tab w:val="left" w:pos="474"/>
              </w:tabs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8" w:type="dxa"/>
          </w:tcPr>
          <w:p w14:paraId="0DA92390" w14:textId="77777777" w:rsidR="00D4577D" w:rsidRPr="008C2BDD" w:rsidRDefault="00D4577D" w:rsidP="00DF4422">
            <w:pPr>
              <w:pStyle w:val="Paragrafoelenco"/>
              <w:tabs>
                <w:tab w:val="left" w:pos="474"/>
              </w:tabs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2777365A" w14:textId="236CDAC3" w:rsidR="00D4577D" w:rsidRPr="00D4577D" w:rsidRDefault="00E73BD7" w:rsidP="00DF4422">
      <w:pPr>
        <w:pStyle w:val="Paragrafoelenco"/>
        <w:tabs>
          <w:tab w:val="left" w:pos="474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D4577D">
        <w:rPr>
          <w:rFonts w:asciiTheme="minorHAnsi" w:hAnsiTheme="minorHAnsi" w:cstheme="minorHAnsi"/>
        </w:rPr>
        <w:t xml:space="preserve"> </w:t>
      </w:r>
    </w:p>
    <w:p w14:paraId="2B60602D" w14:textId="77777777" w:rsidR="00E73BD7" w:rsidRPr="00D4577D" w:rsidRDefault="00E73BD7" w:rsidP="00DF4422">
      <w:pPr>
        <w:pStyle w:val="Titolo31"/>
        <w:spacing w:line="276" w:lineRule="auto"/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D4577D">
        <w:rPr>
          <w:rFonts w:asciiTheme="minorHAnsi" w:hAnsiTheme="minorHAnsi" w:cstheme="minorHAnsi"/>
          <w:b w:val="0"/>
          <w:sz w:val="22"/>
          <w:szCs w:val="22"/>
        </w:rPr>
        <w:t>A</w:t>
      </w:r>
      <w:r w:rsidRPr="00D4577D">
        <w:rPr>
          <w:rFonts w:asciiTheme="minorHAnsi" w:hAnsiTheme="minorHAnsi" w:cstheme="minorHAnsi"/>
          <w:b w:val="0"/>
          <w:spacing w:val="-3"/>
          <w:sz w:val="22"/>
          <w:szCs w:val="22"/>
        </w:rPr>
        <w:t xml:space="preserve"> </w:t>
      </w:r>
      <w:r w:rsidRPr="00D4577D">
        <w:rPr>
          <w:rFonts w:asciiTheme="minorHAnsi" w:hAnsiTheme="minorHAnsi" w:cstheme="minorHAnsi"/>
          <w:b w:val="0"/>
          <w:sz w:val="22"/>
          <w:szCs w:val="22"/>
        </w:rPr>
        <w:t>tal</w:t>
      </w:r>
      <w:r w:rsidRPr="00D4577D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D4577D">
        <w:rPr>
          <w:rFonts w:asciiTheme="minorHAnsi" w:hAnsiTheme="minorHAnsi" w:cstheme="minorHAnsi"/>
          <w:b w:val="0"/>
          <w:sz w:val="22"/>
          <w:szCs w:val="22"/>
        </w:rPr>
        <w:t>fine, allega</w:t>
      </w:r>
      <w:r w:rsidRPr="00D4577D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D4577D">
        <w:rPr>
          <w:rFonts w:asciiTheme="minorHAnsi" w:hAnsiTheme="minorHAnsi" w:cstheme="minorHAnsi"/>
          <w:b w:val="0"/>
          <w:sz w:val="22"/>
          <w:szCs w:val="22"/>
        </w:rPr>
        <w:t>alla</w:t>
      </w:r>
      <w:r w:rsidRPr="00D4577D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D4577D">
        <w:rPr>
          <w:rFonts w:asciiTheme="minorHAnsi" w:hAnsiTheme="minorHAnsi" w:cstheme="minorHAnsi"/>
          <w:b w:val="0"/>
          <w:sz w:val="22"/>
          <w:szCs w:val="22"/>
        </w:rPr>
        <w:t>presente</w:t>
      </w:r>
      <w:r w:rsidRPr="00D4577D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 </w:t>
      </w:r>
      <w:r w:rsidRPr="00D4577D">
        <w:rPr>
          <w:rFonts w:asciiTheme="minorHAnsi" w:hAnsiTheme="minorHAnsi" w:cstheme="minorHAnsi"/>
          <w:b w:val="0"/>
          <w:sz w:val="22"/>
          <w:szCs w:val="22"/>
        </w:rPr>
        <w:t>la seguente</w:t>
      </w:r>
      <w:r w:rsidRPr="00D4577D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D4577D">
        <w:rPr>
          <w:rFonts w:asciiTheme="minorHAnsi" w:hAnsiTheme="minorHAnsi" w:cstheme="minorHAnsi"/>
          <w:b w:val="0"/>
          <w:sz w:val="22"/>
          <w:szCs w:val="22"/>
        </w:rPr>
        <w:t>documentazione:</w:t>
      </w:r>
    </w:p>
    <w:p w14:paraId="2B566695" w14:textId="77777777" w:rsidR="00E73BD7" w:rsidRPr="00D4577D" w:rsidRDefault="00E73BD7" w:rsidP="00DF4422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CAA1981" w14:textId="754B5FCD" w:rsidR="00E73BD7" w:rsidRPr="00D4577D" w:rsidRDefault="00E73BD7" w:rsidP="006A7279">
      <w:pPr>
        <w:pStyle w:val="Paragrafoelenco"/>
        <w:numPr>
          <w:ilvl w:val="0"/>
          <w:numId w:val="3"/>
        </w:numPr>
        <w:tabs>
          <w:tab w:val="left" w:pos="474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D4577D">
        <w:rPr>
          <w:rFonts w:asciiTheme="minorHAnsi" w:hAnsiTheme="minorHAnsi" w:cstheme="minorHAnsi"/>
        </w:rPr>
        <w:t>ISEE</w:t>
      </w:r>
      <w:r w:rsidRPr="00D4577D">
        <w:rPr>
          <w:rFonts w:asciiTheme="minorHAnsi" w:hAnsiTheme="minorHAnsi" w:cstheme="minorHAnsi"/>
          <w:spacing w:val="-4"/>
        </w:rPr>
        <w:t xml:space="preserve"> </w:t>
      </w:r>
      <w:r w:rsidRPr="00D4577D">
        <w:rPr>
          <w:rFonts w:asciiTheme="minorHAnsi" w:hAnsiTheme="minorHAnsi" w:cstheme="minorHAnsi"/>
        </w:rPr>
        <w:t>202</w:t>
      </w:r>
      <w:r w:rsidR="00C17395">
        <w:rPr>
          <w:rFonts w:asciiTheme="minorHAnsi" w:hAnsiTheme="minorHAnsi" w:cstheme="minorHAnsi"/>
        </w:rPr>
        <w:t>6</w:t>
      </w:r>
      <w:r w:rsidRPr="00D4577D">
        <w:rPr>
          <w:rFonts w:asciiTheme="minorHAnsi" w:hAnsiTheme="minorHAnsi" w:cstheme="minorHAnsi"/>
          <w:spacing w:val="-6"/>
        </w:rPr>
        <w:t xml:space="preserve"> </w:t>
      </w:r>
      <w:r w:rsidR="00ED0835">
        <w:rPr>
          <w:rFonts w:asciiTheme="minorHAnsi" w:hAnsiTheme="minorHAnsi" w:cstheme="minorHAnsi"/>
        </w:rPr>
        <w:t>ORDINARIO</w:t>
      </w:r>
      <w:r w:rsidRPr="00D4577D">
        <w:rPr>
          <w:rFonts w:asciiTheme="minorHAnsi" w:hAnsiTheme="minorHAnsi" w:cstheme="minorHAnsi"/>
        </w:rPr>
        <w:t>;</w:t>
      </w:r>
    </w:p>
    <w:p w14:paraId="14A12642" w14:textId="71D86121" w:rsidR="00E73BD7" w:rsidRPr="00D4577D" w:rsidRDefault="00E73BD7" w:rsidP="006A7279">
      <w:pPr>
        <w:pStyle w:val="Paragrafoelenco"/>
        <w:numPr>
          <w:ilvl w:val="0"/>
          <w:numId w:val="3"/>
        </w:numPr>
        <w:tabs>
          <w:tab w:val="left" w:pos="474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D4577D">
        <w:rPr>
          <w:rFonts w:asciiTheme="minorHAnsi" w:hAnsiTheme="minorHAnsi" w:cstheme="minorHAnsi"/>
        </w:rPr>
        <w:t>Copia</w:t>
      </w:r>
      <w:r w:rsidRPr="00D4577D">
        <w:rPr>
          <w:rFonts w:asciiTheme="minorHAnsi" w:hAnsiTheme="minorHAnsi" w:cstheme="minorHAnsi"/>
          <w:spacing w:val="-3"/>
        </w:rPr>
        <w:t xml:space="preserve"> </w:t>
      </w:r>
      <w:r w:rsidRPr="00D4577D">
        <w:rPr>
          <w:rFonts w:asciiTheme="minorHAnsi" w:hAnsiTheme="minorHAnsi" w:cstheme="minorHAnsi"/>
        </w:rPr>
        <w:t>documento</w:t>
      </w:r>
      <w:r w:rsidRPr="00D4577D">
        <w:rPr>
          <w:rFonts w:asciiTheme="minorHAnsi" w:hAnsiTheme="minorHAnsi" w:cstheme="minorHAnsi"/>
          <w:spacing w:val="-1"/>
        </w:rPr>
        <w:t xml:space="preserve"> </w:t>
      </w:r>
      <w:r w:rsidRPr="00D4577D">
        <w:rPr>
          <w:rFonts w:asciiTheme="minorHAnsi" w:hAnsiTheme="minorHAnsi" w:cstheme="minorHAnsi"/>
        </w:rPr>
        <w:t>d’identità</w:t>
      </w:r>
      <w:r w:rsidRPr="00D4577D">
        <w:rPr>
          <w:rFonts w:asciiTheme="minorHAnsi" w:hAnsiTheme="minorHAnsi" w:cstheme="minorHAnsi"/>
          <w:spacing w:val="-1"/>
        </w:rPr>
        <w:t xml:space="preserve"> </w:t>
      </w:r>
      <w:r w:rsidRPr="00D4577D">
        <w:rPr>
          <w:rFonts w:asciiTheme="minorHAnsi" w:hAnsiTheme="minorHAnsi" w:cstheme="minorHAnsi"/>
        </w:rPr>
        <w:t>e</w:t>
      </w:r>
      <w:r w:rsidRPr="00D4577D">
        <w:rPr>
          <w:rFonts w:asciiTheme="minorHAnsi" w:hAnsiTheme="minorHAnsi" w:cstheme="minorHAnsi"/>
          <w:spacing w:val="-3"/>
        </w:rPr>
        <w:t xml:space="preserve"> </w:t>
      </w:r>
      <w:r w:rsidRPr="00D4577D">
        <w:rPr>
          <w:rFonts w:asciiTheme="minorHAnsi" w:hAnsiTheme="minorHAnsi" w:cstheme="minorHAnsi"/>
        </w:rPr>
        <w:t>codice</w:t>
      </w:r>
      <w:r w:rsidRPr="00D4577D">
        <w:rPr>
          <w:rFonts w:asciiTheme="minorHAnsi" w:hAnsiTheme="minorHAnsi" w:cstheme="minorHAnsi"/>
          <w:spacing w:val="-2"/>
        </w:rPr>
        <w:t xml:space="preserve"> </w:t>
      </w:r>
      <w:r w:rsidRPr="00D4577D">
        <w:rPr>
          <w:rFonts w:asciiTheme="minorHAnsi" w:hAnsiTheme="minorHAnsi" w:cstheme="minorHAnsi"/>
        </w:rPr>
        <w:t>fiscale, in</w:t>
      </w:r>
      <w:r w:rsidRPr="00D4577D">
        <w:rPr>
          <w:rFonts w:asciiTheme="minorHAnsi" w:hAnsiTheme="minorHAnsi" w:cstheme="minorHAnsi"/>
          <w:spacing w:val="-1"/>
        </w:rPr>
        <w:t xml:space="preserve"> </w:t>
      </w:r>
      <w:r w:rsidRPr="00D4577D">
        <w:rPr>
          <w:rFonts w:asciiTheme="minorHAnsi" w:hAnsiTheme="minorHAnsi" w:cstheme="minorHAnsi"/>
        </w:rPr>
        <w:t>corso</w:t>
      </w:r>
      <w:r w:rsidRPr="00D4577D">
        <w:rPr>
          <w:rFonts w:asciiTheme="minorHAnsi" w:hAnsiTheme="minorHAnsi" w:cstheme="minorHAnsi"/>
          <w:spacing w:val="-1"/>
        </w:rPr>
        <w:t xml:space="preserve"> </w:t>
      </w:r>
      <w:r w:rsidRPr="00D4577D">
        <w:rPr>
          <w:rFonts w:asciiTheme="minorHAnsi" w:hAnsiTheme="minorHAnsi" w:cstheme="minorHAnsi"/>
        </w:rPr>
        <w:t>di</w:t>
      </w:r>
      <w:r w:rsidRPr="00D4577D">
        <w:rPr>
          <w:rFonts w:asciiTheme="minorHAnsi" w:hAnsiTheme="minorHAnsi" w:cstheme="minorHAnsi"/>
          <w:spacing w:val="-4"/>
        </w:rPr>
        <w:t xml:space="preserve"> </w:t>
      </w:r>
      <w:r w:rsidRPr="00D4577D">
        <w:rPr>
          <w:rFonts w:asciiTheme="minorHAnsi" w:hAnsiTheme="minorHAnsi" w:cstheme="minorHAnsi"/>
        </w:rPr>
        <w:t>validità;</w:t>
      </w:r>
    </w:p>
    <w:p w14:paraId="20906401" w14:textId="77777777" w:rsidR="006A7279" w:rsidRDefault="00E73BD7" w:rsidP="006A7279">
      <w:pPr>
        <w:pStyle w:val="Paragrafoelenco"/>
        <w:numPr>
          <w:ilvl w:val="0"/>
          <w:numId w:val="3"/>
        </w:numPr>
        <w:tabs>
          <w:tab w:val="left" w:pos="474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D4577D">
        <w:rPr>
          <w:rFonts w:asciiTheme="minorHAnsi" w:hAnsiTheme="minorHAnsi" w:cstheme="minorHAnsi"/>
        </w:rPr>
        <w:t>Copia</w:t>
      </w:r>
      <w:r w:rsidRPr="00D4577D">
        <w:rPr>
          <w:rFonts w:asciiTheme="minorHAnsi" w:hAnsiTheme="minorHAnsi" w:cstheme="minorHAnsi"/>
          <w:spacing w:val="-3"/>
        </w:rPr>
        <w:t xml:space="preserve"> </w:t>
      </w:r>
      <w:r w:rsidRPr="00D4577D">
        <w:rPr>
          <w:rFonts w:asciiTheme="minorHAnsi" w:hAnsiTheme="minorHAnsi" w:cstheme="minorHAnsi"/>
        </w:rPr>
        <w:t>del</w:t>
      </w:r>
      <w:r w:rsidRPr="00D4577D">
        <w:rPr>
          <w:rFonts w:asciiTheme="minorHAnsi" w:hAnsiTheme="minorHAnsi" w:cstheme="minorHAnsi"/>
          <w:spacing w:val="-3"/>
        </w:rPr>
        <w:t xml:space="preserve"> </w:t>
      </w:r>
      <w:r w:rsidRPr="00D4577D">
        <w:rPr>
          <w:rFonts w:asciiTheme="minorHAnsi" w:hAnsiTheme="minorHAnsi" w:cstheme="minorHAnsi"/>
        </w:rPr>
        <w:t>Codice</w:t>
      </w:r>
      <w:r w:rsidRPr="00D4577D">
        <w:rPr>
          <w:rFonts w:asciiTheme="minorHAnsi" w:hAnsiTheme="minorHAnsi" w:cstheme="minorHAnsi"/>
          <w:spacing w:val="-2"/>
        </w:rPr>
        <w:t xml:space="preserve"> </w:t>
      </w:r>
      <w:r w:rsidRPr="00D4577D">
        <w:rPr>
          <w:rFonts w:asciiTheme="minorHAnsi" w:hAnsiTheme="minorHAnsi" w:cstheme="minorHAnsi"/>
        </w:rPr>
        <w:t>IBAN;</w:t>
      </w:r>
    </w:p>
    <w:p w14:paraId="71697E83" w14:textId="13420946" w:rsidR="006A7279" w:rsidRDefault="00E73BD7" w:rsidP="006A7279">
      <w:pPr>
        <w:pStyle w:val="Paragrafoelenco"/>
        <w:numPr>
          <w:ilvl w:val="0"/>
          <w:numId w:val="3"/>
        </w:numPr>
        <w:tabs>
          <w:tab w:val="left" w:pos="474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6A7279">
        <w:rPr>
          <w:rFonts w:asciiTheme="minorHAnsi" w:hAnsiTheme="minorHAnsi" w:cstheme="minorHAnsi"/>
        </w:rPr>
        <w:t>Certificazione medica, di data non successiva al 30 aprile 202</w:t>
      </w:r>
      <w:r w:rsidR="00C17395">
        <w:rPr>
          <w:rFonts w:asciiTheme="minorHAnsi" w:hAnsiTheme="minorHAnsi" w:cstheme="minorHAnsi"/>
        </w:rPr>
        <w:t>6</w:t>
      </w:r>
      <w:r w:rsidRPr="006A7279">
        <w:rPr>
          <w:rFonts w:asciiTheme="minorHAnsi" w:hAnsiTheme="minorHAnsi" w:cstheme="minorHAnsi"/>
        </w:rPr>
        <w:t xml:space="preserve"> attestante la diagnosi di fibromialgia</w:t>
      </w:r>
      <w:r w:rsidR="004004E5" w:rsidRPr="006A7279">
        <w:rPr>
          <w:rFonts w:asciiTheme="minorHAnsi" w:hAnsiTheme="minorHAnsi" w:cstheme="minorHAnsi"/>
        </w:rPr>
        <w:t>;</w:t>
      </w:r>
    </w:p>
    <w:p w14:paraId="4C679432" w14:textId="374F1F1D" w:rsidR="004004E5" w:rsidRPr="006A7279" w:rsidRDefault="004004E5" w:rsidP="006A7279">
      <w:pPr>
        <w:pStyle w:val="Paragrafoelenco"/>
        <w:numPr>
          <w:ilvl w:val="0"/>
          <w:numId w:val="3"/>
        </w:numPr>
        <w:tabs>
          <w:tab w:val="left" w:pos="474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6A7279">
        <w:rPr>
          <w:rFonts w:asciiTheme="minorHAnsi" w:hAnsiTheme="minorHAnsi" w:cstheme="minorHAnsi"/>
        </w:rPr>
        <w:t>Informativa e consenso al trattamento dei dati personali.</w:t>
      </w:r>
    </w:p>
    <w:p w14:paraId="676D0E6D" w14:textId="77777777" w:rsidR="00E73BD7" w:rsidRPr="00D4577D" w:rsidRDefault="00E73BD7" w:rsidP="00DF4422">
      <w:pPr>
        <w:pStyle w:val="Titolo31"/>
        <w:tabs>
          <w:tab w:val="left" w:pos="3938"/>
        </w:tabs>
        <w:spacing w:before="139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CF60A2" w14:textId="2A66CEC7" w:rsidR="00E73BD7" w:rsidRPr="00D4577D" w:rsidRDefault="00D4577D" w:rsidP="00DF4422">
      <w:pPr>
        <w:pStyle w:val="Titolo31"/>
        <w:tabs>
          <w:tab w:val="left" w:pos="3938"/>
        </w:tabs>
        <w:spacing w:before="139"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4577D">
        <w:rPr>
          <w:rFonts w:asciiTheme="minorHAnsi" w:hAnsiTheme="minorHAnsi" w:cstheme="minorHAnsi"/>
          <w:b w:val="0"/>
          <w:sz w:val="22"/>
          <w:szCs w:val="22"/>
        </w:rPr>
        <w:t>Ittireddu</w:t>
      </w:r>
      <w:r w:rsidR="00E73BD7" w:rsidRPr="00D4577D">
        <w:rPr>
          <w:rFonts w:asciiTheme="minorHAnsi" w:hAnsiTheme="minorHAnsi" w:cstheme="minorHAnsi"/>
          <w:b w:val="0"/>
          <w:sz w:val="22"/>
          <w:szCs w:val="22"/>
        </w:rPr>
        <w:t>,</w:t>
      </w:r>
      <w:r w:rsidR="00E73BD7" w:rsidRPr="00D4577D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="00E73BD7" w:rsidRPr="00D4577D">
        <w:rPr>
          <w:rFonts w:asciiTheme="minorHAnsi" w:hAnsiTheme="minorHAnsi" w:cstheme="minorHAnsi"/>
          <w:b w:val="0"/>
          <w:w w:val="99"/>
          <w:sz w:val="22"/>
          <w:szCs w:val="22"/>
          <w:u w:val="single"/>
        </w:rPr>
        <w:t xml:space="preserve"> </w:t>
      </w:r>
      <w:r w:rsidR="00E73BD7" w:rsidRPr="00D4577D">
        <w:rPr>
          <w:rFonts w:asciiTheme="minorHAnsi" w:hAnsiTheme="minorHAnsi" w:cstheme="minorHAnsi"/>
          <w:b w:val="0"/>
          <w:sz w:val="22"/>
          <w:szCs w:val="22"/>
          <w:u w:val="single"/>
        </w:rPr>
        <w:tab/>
      </w:r>
    </w:p>
    <w:p w14:paraId="77BB1C69" w14:textId="77777777" w:rsidR="00E73BD7" w:rsidRPr="00D4577D" w:rsidRDefault="00E73BD7" w:rsidP="00DF4422">
      <w:pPr>
        <w:pStyle w:val="Corpotesto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03DE81F" w14:textId="77777777" w:rsidR="00E73BD7" w:rsidRPr="00D4577D" w:rsidRDefault="00E73BD7" w:rsidP="00DF4422">
      <w:pPr>
        <w:pStyle w:val="Corpotesto"/>
        <w:spacing w:before="11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1FED064" w14:textId="77777777" w:rsidR="00E73BD7" w:rsidRPr="00D4577D" w:rsidRDefault="00E73BD7" w:rsidP="00DF4422">
      <w:pPr>
        <w:spacing w:line="276" w:lineRule="auto"/>
        <w:ind w:left="5592"/>
        <w:jc w:val="center"/>
        <w:rPr>
          <w:rFonts w:asciiTheme="minorHAnsi" w:hAnsiTheme="minorHAnsi" w:cstheme="minorHAnsi"/>
          <w:b/>
        </w:rPr>
      </w:pPr>
      <w:r w:rsidRPr="00D4577D">
        <w:rPr>
          <w:rFonts w:asciiTheme="minorHAnsi" w:hAnsiTheme="minorHAnsi" w:cstheme="minorHAnsi"/>
          <w:b/>
        </w:rPr>
        <w:t>FIRMA</w:t>
      </w:r>
    </w:p>
    <w:p w14:paraId="678D7214" w14:textId="77777777" w:rsidR="00E73BD7" w:rsidRPr="00D4577D" w:rsidRDefault="00E73BD7" w:rsidP="00DF4422">
      <w:pPr>
        <w:pStyle w:val="Corpotesto"/>
        <w:tabs>
          <w:tab w:val="left" w:pos="9372"/>
        </w:tabs>
        <w:spacing w:before="116" w:line="276" w:lineRule="auto"/>
        <w:ind w:left="5592"/>
        <w:jc w:val="center"/>
        <w:rPr>
          <w:rFonts w:asciiTheme="minorHAnsi" w:hAnsiTheme="minorHAnsi" w:cstheme="minorHAnsi"/>
          <w:sz w:val="24"/>
          <w:szCs w:val="24"/>
        </w:rPr>
      </w:pPr>
      <w:r w:rsidRPr="00D4577D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D4577D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213DBFC5" w14:textId="77777777" w:rsidR="0066582F" w:rsidRPr="00D4577D" w:rsidRDefault="0066582F" w:rsidP="00DF4422">
      <w:pPr>
        <w:rPr>
          <w:rFonts w:asciiTheme="minorHAnsi" w:hAnsiTheme="minorHAnsi" w:cstheme="minorHAnsi"/>
        </w:rPr>
      </w:pPr>
    </w:p>
    <w:sectPr w:rsidR="0066582F" w:rsidRPr="00D4577D" w:rsidSect="00CC140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AD7B2" w14:textId="77777777" w:rsidR="00451756" w:rsidRDefault="00451756" w:rsidP="00E73BD7">
      <w:r>
        <w:separator/>
      </w:r>
    </w:p>
  </w:endnote>
  <w:endnote w:type="continuationSeparator" w:id="0">
    <w:p w14:paraId="1A9D2B7C" w14:textId="77777777" w:rsidR="00451756" w:rsidRDefault="00451756" w:rsidP="00E7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F6A77" w14:textId="77777777" w:rsidR="00451756" w:rsidRDefault="00451756" w:rsidP="00E73BD7">
      <w:r>
        <w:separator/>
      </w:r>
    </w:p>
  </w:footnote>
  <w:footnote w:type="continuationSeparator" w:id="0">
    <w:p w14:paraId="58236E4B" w14:textId="77777777" w:rsidR="00451756" w:rsidRDefault="00451756" w:rsidP="00E73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1B64E" w14:textId="2C305070" w:rsidR="00E73BD7" w:rsidRPr="00E73BD7" w:rsidRDefault="00E73BD7" w:rsidP="00E73BD7">
    <w:pPr>
      <w:rPr>
        <w:rFonts w:asciiTheme="minorHAnsi" w:hAnsiTheme="minorHAnsi" w:cstheme="minorHAnsi"/>
        <w:i/>
        <w:iCs/>
        <w:sz w:val="20"/>
        <w:szCs w:val="20"/>
      </w:rPr>
    </w:pPr>
    <w:r w:rsidRPr="00E73BD7">
      <w:rPr>
        <w:rFonts w:asciiTheme="minorHAnsi" w:hAnsiTheme="minorHAnsi" w:cstheme="minorHAnsi"/>
        <w:i/>
        <w:iCs/>
        <w:sz w:val="20"/>
        <w:szCs w:val="20"/>
      </w:rPr>
      <w:t>Scadenza presentazione istanze 30/04/202</w:t>
    </w:r>
    <w:r w:rsidR="00C17395">
      <w:rPr>
        <w:rFonts w:asciiTheme="minorHAnsi" w:hAnsiTheme="minorHAnsi" w:cstheme="minorHAnsi"/>
        <w:i/>
        <w:iCs/>
        <w:sz w:val="20"/>
        <w:szCs w:val="20"/>
      </w:rPr>
      <w:t>6</w:t>
    </w:r>
  </w:p>
  <w:p w14:paraId="5D1BBF0A" w14:textId="77777777" w:rsidR="00E73BD7" w:rsidRDefault="00E73B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68A8"/>
    <w:multiLevelType w:val="hybridMultilevel"/>
    <w:tmpl w:val="9E3A8B3A"/>
    <w:lvl w:ilvl="0" w:tplc="97C0305C">
      <w:numFmt w:val="bullet"/>
      <w:lvlText w:val=""/>
      <w:lvlJc w:val="left"/>
      <w:pPr>
        <w:ind w:left="473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87265AB4">
      <w:numFmt w:val="bullet"/>
      <w:lvlText w:val=""/>
      <w:lvlJc w:val="left"/>
      <w:pPr>
        <w:ind w:left="473" w:hanging="243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07500624">
      <w:numFmt w:val="bullet"/>
      <w:lvlText w:val="•"/>
      <w:lvlJc w:val="left"/>
      <w:pPr>
        <w:ind w:left="2428" w:hanging="243"/>
      </w:pPr>
      <w:rPr>
        <w:lang w:val="it-IT" w:eastAsia="en-US" w:bidi="ar-SA"/>
      </w:rPr>
    </w:lvl>
    <w:lvl w:ilvl="3" w:tplc="088053C8">
      <w:numFmt w:val="bullet"/>
      <w:lvlText w:val="•"/>
      <w:lvlJc w:val="left"/>
      <w:pPr>
        <w:ind w:left="3402" w:hanging="243"/>
      </w:pPr>
      <w:rPr>
        <w:lang w:val="it-IT" w:eastAsia="en-US" w:bidi="ar-SA"/>
      </w:rPr>
    </w:lvl>
    <w:lvl w:ilvl="4" w:tplc="733C4F46">
      <w:numFmt w:val="bullet"/>
      <w:lvlText w:val="•"/>
      <w:lvlJc w:val="left"/>
      <w:pPr>
        <w:ind w:left="4376" w:hanging="243"/>
      </w:pPr>
      <w:rPr>
        <w:lang w:val="it-IT" w:eastAsia="en-US" w:bidi="ar-SA"/>
      </w:rPr>
    </w:lvl>
    <w:lvl w:ilvl="5" w:tplc="9A52AC44">
      <w:numFmt w:val="bullet"/>
      <w:lvlText w:val="•"/>
      <w:lvlJc w:val="left"/>
      <w:pPr>
        <w:ind w:left="5350" w:hanging="243"/>
      </w:pPr>
      <w:rPr>
        <w:lang w:val="it-IT" w:eastAsia="en-US" w:bidi="ar-SA"/>
      </w:rPr>
    </w:lvl>
    <w:lvl w:ilvl="6" w:tplc="59D6006E">
      <w:numFmt w:val="bullet"/>
      <w:lvlText w:val="•"/>
      <w:lvlJc w:val="left"/>
      <w:pPr>
        <w:ind w:left="6324" w:hanging="243"/>
      </w:pPr>
      <w:rPr>
        <w:lang w:val="it-IT" w:eastAsia="en-US" w:bidi="ar-SA"/>
      </w:rPr>
    </w:lvl>
    <w:lvl w:ilvl="7" w:tplc="EA488F16">
      <w:numFmt w:val="bullet"/>
      <w:lvlText w:val="•"/>
      <w:lvlJc w:val="left"/>
      <w:pPr>
        <w:ind w:left="7298" w:hanging="243"/>
      </w:pPr>
      <w:rPr>
        <w:lang w:val="it-IT" w:eastAsia="en-US" w:bidi="ar-SA"/>
      </w:rPr>
    </w:lvl>
    <w:lvl w:ilvl="8" w:tplc="EC9254CA">
      <w:numFmt w:val="bullet"/>
      <w:lvlText w:val="•"/>
      <w:lvlJc w:val="left"/>
      <w:pPr>
        <w:ind w:left="8272" w:hanging="243"/>
      </w:pPr>
      <w:rPr>
        <w:lang w:val="it-IT" w:eastAsia="en-US" w:bidi="ar-SA"/>
      </w:rPr>
    </w:lvl>
  </w:abstractNum>
  <w:abstractNum w:abstractNumId="1" w15:restartNumberingAfterBreak="0">
    <w:nsid w:val="28CF42FF"/>
    <w:multiLevelType w:val="hybridMultilevel"/>
    <w:tmpl w:val="F0F0D702"/>
    <w:lvl w:ilvl="0" w:tplc="06AC3854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443AE"/>
    <w:multiLevelType w:val="hybridMultilevel"/>
    <w:tmpl w:val="4AC625CA"/>
    <w:lvl w:ilvl="0" w:tplc="06AC3854">
      <w:numFmt w:val="bullet"/>
      <w:lvlText w:val=""/>
      <w:lvlJc w:val="left"/>
      <w:pPr>
        <w:ind w:left="64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128832">
    <w:abstractNumId w:val="1"/>
  </w:num>
  <w:num w:numId="2" w16cid:durableId="1423717559">
    <w:abstractNumId w:val="2"/>
  </w:num>
  <w:num w:numId="3" w16cid:durableId="48007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35"/>
    <w:rsid w:val="0000283C"/>
    <w:rsid w:val="001A6367"/>
    <w:rsid w:val="001A6554"/>
    <w:rsid w:val="001B7BF8"/>
    <w:rsid w:val="002719CD"/>
    <w:rsid w:val="004004E5"/>
    <w:rsid w:val="00451756"/>
    <w:rsid w:val="0066582F"/>
    <w:rsid w:val="006A7279"/>
    <w:rsid w:val="008C2BDD"/>
    <w:rsid w:val="009C3BB2"/>
    <w:rsid w:val="00A61BAB"/>
    <w:rsid w:val="00C17395"/>
    <w:rsid w:val="00CC1407"/>
    <w:rsid w:val="00D4577D"/>
    <w:rsid w:val="00D53281"/>
    <w:rsid w:val="00DF4422"/>
    <w:rsid w:val="00E73BD7"/>
    <w:rsid w:val="00ED0835"/>
    <w:rsid w:val="00F16F35"/>
    <w:rsid w:val="00FD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E5ED"/>
  <w15:chartTrackingRefBased/>
  <w15:docId w15:val="{3D132AF6-5446-4256-AD24-7020D9E9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73BD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E73BD7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E73BD7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styleId="Paragrafoelenco">
    <w:name w:val="List Paragraph"/>
    <w:basedOn w:val="Normale"/>
    <w:uiPriority w:val="34"/>
    <w:qFormat/>
    <w:rsid w:val="00E73BD7"/>
    <w:pPr>
      <w:ind w:left="473" w:hanging="361"/>
    </w:pPr>
  </w:style>
  <w:style w:type="paragraph" w:customStyle="1" w:styleId="Titolo11">
    <w:name w:val="Titolo 11"/>
    <w:basedOn w:val="Normale"/>
    <w:uiPriority w:val="1"/>
    <w:qFormat/>
    <w:rsid w:val="00E73BD7"/>
    <w:pPr>
      <w:ind w:left="1168" w:right="12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E73BD7"/>
    <w:pPr>
      <w:ind w:left="112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itolo31">
    <w:name w:val="Titolo 31"/>
    <w:basedOn w:val="Normale"/>
    <w:uiPriority w:val="1"/>
    <w:qFormat/>
    <w:rsid w:val="00E73BD7"/>
    <w:pPr>
      <w:ind w:left="112"/>
      <w:outlineLvl w:val="3"/>
    </w:pPr>
    <w:rPr>
      <w:rFonts w:ascii="Arial" w:eastAsia="Arial" w:hAnsi="Arial" w:cs="Arial"/>
      <w:b/>
      <w:bCs/>
      <w:sz w:val="20"/>
      <w:szCs w:val="20"/>
    </w:rPr>
  </w:style>
  <w:style w:type="table" w:styleId="Tabellaelenco4-colore4">
    <w:name w:val="List Table 4 Accent 4"/>
    <w:basedOn w:val="Tabellanormale"/>
    <w:uiPriority w:val="49"/>
    <w:rsid w:val="00E73BD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gliatabella">
    <w:name w:val="Table Grid"/>
    <w:basedOn w:val="Tabellanormale"/>
    <w:uiPriority w:val="39"/>
    <w:rsid w:val="00E73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73B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3BD7"/>
    <w:rPr>
      <w:rFonts w:ascii="Arial MT" w:eastAsia="Arial MT" w:hAnsi="Arial MT" w:cs="Arial MT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73B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3BD7"/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4F0DC-7FC2-4A4E-A6A3-322EB967E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Secchi</dc:creator>
  <cp:keywords/>
  <dc:description/>
  <cp:lastModifiedBy>sociali</cp:lastModifiedBy>
  <cp:revision>3</cp:revision>
  <cp:lastPrinted>2024-02-26T15:36:00Z</cp:lastPrinted>
  <dcterms:created xsi:type="dcterms:W3CDTF">2026-02-19T08:11:00Z</dcterms:created>
  <dcterms:modified xsi:type="dcterms:W3CDTF">2026-02-19T08:15:00Z</dcterms:modified>
</cp:coreProperties>
</file>