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16D0" w14:textId="03CD0425" w:rsidR="001A4320" w:rsidRDefault="00EB4256">
      <w:r>
        <w:t>COSTO COMPLESSIVO DEL PERSONALE A TEMPO INDETERMINATO</w:t>
      </w:r>
    </w:p>
    <w:p w14:paraId="7AD3C8D3" w14:textId="5952C86E" w:rsidR="00EB4256" w:rsidRDefault="00EB4256">
      <w:r>
        <w:t>ANNO 2025</w:t>
      </w:r>
    </w:p>
    <w:p w14:paraId="469FB893" w14:textId="77777777" w:rsidR="00EB4256" w:rsidRDefault="00EB42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EB4256" w:rsidRPr="00C8279F" w14:paraId="118A8FA1" w14:textId="77777777" w:rsidTr="00EB4256">
        <w:tc>
          <w:tcPr>
            <w:tcW w:w="6658" w:type="dxa"/>
          </w:tcPr>
          <w:p w14:paraId="630119B3" w14:textId="2A6DC7F8" w:rsidR="00EB4256" w:rsidRPr="00C8279F" w:rsidRDefault="00EB4256">
            <w:pPr>
              <w:rPr>
                <w:b/>
                <w:bCs/>
                <w:highlight w:val="yellow"/>
              </w:rPr>
            </w:pPr>
            <w:r w:rsidRPr="00C8279F">
              <w:rPr>
                <w:b/>
                <w:bCs/>
                <w:highlight w:val="yellow"/>
              </w:rPr>
              <w:t>SETTORE</w:t>
            </w:r>
          </w:p>
        </w:tc>
        <w:tc>
          <w:tcPr>
            <w:tcW w:w="2970" w:type="dxa"/>
          </w:tcPr>
          <w:p w14:paraId="3C43D68C" w14:textId="24A50811" w:rsidR="00EB4256" w:rsidRPr="00C8279F" w:rsidRDefault="00EB4256">
            <w:pPr>
              <w:rPr>
                <w:b/>
                <w:bCs/>
              </w:rPr>
            </w:pPr>
            <w:r w:rsidRPr="00C8279F">
              <w:rPr>
                <w:b/>
                <w:bCs/>
                <w:highlight w:val="yellow"/>
              </w:rPr>
              <w:t>SPESA</w:t>
            </w:r>
          </w:p>
        </w:tc>
      </w:tr>
      <w:tr w:rsidR="00EB4256" w14:paraId="36CE18C9" w14:textId="77777777" w:rsidTr="00EB4256">
        <w:tc>
          <w:tcPr>
            <w:tcW w:w="6658" w:type="dxa"/>
          </w:tcPr>
          <w:p w14:paraId="0BB4D401" w14:textId="082C3ED0" w:rsidR="00EB4256" w:rsidRDefault="00C8279F">
            <w:r>
              <w:t>SEGRETERIA</w:t>
            </w:r>
          </w:p>
        </w:tc>
        <w:tc>
          <w:tcPr>
            <w:tcW w:w="2970" w:type="dxa"/>
          </w:tcPr>
          <w:p w14:paraId="3335ECE7" w14:textId="3EBF4492" w:rsidR="00C8279F" w:rsidRDefault="00C8279F" w:rsidP="00C8279F">
            <w:pPr>
              <w:jc w:val="right"/>
            </w:pPr>
            <w:r>
              <w:t>86.695,33</w:t>
            </w:r>
          </w:p>
        </w:tc>
      </w:tr>
      <w:tr w:rsidR="00EB4256" w14:paraId="1E390565" w14:textId="77777777" w:rsidTr="00EB4256">
        <w:tc>
          <w:tcPr>
            <w:tcW w:w="6658" w:type="dxa"/>
          </w:tcPr>
          <w:p w14:paraId="1B9999B5" w14:textId="2C40968F" w:rsidR="00EB4256" w:rsidRDefault="00C8279F">
            <w:r>
              <w:t>UFFICIO TECNICO</w:t>
            </w:r>
          </w:p>
        </w:tc>
        <w:tc>
          <w:tcPr>
            <w:tcW w:w="2970" w:type="dxa"/>
          </w:tcPr>
          <w:p w14:paraId="6EAA818E" w14:textId="6F6816A6" w:rsidR="00EB4256" w:rsidRDefault="00C8279F" w:rsidP="00C8279F">
            <w:pPr>
              <w:jc w:val="right"/>
            </w:pPr>
            <w:r>
              <w:t>21</w:t>
            </w:r>
            <w:r w:rsidR="00C75E93">
              <w:t>5</w:t>
            </w:r>
            <w:r>
              <w:t>.</w:t>
            </w:r>
            <w:r w:rsidR="00C75E93">
              <w:t>254</w:t>
            </w:r>
            <w:r>
              <w:t>,</w:t>
            </w:r>
            <w:r w:rsidR="00C75E93">
              <w:t>12</w:t>
            </w:r>
          </w:p>
        </w:tc>
      </w:tr>
      <w:tr w:rsidR="00EB4256" w14:paraId="769F7E95" w14:textId="77777777" w:rsidTr="00EB4256">
        <w:tc>
          <w:tcPr>
            <w:tcW w:w="6658" w:type="dxa"/>
          </w:tcPr>
          <w:p w14:paraId="0C90C13F" w14:textId="7154ACB3" w:rsidR="00EB4256" w:rsidRDefault="00C8279F">
            <w:r>
              <w:t>DEMOGRAFICI</w:t>
            </w:r>
          </w:p>
        </w:tc>
        <w:tc>
          <w:tcPr>
            <w:tcW w:w="2970" w:type="dxa"/>
          </w:tcPr>
          <w:p w14:paraId="2852414A" w14:textId="23B6D39D" w:rsidR="00EB4256" w:rsidRDefault="00C8279F" w:rsidP="00C8279F">
            <w:pPr>
              <w:jc w:val="right"/>
            </w:pPr>
            <w:r>
              <w:t>82.405.88</w:t>
            </w:r>
          </w:p>
        </w:tc>
      </w:tr>
      <w:tr w:rsidR="00EB4256" w14:paraId="2F473F42" w14:textId="77777777" w:rsidTr="00EB4256">
        <w:tc>
          <w:tcPr>
            <w:tcW w:w="6658" w:type="dxa"/>
          </w:tcPr>
          <w:p w14:paraId="5FC81E00" w14:textId="136DE0BB" w:rsidR="00EB4256" w:rsidRDefault="00C8279F">
            <w:r>
              <w:t>FINANZIARIO</w:t>
            </w:r>
          </w:p>
        </w:tc>
        <w:tc>
          <w:tcPr>
            <w:tcW w:w="2970" w:type="dxa"/>
          </w:tcPr>
          <w:p w14:paraId="1B33DA37" w14:textId="2D2F52A5" w:rsidR="00EB4256" w:rsidRDefault="00C8279F" w:rsidP="00C8279F">
            <w:pPr>
              <w:jc w:val="right"/>
            </w:pPr>
            <w:r>
              <w:t>70.353.59</w:t>
            </w:r>
          </w:p>
        </w:tc>
      </w:tr>
      <w:tr w:rsidR="00EB4256" w14:paraId="534B901C" w14:textId="77777777" w:rsidTr="00EB4256">
        <w:tc>
          <w:tcPr>
            <w:tcW w:w="6658" w:type="dxa"/>
          </w:tcPr>
          <w:p w14:paraId="5B528132" w14:textId="1272D407" w:rsidR="00EB4256" w:rsidRDefault="00C8279F">
            <w:r>
              <w:t>TRIBUTI</w:t>
            </w:r>
          </w:p>
        </w:tc>
        <w:tc>
          <w:tcPr>
            <w:tcW w:w="2970" w:type="dxa"/>
          </w:tcPr>
          <w:p w14:paraId="07333A2D" w14:textId="4D3E6EB1" w:rsidR="00EB4256" w:rsidRDefault="00C8279F" w:rsidP="00C8279F">
            <w:pPr>
              <w:jc w:val="right"/>
            </w:pPr>
            <w:r>
              <w:t>24.048,72</w:t>
            </w:r>
          </w:p>
        </w:tc>
      </w:tr>
      <w:tr w:rsidR="00C8279F" w14:paraId="52C85795" w14:textId="77777777" w:rsidTr="00EB4256">
        <w:tc>
          <w:tcPr>
            <w:tcW w:w="6658" w:type="dxa"/>
          </w:tcPr>
          <w:p w14:paraId="5CEC8D08" w14:textId="28A8DB2A" w:rsidR="00C8279F" w:rsidRDefault="00C8279F">
            <w:r>
              <w:t>POLIZIA LOCALE</w:t>
            </w:r>
          </w:p>
        </w:tc>
        <w:tc>
          <w:tcPr>
            <w:tcW w:w="2970" w:type="dxa"/>
          </w:tcPr>
          <w:p w14:paraId="79EB4BD0" w14:textId="6F24C9F5" w:rsidR="00C8279F" w:rsidRDefault="00C8279F" w:rsidP="00C8279F">
            <w:pPr>
              <w:jc w:val="right"/>
            </w:pPr>
            <w:r>
              <w:t>36.528,77</w:t>
            </w:r>
          </w:p>
        </w:tc>
      </w:tr>
      <w:tr w:rsidR="00C8279F" w14:paraId="66A38D79" w14:textId="77777777" w:rsidTr="00EB4256">
        <w:tc>
          <w:tcPr>
            <w:tcW w:w="6658" w:type="dxa"/>
          </w:tcPr>
          <w:p w14:paraId="067AD433" w14:textId="07125BB5" w:rsidR="00C8279F" w:rsidRDefault="00C8279F">
            <w:r>
              <w:t>RIFIUTI</w:t>
            </w:r>
          </w:p>
        </w:tc>
        <w:tc>
          <w:tcPr>
            <w:tcW w:w="2970" w:type="dxa"/>
          </w:tcPr>
          <w:p w14:paraId="312B5689" w14:textId="172B29F4" w:rsidR="00C8279F" w:rsidRDefault="00C8279F" w:rsidP="00C8279F">
            <w:pPr>
              <w:jc w:val="right"/>
            </w:pPr>
            <w:r>
              <w:t>48.635,81</w:t>
            </w:r>
          </w:p>
        </w:tc>
      </w:tr>
      <w:tr w:rsidR="00C8279F" w14:paraId="79F65004" w14:textId="77777777" w:rsidTr="00EB4256">
        <w:tc>
          <w:tcPr>
            <w:tcW w:w="6658" w:type="dxa"/>
          </w:tcPr>
          <w:p w14:paraId="7401E1D5" w14:textId="5EA02A00" w:rsidR="00C8279F" w:rsidRDefault="00C8279F">
            <w:r>
              <w:t>TERRITORIO</w:t>
            </w:r>
          </w:p>
        </w:tc>
        <w:tc>
          <w:tcPr>
            <w:tcW w:w="2970" w:type="dxa"/>
          </w:tcPr>
          <w:p w14:paraId="074194CE" w14:textId="7E89D5D2" w:rsidR="00C8279F" w:rsidRDefault="00C8279F" w:rsidP="00C8279F">
            <w:pPr>
              <w:jc w:val="right"/>
            </w:pPr>
            <w:r>
              <w:t>7.841,10</w:t>
            </w:r>
          </w:p>
        </w:tc>
      </w:tr>
      <w:tr w:rsidR="00C8279F" w14:paraId="4DC3EB2F" w14:textId="77777777" w:rsidTr="00EB4256">
        <w:tc>
          <w:tcPr>
            <w:tcW w:w="6658" w:type="dxa"/>
          </w:tcPr>
          <w:p w14:paraId="1B0C3856" w14:textId="01DBAF18" w:rsidR="00C8279F" w:rsidRDefault="00C8279F">
            <w:r>
              <w:t>SOCIALE</w:t>
            </w:r>
          </w:p>
        </w:tc>
        <w:tc>
          <w:tcPr>
            <w:tcW w:w="2970" w:type="dxa"/>
          </w:tcPr>
          <w:p w14:paraId="3EDA0A24" w14:textId="19CC5ECB" w:rsidR="00C8279F" w:rsidRDefault="00C8279F" w:rsidP="00C8279F">
            <w:pPr>
              <w:jc w:val="right"/>
            </w:pPr>
            <w:r>
              <w:t>37.662,95</w:t>
            </w:r>
          </w:p>
        </w:tc>
      </w:tr>
      <w:tr w:rsidR="00C8279F" w14:paraId="51D60784" w14:textId="77777777" w:rsidTr="00EB4256">
        <w:tc>
          <w:tcPr>
            <w:tcW w:w="6658" w:type="dxa"/>
          </w:tcPr>
          <w:p w14:paraId="4C22F810" w14:textId="42D63AEE" w:rsidR="00C8279F" w:rsidRDefault="00C8279F">
            <w:r>
              <w:t>RISORSE UMANE</w:t>
            </w:r>
          </w:p>
        </w:tc>
        <w:tc>
          <w:tcPr>
            <w:tcW w:w="2970" w:type="dxa"/>
          </w:tcPr>
          <w:p w14:paraId="74934BF6" w14:textId="0B1A51F6" w:rsidR="00C8279F" w:rsidRDefault="00C8279F" w:rsidP="00C8279F">
            <w:pPr>
              <w:jc w:val="right"/>
            </w:pPr>
            <w:r>
              <w:t>34.667,01</w:t>
            </w:r>
          </w:p>
        </w:tc>
      </w:tr>
      <w:tr w:rsidR="00956257" w14:paraId="799F7BCA" w14:textId="77777777" w:rsidTr="00EB4256">
        <w:tc>
          <w:tcPr>
            <w:tcW w:w="6658" w:type="dxa"/>
          </w:tcPr>
          <w:p w14:paraId="2D92D4FD" w14:textId="77777777" w:rsidR="00956257" w:rsidRDefault="00956257"/>
          <w:p w14:paraId="5BB5B7D5" w14:textId="77777777" w:rsidR="00956257" w:rsidRDefault="00956257"/>
          <w:p w14:paraId="52C201D0" w14:textId="34C8D46F" w:rsidR="00956257" w:rsidRDefault="00956257">
            <w:r>
              <w:t>TOTALE</w:t>
            </w:r>
          </w:p>
        </w:tc>
        <w:tc>
          <w:tcPr>
            <w:tcW w:w="2970" w:type="dxa"/>
          </w:tcPr>
          <w:p w14:paraId="54699E7A" w14:textId="77777777" w:rsidR="00956257" w:rsidRDefault="00956257" w:rsidP="00C8279F">
            <w:pPr>
              <w:jc w:val="right"/>
            </w:pPr>
          </w:p>
          <w:p w14:paraId="39854199" w14:textId="77777777" w:rsidR="00956257" w:rsidRDefault="00956257" w:rsidP="00C8279F">
            <w:pPr>
              <w:jc w:val="right"/>
            </w:pPr>
          </w:p>
          <w:p w14:paraId="77CC7488" w14:textId="21EC26E1" w:rsidR="00956257" w:rsidRDefault="00956257" w:rsidP="00C8279F">
            <w:pPr>
              <w:jc w:val="right"/>
            </w:pPr>
            <w:r>
              <w:t>64</w:t>
            </w:r>
            <w:r w:rsidR="00C75E93">
              <w:t>4</w:t>
            </w:r>
            <w:r>
              <w:t>.</w:t>
            </w:r>
            <w:r w:rsidR="00C75E93">
              <w:t>093</w:t>
            </w:r>
            <w:r>
              <w:t>,</w:t>
            </w:r>
            <w:r w:rsidR="00C75E93">
              <w:t>2</w:t>
            </w:r>
            <w:r>
              <w:t>8</w:t>
            </w:r>
          </w:p>
        </w:tc>
      </w:tr>
    </w:tbl>
    <w:p w14:paraId="4D473016" w14:textId="77777777" w:rsidR="00EB4256" w:rsidRDefault="00EB4256"/>
    <w:sectPr w:rsidR="00EB42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6"/>
    <w:rsid w:val="000C2348"/>
    <w:rsid w:val="001A4320"/>
    <w:rsid w:val="00956257"/>
    <w:rsid w:val="00C75E93"/>
    <w:rsid w:val="00C8279F"/>
    <w:rsid w:val="00D159A6"/>
    <w:rsid w:val="00E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2435"/>
  <w15:chartTrackingRefBased/>
  <w15:docId w15:val="{5FB7DBC2-271A-4936-AFA8-4A536C0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2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2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2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2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2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2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2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2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2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2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25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B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77E5-B07D-4D84-9CCA-4C45841C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4</cp:revision>
  <dcterms:created xsi:type="dcterms:W3CDTF">2026-03-30T07:41:00Z</dcterms:created>
  <dcterms:modified xsi:type="dcterms:W3CDTF">2026-03-30T08:30:00Z</dcterms:modified>
</cp:coreProperties>
</file>