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EE" w:rsidRDefault="006C5AEE">
      <w:pPr>
        <w:rPr>
          <w:rFonts w:ascii="Arial" w:hAnsi="Arial" w:cs="Arial"/>
        </w:rPr>
      </w:pPr>
      <w:bookmarkStart w:id="0" w:name="_GoBack"/>
      <w:bookmarkEnd w:id="0"/>
    </w:p>
    <w:p w:rsidR="006C5AEE" w:rsidRDefault="006C5AE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6C5AEE" w:rsidRDefault="006C5AEE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6C5AEE" w:rsidRDefault="006C5AE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6C5AEE" w:rsidRDefault="006C5AEE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6C5AEE" w:rsidRDefault="006C5AE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6C5AEE" w:rsidRDefault="006C5AEE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6C5AEE" w:rsidRDefault="006C5AEE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AC5BC4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6C5AEE" w:rsidRDefault="006C5AEE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6C5AEE" w:rsidRPr="000B3B0B">
        <w:trPr>
          <w:trHeight w:val="243"/>
        </w:trPr>
        <w:tc>
          <w:tcPr>
            <w:tcW w:w="2410" w:type="dxa"/>
          </w:tcPr>
          <w:p w:rsidR="006C5AEE" w:rsidRPr="000B3B0B" w:rsidRDefault="006C5AE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AC5BC4">
              <w:rPr>
                <w:rFonts w:ascii="Arial" w:hAnsi="Arial" w:cs="Arial"/>
                <w:noProof/>
                <w:sz w:val="24"/>
              </w:rPr>
              <w:t>41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6C5AEE" w:rsidRPr="000B3B0B" w:rsidRDefault="006C5AEE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AC5BC4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6C5AEE" w:rsidRPr="000B3B0B" w:rsidRDefault="006C5AEE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AC5BC4">
              <w:rPr>
                <w:rFonts w:ascii="Arial" w:hAnsi="Arial" w:cs="Arial"/>
                <w:b w:val="0"/>
                <w:noProof/>
                <w:sz w:val="20"/>
              </w:rPr>
              <w:t>VARIAZIONE AL BILANCIO DI PREVISIONE FINANZIARIO 2023/2025 (ART. 175, COMMA 3, LETT. A), D.LGS. N. 267/2000)</w:t>
            </w:r>
          </w:p>
        </w:tc>
      </w:tr>
    </w:tbl>
    <w:p w:rsidR="006C5AEE" w:rsidRPr="000B3B0B" w:rsidRDefault="006C5AEE">
      <w:pPr>
        <w:jc w:val="both"/>
        <w:rPr>
          <w:rFonts w:ascii="Arial" w:hAnsi="Arial" w:cs="Arial"/>
        </w:rPr>
      </w:pPr>
    </w:p>
    <w:p w:rsidR="006C5AEE" w:rsidRPr="000B3B0B" w:rsidRDefault="006C5AEE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AC5BC4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AC5BC4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AC5BC4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AC5BC4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AC5BC4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6C5AEE" w:rsidRPr="000B3B0B" w:rsidRDefault="006C5AEE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6C5AEE" w:rsidRPr="000B3B0B">
        <w:trPr>
          <w:jc w:val="center"/>
        </w:trPr>
        <w:tc>
          <w:tcPr>
            <w:tcW w:w="4706" w:type="dxa"/>
          </w:tcPr>
          <w:p w:rsidR="006C5AEE" w:rsidRPr="000B3B0B" w:rsidRDefault="006C5AEE">
            <w:pPr>
              <w:rPr>
                <w:rFonts w:ascii="Arial" w:hAnsi="Arial" w:cs="Arial"/>
                <w:b w:val="0"/>
                <w:sz w:val="22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6C5AEE" w:rsidRPr="000B3B0B" w:rsidRDefault="006C5AEE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AC5BC4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6C5AEE" w:rsidRPr="000B3B0B" w:rsidRDefault="006C5AE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C5AEE">
        <w:tc>
          <w:tcPr>
            <w:tcW w:w="4889" w:type="dxa"/>
          </w:tcPr>
          <w:p w:rsidR="006C5AEE" w:rsidRDefault="006C5AE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AC5BC4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6C5AEE" w:rsidRDefault="006C5AEE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AC5BC4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6C5AEE" w:rsidRDefault="006C5AE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C5AEE" w:rsidRDefault="006C5AE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6C5AEE" w:rsidRDefault="006C5AE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AC5BC4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6C5AEE" w:rsidRDefault="006C5AEE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AC5BC4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6C5AEE" w:rsidRDefault="006C5AE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6C5AEE" w:rsidRDefault="006C5AEE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6C5AEE" w:rsidRDefault="006C5AE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6C5AEE" w:rsidRDefault="006C5AEE">
      <w:pPr>
        <w:pStyle w:val="Corpotesto"/>
        <w:spacing w:line="360" w:lineRule="auto"/>
        <w:jc w:val="left"/>
        <w:rPr>
          <w:b/>
        </w:rPr>
        <w:sectPr w:rsidR="006C5AEE" w:rsidSect="006C5AEE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6C5AEE" w:rsidRDefault="006C5AEE">
      <w:pPr>
        <w:pStyle w:val="Corpotesto"/>
        <w:spacing w:line="360" w:lineRule="auto"/>
        <w:jc w:val="left"/>
        <w:rPr>
          <w:b/>
        </w:rPr>
      </w:pPr>
    </w:p>
    <w:sectPr w:rsidR="006C5AEE" w:rsidSect="006C5AEE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EE" w:rsidRDefault="006C5AEE">
      <w:r>
        <w:separator/>
      </w:r>
    </w:p>
  </w:endnote>
  <w:endnote w:type="continuationSeparator" w:id="0">
    <w:p w:rsidR="006C5AEE" w:rsidRDefault="006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EE" w:rsidRDefault="006C5AEE">
      <w:r>
        <w:separator/>
      </w:r>
    </w:p>
  </w:footnote>
  <w:footnote w:type="continuationSeparator" w:id="0">
    <w:p w:rsidR="006C5AEE" w:rsidRDefault="006C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6C5AEE"/>
    <w:rsid w:val="009E0646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5077A7-48E6-4D6D-B6A9-25A55EE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2024-01-09T13:14:00Z</dcterms:created>
  <dcterms:modified xsi:type="dcterms:W3CDTF">2024-01-09T13:14:00Z</dcterms:modified>
</cp:coreProperties>
</file>