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21BC" w:rsidRDefault="002E21BC">
      <w:bookmarkStart w:id="0" w:name="_GoBack"/>
      <w:bookmarkEnd w:id="0"/>
    </w:p>
    <w:p w:rsidR="002E21BC" w:rsidRDefault="002E21BC">
      <w:pPr>
        <w:ind w:left="709"/>
        <w:rPr>
          <w:b w:val="0"/>
          <w:bCs/>
          <w:sz w:val="40"/>
        </w:rPr>
      </w:pPr>
    </w:p>
    <w:p w:rsidR="002E21BC" w:rsidRDefault="002E21B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 w:val="0"/>
          <w:bCs/>
          <w:sz w:val="5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379.25pt;margin-top:24.05pt;width:91pt;height:64pt;z-index:251660288">
            <v:imagedata r:id="rId7" o:title=""/>
          </v:shape>
        </w:pict>
      </w:r>
      <w:r>
        <w:rPr>
          <w:noProof/>
        </w:rPr>
        <w:pict>
          <v:shape id="_x0000_s1028" type="#_x0000_t75" style="position:absolute;margin-left:.3pt;margin-top:0;width:65pt;height:89pt;z-index:-251655168">
            <v:imagedata r:id="rId8" o:title=""/>
          </v:shape>
        </w:pict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</w:r>
      <w:r>
        <w:rPr>
          <w:b w:val="0"/>
          <w:bCs/>
          <w:sz w:val="72"/>
        </w:rPr>
        <w:tab/>
        <w:t>C</w:t>
      </w:r>
      <w:r>
        <w:rPr>
          <w:b w:val="0"/>
          <w:bCs/>
          <w:sz w:val="52"/>
        </w:rPr>
        <w:t xml:space="preserve">OMUNE DI </w:t>
      </w:r>
      <w:r>
        <w:rPr>
          <w:b w:val="0"/>
          <w:bCs/>
          <w:sz w:val="72"/>
        </w:rPr>
        <w:t>S</w:t>
      </w:r>
      <w:r>
        <w:rPr>
          <w:b w:val="0"/>
          <w:bCs/>
          <w:sz w:val="52"/>
        </w:rPr>
        <w:t>EDINI</w:t>
      </w:r>
    </w:p>
    <w:p w:rsidR="002E21BC" w:rsidRDefault="002E21BC">
      <w:pPr>
        <w:pStyle w:val="Titolo1"/>
        <w:pBdr>
          <w:top w:val="single" w:sz="4" w:space="0" w:color="auto"/>
          <w:bottom w:val="single" w:sz="4" w:space="0" w:color="auto"/>
        </w:pBdr>
        <w:ind w:firstLine="709"/>
      </w:pPr>
      <w:r>
        <w:t xml:space="preserve">                                                  Provincia di Sassari</w:t>
      </w:r>
    </w:p>
    <w:p w:rsidR="002E21BC" w:rsidRDefault="002E21BC">
      <w:pPr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jc w:val="center"/>
        <w:rPr>
          <w:i/>
          <w:iCs/>
        </w:rPr>
      </w:pPr>
      <w:r>
        <w:rPr>
          <w:i/>
          <w:iCs/>
        </w:rPr>
        <w:t>Via La Rampa, 20 – 07035 SEDINI</w:t>
      </w:r>
    </w:p>
    <w:p w:rsidR="002E21BC" w:rsidRDefault="002E21BC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rPr>
          <w:b w:val="0"/>
          <w:bCs/>
          <w:i/>
          <w:iCs/>
        </w:rPr>
      </w:pPr>
      <w:r>
        <w:rPr>
          <w:b w:val="0"/>
          <w:bCs/>
          <w:i/>
          <w:iCs/>
        </w:rPr>
        <w:t>Tel. 079 58 92 00 – Fax 079 58 92 16</w:t>
      </w:r>
    </w:p>
    <w:p w:rsidR="002E21BC" w:rsidRDefault="002E21BC">
      <w:pPr>
        <w:pStyle w:val="Titolo2"/>
        <w:pBdr>
          <w:top w:val="single" w:sz="4" w:space="0" w:color="auto"/>
          <w:left w:val="single" w:sz="4" w:space="4" w:color="auto"/>
          <w:bottom w:val="single" w:sz="4" w:space="0" w:color="auto"/>
          <w:right w:val="single" w:sz="4" w:space="4" w:color="auto"/>
        </w:pBdr>
        <w:tabs>
          <w:tab w:val="center" w:pos="4819"/>
          <w:tab w:val="left" w:pos="7340"/>
        </w:tabs>
        <w:jc w:val="left"/>
        <w:rPr>
          <w:b w:val="0"/>
          <w:bCs/>
          <w:i/>
          <w:iCs/>
        </w:rPr>
      </w:pPr>
    </w:p>
    <w:p w:rsidR="002E21BC" w:rsidRDefault="002E21BC">
      <w:pPr>
        <w:tabs>
          <w:tab w:val="left" w:pos="7371"/>
        </w:tabs>
        <w:jc w:val="center"/>
        <w:rPr>
          <w:b w:val="0"/>
          <w:szCs w:val="28"/>
        </w:rPr>
      </w:pPr>
    </w:p>
    <w:p w:rsidR="002E21BC" w:rsidRDefault="002E21BC">
      <w:pPr>
        <w:tabs>
          <w:tab w:val="left" w:pos="7371"/>
        </w:tabs>
        <w:jc w:val="center"/>
        <w:rPr>
          <w:b w:val="0"/>
          <w:szCs w:val="28"/>
        </w:rPr>
      </w:pPr>
      <w:r>
        <w:rPr>
          <w:b w:val="0"/>
          <w:noProof/>
          <w:szCs w:val="28"/>
        </w:rPr>
        <w:pict>
          <v:line id="_x0000_s1026" style="position:absolute;left:0;text-align:left;z-index:251659264" from=".8pt,.8pt" to="486.8pt,.8pt"/>
        </w:pict>
      </w:r>
    </w:p>
    <w:p w:rsidR="002E21BC" w:rsidRDefault="002E21BC">
      <w:pPr>
        <w:tabs>
          <w:tab w:val="left" w:pos="7371"/>
        </w:tabs>
        <w:jc w:val="center"/>
        <w:rPr>
          <w:szCs w:val="28"/>
          <w:u w:val="single"/>
        </w:rPr>
      </w:pPr>
      <w:r w:rsidRPr="00353725">
        <w:rPr>
          <w:noProof/>
          <w:szCs w:val="28"/>
          <w:u w:val="single"/>
        </w:rPr>
        <w:t>Originale</w:t>
      </w:r>
      <w:r>
        <w:rPr>
          <w:szCs w:val="28"/>
          <w:u w:val="single"/>
        </w:rPr>
        <w:t xml:space="preserve"> di Delibera della Giunta Comunale</w:t>
      </w:r>
    </w:p>
    <w:p w:rsidR="002E21BC" w:rsidRDefault="002E21BC">
      <w:pPr>
        <w:tabs>
          <w:tab w:val="left" w:pos="7371"/>
        </w:tabs>
      </w:pPr>
    </w:p>
    <w:p w:rsidR="002E21BC" w:rsidRDefault="002E21BC">
      <w:pPr>
        <w:tabs>
          <w:tab w:val="left" w:pos="7371"/>
        </w:tabs>
      </w:pPr>
    </w:p>
    <w:p w:rsidR="002E21BC" w:rsidRDefault="002E21BC">
      <w:pPr>
        <w:tabs>
          <w:tab w:val="left" w:pos="7371"/>
        </w:tabs>
        <w:rPr>
          <w:sz w:val="26"/>
        </w:rPr>
      </w:pPr>
    </w:p>
    <w:tbl>
      <w:tblPr>
        <w:tblW w:w="978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68"/>
        <w:gridCol w:w="7514"/>
      </w:tblGrid>
      <w:tr w:rsidR="002E21BC">
        <w:trPr>
          <w:trHeight w:val="243"/>
        </w:trPr>
        <w:tc>
          <w:tcPr>
            <w:tcW w:w="2268" w:type="dxa"/>
          </w:tcPr>
          <w:p w:rsidR="002E21BC" w:rsidRDefault="002E21BC">
            <w:pPr>
              <w:tabs>
                <w:tab w:val="left" w:pos="7371"/>
              </w:tabs>
              <w:spacing w:line="360" w:lineRule="auto"/>
              <w:rPr>
                <w:b w:val="0"/>
                <w:sz w:val="24"/>
              </w:rPr>
            </w:pPr>
            <w:r>
              <w:rPr>
                <w:b w:val="0"/>
                <w:sz w:val="24"/>
                <w:szCs w:val="24"/>
              </w:rPr>
              <w:t>N°</w:t>
            </w:r>
            <w:r w:rsidRPr="00353725">
              <w:rPr>
                <w:noProof/>
                <w:sz w:val="24"/>
              </w:rPr>
              <w:t>2</w:t>
            </w:r>
            <w:r>
              <w:rPr>
                <w:b w:val="0"/>
                <w:sz w:val="24"/>
              </w:rPr>
              <w:t xml:space="preserve"> del Reg.</w:t>
            </w:r>
          </w:p>
          <w:p w:rsidR="002E21BC" w:rsidRDefault="002E21BC">
            <w:pPr>
              <w:tabs>
                <w:tab w:val="left" w:pos="7371"/>
              </w:tabs>
              <w:spacing w:line="360" w:lineRule="auto"/>
            </w:pPr>
            <w:r>
              <w:rPr>
                <w:b w:val="0"/>
                <w:sz w:val="24"/>
              </w:rPr>
              <w:t xml:space="preserve">del  </w:t>
            </w:r>
            <w:r w:rsidRPr="00353725">
              <w:rPr>
                <w:noProof/>
                <w:sz w:val="24"/>
              </w:rPr>
              <w:t>09/01/2024</w:t>
            </w:r>
          </w:p>
        </w:tc>
        <w:tc>
          <w:tcPr>
            <w:tcW w:w="7514" w:type="dxa"/>
          </w:tcPr>
          <w:p w:rsidR="002E21BC" w:rsidRDefault="002E21BC">
            <w:pPr>
              <w:tabs>
                <w:tab w:val="left" w:pos="7371"/>
              </w:tabs>
              <w:jc w:val="both"/>
              <w:rPr>
                <w:sz w:val="20"/>
              </w:rPr>
            </w:pPr>
            <w:r>
              <w:rPr>
                <w:b w:val="0"/>
                <w:sz w:val="24"/>
                <w:szCs w:val="24"/>
              </w:rPr>
              <w:t>OGGETTO:</w:t>
            </w:r>
            <w:r>
              <w:rPr>
                <w:b w:val="0"/>
                <w:sz w:val="20"/>
                <w:szCs w:val="24"/>
              </w:rPr>
              <w:t xml:space="preserve"> </w:t>
            </w:r>
            <w:r w:rsidRPr="00353725">
              <w:rPr>
                <w:b w:val="0"/>
                <w:noProof/>
                <w:sz w:val="20"/>
              </w:rPr>
              <w:t>QUANTIFICAZIONE DELLE SOMME IMPIGNORABILI PER IL PRIMO SEMESTRE DELL’ANNO 2024 (ART. 159, COMMA 3, D.LGS. 18 AGOSTO 2000, N. 267).</w:t>
            </w:r>
          </w:p>
        </w:tc>
      </w:tr>
    </w:tbl>
    <w:p w:rsidR="002E21BC" w:rsidRDefault="002E21BC">
      <w:pPr>
        <w:jc w:val="both"/>
        <w:rPr>
          <w:rFonts w:ascii="Times New Roman" w:hAnsi="Times New Roman"/>
        </w:rPr>
      </w:pPr>
    </w:p>
    <w:p w:rsidR="002E21BC" w:rsidRDefault="002E21BC">
      <w:pPr>
        <w:jc w:val="right"/>
        <w:rPr>
          <w:rFonts w:ascii="Times New Roman" w:hAnsi="Times New Roman"/>
          <w:b w:val="0"/>
          <w:sz w:val="24"/>
          <w:szCs w:val="24"/>
        </w:rPr>
      </w:pPr>
    </w:p>
    <w:p w:rsidR="002E21BC" w:rsidRPr="00A53B15" w:rsidRDefault="002E21BC" w:rsidP="00A53B15">
      <w:pPr>
        <w:autoSpaceDE w:val="0"/>
        <w:autoSpaceDN w:val="0"/>
        <w:adjustRightInd w:val="0"/>
        <w:jc w:val="both"/>
        <w:rPr>
          <w:rFonts w:ascii="Times New Roman" w:hAnsi="Times New Roman"/>
          <w:b w:val="0"/>
          <w:sz w:val="20"/>
        </w:rPr>
      </w:pPr>
      <w:r>
        <w:rPr>
          <w:rFonts w:ascii="Times New Roman" w:hAnsi="Times New Roman"/>
        </w:rPr>
        <w:tab/>
      </w:r>
      <w:r>
        <w:rPr>
          <w:rFonts w:ascii="Times New Roman" w:hAnsi="Times New Roman"/>
          <w:b w:val="0"/>
          <w:sz w:val="24"/>
        </w:rPr>
        <w:t xml:space="preserve">L’anno </w:t>
      </w:r>
      <w:r w:rsidRPr="00353725">
        <w:rPr>
          <w:rFonts w:ascii="Times New Roman" w:hAnsi="Times New Roman"/>
          <w:b w:val="0"/>
          <w:bCs/>
          <w:noProof/>
          <w:sz w:val="24"/>
        </w:rPr>
        <w:t>2024</w:t>
      </w:r>
      <w:r>
        <w:rPr>
          <w:rFonts w:ascii="Times New Roman" w:hAnsi="Times New Roman"/>
          <w:b w:val="0"/>
          <w:sz w:val="24"/>
        </w:rPr>
        <w:t xml:space="preserve">, il giorno </w:t>
      </w:r>
      <w:r w:rsidRPr="00353725">
        <w:rPr>
          <w:rFonts w:ascii="Times New Roman" w:hAnsi="Times New Roman"/>
          <w:b w:val="0"/>
          <w:bCs/>
          <w:noProof/>
          <w:sz w:val="24"/>
        </w:rPr>
        <w:t>9</w:t>
      </w:r>
      <w:r>
        <w:rPr>
          <w:rFonts w:ascii="Times New Roman" w:hAnsi="Times New Roman"/>
          <w:b w:val="0"/>
          <w:sz w:val="24"/>
        </w:rPr>
        <w:t xml:space="preserve">, del mese di </w:t>
      </w:r>
      <w:r w:rsidRPr="00353725">
        <w:rPr>
          <w:rFonts w:ascii="Times New Roman" w:hAnsi="Times New Roman"/>
          <w:b w:val="0"/>
          <w:bCs/>
          <w:noProof/>
          <w:sz w:val="24"/>
        </w:rPr>
        <w:t>Gennaio</w:t>
      </w:r>
      <w:r>
        <w:rPr>
          <w:rFonts w:ascii="Times New Roman" w:hAnsi="Times New Roman"/>
          <w:b w:val="0"/>
          <w:sz w:val="24"/>
        </w:rPr>
        <w:t xml:space="preserve">, alle ore </w:t>
      </w:r>
      <w:r w:rsidRPr="00353725">
        <w:rPr>
          <w:rFonts w:ascii="Times New Roman" w:hAnsi="Times New Roman"/>
          <w:b w:val="0"/>
          <w:bCs/>
          <w:noProof/>
          <w:sz w:val="24"/>
        </w:rPr>
        <w:t>13.25</w:t>
      </w:r>
      <w:r w:rsidRPr="005D492C">
        <w:rPr>
          <w:rFonts w:ascii="Times New Roman" w:hAnsi="Times New Roman"/>
          <w:b w:val="0"/>
          <w:sz w:val="24"/>
        </w:rPr>
        <w:t xml:space="preserve">, </w:t>
      </w:r>
      <w:r>
        <w:rPr>
          <w:rFonts w:ascii="Times New Roman" w:hAnsi="Times New Roman"/>
          <w:b w:val="0"/>
          <w:sz w:val="24"/>
          <w:szCs w:val="24"/>
        </w:rPr>
        <w:t xml:space="preserve">nella sala delle riunioni del Comune di Sedini, </w:t>
      </w:r>
      <w:r w:rsidRPr="00A53B15">
        <w:rPr>
          <w:rFonts w:ascii="Times New Roman" w:hAnsi="Times New Roman"/>
          <w:b w:val="0"/>
          <w:sz w:val="24"/>
          <w:szCs w:val="24"/>
        </w:rPr>
        <w:t>su convocazione del Sindaco si è riunita la Giunta Comunale con la presenza dei signori:</w:t>
      </w:r>
    </w:p>
    <w:p w:rsidR="002E21BC" w:rsidRDefault="002E21BC">
      <w:pPr>
        <w:rPr>
          <w:rFonts w:ascii="Times New Roman" w:hAnsi="Times New Roman"/>
          <w:sz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438"/>
        <w:gridCol w:w="3438"/>
        <w:gridCol w:w="2763"/>
      </w:tblGrid>
      <w:tr w:rsidR="002E21BC">
        <w:tc>
          <w:tcPr>
            <w:tcW w:w="3438" w:type="dxa"/>
          </w:tcPr>
          <w:p w:rsidR="002E21BC" w:rsidRDefault="002E21BC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Cognome Nome</w:t>
            </w:r>
          </w:p>
        </w:tc>
        <w:tc>
          <w:tcPr>
            <w:tcW w:w="3438" w:type="dxa"/>
          </w:tcPr>
          <w:p w:rsidR="002E21BC" w:rsidRDefault="002E21BC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carica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2E21BC" w:rsidRDefault="002E21BC">
            <w:pPr>
              <w:jc w:val="center"/>
              <w:rPr>
                <w:rFonts w:ascii="Times New Roman" w:hAnsi="Times New Roman"/>
                <w:b w:val="0"/>
                <w:sz w:val="24"/>
                <w:szCs w:val="18"/>
              </w:rPr>
            </w:pPr>
            <w:r>
              <w:rPr>
                <w:rFonts w:ascii="Times New Roman" w:hAnsi="Times New Roman"/>
                <w:b w:val="0"/>
                <w:sz w:val="24"/>
                <w:szCs w:val="18"/>
              </w:rPr>
              <w:t>Presente</w:t>
            </w:r>
          </w:p>
        </w:tc>
      </w:tr>
      <w:tr w:rsidR="002E21BC">
        <w:tc>
          <w:tcPr>
            <w:tcW w:w="3438" w:type="dxa"/>
          </w:tcPr>
          <w:p w:rsidR="002E21BC" w:rsidRDefault="002E21BC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5372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Finà Sebastiano</w:t>
            </w:r>
            <w:r>
              <w:rPr>
                <w:rFonts w:ascii="Times New Roman" w:hAnsi="Times New Roman"/>
                <w:b w:val="0"/>
                <w:sz w:val="24"/>
                <w:lang w:val="fr-FR"/>
              </w:rPr>
              <w:t xml:space="preserve"> </w:t>
            </w:r>
          </w:p>
        </w:tc>
        <w:tc>
          <w:tcPr>
            <w:tcW w:w="3438" w:type="dxa"/>
          </w:tcPr>
          <w:p w:rsidR="002E21BC" w:rsidRDefault="002E21BC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5372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2E21BC" w:rsidRDefault="002E21BC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5372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2E21BC">
        <w:tc>
          <w:tcPr>
            <w:tcW w:w="3438" w:type="dxa"/>
          </w:tcPr>
          <w:p w:rsidR="002E21BC" w:rsidRDefault="002E21BC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5372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Carta Salvatore</w:t>
            </w:r>
          </w:p>
        </w:tc>
        <w:tc>
          <w:tcPr>
            <w:tcW w:w="3438" w:type="dxa"/>
          </w:tcPr>
          <w:p w:rsidR="002E21BC" w:rsidRDefault="002E21BC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5372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2E21BC" w:rsidRDefault="002E21BC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5372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2E21BC">
        <w:tc>
          <w:tcPr>
            <w:tcW w:w="3438" w:type="dxa"/>
          </w:tcPr>
          <w:p w:rsidR="002E21BC" w:rsidRDefault="002E21BC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5372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Fresi Angela</w:t>
            </w:r>
          </w:p>
        </w:tc>
        <w:tc>
          <w:tcPr>
            <w:tcW w:w="3438" w:type="dxa"/>
          </w:tcPr>
          <w:p w:rsidR="002E21BC" w:rsidRDefault="002E21BC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5372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Vice Sindaco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2E21BC" w:rsidRDefault="002E21BC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5372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2E21BC">
        <w:tc>
          <w:tcPr>
            <w:tcW w:w="3438" w:type="dxa"/>
          </w:tcPr>
          <w:p w:rsidR="002E21BC" w:rsidRDefault="002E21BC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5372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Sussarellu Giovanni</w:t>
            </w:r>
          </w:p>
        </w:tc>
        <w:tc>
          <w:tcPr>
            <w:tcW w:w="3438" w:type="dxa"/>
          </w:tcPr>
          <w:p w:rsidR="002E21BC" w:rsidRDefault="002E21BC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5372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2E21BC" w:rsidRDefault="002E21BC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5372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2E21BC">
        <w:tc>
          <w:tcPr>
            <w:tcW w:w="3438" w:type="dxa"/>
          </w:tcPr>
          <w:p w:rsidR="002E21BC" w:rsidRDefault="002E21BC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5372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Soggia Leonardo</w:t>
            </w:r>
          </w:p>
        </w:tc>
        <w:tc>
          <w:tcPr>
            <w:tcW w:w="3438" w:type="dxa"/>
          </w:tcPr>
          <w:p w:rsidR="002E21BC" w:rsidRDefault="002E21BC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5372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Consigliere Assessore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2E21BC" w:rsidRDefault="002E21BC">
            <w:pPr>
              <w:jc w:val="center"/>
              <w:rPr>
                <w:rFonts w:ascii="Times New Roman" w:hAnsi="Times New Roman"/>
                <w:b w:val="0"/>
                <w:sz w:val="24"/>
                <w:lang w:val="fr-FR"/>
              </w:rPr>
            </w:pPr>
            <w:r w:rsidRPr="00353725">
              <w:rPr>
                <w:rFonts w:ascii="Times New Roman" w:hAnsi="Times New Roman"/>
                <w:b w:val="0"/>
                <w:noProof/>
                <w:sz w:val="24"/>
                <w:lang w:val="fr-FR"/>
              </w:rPr>
              <w:t>Si</w:t>
            </w:r>
          </w:p>
        </w:tc>
      </w:tr>
      <w:tr w:rsidR="002E21BC">
        <w:tc>
          <w:tcPr>
            <w:tcW w:w="3438" w:type="dxa"/>
            <w:tcBorders>
              <w:left w:val="nil"/>
              <w:bottom w:val="nil"/>
              <w:right w:val="nil"/>
            </w:tcBorders>
          </w:tcPr>
          <w:p w:rsidR="002E21BC" w:rsidRDefault="002E21BC">
            <w:pPr>
              <w:rPr>
                <w:rFonts w:ascii="Times New Roman" w:hAnsi="Times New Roman"/>
                <w:b w:val="0"/>
                <w:sz w:val="24"/>
                <w:lang w:val="fr-FR"/>
              </w:rPr>
            </w:pPr>
          </w:p>
        </w:tc>
        <w:tc>
          <w:tcPr>
            <w:tcW w:w="3438" w:type="dxa"/>
            <w:tcBorders>
              <w:left w:val="nil"/>
              <w:bottom w:val="nil"/>
            </w:tcBorders>
          </w:tcPr>
          <w:p w:rsidR="002E21BC" w:rsidRDefault="002E21BC">
            <w:pPr>
              <w:rPr>
                <w:rFonts w:ascii="Times New Roman" w:hAnsi="Times New Roman"/>
                <w:b w:val="0"/>
                <w:sz w:val="24"/>
              </w:rPr>
            </w:pPr>
            <w:r>
              <w:rPr>
                <w:rFonts w:ascii="Times New Roman" w:hAnsi="Times New Roman"/>
                <w:b w:val="0"/>
                <w:sz w:val="24"/>
              </w:rPr>
              <w:t>TOTALI</w:t>
            </w:r>
          </w:p>
        </w:tc>
        <w:tc>
          <w:tcPr>
            <w:tcW w:w="2763" w:type="dxa"/>
            <w:tcBorders>
              <w:right w:val="single" w:sz="4" w:space="0" w:color="auto"/>
            </w:tcBorders>
          </w:tcPr>
          <w:p w:rsidR="002E21BC" w:rsidRDefault="002E21BC">
            <w:pPr>
              <w:jc w:val="center"/>
              <w:rPr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Presenti: </w:t>
            </w:r>
            <w:r w:rsidRPr="00353725">
              <w:rPr>
                <w:rFonts w:ascii="Times New Roman" w:hAnsi="Times New Roman"/>
                <w:b w:val="0"/>
                <w:noProof/>
                <w:sz w:val="20"/>
              </w:rPr>
              <w:t>5</w:t>
            </w:r>
            <w:r>
              <w:rPr>
                <w:rFonts w:ascii="Times New Roman" w:hAnsi="Times New Roman"/>
                <w:b w:val="0"/>
                <w:sz w:val="20"/>
              </w:rPr>
              <w:t xml:space="preserve">            Assenti: </w:t>
            </w:r>
            <w:r w:rsidRPr="00353725">
              <w:rPr>
                <w:rFonts w:ascii="Times New Roman" w:hAnsi="Times New Roman"/>
                <w:b w:val="0"/>
                <w:noProof/>
                <w:sz w:val="20"/>
              </w:rPr>
              <w:t>0</w:t>
            </w:r>
          </w:p>
        </w:tc>
      </w:tr>
    </w:tbl>
    <w:p w:rsidR="002E21BC" w:rsidRDefault="002E21BC">
      <w:pPr>
        <w:ind w:left="4956"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 </w:t>
      </w:r>
    </w:p>
    <w:p w:rsidR="002E21BC" w:rsidRDefault="002E21BC">
      <w:pPr>
        <w:jc w:val="both"/>
        <w:rPr>
          <w:rFonts w:ascii="Times New Roman" w:hAnsi="Times New Roman"/>
          <w:b w:val="0"/>
          <w:sz w:val="24"/>
          <w:szCs w:val="24"/>
        </w:rPr>
      </w:pPr>
      <w:r w:rsidRPr="00600001">
        <w:rPr>
          <w:rFonts w:ascii="Times New Roman" w:hAnsi="Times New Roman"/>
          <w:b w:val="0"/>
          <w:sz w:val="24"/>
          <w:szCs w:val="24"/>
        </w:rPr>
        <w:t xml:space="preserve">Partecipa </w:t>
      </w:r>
      <w:r>
        <w:rPr>
          <w:rFonts w:ascii="Times New Roman" w:hAnsi="Times New Roman"/>
          <w:b w:val="0"/>
          <w:sz w:val="24"/>
        </w:rPr>
        <w:t xml:space="preserve">la Segretaria Comunale Dott.ssa </w:t>
      </w:r>
      <w:r w:rsidRPr="00353725">
        <w:rPr>
          <w:rFonts w:ascii="Times New Roman" w:hAnsi="Times New Roman"/>
          <w:b w:val="0"/>
          <w:noProof/>
          <w:sz w:val="24"/>
        </w:rPr>
        <w:t>D.ssa Maria Stella Serra</w:t>
      </w:r>
    </w:p>
    <w:p w:rsidR="002E21BC" w:rsidRDefault="002E21BC">
      <w:pPr>
        <w:jc w:val="both"/>
        <w:rPr>
          <w:rFonts w:ascii="Times New Roman" w:hAnsi="Times New Roman"/>
          <w:b w:val="0"/>
          <w:sz w:val="24"/>
        </w:rPr>
      </w:pPr>
    </w:p>
    <w:p w:rsidR="002E21BC" w:rsidRDefault="002E21BC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Il Sindaco, constatato che gli intervenuti sono in numero legale, dichiara aperta la riunione ed invita i convocati a deliberare sull’ oggetto sopraindicato.</w:t>
      </w:r>
    </w:p>
    <w:p w:rsidR="002E21BC" w:rsidRDefault="002E21BC">
      <w:pPr>
        <w:jc w:val="both"/>
        <w:rPr>
          <w:rFonts w:ascii="Times New Roman" w:hAnsi="Times New Roman"/>
          <w:b w:val="0"/>
          <w:sz w:val="24"/>
          <w:szCs w:val="24"/>
        </w:rPr>
      </w:pPr>
    </w:p>
    <w:p w:rsidR="002E21BC" w:rsidRDefault="002E21BC">
      <w:pPr>
        <w:pStyle w:val="Titolo4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LA GIUNTA COMUNALE</w:t>
      </w:r>
    </w:p>
    <w:p w:rsidR="002E21BC" w:rsidRDefault="002E21BC">
      <w:pPr>
        <w:rPr>
          <w:b w:val="0"/>
          <w:bCs/>
        </w:rPr>
      </w:pPr>
    </w:p>
    <w:p w:rsidR="002E21BC" w:rsidRDefault="002E21BC">
      <w:pPr>
        <w:jc w:val="both"/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>Visto il Decreto Legislativo 267/2000;</w:t>
      </w:r>
    </w:p>
    <w:p w:rsidR="002E21BC" w:rsidRDefault="002E21BC">
      <w:pPr>
        <w:jc w:val="both"/>
        <w:rPr>
          <w:rFonts w:ascii="Times New Roman" w:hAnsi="Times New Roman"/>
          <w:b w:val="0"/>
          <w:sz w:val="24"/>
        </w:rPr>
      </w:pPr>
    </w:p>
    <w:p w:rsidR="002E21BC" w:rsidRDefault="002E21BC">
      <w:pPr>
        <w:rPr>
          <w:rFonts w:ascii="Times New Roman" w:hAnsi="Times New Roman"/>
          <w:b w:val="0"/>
          <w:sz w:val="24"/>
        </w:rPr>
      </w:pPr>
      <w:r>
        <w:rPr>
          <w:rFonts w:ascii="Times New Roman" w:hAnsi="Times New Roman"/>
          <w:b w:val="0"/>
          <w:sz w:val="24"/>
        </w:rPr>
        <w:t xml:space="preserve">Premesso che sulla proposta della presente deliberazione </w:t>
      </w:r>
      <w:r>
        <w:rPr>
          <w:rFonts w:ascii="Times New Roman" w:hAnsi="Times New Roman"/>
          <w:b w:val="0"/>
          <w:noProof/>
          <w:sz w:val="24"/>
        </w:rPr>
        <w:t>ha espresso parere favorevole</w:t>
      </w:r>
      <w:r>
        <w:rPr>
          <w:rFonts w:ascii="Times New Roman" w:hAnsi="Times New Roman"/>
          <w:b w:val="0"/>
          <w:sz w:val="24"/>
        </w:rPr>
        <w:t xml:space="preserve"> ai sensi dell’artt .49, comma 1 e 147 bis, TUEL - D.L.gs n. 267/2000:</w:t>
      </w:r>
    </w:p>
    <w:p w:rsidR="002E21BC" w:rsidRDefault="002E21BC">
      <w:pPr>
        <w:rPr>
          <w:rFonts w:ascii="Times New Roman" w:hAnsi="Times New Roman"/>
          <w:b w:val="0"/>
          <w:sz w:val="24"/>
        </w:rPr>
      </w:pPr>
    </w:p>
    <w:p w:rsidR="002E21BC" w:rsidRDefault="002E21BC">
      <w:pPr>
        <w:rPr>
          <w:rFonts w:ascii="Times New Roman" w:hAnsi="Times New Roman"/>
          <w:sz w:val="24"/>
        </w:rPr>
        <w:sectPr w:rsidR="002E21BC" w:rsidSect="002E21BC">
          <w:pgSz w:w="11906" w:h="16838" w:code="9"/>
          <w:pgMar w:top="567" w:right="1134" w:bottom="851" w:left="1134" w:header="425" w:footer="720" w:gutter="0"/>
          <w:pgNumType w:start="1"/>
          <w:cols w:space="720"/>
        </w:sectPr>
      </w:pPr>
      <w:r>
        <w:rPr>
          <w:rFonts w:ascii="Times New Roman" w:hAnsi="Times New Roman"/>
          <w:b w:val="0"/>
          <w:sz w:val="24"/>
        </w:rPr>
        <w:t>- il responsabile del Servizio interessato, per quanto concerne la regolarità tecnica;</w:t>
      </w:r>
      <w:r>
        <w:rPr>
          <w:rFonts w:ascii="Times New Roman" w:hAnsi="Times New Roman"/>
          <w:sz w:val="24"/>
        </w:rPr>
        <w:t xml:space="preserve"> </w:t>
      </w:r>
    </w:p>
    <w:p w:rsidR="002E21BC" w:rsidRDefault="002E21BC">
      <w:pPr>
        <w:rPr>
          <w:rFonts w:ascii="Times New Roman" w:hAnsi="Times New Roman"/>
          <w:sz w:val="24"/>
        </w:rPr>
      </w:pPr>
    </w:p>
    <w:sectPr w:rsidR="002E21BC" w:rsidSect="002E21BC">
      <w:type w:val="continuous"/>
      <w:pgSz w:w="11906" w:h="16838" w:code="9"/>
      <w:pgMar w:top="567" w:right="1134" w:bottom="851" w:left="1134" w:header="425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21BC" w:rsidRDefault="002E21BC">
      <w:r>
        <w:separator/>
      </w:r>
    </w:p>
  </w:endnote>
  <w:endnote w:type="continuationSeparator" w:id="0">
    <w:p w:rsidR="002E21BC" w:rsidRDefault="002E21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 New Roman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21BC" w:rsidRDefault="002E21BC">
      <w:r>
        <w:separator/>
      </w:r>
    </w:p>
  </w:footnote>
  <w:footnote w:type="continuationSeparator" w:id="0">
    <w:p w:rsidR="002E21BC" w:rsidRDefault="002E21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62C397D"/>
    <w:multiLevelType w:val="hybridMultilevel"/>
    <w:tmpl w:val="B3C07802"/>
    <w:lvl w:ilvl="0" w:tplc="FEC0BA9E">
      <w:numFmt w:val="bullet"/>
      <w:lvlText w:val="-"/>
      <w:lvlJc w:val="left"/>
      <w:pPr>
        <w:tabs>
          <w:tab w:val="num" w:pos="780"/>
        </w:tabs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220"/>
        </w:tabs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940"/>
        </w:tabs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80"/>
        </w:tabs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100"/>
        </w:tabs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540"/>
        </w:tabs>
        <w:ind w:left="6540" w:hanging="360"/>
      </w:pPr>
      <w:rPr>
        <w:rFonts w:ascii="Wingdings" w:hAnsi="Wingdings" w:hint="default"/>
      </w:rPr>
    </w:lvl>
  </w:abstractNum>
  <w:abstractNum w:abstractNumId="1">
    <w:nsid w:val="44885FE8"/>
    <w:multiLevelType w:val="hybridMultilevel"/>
    <w:tmpl w:val="CDCEF05A"/>
    <w:lvl w:ilvl="0" w:tplc="8B84CA04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B7C760D"/>
    <w:multiLevelType w:val="singleLevel"/>
    <w:tmpl w:val="0410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F0F19"/>
    <w:rsid w:val="00021850"/>
    <w:rsid w:val="00060E41"/>
    <w:rsid w:val="000E2648"/>
    <w:rsid w:val="00114159"/>
    <w:rsid w:val="00164123"/>
    <w:rsid w:val="001E7C95"/>
    <w:rsid w:val="001F32E5"/>
    <w:rsid w:val="002627FC"/>
    <w:rsid w:val="002D651C"/>
    <w:rsid w:val="002E21BC"/>
    <w:rsid w:val="002F5F8E"/>
    <w:rsid w:val="003613DF"/>
    <w:rsid w:val="003652F9"/>
    <w:rsid w:val="003860DC"/>
    <w:rsid w:val="003D7598"/>
    <w:rsid w:val="00431492"/>
    <w:rsid w:val="00464CE4"/>
    <w:rsid w:val="004B1B8D"/>
    <w:rsid w:val="00510C4F"/>
    <w:rsid w:val="005D492C"/>
    <w:rsid w:val="00600001"/>
    <w:rsid w:val="00614441"/>
    <w:rsid w:val="00635071"/>
    <w:rsid w:val="006438DA"/>
    <w:rsid w:val="006B334F"/>
    <w:rsid w:val="006D4F6D"/>
    <w:rsid w:val="006F0F19"/>
    <w:rsid w:val="00775150"/>
    <w:rsid w:val="00790AC2"/>
    <w:rsid w:val="00825101"/>
    <w:rsid w:val="008A513D"/>
    <w:rsid w:val="008B2015"/>
    <w:rsid w:val="00921962"/>
    <w:rsid w:val="00951079"/>
    <w:rsid w:val="00983B98"/>
    <w:rsid w:val="00990BDD"/>
    <w:rsid w:val="009A6E6A"/>
    <w:rsid w:val="009D73D2"/>
    <w:rsid w:val="00A53B15"/>
    <w:rsid w:val="00AA6C45"/>
    <w:rsid w:val="00B02EF9"/>
    <w:rsid w:val="00BE56FB"/>
    <w:rsid w:val="00C4708B"/>
    <w:rsid w:val="00CD4193"/>
    <w:rsid w:val="00D02458"/>
    <w:rsid w:val="00D07FF1"/>
    <w:rsid w:val="00D752C7"/>
    <w:rsid w:val="00DC414D"/>
    <w:rsid w:val="00DD43B8"/>
    <w:rsid w:val="00E170FD"/>
    <w:rsid w:val="00E85772"/>
    <w:rsid w:val="00ED4EF9"/>
    <w:rsid w:val="00F50EA3"/>
    <w:rsid w:val="00F81D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EBD4DFB-E2F7-44AA-B232-8F509FB0E7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time New Roman" w:hAnsi="time New Roman"/>
      <w:b/>
      <w:sz w:val="28"/>
    </w:rPr>
  </w:style>
  <w:style w:type="paragraph" w:styleId="Titolo1">
    <w:name w:val="heading 1"/>
    <w:basedOn w:val="Normale"/>
    <w:next w:val="Normale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0"/>
    </w:pPr>
    <w:rPr>
      <w:rFonts w:ascii="Times New Roman" w:hAnsi="Times New Roman"/>
      <w:sz w:val="24"/>
    </w:rPr>
  </w:style>
  <w:style w:type="paragraph" w:styleId="Titolo2">
    <w:name w:val="heading 2"/>
    <w:basedOn w:val="Normale"/>
    <w:next w:val="Normale"/>
    <w:qFormat/>
    <w:pPr>
      <w:keepNext/>
      <w:jc w:val="center"/>
      <w:outlineLvl w:val="1"/>
    </w:pPr>
    <w:rPr>
      <w:rFonts w:ascii="Times New Roman" w:hAnsi="Times New Roman"/>
      <w:sz w:val="36"/>
    </w:rPr>
  </w:style>
  <w:style w:type="paragraph" w:styleId="Titolo4">
    <w:name w:val="heading 4"/>
    <w:basedOn w:val="Normale"/>
    <w:next w:val="Normale"/>
    <w:qFormat/>
    <w:pPr>
      <w:keepNext/>
      <w:jc w:val="center"/>
      <w:outlineLvl w:val="3"/>
    </w:pPr>
    <w:rPr>
      <w:rFonts w:ascii="Arial" w:hAnsi="Arial" w:cs="Arial"/>
      <w:bCs/>
      <w:szCs w:val="24"/>
    </w:rPr>
  </w:style>
  <w:style w:type="paragraph" w:styleId="Titolo6">
    <w:name w:val="heading 6"/>
    <w:basedOn w:val="Normale"/>
    <w:next w:val="Normale"/>
    <w:qFormat/>
    <w:pPr>
      <w:keepNext/>
      <w:jc w:val="center"/>
      <w:outlineLvl w:val="5"/>
    </w:pPr>
    <w:rPr>
      <w:rFonts w:ascii="Times New Roman" w:hAnsi="Times New Roman"/>
      <w:b w:val="0"/>
      <w:sz w:val="56"/>
    </w:rPr>
  </w:style>
  <w:style w:type="paragraph" w:styleId="Titolo7">
    <w:name w:val="heading 7"/>
    <w:basedOn w:val="Normale"/>
    <w:next w:val="Normale"/>
    <w:qFormat/>
    <w:pPr>
      <w:keepNext/>
      <w:jc w:val="center"/>
      <w:outlineLvl w:val="6"/>
    </w:pPr>
    <w:rPr>
      <w:rFonts w:ascii="Times New Roman" w:hAnsi="Times New Roman"/>
      <w:b w:val="0"/>
      <w:sz w:val="36"/>
    </w:rPr>
  </w:style>
  <w:style w:type="character" w:default="1" w:styleId="Carpredefinitoparagrafo">
    <w:name w:val="Default Paragraph Font"/>
    <w:semiHidden/>
  </w:style>
  <w:style w:type="table" w:default="1" w:styleId="Tabellanorma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semiHidden/>
  </w:style>
  <w:style w:type="character" w:styleId="Numeropagina">
    <w:name w:val="page number"/>
    <w:basedOn w:val="Carpredefinitoparagrafo"/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paragraph" w:styleId="Corpotesto">
    <w:name w:val="Body Text"/>
    <w:basedOn w:val="Normale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both"/>
    </w:pPr>
    <w:rPr>
      <w:rFonts w:ascii="Times New Roman" w:hAnsi="Times New Roman"/>
      <w:b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166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49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205</Words>
  <Characters>1171</Characters>
  <Application>Microsoft Office Word</Application>
  <DocSecurity>0</DocSecurity>
  <Lines>9</Lines>
  <Paragraphs>2</Paragraphs>
  <ScaleCrop>false</ScaleCrop>
  <HeadingPairs>
    <vt:vector size="6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  <vt:variant>
        <vt:lpstr>Proposta di Giunta Comunale</vt:lpstr>
      </vt:variant>
      <vt:variant>
        <vt:i4>0</vt:i4>
      </vt:variant>
    </vt:vector>
  </HeadingPairs>
  <TitlesOfParts>
    <vt:vector size="2" baseType="lpstr">
      <vt:lpstr>Proposta di Giunta Comunale</vt:lpstr>
      <vt:lpstr>Proposta di Giunta Comunale</vt:lpstr>
    </vt:vector>
  </TitlesOfParts>
  <Company>COMUNE_RHO</Company>
  <LinksUpToDate>false</LinksUpToDate>
  <CharactersWithSpaces>1374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Proposta di Giunta Comunale</dc:title>
  <dc:subject/>
  <dc:creator>Giampy</dc:creator>
  <cp:keywords/>
  <dc:description/>
  <cp:lastModifiedBy>Protocollo</cp:lastModifiedBy>
  <cp:revision>1</cp:revision>
  <dcterms:created xsi:type="dcterms:W3CDTF">2024-01-11T12:13:00Z</dcterms:created>
  <dcterms:modified xsi:type="dcterms:W3CDTF">2024-01-11T12:13:00Z</dcterms:modified>
</cp:coreProperties>
</file>