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4E0" w:rsidRDefault="002854E0">
      <w:pPr>
        <w:rPr>
          <w:rFonts w:ascii="Arial" w:hAnsi="Arial" w:cs="Arial"/>
        </w:rPr>
      </w:pPr>
      <w:bookmarkStart w:id="0" w:name="_GoBack"/>
      <w:bookmarkEnd w:id="0"/>
    </w:p>
    <w:p w:rsidR="002854E0" w:rsidRDefault="002854E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2854E0" w:rsidRDefault="002854E0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2854E0" w:rsidRDefault="002854E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2854E0" w:rsidRDefault="002854E0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2854E0" w:rsidRDefault="002854E0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2854E0" w:rsidRDefault="002854E0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2854E0" w:rsidRDefault="002854E0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F77712">
        <w:rPr>
          <w:rFonts w:ascii="Arial" w:hAnsi="Arial" w:cs="Arial"/>
          <w:noProof/>
          <w:szCs w:val="28"/>
          <w:u w:val="single"/>
        </w:rPr>
        <w:t>Originale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2854E0" w:rsidRDefault="002854E0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2854E0" w:rsidRPr="000B3B0B">
        <w:trPr>
          <w:trHeight w:val="243"/>
        </w:trPr>
        <w:tc>
          <w:tcPr>
            <w:tcW w:w="2410" w:type="dxa"/>
          </w:tcPr>
          <w:p w:rsidR="002854E0" w:rsidRPr="000B3B0B" w:rsidRDefault="002854E0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F77712">
              <w:rPr>
                <w:rFonts w:ascii="Arial" w:hAnsi="Arial" w:cs="Arial"/>
                <w:noProof/>
                <w:sz w:val="24"/>
              </w:rPr>
              <w:t>8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2854E0" w:rsidRPr="000B3B0B" w:rsidRDefault="002854E0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F77712">
              <w:rPr>
                <w:rFonts w:ascii="Arial" w:hAnsi="Arial" w:cs="Arial"/>
                <w:noProof/>
                <w:sz w:val="24"/>
              </w:rPr>
              <w:t>30/04/2024</w:t>
            </w:r>
          </w:p>
        </w:tc>
        <w:tc>
          <w:tcPr>
            <w:tcW w:w="7372" w:type="dxa"/>
          </w:tcPr>
          <w:p w:rsidR="002854E0" w:rsidRPr="000B3B0B" w:rsidRDefault="002854E0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F77712">
              <w:rPr>
                <w:rFonts w:ascii="Arial" w:hAnsi="Arial" w:cs="Arial"/>
                <w:b w:val="0"/>
                <w:noProof/>
                <w:sz w:val="20"/>
              </w:rPr>
              <w:t>APPROVAZIONE TARIFFE TASSA RIFIUTI (TARI)  ANNO 2024</w:t>
            </w:r>
          </w:p>
        </w:tc>
      </w:tr>
    </w:tbl>
    <w:p w:rsidR="002854E0" w:rsidRPr="000B3B0B" w:rsidRDefault="002854E0">
      <w:pPr>
        <w:jc w:val="both"/>
        <w:rPr>
          <w:rFonts w:ascii="Arial" w:hAnsi="Arial" w:cs="Arial"/>
        </w:rPr>
      </w:pPr>
    </w:p>
    <w:p w:rsidR="002854E0" w:rsidRPr="000B3B0B" w:rsidRDefault="002854E0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F77712">
        <w:rPr>
          <w:rFonts w:ascii="Arial" w:hAnsi="Arial" w:cs="Arial"/>
          <w:b w:val="0"/>
          <w:bCs/>
          <w:noProof/>
          <w:sz w:val="24"/>
        </w:rPr>
        <w:t>30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F77712">
        <w:rPr>
          <w:rFonts w:ascii="Arial" w:hAnsi="Arial" w:cs="Arial"/>
          <w:b w:val="0"/>
          <w:bCs/>
          <w:noProof/>
          <w:sz w:val="24"/>
        </w:rPr>
        <w:t>Aprile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F77712">
        <w:rPr>
          <w:rFonts w:ascii="Arial" w:hAnsi="Arial" w:cs="Arial"/>
          <w:b w:val="0"/>
          <w:bCs/>
          <w:noProof/>
          <w:sz w:val="24"/>
        </w:rPr>
        <w:t>18.00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F77712">
        <w:rPr>
          <w:rFonts w:ascii="Arial" w:hAnsi="Arial" w:cs="Arial"/>
          <w:b w:val="0"/>
          <w:bCs/>
          <w:noProof/>
          <w:sz w:val="24"/>
        </w:rPr>
        <w:t>2024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F77712">
        <w:rPr>
          <w:rFonts w:ascii="Arial" w:hAnsi="Arial" w:cs="Arial"/>
          <w:b w:val="0"/>
          <w:noProof/>
          <w:sz w:val="24"/>
          <w:szCs w:val="24"/>
        </w:rPr>
        <w:t>Straordinaria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2854E0" w:rsidRPr="000B3B0B" w:rsidRDefault="002854E0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2854E0" w:rsidRPr="000B3B0B">
        <w:trPr>
          <w:jc w:val="center"/>
        </w:trPr>
        <w:tc>
          <w:tcPr>
            <w:tcW w:w="4706" w:type="dxa"/>
          </w:tcPr>
          <w:p w:rsidR="002854E0" w:rsidRPr="000B3B0B" w:rsidRDefault="002854E0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2854E0" w:rsidRPr="000B3B0B" w:rsidRDefault="002854E0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2854E0" w:rsidRPr="000B3B0B">
        <w:trPr>
          <w:jc w:val="center"/>
        </w:trPr>
        <w:tc>
          <w:tcPr>
            <w:tcW w:w="4706" w:type="dxa"/>
          </w:tcPr>
          <w:p w:rsidR="002854E0" w:rsidRPr="000B3B0B" w:rsidRDefault="002854E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2854E0" w:rsidRPr="000B3B0B" w:rsidRDefault="002854E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2854E0" w:rsidRPr="000B3B0B">
        <w:trPr>
          <w:jc w:val="center"/>
        </w:trPr>
        <w:tc>
          <w:tcPr>
            <w:tcW w:w="4706" w:type="dxa"/>
          </w:tcPr>
          <w:p w:rsidR="002854E0" w:rsidRPr="000B3B0B" w:rsidRDefault="002854E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2854E0" w:rsidRPr="000B3B0B" w:rsidRDefault="002854E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2854E0" w:rsidRPr="000B3B0B">
        <w:trPr>
          <w:jc w:val="center"/>
        </w:trPr>
        <w:tc>
          <w:tcPr>
            <w:tcW w:w="4706" w:type="dxa"/>
          </w:tcPr>
          <w:p w:rsidR="002854E0" w:rsidRPr="000B3B0B" w:rsidRDefault="002854E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2854E0" w:rsidRPr="000B3B0B" w:rsidRDefault="002854E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2854E0" w:rsidRPr="000B3B0B">
        <w:trPr>
          <w:jc w:val="center"/>
        </w:trPr>
        <w:tc>
          <w:tcPr>
            <w:tcW w:w="4706" w:type="dxa"/>
          </w:tcPr>
          <w:p w:rsidR="002854E0" w:rsidRPr="000B3B0B" w:rsidRDefault="002854E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Leonardo</w:t>
            </w:r>
          </w:p>
        </w:tc>
        <w:tc>
          <w:tcPr>
            <w:tcW w:w="1870" w:type="dxa"/>
          </w:tcPr>
          <w:p w:rsidR="002854E0" w:rsidRPr="000B3B0B" w:rsidRDefault="002854E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2854E0" w:rsidRPr="000B3B0B">
        <w:trPr>
          <w:jc w:val="center"/>
        </w:trPr>
        <w:tc>
          <w:tcPr>
            <w:tcW w:w="4706" w:type="dxa"/>
          </w:tcPr>
          <w:p w:rsidR="002854E0" w:rsidRPr="000B3B0B" w:rsidRDefault="002854E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2854E0" w:rsidRPr="000B3B0B" w:rsidRDefault="002854E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2854E0" w:rsidRPr="000B3B0B">
        <w:trPr>
          <w:jc w:val="center"/>
        </w:trPr>
        <w:tc>
          <w:tcPr>
            <w:tcW w:w="4706" w:type="dxa"/>
          </w:tcPr>
          <w:p w:rsidR="002854E0" w:rsidRPr="000B3B0B" w:rsidRDefault="002854E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Nieddu Salvatore Giuseppe</w:t>
            </w:r>
          </w:p>
        </w:tc>
        <w:tc>
          <w:tcPr>
            <w:tcW w:w="1870" w:type="dxa"/>
          </w:tcPr>
          <w:p w:rsidR="002854E0" w:rsidRPr="000B3B0B" w:rsidRDefault="002854E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2854E0" w:rsidRPr="000B3B0B">
        <w:trPr>
          <w:jc w:val="center"/>
        </w:trPr>
        <w:tc>
          <w:tcPr>
            <w:tcW w:w="4706" w:type="dxa"/>
          </w:tcPr>
          <w:p w:rsidR="002854E0" w:rsidRPr="000B3B0B" w:rsidRDefault="002854E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2854E0" w:rsidRPr="000B3B0B" w:rsidRDefault="002854E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2854E0" w:rsidRPr="000B3B0B">
        <w:trPr>
          <w:jc w:val="center"/>
        </w:trPr>
        <w:tc>
          <w:tcPr>
            <w:tcW w:w="4706" w:type="dxa"/>
          </w:tcPr>
          <w:p w:rsidR="002854E0" w:rsidRPr="000B3B0B" w:rsidRDefault="002854E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2854E0" w:rsidRPr="000B3B0B" w:rsidRDefault="002854E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2854E0" w:rsidRPr="000B3B0B">
        <w:trPr>
          <w:jc w:val="center"/>
        </w:trPr>
        <w:tc>
          <w:tcPr>
            <w:tcW w:w="4706" w:type="dxa"/>
          </w:tcPr>
          <w:p w:rsidR="002854E0" w:rsidRPr="000B3B0B" w:rsidRDefault="002854E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2854E0" w:rsidRPr="000B3B0B" w:rsidRDefault="002854E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2854E0" w:rsidRPr="000B3B0B">
        <w:trPr>
          <w:jc w:val="center"/>
        </w:trPr>
        <w:tc>
          <w:tcPr>
            <w:tcW w:w="4706" w:type="dxa"/>
          </w:tcPr>
          <w:p w:rsidR="002854E0" w:rsidRPr="000B3B0B" w:rsidRDefault="002854E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2854E0" w:rsidRPr="000B3B0B" w:rsidRDefault="002854E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2854E0" w:rsidRPr="000B3B0B">
        <w:trPr>
          <w:jc w:val="center"/>
        </w:trPr>
        <w:tc>
          <w:tcPr>
            <w:tcW w:w="4706" w:type="dxa"/>
          </w:tcPr>
          <w:p w:rsidR="002854E0" w:rsidRPr="000B3B0B" w:rsidRDefault="002854E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2854E0" w:rsidRPr="000B3B0B" w:rsidRDefault="002854E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2854E0" w:rsidRPr="000B3B0B">
        <w:trPr>
          <w:jc w:val="center"/>
        </w:trPr>
        <w:tc>
          <w:tcPr>
            <w:tcW w:w="4706" w:type="dxa"/>
          </w:tcPr>
          <w:p w:rsidR="002854E0" w:rsidRPr="000B3B0B" w:rsidRDefault="002854E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Cadau Nicola</w:t>
            </w:r>
          </w:p>
        </w:tc>
        <w:tc>
          <w:tcPr>
            <w:tcW w:w="1870" w:type="dxa"/>
          </w:tcPr>
          <w:p w:rsidR="002854E0" w:rsidRPr="000B3B0B" w:rsidRDefault="002854E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2854E0" w:rsidRPr="000B3B0B">
        <w:trPr>
          <w:jc w:val="center"/>
        </w:trPr>
        <w:tc>
          <w:tcPr>
            <w:tcW w:w="4706" w:type="dxa"/>
          </w:tcPr>
          <w:p w:rsidR="002854E0" w:rsidRPr="000B3B0B" w:rsidRDefault="002854E0">
            <w:pPr>
              <w:rPr>
                <w:rFonts w:ascii="Arial" w:hAnsi="Arial" w:cs="Arial"/>
                <w:b w:val="0"/>
                <w:sz w:val="22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2854E0" w:rsidRPr="000B3B0B" w:rsidRDefault="002854E0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F77712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2854E0" w:rsidRPr="000B3B0B" w:rsidRDefault="002854E0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2854E0">
        <w:tc>
          <w:tcPr>
            <w:tcW w:w="4889" w:type="dxa"/>
          </w:tcPr>
          <w:p w:rsidR="002854E0" w:rsidRDefault="002854E0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F77712">
              <w:rPr>
                <w:rFonts w:ascii="Arial" w:hAnsi="Arial" w:cs="Arial"/>
                <w:b w:val="0"/>
                <w:noProof/>
                <w:sz w:val="22"/>
                <w:szCs w:val="22"/>
              </w:rPr>
              <w:t>10</w:t>
            </w:r>
          </w:p>
        </w:tc>
        <w:tc>
          <w:tcPr>
            <w:tcW w:w="4889" w:type="dxa"/>
          </w:tcPr>
          <w:p w:rsidR="002854E0" w:rsidRDefault="002854E0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F77712">
              <w:rPr>
                <w:rFonts w:ascii="Arial" w:hAnsi="Arial" w:cs="Arial"/>
                <w:b w:val="0"/>
                <w:noProof/>
                <w:sz w:val="22"/>
                <w:szCs w:val="22"/>
              </w:rPr>
              <w:t>3</w:t>
            </w:r>
          </w:p>
        </w:tc>
      </w:tr>
    </w:tbl>
    <w:p w:rsidR="002854E0" w:rsidRDefault="002854E0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2854E0" w:rsidRDefault="002854E0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2854E0" w:rsidRDefault="002854E0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F77712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2854E0" w:rsidRDefault="002854E0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F77712">
        <w:rPr>
          <w:rFonts w:ascii="Times New Roman" w:hAnsi="Times New Roman"/>
          <w:b w:val="0"/>
          <w:noProof/>
          <w:sz w:val="24"/>
          <w:szCs w:val="24"/>
        </w:rPr>
        <w:t>Dott. Deffenu Piergiovanni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2854E0" w:rsidRDefault="002854E0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2854E0" w:rsidRDefault="002854E0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2854E0" w:rsidRDefault="002854E0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2854E0" w:rsidRDefault="002854E0">
      <w:pPr>
        <w:pStyle w:val="Corpotesto"/>
        <w:spacing w:line="360" w:lineRule="auto"/>
        <w:jc w:val="left"/>
        <w:rPr>
          <w:b/>
        </w:rPr>
        <w:sectPr w:rsidR="002854E0" w:rsidSect="002854E0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2854E0" w:rsidRDefault="002854E0">
      <w:pPr>
        <w:pStyle w:val="Corpotesto"/>
        <w:spacing w:line="360" w:lineRule="auto"/>
        <w:jc w:val="left"/>
        <w:rPr>
          <w:b/>
        </w:rPr>
      </w:pPr>
    </w:p>
    <w:sectPr w:rsidR="002854E0" w:rsidSect="002854E0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4E0" w:rsidRDefault="002854E0">
      <w:r>
        <w:separator/>
      </w:r>
    </w:p>
  </w:endnote>
  <w:endnote w:type="continuationSeparator" w:id="0">
    <w:p w:rsidR="002854E0" w:rsidRDefault="0028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4E0" w:rsidRDefault="002854E0">
      <w:r>
        <w:separator/>
      </w:r>
    </w:p>
  </w:footnote>
  <w:footnote w:type="continuationSeparator" w:id="0">
    <w:p w:rsidR="002854E0" w:rsidRDefault="00285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B0B"/>
    <w:rsid w:val="000B3B0B"/>
    <w:rsid w:val="002854E0"/>
    <w:rsid w:val="002A7F5F"/>
    <w:rsid w:val="005D09A0"/>
    <w:rsid w:val="00C8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BDC6C-E46B-498A-B3A6-5A255015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2024-05-16T11:53:00Z</dcterms:created>
  <dcterms:modified xsi:type="dcterms:W3CDTF">2024-05-16T11:53:00Z</dcterms:modified>
</cp:coreProperties>
</file>