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65DA" w14:textId="77777777" w:rsidR="00155C1E" w:rsidRDefault="002F2639">
      <w:pPr>
        <w:pStyle w:val="Titolo"/>
      </w:pPr>
      <w:r>
        <w:rPr>
          <w:spacing w:val="-2"/>
        </w:rPr>
        <w:t>Allegato</w:t>
      </w:r>
      <w:r>
        <w:rPr>
          <w:spacing w:val="3"/>
        </w:rPr>
        <w:t xml:space="preserve"> </w:t>
      </w:r>
      <w:r>
        <w:rPr>
          <w:spacing w:val="-5"/>
        </w:rPr>
        <w:t>16</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1"/>
        <w:gridCol w:w="8373"/>
      </w:tblGrid>
      <w:tr w:rsidR="00155C1E" w14:paraId="185F65DC" w14:textId="77777777">
        <w:trPr>
          <w:trHeight w:val="508"/>
        </w:trPr>
        <w:tc>
          <w:tcPr>
            <w:tcW w:w="9634" w:type="dxa"/>
            <w:gridSpan w:val="2"/>
          </w:tcPr>
          <w:p w14:paraId="185F65DB" w14:textId="77777777" w:rsidR="00155C1E" w:rsidRDefault="002F2639">
            <w:pPr>
              <w:pStyle w:val="TableParagraph"/>
              <w:spacing w:before="117"/>
              <w:ind w:left="93" w:right="66"/>
              <w:jc w:val="center"/>
              <w:rPr>
                <w:b/>
              </w:rPr>
            </w:pPr>
            <w:r>
              <w:rPr>
                <w:b/>
              </w:rPr>
              <w:t>TITOLARE</w:t>
            </w:r>
            <w:r>
              <w:rPr>
                <w:b/>
                <w:spacing w:val="-8"/>
              </w:rPr>
              <w:t xml:space="preserve"> </w:t>
            </w:r>
            <w:r>
              <w:rPr>
                <w:b/>
              </w:rPr>
              <w:t>DEL</w:t>
            </w:r>
            <w:r>
              <w:rPr>
                <w:b/>
                <w:spacing w:val="-7"/>
              </w:rPr>
              <w:t xml:space="preserve"> </w:t>
            </w:r>
            <w:r>
              <w:rPr>
                <w:b/>
                <w:spacing w:val="-2"/>
              </w:rPr>
              <w:t>TRATTAMENTO</w:t>
            </w:r>
          </w:p>
        </w:tc>
      </w:tr>
      <w:tr w:rsidR="00155C1E" w14:paraId="185F65E2" w14:textId="77777777">
        <w:trPr>
          <w:trHeight w:val="1149"/>
        </w:trPr>
        <w:tc>
          <w:tcPr>
            <w:tcW w:w="1261" w:type="dxa"/>
            <w:tcBorders>
              <w:right w:val="nil"/>
            </w:tcBorders>
          </w:tcPr>
          <w:p w14:paraId="185F65DD" w14:textId="77777777" w:rsidR="00155C1E" w:rsidRDefault="00155C1E">
            <w:pPr>
              <w:pStyle w:val="TableParagraph"/>
              <w:spacing w:before="10"/>
              <w:rPr>
                <w:b/>
                <w:i/>
                <w:sz w:val="9"/>
              </w:rPr>
            </w:pPr>
          </w:p>
          <w:p w14:paraId="185F65DE" w14:textId="77777777" w:rsidR="00155C1E" w:rsidRDefault="002F2639">
            <w:pPr>
              <w:pStyle w:val="TableParagraph"/>
              <w:ind w:left="183"/>
              <w:rPr>
                <w:sz w:val="20"/>
              </w:rPr>
            </w:pPr>
            <w:r>
              <w:rPr>
                <w:noProof/>
                <w:sz w:val="20"/>
              </w:rPr>
              <w:drawing>
                <wp:inline distT="0" distB="0" distL="0" distR="0" wp14:anchorId="185F6660" wp14:editId="185F6661">
                  <wp:extent cx="573404" cy="573404"/>
                  <wp:effectExtent l="0" t="0" r="0" b="0"/>
                  <wp:docPr id="1" name="Image 1" descr="Immagine che contiene cerchi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cerchio  Descrizione generata automaticamente"/>
                          <pic:cNvPicPr/>
                        </pic:nvPicPr>
                        <pic:blipFill>
                          <a:blip r:embed="rId5" cstate="print"/>
                          <a:stretch>
                            <a:fillRect/>
                          </a:stretch>
                        </pic:blipFill>
                        <pic:spPr>
                          <a:xfrm>
                            <a:off x="0" y="0"/>
                            <a:ext cx="573404" cy="573404"/>
                          </a:xfrm>
                          <a:prstGeom prst="rect">
                            <a:avLst/>
                          </a:prstGeom>
                        </pic:spPr>
                      </pic:pic>
                    </a:graphicData>
                  </a:graphic>
                </wp:inline>
              </w:drawing>
            </w:r>
          </w:p>
        </w:tc>
        <w:tc>
          <w:tcPr>
            <w:tcW w:w="8373" w:type="dxa"/>
            <w:tcBorders>
              <w:left w:val="nil"/>
            </w:tcBorders>
          </w:tcPr>
          <w:p w14:paraId="185F65DF" w14:textId="77777777" w:rsidR="00155C1E" w:rsidRDefault="00155C1E">
            <w:pPr>
              <w:pStyle w:val="TableParagraph"/>
              <w:spacing w:before="35"/>
              <w:rPr>
                <w:b/>
                <w:i/>
              </w:rPr>
            </w:pPr>
          </w:p>
          <w:p w14:paraId="185F65E0" w14:textId="77777777" w:rsidR="00155C1E" w:rsidRDefault="002F2639">
            <w:pPr>
              <w:pStyle w:val="TableParagraph"/>
              <w:tabs>
                <w:tab w:val="left" w:pos="7214"/>
              </w:tabs>
              <w:ind w:left="121"/>
            </w:pPr>
            <w:r>
              <w:t>Il</w:t>
            </w:r>
            <w:r>
              <w:rPr>
                <w:spacing w:val="10"/>
              </w:rPr>
              <w:t xml:space="preserve"> </w:t>
            </w:r>
            <w:r>
              <w:t>Titolare</w:t>
            </w:r>
            <w:r>
              <w:rPr>
                <w:spacing w:val="12"/>
              </w:rPr>
              <w:t xml:space="preserve"> </w:t>
            </w:r>
            <w:r>
              <w:t>del</w:t>
            </w:r>
            <w:r>
              <w:rPr>
                <w:spacing w:val="5"/>
              </w:rPr>
              <w:t xml:space="preserve"> </w:t>
            </w:r>
            <w:r>
              <w:t>trattamento</w:t>
            </w:r>
            <w:r>
              <w:rPr>
                <w:spacing w:val="5"/>
              </w:rPr>
              <w:t xml:space="preserve"> </w:t>
            </w:r>
            <w:r>
              <w:t>è</w:t>
            </w:r>
            <w:r>
              <w:rPr>
                <w:spacing w:val="11"/>
              </w:rPr>
              <w:t xml:space="preserve"> </w:t>
            </w:r>
            <w:r>
              <w:t>l’Organizzazione</w:t>
            </w:r>
            <w:r>
              <w:rPr>
                <w:spacing w:val="9"/>
              </w:rPr>
              <w:t xml:space="preserve"> </w:t>
            </w:r>
            <w:r>
              <w:t>Partner</w:t>
            </w:r>
            <w:r>
              <w:rPr>
                <w:spacing w:val="11"/>
              </w:rPr>
              <w:t xml:space="preserve"> </w:t>
            </w:r>
            <w:r>
              <w:t>Territoriale</w:t>
            </w:r>
            <w:r>
              <w:rPr>
                <w:spacing w:val="9"/>
              </w:rPr>
              <w:t xml:space="preserve"> </w:t>
            </w:r>
            <w:r>
              <w:t>(</w:t>
            </w:r>
            <w:proofErr w:type="spellStart"/>
            <w:r>
              <w:t>OpT</w:t>
            </w:r>
            <w:proofErr w:type="spellEnd"/>
            <w:r>
              <w:t>)</w:t>
            </w:r>
            <w:r>
              <w:rPr>
                <w:spacing w:val="8"/>
              </w:rPr>
              <w:t xml:space="preserve"> </w:t>
            </w:r>
            <w:r>
              <w:rPr>
                <w:u w:val="single"/>
              </w:rPr>
              <w:tab/>
            </w:r>
            <w:r>
              <w:t>con</w:t>
            </w:r>
            <w:r>
              <w:rPr>
                <w:spacing w:val="6"/>
              </w:rPr>
              <w:t xml:space="preserve"> </w:t>
            </w:r>
            <w:r>
              <w:t>sede</w:t>
            </w:r>
            <w:r>
              <w:rPr>
                <w:spacing w:val="14"/>
              </w:rPr>
              <w:t xml:space="preserve"> </w:t>
            </w:r>
            <w:r>
              <w:rPr>
                <w:spacing w:val="-5"/>
              </w:rPr>
              <w:t>in</w:t>
            </w:r>
          </w:p>
          <w:p w14:paraId="185F65E1" w14:textId="77777777" w:rsidR="00155C1E" w:rsidRDefault="002F2639">
            <w:pPr>
              <w:pStyle w:val="TableParagraph"/>
              <w:tabs>
                <w:tab w:val="left" w:pos="562"/>
                <w:tab w:val="left" w:pos="1518"/>
                <w:tab w:val="left" w:pos="2173"/>
                <w:tab w:val="left" w:pos="3249"/>
                <w:tab w:val="left" w:pos="4329"/>
                <w:tab w:val="left" w:pos="5484"/>
              </w:tabs>
              <w:ind w:left="121"/>
            </w:pPr>
            <w:r>
              <w:rPr>
                <w:u w:val="single"/>
              </w:rPr>
              <w:tab/>
            </w:r>
            <w:r>
              <w:t xml:space="preserve">, via </w:t>
            </w:r>
            <w:r>
              <w:rPr>
                <w:u w:val="single"/>
              </w:rPr>
              <w:tab/>
            </w:r>
            <w:r>
              <w:t xml:space="preserve">, n. </w:t>
            </w:r>
            <w:r>
              <w:rPr>
                <w:u w:val="single"/>
              </w:rPr>
              <w:tab/>
            </w:r>
            <w:r>
              <w:t xml:space="preserve">, </w:t>
            </w:r>
            <w:proofErr w:type="spellStart"/>
            <w:r>
              <w:t>c.a.p.</w:t>
            </w:r>
            <w:proofErr w:type="spellEnd"/>
            <w:r>
              <w:t xml:space="preserve"> </w:t>
            </w:r>
            <w:r>
              <w:rPr>
                <w:u w:val="single"/>
              </w:rPr>
              <w:tab/>
            </w:r>
            <w:r>
              <w:t xml:space="preserve">, c.f. </w:t>
            </w:r>
            <w:r>
              <w:rPr>
                <w:u w:val="single"/>
              </w:rPr>
              <w:tab/>
            </w:r>
            <w:r>
              <w:t xml:space="preserve">, e-mail </w:t>
            </w:r>
            <w:r>
              <w:rPr>
                <w:u w:val="single"/>
              </w:rPr>
              <w:tab/>
            </w:r>
            <w:r>
              <w:rPr>
                <w:spacing w:val="-10"/>
              </w:rPr>
              <w:t>.</w:t>
            </w:r>
          </w:p>
        </w:tc>
      </w:tr>
      <w:tr w:rsidR="00155C1E" w14:paraId="185F65E4" w14:textId="77777777">
        <w:trPr>
          <w:trHeight w:val="508"/>
        </w:trPr>
        <w:tc>
          <w:tcPr>
            <w:tcW w:w="9634" w:type="dxa"/>
            <w:gridSpan w:val="2"/>
          </w:tcPr>
          <w:p w14:paraId="185F65E3" w14:textId="77777777" w:rsidR="00155C1E" w:rsidRDefault="002F2639">
            <w:pPr>
              <w:pStyle w:val="TableParagraph"/>
              <w:spacing w:before="116"/>
              <w:ind w:left="27" w:right="92"/>
              <w:jc w:val="center"/>
              <w:rPr>
                <w:b/>
                <w:i/>
              </w:rPr>
            </w:pPr>
            <w:r>
              <w:rPr>
                <w:b/>
              </w:rPr>
              <w:t>RESPONSABILE</w:t>
            </w:r>
            <w:r>
              <w:rPr>
                <w:b/>
                <w:spacing w:val="-12"/>
              </w:rPr>
              <w:t xml:space="preserve"> </w:t>
            </w:r>
            <w:r>
              <w:rPr>
                <w:b/>
              </w:rPr>
              <w:t>PROTEZIONE</w:t>
            </w:r>
            <w:r>
              <w:rPr>
                <w:b/>
                <w:spacing w:val="-12"/>
              </w:rPr>
              <w:t xml:space="preserve"> </w:t>
            </w:r>
            <w:r>
              <w:rPr>
                <w:b/>
              </w:rPr>
              <w:t>DATI</w:t>
            </w:r>
            <w:r>
              <w:rPr>
                <w:b/>
                <w:spacing w:val="-9"/>
              </w:rPr>
              <w:t xml:space="preserve"> </w:t>
            </w:r>
            <w:r>
              <w:rPr>
                <w:b/>
                <w:i/>
                <w:u w:val="single"/>
              </w:rPr>
              <w:t>(OVE</w:t>
            </w:r>
            <w:r>
              <w:rPr>
                <w:b/>
                <w:i/>
                <w:spacing w:val="-11"/>
                <w:u w:val="single"/>
              </w:rPr>
              <w:t xml:space="preserve"> </w:t>
            </w:r>
            <w:r>
              <w:rPr>
                <w:b/>
                <w:i/>
                <w:spacing w:val="-2"/>
                <w:u w:val="single"/>
              </w:rPr>
              <w:t>PERTINENTE)</w:t>
            </w:r>
          </w:p>
        </w:tc>
      </w:tr>
      <w:tr w:rsidR="00155C1E" w14:paraId="185F65E9" w14:textId="77777777">
        <w:trPr>
          <w:trHeight w:val="1115"/>
        </w:trPr>
        <w:tc>
          <w:tcPr>
            <w:tcW w:w="1261" w:type="dxa"/>
            <w:tcBorders>
              <w:right w:val="nil"/>
            </w:tcBorders>
          </w:tcPr>
          <w:p w14:paraId="185F65E5" w14:textId="77777777" w:rsidR="00155C1E" w:rsidRDefault="00155C1E">
            <w:pPr>
              <w:pStyle w:val="TableParagraph"/>
              <w:spacing w:before="7"/>
              <w:rPr>
                <w:b/>
                <w:i/>
                <w:sz w:val="9"/>
              </w:rPr>
            </w:pPr>
          </w:p>
          <w:p w14:paraId="185F65E6" w14:textId="77777777" w:rsidR="00155C1E" w:rsidRDefault="002F2639">
            <w:pPr>
              <w:pStyle w:val="TableParagraph"/>
              <w:ind w:left="200"/>
              <w:rPr>
                <w:sz w:val="20"/>
              </w:rPr>
            </w:pPr>
            <w:r>
              <w:rPr>
                <w:noProof/>
                <w:sz w:val="20"/>
              </w:rPr>
              <w:drawing>
                <wp:inline distT="0" distB="0" distL="0" distR="0" wp14:anchorId="185F6662" wp14:editId="185F6663">
                  <wp:extent cx="556958" cy="557022"/>
                  <wp:effectExtent l="0" t="0" r="0" b="0"/>
                  <wp:docPr id="2" name="Image 2" descr="Immagine che contiene cerchio, Elementi grafici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he contiene cerchio, Elementi grafici  Descrizione generata automaticamente"/>
                          <pic:cNvPicPr/>
                        </pic:nvPicPr>
                        <pic:blipFill>
                          <a:blip r:embed="rId6" cstate="print"/>
                          <a:stretch>
                            <a:fillRect/>
                          </a:stretch>
                        </pic:blipFill>
                        <pic:spPr>
                          <a:xfrm>
                            <a:off x="0" y="0"/>
                            <a:ext cx="556958" cy="557022"/>
                          </a:xfrm>
                          <a:prstGeom prst="rect">
                            <a:avLst/>
                          </a:prstGeom>
                        </pic:spPr>
                      </pic:pic>
                    </a:graphicData>
                  </a:graphic>
                </wp:inline>
              </w:drawing>
            </w:r>
          </w:p>
        </w:tc>
        <w:tc>
          <w:tcPr>
            <w:tcW w:w="8373" w:type="dxa"/>
            <w:tcBorders>
              <w:left w:val="nil"/>
            </w:tcBorders>
          </w:tcPr>
          <w:p w14:paraId="185F65E7" w14:textId="77777777" w:rsidR="00155C1E" w:rsidRDefault="00155C1E">
            <w:pPr>
              <w:pStyle w:val="TableParagraph"/>
              <w:spacing w:before="16"/>
              <w:rPr>
                <w:b/>
                <w:i/>
              </w:rPr>
            </w:pPr>
          </w:p>
          <w:p w14:paraId="185F65E8" w14:textId="77777777" w:rsidR="00155C1E" w:rsidRDefault="002F2639">
            <w:pPr>
              <w:pStyle w:val="TableParagraph"/>
              <w:tabs>
                <w:tab w:val="left" w:pos="8213"/>
              </w:tabs>
              <w:ind w:left="121" w:right="152"/>
            </w:pPr>
            <w:r>
              <w:t>Il Responsabile della</w:t>
            </w:r>
            <w:r>
              <w:rPr>
                <w:spacing w:val="-2"/>
              </w:rPr>
              <w:t xml:space="preserve"> </w:t>
            </w:r>
            <w:r>
              <w:t>Protezione dei</w:t>
            </w:r>
            <w:r>
              <w:rPr>
                <w:spacing w:val="-2"/>
              </w:rPr>
              <w:t xml:space="preserve"> </w:t>
            </w:r>
            <w:r>
              <w:t>Dati (in</w:t>
            </w:r>
            <w:r>
              <w:rPr>
                <w:spacing w:val="-1"/>
              </w:rPr>
              <w:t xml:space="preserve"> </w:t>
            </w:r>
            <w:r>
              <w:t>seguito RPD) nominato ai sensi</w:t>
            </w:r>
            <w:r>
              <w:rPr>
                <w:spacing w:val="-2"/>
              </w:rPr>
              <w:t xml:space="preserve"> </w:t>
            </w:r>
            <w:r>
              <w:t xml:space="preserve">dell’articolo 37 del Regolamento (UE) 2016/679 (in seguito GDPR) è raggiungibile all’indirizzo e-mail </w:t>
            </w:r>
            <w:r>
              <w:rPr>
                <w:u w:val="single"/>
              </w:rPr>
              <w:tab/>
            </w:r>
          </w:p>
        </w:tc>
      </w:tr>
      <w:tr w:rsidR="00155C1E" w14:paraId="185F65EB" w14:textId="77777777">
        <w:trPr>
          <w:trHeight w:val="508"/>
        </w:trPr>
        <w:tc>
          <w:tcPr>
            <w:tcW w:w="9634" w:type="dxa"/>
            <w:gridSpan w:val="2"/>
          </w:tcPr>
          <w:p w14:paraId="185F65EA" w14:textId="77777777" w:rsidR="00155C1E" w:rsidRDefault="002F2639">
            <w:pPr>
              <w:pStyle w:val="TableParagraph"/>
              <w:spacing w:before="117"/>
              <w:ind w:left="27" w:right="93"/>
              <w:jc w:val="center"/>
              <w:rPr>
                <w:b/>
              </w:rPr>
            </w:pPr>
            <w:r>
              <w:rPr>
                <w:b/>
                <w:spacing w:val="-2"/>
              </w:rPr>
              <w:t>INTERESSATI</w:t>
            </w:r>
          </w:p>
        </w:tc>
      </w:tr>
      <w:tr w:rsidR="00155C1E" w14:paraId="185F65EF" w14:textId="77777777">
        <w:trPr>
          <w:trHeight w:val="1178"/>
        </w:trPr>
        <w:tc>
          <w:tcPr>
            <w:tcW w:w="1261" w:type="dxa"/>
            <w:tcBorders>
              <w:right w:val="nil"/>
            </w:tcBorders>
          </w:tcPr>
          <w:p w14:paraId="185F65EC" w14:textId="77777777" w:rsidR="00155C1E" w:rsidRDefault="00155C1E">
            <w:pPr>
              <w:pStyle w:val="TableParagraph"/>
              <w:spacing w:before="6"/>
              <w:rPr>
                <w:b/>
                <w:i/>
                <w:sz w:val="9"/>
              </w:rPr>
            </w:pPr>
          </w:p>
          <w:p w14:paraId="185F65ED" w14:textId="77777777" w:rsidR="00155C1E" w:rsidRDefault="002F2639">
            <w:pPr>
              <w:pStyle w:val="TableParagraph"/>
              <w:ind w:left="166"/>
              <w:rPr>
                <w:sz w:val="20"/>
              </w:rPr>
            </w:pPr>
            <w:r>
              <w:rPr>
                <w:noProof/>
                <w:sz w:val="20"/>
              </w:rPr>
              <w:drawing>
                <wp:inline distT="0" distB="0" distL="0" distR="0" wp14:anchorId="185F6664" wp14:editId="185F6665">
                  <wp:extent cx="603504" cy="603503"/>
                  <wp:effectExtent l="0" t="0" r="0" b="0"/>
                  <wp:docPr id="3" name="Image 3" descr="Immagine che contiene cerchi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cerchio  Descrizione generata automaticamente"/>
                          <pic:cNvPicPr/>
                        </pic:nvPicPr>
                        <pic:blipFill>
                          <a:blip r:embed="rId7" cstate="print"/>
                          <a:stretch>
                            <a:fillRect/>
                          </a:stretch>
                        </pic:blipFill>
                        <pic:spPr>
                          <a:xfrm>
                            <a:off x="0" y="0"/>
                            <a:ext cx="603504" cy="603503"/>
                          </a:xfrm>
                          <a:prstGeom prst="rect">
                            <a:avLst/>
                          </a:prstGeom>
                        </pic:spPr>
                      </pic:pic>
                    </a:graphicData>
                  </a:graphic>
                </wp:inline>
              </w:drawing>
            </w:r>
          </w:p>
        </w:tc>
        <w:tc>
          <w:tcPr>
            <w:tcW w:w="8373" w:type="dxa"/>
            <w:tcBorders>
              <w:left w:val="nil"/>
            </w:tcBorders>
          </w:tcPr>
          <w:p w14:paraId="185F65EE" w14:textId="77777777" w:rsidR="00155C1E" w:rsidRDefault="002F2639">
            <w:pPr>
              <w:pStyle w:val="TableParagraph"/>
              <w:spacing w:before="124"/>
              <w:ind w:left="121" w:right="85"/>
              <w:jc w:val="both"/>
            </w:pPr>
            <w:r>
              <w:t>Gli</w:t>
            </w:r>
            <w:r>
              <w:rPr>
                <w:spacing w:val="-10"/>
              </w:rPr>
              <w:t xml:space="preserve"> </w:t>
            </w:r>
            <w:r>
              <w:t>interessati</w:t>
            </w:r>
            <w:r>
              <w:rPr>
                <w:spacing w:val="-11"/>
              </w:rPr>
              <w:t xml:space="preserve"> </w:t>
            </w:r>
            <w:r>
              <w:t>sono</w:t>
            </w:r>
            <w:r>
              <w:rPr>
                <w:spacing w:val="-8"/>
              </w:rPr>
              <w:t xml:space="preserve"> </w:t>
            </w:r>
            <w:r>
              <w:t>le</w:t>
            </w:r>
            <w:r>
              <w:rPr>
                <w:spacing w:val="-8"/>
              </w:rPr>
              <w:t xml:space="preserve"> </w:t>
            </w:r>
            <w:r>
              <w:t>persone</w:t>
            </w:r>
            <w:r>
              <w:rPr>
                <w:spacing w:val="-8"/>
              </w:rPr>
              <w:t xml:space="preserve"> </w:t>
            </w:r>
            <w:r>
              <w:t>in</w:t>
            </w:r>
            <w:r>
              <w:rPr>
                <w:spacing w:val="-10"/>
              </w:rPr>
              <w:t xml:space="preserve"> </w:t>
            </w:r>
            <w:r>
              <w:t>condizione</w:t>
            </w:r>
            <w:r>
              <w:rPr>
                <w:spacing w:val="-8"/>
              </w:rPr>
              <w:t xml:space="preserve"> </w:t>
            </w:r>
            <w:r>
              <w:t>di</w:t>
            </w:r>
            <w:r>
              <w:rPr>
                <w:spacing w:val="-12"/>
              </w:rPr>
              <w:t xml:space="preserve"> </w:t>
            </w:r>
            <w:r>
              <w:t>grave</w:t>
            </w:r>
            <w:r>
              <w:rPr>
                <w:spacing w:val="-9"/>
              </w:rPr>
              <w:t xml:space="preserve"> </w:t>
            </w:r>
            <w:r>
              <w:t>deprivazione</w:t>
            </w:r>
            <w:r>
              <w:rPr>
                <w:spacing w:val="-10"/>
              </w:rPr>
              <w:t xml:space="preserve"> </w:t>
            </w:r>
            <w:r>
              <w:t>materiale</w:t>
            </w:r>
            <w:r>
              <w:rPr>
                <w:spacing w:val="-11"/>
              </w:rPr>
              <w:t xml:space="preserve"> </w:t>
            </w:r>
            <w:r>
              <w:t>e</w:t>
            </w:r>
            <w:r>
              <w:rPr>
                <w:spacing w:val="-8"/>
              </w:rPr>
              <w:t xml:space="preserve"> </w:t>
            </w:r>
            <w:r>
              <w:t>i</w:t>
            </w:r>
            <w:r>
              <w:rPr>
                <w:spacing w:val="-9"/>
              </w:rPr>
              <w:t xml:space="preserve"> </w:t>
            </w:r>
            <w:r>
              <w:t>loro</w:t>
            </w:r>
            <w:r>
              <w:rPr>
                <w:spacing w:val="-8"/>
              </w:rPr>
              <w:t xml:space="preserve"> </w:t>
            </w:r>
            <w:r>
              <w:t>familiari conviventi quali destinatari di aiuti alimentari e di misure di accompagnamento finanziate dal PN “Inclusione e lotta alla povertà” 2021-2027.</w:t>
            </w:r>
          </w:p>
        </w:tc>
      </w:tr>
      <w:tr w:rsidR="00155C1E" w14:paraId="185F65F1" w14:textId="77777777">
        <w:trPr>
          <w:trHeight w:val="508"/>
        </w:trPr>
        <w:tc>
          <w:tcPr>
            <w:tcW w:w="9634" w:type="dxa"/>
            <w:gridSpan w:val="2"/>
          </w:tcPr>
          <w:p w14:paraId="185F65F0" w14:textId="77777777" w:rsidR="00155C1E" w:rsidRDefault="002F2639">
            <w:pPr>
              <w:pStyle w:val="TableParagraph"/>
              <w:spacing w:before="121"/>
              <w:ind w:left="88" w:right="66"/>
              <w:jc w:val="center"/>
              <w:rPr>
                <w:b/>
              </w:rPr>
            </w:pPr>
            <w:r>
              <w:rPr>
                <w:b/>
              </w:rPr>
              <w:t>FINALITÀ</w:t>
            </w:r>
            <w:r>
              <w:rPr>
                <w:b/>
                <w:spacing w:val="-8"/>
              </w:rPr>
              <w:t xml:space="preserve"> </w:t>
            </w:r>
            <w:r>
              <w:rPr>
                <w:b/>
              </w:rPr>
              <w:t>DEL</w:t>
            </w:r>
            <w:r>
              <w:rPr>
                <w:b/>
                <w:spacing w:val="-8"/>
              </w:rPr>
              <w:t xml:space="preserve"> </w:t>
            </w:r>
            <w:r>
              <w:rPr>
                <w:b/>
                <w:spacing w:val="-2"/>
              </w:rPr>
              <w:t>TRATTAMENTO</w:t>
            </w:r>
          </w:p>
        </w:tc>
      </w:tr>
      <w:tr w:rsidR="00155C1E" w14:paraId="185F65F5" w14:textId="77777777">
        <w:trPr>
          <w:trHeight w:val="1583"/>
        </w:trPr>
        <w:tc>
          <w:tcPr>
            <w:tcW w:w="1261" w:type="dxa"/>
            <w:tcBorders>
              <w:right w:val="nil"/>
            </w:tcBorders>
          </w:tcPr>
          <w:p w14:paraId="185F65F2" w14:textId="77777777" w:rsidR="00155C1E" w:rsidRDefault="00155C1E">
            <w:pPr>
              <w:pStyle w:val="TableParagraph"/>
              <w:spacing w:before="21"/>
              <w:rPr>
                <w:b/>
                <w:i/>
                <w:sz w:val="20"/>
              </w:rPr>
            </w:pPr>
          </w:p>
          <w:p w14:paraId="185F65F3" w14:textId="77777777" w:rsidR="00155C1E" w:rsidRDefault="002F2639">
            <w:pPr>
              <w:pStyle w:val="TableParagraph"/>
              <w:ind w:left="112"/>
              <w:rPr>
                <w:sz w:val="20"/>
              </w:rPr>
            </w:pPr>
            <w:r>
              <w:rPr>
                <w:noProof/>
                <w:sz w:val="20"/>
              </w:rPr>
              <w:drawing>
                <wp:inline distT="0" distB="0" distL="0" distR="0" wp14:anchorId="185F6666" wp14:editId="185F6667">
                  <wp:extent cx="655319" cy="655320"/>
                  <wp:effectExtent l="0" t="0" r="0" b="0"/>
                  <wp:docPr id="4" name="Image 4" descr="Immagine che contiene cerchi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magine che contiene cerchio  Descrizione generata automaticamente"/>
                          <pic:cNvPicPr/>
                        </pic:nvPicPr>
                        <pic:blipFill>
                          <a:blip r:embed="rId8" cstate="print"/>
                          <a:stretch>
                            <a:fillRect/>
                          </a:stretch>
                        </pic:blipFill>
                        <pic:spPr>
                          <a:xfrm>
                            <a:off x="0" y="0"/>
                            <a:ext cx="655319" cy="655320"/>
                          </a:xfrm>
                          <a:prstGeom prst="rect">
                            <a:avLst/>
                          </a:prstGeom>
                        </pic:spPr>
                      </pic:pic>
                    </a:graphicData>
                  </a:graphic>
                </wp:inline>
              </w:drawing>
            </w:r>
          </w:p>
        </w:tc>
        <w:tc>
          <w:tcPr>
            <w:tcW w:w="8373" w:type="dxa"/>
            <w:tcBorders>
              <w:left w:val="nil"/>
            </w:tcBorders>
          </w:tcPr>
          <w:p w14:paraId="185F65F4" w14:textId="77777777" w:rsidR="00155C1E" w:rsidRDefault="002F2639">
            <w:pPr>
              <w:pStyle w:val="TableParagraph"/>
              <w:spacing w:before="119"/>
              <w:ind w:left="121" w:right="93"/>
              <w:jc w:val="both"/>
            </w:pPr>
            <w:r>
              <w:t>I dati personali vengono trattati per rispondere alle richieste dell’interessato ovvero per la distribuzione di prodotti alimentari attraverso canali predefiniti nonché per favorire la definizione di un percorso sociale di inclusione sociale e, con l’accordo dell’interessato, di collaborazione con il servizio territoriale che potrà provvedere alla presa in carico della persona e/o della famiglia.</w:t>
            </w:r>
          </w:p>
        </w:tc>
      </w:tr>
      <w:tr w:rsidR="00155C1E" w14:paraId="185F65F7" w14:textId="77777777">
        <w:trPr>
          <w:trHeight w:val="508"/>
        </w:trPr>
        <w:tc>
          <w:tcPr>
            <w:tcW w:w="9634" w:type="dxa"/>
            <w:gridSpan w:val="2"/>
          </w:tcPr>
          <w:p w14:paraId="185F65F6" w14:textId="77777777" w:rsidR="00155C1E" w:rsidRDefault="002F2639">
            <w:pPr>
              <w:pStyle w:val="TableParagraph"/>
              <w:spacing w:before="116"/>
              <w:ind w:left="88" w:right="66"/>
              <w:jc w:val="center"/>
              <w:rPr>
                <w:b/>
              </w:rPr>
            </w:pPr>
            <w:r>
              <w:rPr>
                <w:b/>
              </w:rPr>
              <w:t>BASE</w:t>
            </w:r>
            <w:r>
              <w:rPr>
                <w:b/>
                <w:spacing w:val="-8"/>
              </w:rPr>
              <w:t xml:space="preserve"> </w:t>
            </w:r>
            <w:r>
              <w:rPr>
                <w:b/>
                <w:spacing w:val="-2"/>
              </w:rPr>
              <w:t>GIURIDICA</w:t>
            </w:r>
          </w:p>
        </w:tc>
      </w:tr>
      <w:tr w:rsidR="00155C1E" w14:paraId="185F6601" w14:textId="77777777">
        <w:trPr>
          <w:trHeight w:val="3703"/>
        </w:trPr>
        <w:tc>
          <w:tcPr>
            <w:tcW w:w="1261" w:type="dxa"/>
            <w:tcBorders>
              <w:right w:val="nil"/>
            </w:tcBorders>
          </w:tcPr>
          <w:p w14:paraId="185F65F8" w14:textId="77777777" w:rsidR="00155C1E" w:rsidRDefault="00155C1E">
            <w:pPr>
              <w:pStyle w:val="TableParagraph"/>
              <w:rPr>
                <w:b/>
                <w:i/>
                <w:sz w:val="20"/>
              </w:rPr>
            </w:pPr>
          </w:p>
          <w:p w14:paraId="185F65F9" w14:textId="77777777" w:rsidR="00155C1E" w:rsidRDefault="00155C1E">
            <w:pPr>
              <w:pStyle w:val="TableParagraph"/>
              <w:rPr>
                <w:b/>
                <w:i/>
                <w:sz w:val="20"/>
              </w:rPr>
            </w:pPr>
          </w:p>
          <w:p w14:paraId="185F65FA" w14:textId="77777777" w:rsidR="00155C1E" w:rsidRDefault="00155C1E">
            <w:pPr>
              <w:pStyle w:val="TableParagraph"/>
              <w:rPr>
                <w:b/>
                <w:i/>
                <w:sz w:val="20"/>
              </w:rPr>
            </w:pPr>
          </w:p>
          <w:p w14:paraId="185F65FB" w14:textId="77777777" w:rsidR="00155C1E" w:rsidRDefault="00155C1E">
            <w:pPr>
              <w:pStyle w:val="TableParagraph"/>
              <w:rPr>
                <w:b/>
                <w:i/>
                <w:sz w:val="20"/>
              </w:rPr>
            </w:pPr>
          </w:p>
          <w:p w14:paraId="185F65FC" w14:textId="77777777" w:rsidR="00155C1E" w:rsidRDefault="00155C1E">
            <w:pPr>
              <w:pStyle w:val="TableParagraph"/>
              <w:spacing w:before="118"/>
              <w:rPr>
                <w:b/>
                <w:i/>
                <w:sz w:val="20"/>
              </w:rPr>
            </w:pPr>
          </w:p>
          <w:p w14:paraId="185F65FD" w14:textId="77777777" w:rsidR="00155C1E" w:rsidRDefault="002F2639">
            <w:pPr>
              <w:pStyle w:val="TableParagraph"/>
              <w:ind w:left="127"/>
              <w:rPr>
                <w:sz w:val="20"/>
              </w:rPr>
            </w:pPr>
            <w:r>
              <w:rPr>
                <w:noProof/>
                <w:sz w:val="20"/>
              </w:rPr>
              <w:drawing>
                <wp:inline distT="0" distB="0" distL="0" distR="0" wp14:anchorId="185F6668" wp14:editId="185F6669">
                  <wp:extent cx="634841" cy="634841"/>
                  <wp:effectExtent l="0" t="0" r="0" b="0"/>
                  <wp:docPr id="5" name="Image 5" descr="Immagine che contiene cerchio, simbolo, linea, design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mmagine che contiene cerchio, simbolo, linea, design  Descrizione generata automaticamente"/>
                          <pic:cNvPicPr/>
                        </pic:nvPicPr>
                        <pic:blipFill>
                          <a:blip r:embed="rId9" cstate="print"/>
                          <a:stretch>
                            <a:fillRect/>
                          </a:stretch>
                        </pic:blipFill>
                        <pic:spPr>
                          <a:xfrm>
                            <a:off x="0" y="0"/>
                            <a:ext cx="634841" cy="634841"/>
                          </a:xfrm>
                          <a:prstGeom prst="rect">
                            <a:avLst/>
                          </a:prstGeom>
                        </pic:spPr>
                      </pic:pic>
                    </a:graphicData>
                  </a:graphic>
                </wp:inline>
              </w:drawing>
            </w:r>
          </w:p>
        </w:tc>
        <w:tc>
          <w:tcPr>
            <w:tcW w:w="8373" w:type="dxa"/>
            <w:tcBorders>
              <w:left w:val="nil"/>
            </w:tcBorders>
          </w:tcPr>
          <w:p w14:paraId="185F65FE" w14:textId="77777777" w:rsidR="00155C1E" w:rsidRDefault="002F2639">
            <w:pPr>
              <w:pStyle w:val="TableParagraph"/>
              <w:spacing w:before="116"/>
              <w:ind w:left="186" w:right="89"/>
              <w:jc w:val="both"/>
            </w:pPr>
            <w:r>
              <w:t>I dati personali sono trattati nell’adempimento di un obbligo legale al quale è soggetto il Titolare (articolo 6, paragrafo 1, lettera c) del GDPR) nonché nell'esecuzione dei compiti di interesse pubblico o comunque connessi all'esercizio dei propri pubblici poteri (articolo 6, paragrafo 1, lettera e) del GDPR).</w:t>
            </w:r>
          </w:p>
          <w:p w14:paraId="185F65FF" w14:textId="77777777" w:rsidR="00155C1E" w:rsidRDefault="002F2639">
            <w:pPr>
              <w:pStyle w:val="TableParagraph"/>
              <w:spacing w:before="121"/>
              <w:ind w:left="186" w:right="34"/>
            </w:pPr>
            <w:r>
              <w:t>Le categorie particolari</w:t>
            </w:r>
            <w:r>
              <w:rPr>
                <w:spacing w:val="-2"/>
              </w:rPr>
              <w:t xml:space="preserve"> </w:t>
            </w:r>
            <w:r>
              <w:t>di dati personali sono trattati per motivi di interesse pubblico rilevante al quale è soggetto il Titolare (articolo 9, paragrafo 2, lettera g) del GDPR e articolo</w:t>
            </w:r>
            <w:r>
              <w:rPr>
                <w:spacing w:val="-6"/>
              </w:rPr>
              <w:t xml:space="preserve"> </w:t>
            </w:r>
            <w:r>
              <w:t>2-sexies,</w:t>
            </w:r>
            <w:r>
              <w:rPr>
                <w:spacing w:val="-9"/>
              </w:rPr>
              <w:t xml:space="preserve"> </w:t>
            </w:r>
            <w:r>
              <w:t>comma</w:t>
            </w:r>
            <w:r>
              <w:rPr>
                <w:spacing w:val="-7"/>
              </w:rPr>
              <w:t xml:space="preserve"> </w:t>
            </w:r>
            <w:r>
              <w:t>2,</w:t>
            </w:r>
            <w:r>
              <w:rPr>
                <w:spacing w:val="-9"/>
              </w:rPr>
              <w:t xml:space="preserve"> </w:t>
            </w:r>
            <w:r>
              <w:t>lettera</w:t>
            </w:r>
            <w:r>
              <w:rPr>
                <w:spacing w:val="-9"/>
              </w:rPr>
              <w:t xml:space="preserve"> </w:t>
            </w:r>
            <w:r>
              <w:t>m)</w:t>
            </w:r>
            <w:r>
              <w:rPr>
                <w:spacing w:val="-5"/>
              </w:rPr>
              <w:t xml:space="preserve"> </w:t>
            </w:r>
            <w:r>
              <w:t>del</w:t>
            </w:r>
            <w:r>
              <w:rPr>
                <w:spacing w:val="-8"/>
              </w:rPr>
              <w:t xml:space="preserve"> </w:t>
            </w:r>
            <w:r>
              <w:t>d.lgs.</w:t>
            </w:r>
            <w:r>
              <w:rPr>
                <w:spacing w:val="-8"/>
              </w:rPr>
              <w:t xml:space="preserve"> </w:t>
            </w:r>
            <w:r>
              <w:t>196/2003</w:t>
            </w:r>
            <w:r>
              <w:rPr>
                <w:spacing w:val="-4"/>
              </w:rPr>
              <w:t xml:space="preserve"> </w:t>
            </w:r>
            <w:r>
              <w:t>e</w:t>
            </w:r>
            <w:r>
              <w:rPr>
                <w:spacing w:val="-6"/>
              </w:rPr>
              <w:t xml:space="preserve"> </w:t>
            </w:r>
            <w:proofErr w:type="spellStart"/>
            <w:r>
              <w:t>ss.mm.ii</w:t>
            </w:r>
            <w:proofErr w:type="spellEnd"/>
            <w:r>
              <w:t>.</w:t>
            </w:r>
            <w:r>
              <w:rPr>
                <w:spacing w:val="-6"/>
              </w:rPr>
              <w:t xml:space="preserve"> </w:t>
            </w:r>
            <w:r>
              <w:t>(Codice</w:t>
            </w:r>
            <w:r>
              <w:rPr>
                <w:spacing w:val="-5"/>
              </w:rPr>
              <w:t xml:space="preserve"> </w:t>
            </w:r>
            <w:r>
              <w:t>privacy).</w:t>
            </w:r>
          </w:p>
          <w:p w14:paraId="185F6600" w14:textId="77777777" w:rsidR="00155C1E" w:rsidRDefault="002F2639">
            <w:pPr>
              <w:pStyle w:val="TableParagraph"/>
              <w:tabs>
                <w:tab w:val="left" w:pos="3211"/>
                <w:tab w:val="left" w:pos="7784"/>
              </w:tabs>
              <w:spacing w:before="121"/>
              <w:ind w:left="186" w:right="85"/>
              <w:jc w:val="both"/>
            </w:pPr>
            <w:r>
              <w:t>La</w:t>
            </w:r>
            <w:r>
              <w:rPr>
                <w:spacing w:val="-13"/>
              </w:rPr>
              <w:t xml:space="preserve"> </w:t>
            </w:r>
            <w:r>
              <w:t>legittimazione</w:t>
            </w:r>
            <w:r>
              <w:rPr>
                <w:spacing w:val="-10"/>
              </w:rPr>
              <w:t xml:space="preserve"> </w:t>
            </w:r>
            <w:r>
              <w:t>al</w:t>
            </w:r>
            <w:r>
              <w:rPr>
                <w:spacing w:val="-13"/>
              </w:rPr>
              <w:t xml:space="preserve"> </w:t>
            </w:r>
            <w:r>
              <w:t>trattamento</w:t>
            </w:r>
            <w:r>
              <w:rPr>
                <w:spacing w:val="-10"/>
              </w:rPr>
              <w:t xml:space="preserve"> </w:t>
            </w:r>
            <w:r>
              <w:t>dei</w:t>
            </w:r>
            <w:r>
              <w:rPr>
                <w:spacing w:val="-12"/>
              </w:rPr>
              <w:t xml:space="preserve"> </w:t>
            </w:r>
            <w:r>
              <w:t>dati</w:t>
            </w:r>
            <w:r>
              <w:rPr>
                <w:spacing w:val="-13"/>
              </w:rPr>
              <w:t xml:space="preserve"> </w:t>
            </w:r>
            <w:r>
              <w:t>è</w:t>
            </w:r>
            <w:r>
              <w:rPr>
                <w:spacing w:val="-11"/>
              </w:rPr>
              <w:t xml:space="preserve"> </w:t>
            </w:r>
            <w:r>
              <w:t>da</w:t>
            </w:r>
            <w:r>
              <w:rPr>
                <w:spacing w:val="-13"/>
              </w:rPr>
              <w:t xml:space="preserve"> </w:t>
            </w:r>
            <w:r>
              <w:t>ricondurre</w:t>
            </w:r>
            <w:r>
              <w:rPr>
                <w:spacing w:val="-11"/>
              </w:rPr>
              <w:t xml:space="preserve"> </w:t>
            </w:r>
            <w:r>
              <w:t>al</w:t>
            </w:r>
            <w:r>
              <w:rPr>
                <w:spacing w:val="-10"/>
              </w:rPr>
              <w:t xml:space="preserve"> </w:t>
            </w:r>
            <w:r>
              <w:t>ruolo</w:t>
            </w:r>
            <w:r>
              <w:rPr>
                <w:spacing w:val="-11"/>
              </w:rPr>
              <w:t xml:space="preserve"> </w:t>
            </w:r>
            <w:proofErr w:type="spellStart"/>
            <w:r>
              <w:t>dell’OpT</w:t>
            </w:r>
            <w:proofErr w:type="spellEnd"/>
            <w:r>
              <w:rPr>
                <w:spacing w:val="-11"/>
              </w:rPr>
              <w:t xml:space="preserve"> </w:t>
            </w:r>
            <w:r>
              <w:t>quale</w:t>
            </w:r>
            <w:r>
              <w:rPr>
                <w:spacing w:val="-13"/>
              </w:rPr>
              <w:t xml:space="preserve"> </w:t>
            </w:r>
            <w:r>
              <w:t xml:space="preserve">beneficiario del PN “Inclusione e lotta alla povertà” 2021-2027 approvato con Decisione CE C(2022) 9029 del 01/12/2022 nonché al Decreto del Capo Dipartimento per le politiche sociali, del terzo settore e migratorie del Ministero del lavoro e delle politiche sociali </w:t>
            </w:r>
            <w:r>
              <w:rPr>
                <w:u w:val="single"/>
              </w:rPr>
              <w:tab/>
            </w:r>
            <w:r>
              <w:t>e</w:t>
            </w:r>
            <w:r>
              <w:rPr>
                <w:spacing w:val="-13"/>
              </w:rPr>
              <w:t xml:space="preserve"> </w:t>
            </w:r>
            <w:r>
              <w:t xml:space="preserve">alle Istruzioni Operative AGEA </w:t>
            </w:r>
            <w:r>
              <w:rPr>
                <w:u w:val="single"/>
              </w:rPr>
              <w:tab/>
            </w:r>
            <w:r>
              <w:rPr>
                <w:spacing w:val="-10"/>
              </w:rPr>
              <w:t>.</w:t>
            </w:r>
          </w:p>
        </w:tc>
      </w:tr>
      <w:tr w:rsidR="00155C1E" w14:paraId="185F6603" w14:textId="77777777">
        <w:trPr>
          <w:trHeight w:val="508"/>
        </w:trPr>
        <w:tc>
          <w:tcPr>
            <w:tcW w:w="9634" w:type="dxa"/>
            <w:gridSpan w:val="2"/>
          </w:tcPr>
          <w:p w14:paraId="185F6602" w14:textId="77777777" w:rsidR="00155C1E" w:rsidRDefault="002F2639">
            <w:pPr>
              <w:pStyle w:val="TableParagraph"/>
              <w:spacing w:before="116"/>
              <w:ind w:left="87" w:right="66"/>
              <w:jc w:val="center"/>
              <w:rPr>
                <w:b/>
              </w:rPr>
            </w:pPr>
            <w:r>
              <w:rPr>
                <w:b/>
              </w:rPr>
              <w:t>TIPOLOGIA</w:t>
            </w:r>
            <w:r>
              <w:rPr>
                <w:b/>
                <w:spacing w:val="-11"/>
              </w:rPr>
              <w:t xml:space="preserve"> </w:t>
            </w:r>
            <w:r>
              <w:rPr>
                <w:b/>
              </w:rPr>
              <w:t>DI</w:t>
            </w:r>
            <w:r>
              <w:rPr>
                <w:b/>
                <w:spacing w:val="-9"/>
              </w:rPr>
              <w:t xml:space="preserve"> </w:t>
            </w:r>
            <w:r>
              <w:rPr>
                <w:b/>
              </w:rPr>
              <w:t>DATI</w:t>
            </w:r>
            <w:r>
              <w:rPr>
                <w:b/>
                <w:spacing w:val="-11"/>
              </w:rPr>
              <w:t xml:space="preserve"> </w:t>
            </w:r>
            <w:r>
              <w:rPr>
                <w:b/>
                <w:spacing w:val="-2"/>
              </w:rPr>
              <w:t>TRATTATI</w:t>
            </w:r>
          </w:p>
        </w:tc>
      </w:tr>
      <w:tr w:rsidR="00155C1E" w14:paraId="185F6609" w14:textId="77777777">
        <w:trPr>
          <w:trHeight w:val="1972"/>
        </w:trPr>
        <w:tc>
          <w:tcPr>
            <w:tcW w:w="1261" w:type="dxa"/>
            <w:tcBorders>
              <w:right w:val="nil"/>
            </w:tcBorders>
          </w:tcPr>
          <w:p w14:paraId="185F6604" w14:textId="77777777" w:rsidR="00155C1E" w:rsidRDefault="00155C1E">
            <w:pPr>
              <w:pStyle w:val="TableParagraph"/>
              <w:rPr>
                <w:b/>
                <w:i/>
                <w:sz w:val="20"/>
              </w:rPr>
            </w:pPr>
          </w:p>
          <w:p w14:paraId="185F6605" w14:textId="77777777" w:rsidR="00155C1E" w:rsidRDefault="00155C1E">
            <w:pPr>
              <w:pStyle w:val="TableParagraph"/>
              <w:spacing w:before="22"/>
              <w:rPr>
                <w:b/>
                <w:i/>
                <w:sz w:val="20"/>
              </w:rPr>
            </w:pPr>
          </w:p>
          <w:p w14:paraId="185F6606" w14:textId="77777777" w:rsidR="00155C1E" w:rsidRDefault="002F2639">
            <w:pPr>
              <w:pStyle w:val="TableParagraph"/>
              <w:ind w:left="166"/>
              <w:rPr>
                <w:sz w:val="20"/>
              </w:rPr>
            </w:pPr>
            <w:r>
              <w:rPr>
                <w:noProof/>
                <w:sz w:val="20"/>
              </w:rPr>
              <w:drawing>
                <wp:inline distT="0" distB="0" distL="0" distR="0" wp14:anchorId="185F666A" wp14:editId="185F666B">
                  <wp:extent cx="603504" cy="603504"/>
                  <wp:effectExtent l="0" t="0" r="0" b="0"/>
                  <wp:docPr id="6" name="Image 6" descr="Immagine che contiene logo, cerchio, Elementi grafici, simbol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mmagine che contiene logo, cerchio, Elementi grafici, simbolo  Descrizione generata automaticamente"/>
                          <pic:cNvPicPr/>
                        </pic:nvPicPr>
                        <pic:blipFill>
                          <a:blip r:embed="rId10" cstate="print"/>
                          <a:stretch>
                            <a:fillRect/>
                          </a:stretch>
                        </pic:blipFill>
                        <pic:spPr>
                          <a:xfrm>
                            <a:off x="0" y="0"/>
                            <a:ext cx="603504" cy="603504"/>
                          </a:xfrm>
                          <a:prstGeom prst="rect">
                            <a:avLst/>
                          </a:prstGeom>
                        </pic:spPr>
                      </pic:pic>
                    </a:graphicData>
                  </a:graphic>
                </wp:inline>
              </w:drawing>
            </w:r>
          </w:p>
        </w:tc>
        <w:tc>
          <w:tcPr>
            <w:tcW w:w="8373" w:type="dxa"/>
            <w:tcBorders>
              <w:left w:val="nil"/>
            </w:tcBorders>
          </w:tcPr>
          <w:p w14:paraId="185F6607" w14:textId="77777777" w:rsidR="00155C1E" w:rsidRDefault="002F2639">
            <w:pPr>
              <w:pStyle w:val="TableParagraph"/>
              <w:spacing w:before="116"/>
              <w:ind w:left="121" w:right="91"/>
              <w:jc w:val="both"/>
            </w:pPr>
            <w:r>
              <w:rPr>
                <w:u w:val="single"/>
              </w:rPr>
              <w:t>Dati personali</w:t>
            </w:r>
            <w:r>
              <w:t>: Per la definizione di dati personali si rinvia all’articolo 4, paragrafo 1 del GDPR. I dati personali anagrafici trattati sono: nome, cognome, luogo di nascita, data di nascita, codice fiscale, residenza, condizione di disagio economico sociale.</w:t>
            </w:r>
          </w:p>
          <w:p w14:paraId="185F6608" w14:textId="77777777" w:rsidR="00155C1E" w:rsidRDefault="002F2639">
            <w:pPr>
              <w:pStyle w:val="TableParagraph"/>
              <w:spacing w:before="121"/>
              <w:ind w:left="121" w:right="94"/>
              <w:jc w:val="both"/>
            </w:pPr>
            <w:r>
              <w:rPr>
                <w:u w:val="single"/>
              </w:rPr>
              <w:t>Categorie particolari di dati personali</w:t>
            </w:r>
            <w:r>
              <w:t>: Per la definizione di categorie particolari di dati personali si rinvia all’articolo 9 del GDPR. Le categorie particolari di dati personali trattate sono: origine razziale o etnica, dati relativi alla salute.</w:t>
            </w:r>
          </w:p>
        </w:tc>
      </w:tr>
    </w:tbl>
    <w:p w14:paraId="185F660A" w14:textId="77777777" w:rsidR="00155C1E" w:rsidRDefault="00155C1E">
      <w:pPr>
        <w:pStyle w:val="TableParagraph"/>
        <w:jc w:val="both"/>
        <w:sectPr w:rsidR="00155C1E">
          <w:type w:val="continuous"/>
          <w:pgSz w:w="11920" w:h="16850"/>
          <w:pgMar w:top="1360" w:right="992" w:bottom="1053"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8377"/>
      </w:tblGrid>
      <w:tr w:rsidR="00155C1E" w14:paraId="185F660C" w14:textId="77777777">
        <w:trPr>
          <w:trHeight w:val="508"/>
        </w:trPr>
        <w:tc>
          <w:tcPr>
            <w:tcW w:w="9633" w:type="dxa"/>
            <w:gridSpan w:val="2"/>
          </w:tcPr>
          <w:p w14:paraId="185F660B" w14:textId="77777777" w:rsidR="00155C1E" w:rsidRDefault="002F2639">
            <w:pPr>
              <w:pStyle w:val="TableParagraph"/>
              <w:spacing w:before="122"/>
              <w:ind w:left="117" w:right="91"/>
              <w:jc w:val="center"/>
              <w:rPr>
                <w:b/>
              </w:rPr>
            </w:pPr>
            <w:r>
              <w:rPr>
                <w:b/>
              </w:rPr>
              <w:lastRenderedPageBreak/>
              <w:t>MODALITÀ</w:t>
            </w:r>
            <w:r>
              <w:rPr>
                <w:b/>
                <w:spacing w:val="-7"/>
              </w:rPr>
              <w:t xml:space="preserve"> </w:t>
            </w:r>
            <w:r>
              <w:rPr>
                <w:b/>
              </w:rPr>
              <w:t>DEL</w:t>
            </w:r>
            <w:r>
              <w:rPr>
                <w:b/>
                <w:spacing w:val="-6"/>
              </w:rPr>
              <w:t xml:space="preserve"> </w:t>
            </w:r>
            <w:r>
              <w:rPr>
                <w:b/>
                <w:spacing w:val="-2"/>
              </w:rPr>
              <w:t>TRATTAMENTO</w:t>
            </w:r>
          </w:p>
        </w:tc>
      </w:tr>
      <w:tr w:rsidR="00155C1E" w14:paraId="185F6612" w14:textId="77777777">
        <w:trPr>
          <w:trHeight w:val="1972"/>
        </w:trPr>
        <w:tc>
          <w:tcPr>
            <w:tcW w:w="1256" w:type="dxa"/>
            <w:tcBorders>
              <w:right w:val="nil"/>
            </w:tcBorders>
          </w:tcPr>
          <w:p w14:paraId="185F660D" w14:textId="77777777" w:rsidR="00155C1E" w:rsidRDefault="00155C1E">
            <w:pPr>
              <w:pStyle w:val="TableParagraph"/>
              <w:rPr>
                <w:b/>
                <w:i/>
                <w:sz w:val="20"/>
              </w:rPr>
            </w:pPr>
          </w:p>
          <w:p w14:paraId="185F660E" w14:textId="77777777" w:rsidR="00155C1E" w:rsidRDefault="00155C1E">
            <w:pPr>
              <w:pStyle w:val="TableParagraph"/>
              <w:spacing w:before="2"/>
              <w:rPr>
                <w:b/>
                <w:i/>
                <w:sz w:val="20"/>
              </w:rPr>
            </w:pPr>
          </w:p>
          <w:p w14:paraId="185F660F" w14:textId="77777777" w:rsidR="00155C1E" w:rsidRDefault="002F2639">
            <w:pPr>
              <w:pStyle w:val="TableParagraph"/>
              <w:ind w:left="112"/>
              <w:rPr>
                <w:sz w:val="20"/>
              </w:rPr>
            </w:pPr>
            <w:r>
              <w:rPr>
                <w:noProof/>
                <w:sz w:val="20"/>
              </w:rPr>
              <w:drawing>
                <wp:inline distT="0" distB="0" distL="0" distR="0" wp14:anchorId="185F666C" wp14:editId="185F666D">
                  <wp:extent cx="624459" cy="624458"/>
                  <wp:effectExtent l="0" t="0" r="0" b="0"/>
                  <wp:docPr id="7" name="Image 7" descr="Immagine che contiene clipart, cartone animato, simbol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mmagine che contiene clipart, cartone animato, simbolo  Descrizione generata automaticamente"/>
                          <pic:cNvPicPr/>
                        </pic:nvPicPr>
                        <pic:blipFill>
                          <a:blip r:embed="rId11" cstate="print"/>
                          <a:stretch>
                            <a:fillRect/>
                          </a:stretch>
                        </pic:blipFill>
                        <pic:spPr>
                          <a:xfrm>
                            <a:off x="0" y="0"/>
                            <a:ext cx="624459" cy="624458"/>
                          </a:xfrm>
                          <a:prstGeom prst="rect">
                            <a:avLst/>
                          </a:prstGeom>
                        </pic:spPr>
                      </pic:pic>
                    </a:graphicData>
                  </a:graphic>
                </wp:inline>
              </w:drawing>
            </w:r>
          </w:p>
        </w:tc>
        <w:tc>
          <w:tcPr>
            <w:tcW w:w="8377" w:type="dxa"/>
            <w:tcBorders>
              <w:left w:val="nil"/>
            </w:tcBorders>
          </w:tcPr>
          <w:p w14:paraId="185F6610" w14:textId="77777777" w:rsidR="00155C1E" w:rsidRDefault="002F2639">
            <w:pPr>
              <w:pStyle w:val="TableParagraph"/>
              <w:spacing w:before="119"/>
              <w:ind w:left="128" w:right="94"/>
              <w:jc w:val="both"/>
            </w:pPr>
            <w:r>
              <w:t>I dati personali sono trattati secondo i principi di liceità, correttezza, trasparenza con strumenti manuali, informatici e telematici, anche automatizzati, con logiche e modalità correlate all’espletamento del procedimento amministrativo e alle finalità in oggetto.</w:t>
            </w:r>
          </w:p>
          <w:p w14:paraId="185F6611" w14:textId="77777777" w:rsidR="00155C1E" w:rsidRDefault="002F2639">
            <w:pPr>
              <w:pStyle w:val="TableParagraph"/>
              <w:spacing w:before="118"/>
              <w:ind w:left="128" w:right="93"/>
              <w:jc w:val="both"/>
            </w:pPr>
            <w:r>
              <w:t>Il trattamento avviene nel rispetto delle regole di riservatezza e di sicurezza previste dalla normativa vigente, anche al fine di prevenire la perdita dei dati, usi illeciti o non corretti e accessi non autorizzati.</w:t>
            </w:r>
          </w:p>
        </w:tc>
      </w:tr>
      <w:tr w:rsidR="00155C1E" w14:paraId="185F6614" w14:textId="77777777">
        <w:trPr>
          <w:trHeight w:val="505"/>
        </w:trPr>
        <w:tc>
          <w:tcPr>
            <w:tcW w:w="9633" w:type="dxa"/>
            <w:gridSpan w:val="2"/>
          </w:tcPr>
          <w:p w14:paraId="185F6613" w14:textId="77777777" w:rsidR="00155C1E" w:rsidRDefault="002F2639">
            <w:pPr>
              <w:pStyle w:val="TableParagraph"/>
              <w:spacing w:before="116"/>
              <w:ind w:left="26" w:right="117"/>
              <w:jc w:val="center"/>
              <w:rPr>
                <w:b/>
              </w:rPr>
            </w:pPr>
            <w:r>
              <w:rPr>
                <w:b/>
              </w:rPr>
              <w:t>LUOGO</w:t>
            </w:r>
            <w:r>
              <w:rPr>
                <w:b/>
                <w:spacing w:val="-8"/>
              </w:rPr>
              <w:t xml:space="preserve"> </w:t>
            </w:r>
            <w:r>
              <w:rPr>
                <w:b/>
              </w:rPr>
              <w:t>DI</w:t>
            </w:r>
            <w:r>
              <w:rPr>
                <w:b/>
                <w:spacing w:val="-6"/>
              </w:rPr>
              <w:t xml:space="preserve"> </w:t>
            </w:r>
            <w:r>
              <w:rPr>
                <w:b/>
                <w:spacing w:val="-2"/>
              </w:rPr>
              <w:t>TRATTAMENTO</w:t>
            </w:r>
          </w:p>
        </w:tc>
      </w:tr>
      <w:tr w:rsidR="00155C1E" w14:paraId="185F6625" w14:textId="77777777">
        <w:trPr>
          <w:trHeight w:val="5410"/>
        </w:trPr>
        <w:tc>
          <w:tcPr>
            <w:tcW w:w="1256" w:type="dxa"/>
            <w:tcBorders>
              <w:right w:val="nil"/>
            </w:tcBorders>
          </w:tcPr>
          <w:p w14:paraId="185F6615" w14:textId="77777777" w:rsidR="00155C1E" w:rsidRDefault="00155C1E">
            <w:pPr>
              <w:pStyle w:val="TableParagraph"/>
              <w:rPr>
                <w:b/>
                <w:i/>
                <w:sz w:val="20"/>
              </w:rPr>
            </w:pPr>
          </w:p>
          <w:p w14:paraId="185F6616" w14:textId="77777777" w:rsidR="00155C1E" w:rsidRDefault="00155C1E">
            <w:pPr>
              <w:pStyle w:val="TableParagraph"/>
              <w:rPr>
                <w:b/>
                <w:i/>
                <w:sz w:val="20"/>
              </w:rPr>
            </w:pPr>
          </w:p>
          <w:p w14:paraId="185F6617" w14:textId="77777777" w:rsidR="00155C1E" w:rsidRDefault="00155C1E">
            <w:pPr>
              <w:pStyle w:val="TableParagraph"/>
              <w:rPr>
                <w:b/>
                <w:i/>
                <w:sz w:val="20"/>
              </w:rPr>
            </w:pPr>
          </w:p>
          <w:p w14:paraId="185F6618" w14:textId="77777777" w:rsidR="00155C1E" w:rsidRDefault="00155C1E">
            <w:pPr>
              <w:pStyle w:val="TableParagraph"/>
              <w:rPr>
                <w:b/>
                <w:i/>
                <w:sz w:val="20"/>
              </w:rPr>
            </w:pPr>
          </w:p>
          <w:p w14:paraId="185F6619" w14:textId="77777777" w:rsidR="00155C1E" w:rsidRDefault="00155C1E">
            <w:pPr>
              <w:pStyle w:val="TableParagraph"/>
              <w:rPr>
                <w:b/>
                <w:i/>
                <w:sz w:val="20"/>
              </w:rPr>
            </w:pPr>
          </w:p>
          <w:p w14:paraId="185F661A" w14:textId="77777777" w:rsidR="00155C1E" w:rsidRDefault="00155C1E">
            <w:pPr>
              <w:pStyle w:val="TableParagraph"/>
              <w:rPr>
                <w:b/>
                <w:i/>
                <w:sz w:val="20"/>
              </w:rPr>
            </w:pPr>
          </w:p>
          <w:p w14:paraId="185F661B" w14:textId="77777777" w:rsidR="00155C1E" w:rsidRDefault="00155C1E">
            <w:pPr>
              <w:pStyle w:val="TableParagraph"/>
              <w:rPr>
                <w:b/>
                <w:i/>
                <w:sz w:val="20"/>
              </w:rPr>
            </w:pPr>
          </w:p>
          <w:p w14:paraId="185F661C" w14:textId="77777777" w:rsidR="00155C1E" w:rsidRDefault="00155C1E">
            <w:pPr>
              <w:pStyle w:val="TableParagraph"/>
              <w:spacing w:before="240"/>
              <w:rPr>
                <w:b/>
                <w:i/>
                <w:sz w:val="20"/>
              </w:rPr>
            </w:pPr>
          </w:p>
          <w:p w14:paraId="185F661D" w14:textId="77777777" w:rsidR="00155C1E" w:rsidRDefault="002F2639">
            <w:pPr>
              <w:pStyle w:val="TableParagraph"/>
              <w:ind w:left="112"/>
              <w:rPr>
                <w:sz w:val="20"/>
              </w:rPr>
            </w:pPr>
            <w:r>
              <w:rPr>
                <w:noProof/>
                <w:sz w:val="20"/>
              </w:rPr>
              <w:drawing>
                <wp:inline distT="0" distB="0" distL="0" distR="0" wp14:anchorId="185F666E" wp14:editId="185F666F">
                  <wp:extent cx="647128" cy="647128"/>
                  <wp:effectExtent l="0" t="0" r="0" b="0"/>
                  <wp:docPr id="8" name="Image 8" descr="Immagine che contiene cerchio, Elementi grafici, simbolo, clipart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magine che contiene cerchio, Elementi grafici, simbolo, clipart  Descrizione generata automaticamente"/>
                          <pic:cNvPicPr/>
                        </pic:nvPicPr>
                        <pic:blipFill>
                          <a:blip r:embed="rId12" cstate="print"/>
                          <a:stretch>
                            <a:fillRect/>
                          </a:stretch>
                        </pic:blipFill>
                        <pic:spPr>
                          <a:xfrm>
                            <a:off x="0" y="0"/>
                            <a:ext cx="647128" cy="647128"/>
                          </a:xfrm>
                          <a:prstGeom prst="rect">
                            <a:avLst/>
                          </a:prstGeom>
                        </pic:spPr>
                      </pic:pic>
                    </a:graphicData>
                  </a:graphic>
                </wp:inline>
              </w:drawing>
            </w:r>
          </w:p>
        </w:tc>
        <w:tc>
          <w:tcPr>
            <w:tcW w:w="8377" w:type="dxa"/>
            <w:tcBorders>
              <w:left w:val="nil"/>
            </w:tcBorders>
          </w:tcPr>
          <w:p w14:paraId="185F661E" w14:textId="77777777" w:rsidR="00155C1E" w:rsidRDefault="002F2639">
            <w:pPr>
              <w:pStyle w:val="TableParagraph"/>
              <w:tabs>
                <w:tab w:val="left" w:pos="6370"/>
              </w:tabs>
              <w:spacing w:before="119"/>
              <w:ind w:left="128" w:right="86"/>
              <w:jc w:val="both"/>
            </w:pPr>
            <w:r>
              <w:t>I dati personali sono</w:t>
            </w:r>
            <w:r>
              <w:rPr>
                <w:spacing w:val="40"/>
              </w:rPr>
              <w:t xml:space="preserve"> </w:t>
            </w:r>
            <w:r>
              <w:t>trattati presso</w:t>
            </w:r>
            <w:r>
              <w:rPr>
                <w:spacing w:val="40"/>
              </w:rPr>
              <w:t xml:space="preserve"> </w:t>
            </w:r>
            <w:r>
              <w:t xml:space="preserve">la sede </w:t>
            </w:r>
            <w:proofErr w:type="spellStart"/>
            <w:r>
              <w:t>dell’OpT</w:t>
            </w:r>
            <w:proofErr w:type="spellEnd"/>
            <w:r>
              <w:t xml:space="preserve"> in via </w:t>
            </w:r>
            <w:r>
              <w:rPr>
                <w:rFonts w:ascii="Times New Roman" w:hAnsi="Times New Roman"/>
                <w:u w:val="single"/>
              </w:rPr>
              <w:tab/>
            </w:r>
            <w:r>
              <w:t>, presso gli eventuali Responsabili del trattamento o sub-Responsabili del trattamento all’interno del territorio dello Spazio Economico Europeo (di seguito SEE).</w:t>
            </w:r>
          </w:p>
          <w:p w14:paraId="185F661F" w14:textId="77777777" w:rsidR="00155C1E" w:rsidRDefault="002F2639">
            <w:pPr>
              <w:pStyle w:val="TableParagraph"/>
              <w:spacing w:before="121"/>
              <w:ind w:left="128"/>
              <w:jc w:val="both"/>
            </w:pPr>
            <w:r>
              <w:t>Non</w:t>
            </w:r>
            <w:r>
              <w:rPr>
                <w:spacing w:val="-15"/>
              </w:rPr>
              <w:t xml:space="preserve"> </w:t>
            </w:r>
            <w:r>
              <w:t>saranno</w:t>
            </w:r>
            <w:r>
              <w:rPr>
                <w:spacing w:val="-12"/>
              </w:rPr>
              <w:t xml:space="preserve"> </w:t>
            </w:r>
            <w:r>
              <w:t>trasferiti</w:t>
            </w:r>
            <w:r>
              <w:rPr>
                <w:spacing w:val="-10"/>
              </w:rPr>
              <w:t xml:space="preserve"> </w:t>
            </w:r>
            <w:r>
              <w:t>dati</w:t>
            </w:r>
            <w:r>
              <w:rPr>
                <w:spacing w:val="-12"/>
              </w:rPr>
              <w:t xml:space="preserve"> </w:t>
            </w:r>
            <w:r>
              <w:t>personali</w:t>
            </w:r>
            <w:r>
              <w:rPr>
                <w:spacing w:val="-11"/>
              </w:rPr>
              <w:t xml:space="preserve"> </w:t>
            </w:r>
            <w:r>
              <w:t>verso</w:t>
            </w:r>
            <w:r>
              <w:rPr>
                <w:spacing w:val="-10"/>
              </w:rPr>
              <w:t xml:space="preserve"> </w:t>
            </w:r>
            <w:r>
              <w:t>Paesi</w:t>
            </w:r>
            <w:r>
              <w:rPr>
                <w:spacing w:val="-8"/>
              </w:rPr>
              <w:t xml:space="preserve"> </w:t>
            </w:r>
            <w:r>
              <w:t>terzi</w:t>
            </w:r>
            <w:r>
              <w:rPr>
                <w:spacing w:val="-13"/>
              </w:rPr>
              <w:t xml:space="preserve"> </w:t>
            </w:r>
            <w:r>
              <w:t>od</w:t>
            </w:r>
            <w:r>
              <w:rPr>
                <w:spacing w:val="-8"/>
              </w:rPr>
              <w:t xml:space="preserve"> </w:t>
            </w:r>
            <w:r>
              <w:t>organizzazioni</w:t>
            </w:r>
            <w:r>
              <w:rPr>
                <w:spacing w:val="-5"/>
              </w:rPr>
              <w:t xml:space="preserve"> </w:t>
            </w:r>
            <w:r>
              <w:rPr>
                <w:spacing w:val="-2"/>
              </w:rPr>
              <w:t>internazionali.</w:t>
            </w:r>
          </w:p>
          <w:p w14:paraId="185F6620" w14:textId="77777777" w:rsidR="00155C1E" w:rsidRDefault="002F2639">
            <w:pPr>
              <w:pStyle w:val="TableParagraph"/>
              <w:spacing w:before="120"/>
              <w:ind w:left="128" w:right="81"/>
              <w:jc w:val="both"/>
            </w:pPr>
            <w:r>
              <w:t>Qualora per questioni di natura tecnica e/o operativa, nel corso del trattamento, si renda necessario avvalersi di soggetti ubicati al di fuori dello SEE, oppure si renda necessario trasferire</w:t>
            </w:r>
            <w:r>
              <w:rPr>
                <w:spacing w:val="-1"/>
              </w:rPr>
              <w:t xml:space="preserve"> </w:t>
            </w:r>
            <w:r>
              <w:t>alcuni dei dati raccolti verso sistemi tecnici e servizi gestiti in cloud e localizzati al di</w:t>
            </w:r>
            <w:r>
              <w:rPr>
                <w:spacing w:val="-13"/>
              </w:rPr>
              <w:t xml:space="preserve"> </w:t>
            </w:r>
            <w:r>
              <w:t>fuori</w:t>
            </w:r>
            <w:r>
              <w:rPr>
                <w:spacing w:val="-12"/>
              </w:rPr>
              <w:t xml:space="preserve"> </w:t>
            </w:r>
            <w:r>
              <w:t>dello</w:t>
            </w:r>
            <w:r>
              <w:rPr>
                <w:spacing w:val="-13"/>
              </w:rPr>
              <w:t xml:space="preserve"> </w:t>
            </w:r>
            <w:r>
              <w:t>SEE,</w:t>
            </w:r>
            <w:r>
              <w:rPr>
                <w:spacing w:val="-12"/>
              </w:rPr>
              <w:t xml:space="preserve"> </w:t>
            </w:r>
            <w:r>
              <w:t>il</w:t>
            </w:r>
            <w:r>
              <w:rPr>
                <w:spacing w:val="-13"/>
              </w:rPr>
              <w:t xml:space="preserve"> </w:t>
            </w:r>
            <w:r>
              <w:t>trattamento</w:t>
            </w:r>
            <w:r>
              <w:rPr>
                <w:spacing w:val="-12"/>
              </w:rPr>
              <w:t xml:space="preserve"> </w:t>
            </w:r>
            <w:r>
              <w:t>sarà</w:t>
            </w:r>
            <w:r>
              <w:rPr>
                <w:spacing w:val="-13"/>
              </w:rPr>
              <w:t xml:space="preserve"> </w:t>
            </w:r>
            <w:r>
              <w:t>svolto</w:t>
            </w:r>
            <w:r>
              <w:rPr>
                <w:spacing w:val="-12"/>
              </w:rPr>
              <w:t xml:space="preserve"> </w:t>
            </w:r>
            <w:r>
              <w:t>in</w:t>
            </w:r>
            <w:r>
              <w:rPr>
                <w:spacing w:val="-12"/>
              </w:rPr>
              <w:t xml:space="preserve"> </w:t>
            </w:r>
            <w:r>
              <w:t>conformità</w:t>
            </w:r>
            <w:r>
              <w:rPr>
                <w:spacing w:val="-13"/>
              </w:rPr>
              <w:t xml:space="preserve"> </w:t>
            </w:r>
            <w:r>
              <w:t>a</w:t>
            </w:r>
            <w:r>
              <w:rPr>
                <w:spacing w:val="-12"/>
              </w:rPr>
              <w:t xml:space="preserve"> </w:t>
            </w:r>
            <w:r>
              <w:t>quanto</w:t>
            </w:r>
            <w:r>
              <w:rPr>
                <w:spacing w:val="-13"/>
              </w:rPr>
              <w:t xml:space="preserve"> </w:t>
            </w:r>
            <w:r>
              <w:t>previsto</w:t>
            </w:r>
            <w:r>
              <w:rPr>
                <w:spacing w:val="-12"/>
              </w:rPr>
              <w:t xml:space="preserve"> </w:t>
            </w:r>
            <w:r>
              <w:t>dal</w:t>
            </w:r>
            <w:r>
              <w:rPr>
                <w:spacing w:val="-13"/>
              </w:rPr>
              <w:t xml:space="preserve"> </w:t>
            </w:r>
            <w:r>
              <w:t>GDPR.</w:t>
            </w:r>
            <w:r>
              <w:rPr>
                <w:spacing w:val="-12"/>
              </w:rPr>
              <w:t xml:space="preserve"> </w:t>
            </w:r>
            <w:r>
              <w:t>Infatti, saranno adottate</w:t>
            </w:r>
            <w:r>
              <w:rPr>
                <w:spacing w:val="-2"/>
              </w:rPr>
              <w:t xml:space="preserve"> </w:t>
            </w:r>
            <w:r>
              <w:t>tutte</w:t>
            </w:r>
            <w:r>
              <w:rPr>
                <w:spacing w:val="-4"/>
              </w:rPr>
              <w:t xml:space="preserve"> </w:t>
            </w:r>
            <w:r>
              <w:t>le</w:t>
            </w:r>
            <w:r>
              <w:rPr>
                <w:spacing w:val="-4"/>
              </w:rPr>
              <w:t xml:space="preserve"> </w:t>
            </w:r>
            <w:r>
              <w:t>cautele</w:t>
            </w:r>
            <w:r>
              <w:rPr>
                <w:spacing w:val="-4"/>
              </w:rPr>
              <w:t xml:space="preserve"> </w:t>
            </w:r>
            <w:r>
              <w:t>necessarie</w:t>
            </w:r>
            <w:r>
              <w:rPr>
                <w:spacing w:val="-4"/>
              </w:rPr>
              <w:t xml:space="preserve"> </w:t>
            </w:r>
            <w:r>
              <w:t>e</w:t>
            </w:r>
            <w:r>
              <w:rPr>
                <w:spacing w:val="-4"/>
              </w:rPr>
              <w:t xml:space="preserve"> </w:t>
            </w:r>
            <w:r>
              <w:t>le</w:t>
            </w:r>
            <w:r>
              <w:rPr>
                <w:spacing w:val="-4"/>
              </w:rPr>
              <w:t xml:space="preserve"> </w:t>
            </w:r>
            <w:r>
              <w:t>condizioni</w:t>
            </w:r>
            <w:r>
              <w:rPr>
                <w:spacing w:val="-2"/>
              </w:rPr>
              <w:t xml:space="preserve"> </w:t>
            </w:r>
            <w:r>
              <w:t>di</w:t>
            </w:r>
            <w:r>
              <w:rPr>
                <w:spacing w:val="-2"/>
              </w:rPr>
              <w:t xml:space="preserve"> </w:t>
            </w:r>
            <w:r>
              <w:t>cui</w:t>
            </w:r>
            <w:r>
              <w:rPr>
                <w:spacing w:val="-5"/>
              </w:rPr>
              <w:t xml:space="preserve"> </w:t>
            </w:r>
            <w:r>
              <w:t>al</w:t>
            </w:r>
            <w:r>
              <w:rPr>
                <w:spacing w:val="-2"/>
              </w:rPr>
              <w:t xml:space="preserve"> </w:t>
            </w:r>
            <w:r>
              <w:t>Capo</w:t>
            </w:r>
            <w:r>
              <w:rPr>
                <w:spacing w:val="-1"/>
              </w:rPr>
              <w:t xml:space="preserve"> </w:t>
            </w:r>
            <w:r>
              <w:t>V</w:t>
            </w:r>
            <w:r>
              <w:rPr>
                <w:spacing w:val="-5"/>
              </w:rPr>
              <w:t xml:space="preserve"> </w:t>
            </w:r>
            <w:r>
              <w:t>del</w:t>
            </w:r>
            <w:r>
              <w:rPr>
                <w:spacing w:val="-4"/>
              </w:rPr>
              <w:t xml:space="preserve"> </w:t>
            </w:r>
            <w:r>
              <w:t>GDPR</w:t>
            </w:r>
            <w:r>
              <w:rPr>
                <w:spacing w:val="-4"/>
              </w:rPr>
              <w:t xml:space="preserve"> </w:t>
            </w:r>
            <w:r>
              <w:t>al</w:t>
            </w:r>
            <w:r>
              <w:rPr>
                <w:spacing w:val="-5"/>
              </w:rPr>
              <w:t xml:space="preserve"> </w:t>
            </w:r>
            <w:r>
              <w:t>fine di garantire la protezione dei dati personali basando tale trasferimento:</w:t>
            </w:r>
          </w:p>
          <w:p w14:paraId="185F6621" w14:textId="77777777" w:rsidR="00155C1E" w:rsidRDefault="002F2639">
            <w:pPr>
              <w:pStyle w:val="TableParagraph"/>
              <w:numPr>
                <w:ilvl w:val="0"/>
                <w:numId w:val="1"/>
              </w:numPr>
              <w:tabs>
                <w:tab w:val="left" w:pos="846"/>
                <w:tab w:val="left" w:pos="848"/>
              </w:tabs>
              <w:spacing w:before="119"/>
              <w:ind w:right="97"/>
              <w:jc w:val="both"/>
            </w:pPr>
            <w:r>
              <w:t xml:space="preserve">su decisioni di adeguatezza dei paesi terzi destinatari espressi dalla Commissione </w:t>
            </w:r>
            <w:r>
              <w:rPr>
                <w:spacing w:val="-2"/>
              </w:rPr>
              <w:t>Europea;</w:t>
            </w:r>
          </w:p>
          <w:p w14:paraId="185F6622" w14:textId="77777777" w:rsidR="00155C1E" w:rsidRDefault="002F2639">
            <w:pPr>
              <w:pStyle w:val="TableParagraph"/>
              <w:numPr>
                <w:ilvl w:val="0"/>
                <w:numId w:val="1"/>
              </w:numPr>
              <w:tabs>
                <w:tab w:val="left" w:pos="846"/>
              </w:tabs>
              <w:spacing w:before="121"/>
              <w:ind w:left="846" w:hanging="358"/>
              <w:jc w:val="both"/>
            </w:pPr>
            <w:r>
              <w:t>su</w:t>
            </w:r>
            <w:r>
              <w:rPr>
                <w:spacing w:val="-5"/>
              </w:rPr>
              <w:t xml:space="preserve"> </w:t>
            </w:r>
            <w:r>
              <w:t>garanzie</w:t>
            </w:r>
            <w:r>
              <w:rPr>
                <w:spacing w:val="2"/>
              </w:rPr>
              <w:t xml:space="preserve"> </w:t>
            </w:r>
            <w:r>
              <w:t>adeguate espresse</w:t>
            </w:r>
            <w:r>
              <w:rPr>
                <w:spacing w:val="3"/>
              </w:rPr>
              <w:t xml:space="preserve"> </w:t>
            </w:r>
            <w:r>
              <w:t>dal</w:t>
            </w:r>
            <w:r>
              <w:rPr>
                <w:spacing w:val="-3"/>
              </w:rPr>
              <w:t xml:space="preserve"> </w:t>
            </w:r>
            <w:r>
              <w:t>soggetto</w:t>
            </w:r>
            <w:r>
              <w:rPr>
                <w:spacing w:val="-1"/>
              </w:rPr>
              <w:t xml:space="preserve"> </w:t>
            </w:r>
            <w:r>
              <w:t>terzo</w:t>
            </w:r>
            <w:r>
              <w:rPr>
                <w:spacing w:val="2"/>
              </w:rPr>
              <w:t xml:space="preserve"> </w:t>
            </w:r>
            <w:r>
              <w:t>destinatario ai</w:t>
            </w:r>
            <w:r>
              <w:rPr>
                <w:spacing w:val="1"/>
              </w:rPr>
              <w:t xml:space="preserve"> </w:t>
            </w:r>
            <w:r>
              <w:t>sensi</w:t>
            </w:r>
            <w:r>
              <w:rPr>
                <w:spacing w:val="-2"/>
              </w:rPr>
              <w:t xml:space="preserve"> dell’articolo</w:t>
            </w:r>
          </w:p>
          <w:p w14:paraId="185F6623" w14:textId="77777777" w:rsidR="00155C1E" w:rsidRDefault="002F2639">
            <w:pPr>
              <w:pStyle w:val="TableParagraph"/>
              <w:ind w:left="848"/>
            </w:pPr>
            <w:r>
              <w:t>46</w:t>
            </w:r>
            <w:r>
              <w:rPr>
                <w:spacing w:val="-4"/>
              </w:rPr>
              <w:t xml:space="preserve"> </w:t>
            </w:r>
            <w:r>
              <w:t>del</w:t>
            </w:r>
            <w:r>
              <w:rPr>
                <w:spacing w:val="-2"/>
              </w:rPr>
              <w:t xml:space="preserve"> GDPR;</w:t>
            </w:r>
          </w:p>
          <w:p w14:paraId="185F6624" w14:textId="77777777" w:rsidR="00155C1E" w:rsidRDefault="002F2639">
            <w:pPr>
              <w:pStyle w:val="TableParagraph"/>
              <w:numPr>
                <w:ilvl w:val="0"/>
                <w:numId w:val="1"/>
              </w:numPr>
              <w:tabs>
                <w:tab w:val="left" w:pos="848"/>
              </w:tabs>
              <w:spacing w:before="123"/>
              <w:ind w:right="92"/>
              <w:jc w:val="both"/>
            </w:pPr>
            <w:r>
              <w:t>sulle</w:t>
            </w:r>
            <w:r>
              <w:rPr>
                <w:spacing w:val="-11"/>
              </w:rPr>
              <w:t xml:space="preserve"> </w:t>
            </w:r>
            <w:r>
              <w:t>garanzie</w:t>
            </w:r>
            <w:r>
              <w:rPr>
                <w:spacing w:val="-10"/>
              </w:rPr>
              <w:t xml:space="preserve"> </w:t>
            </w:r>
            <w:r>
              <w:t>di</w:t>
            </w:r>
            <w:r>
              <w:rPr>
                <w:spacing w:val="-12"/>
              </w:rPr>
              <w:t xml:space="preserve"> </w:t>
            </w:r>
            <w:r>
              <w:t>cui</w:t>
            </w:r>
            <w:r>
              <w:rPr>
                <w:spacing w:val="-12"/>
              </w:rPr>
              <w:t xml:space="preserve"> </w:t>
            </w:r>
            <w:r>
              <w:t>all’articolo</w:t>
            </w:r>
            <w:r>
              <w:rPr>
                <w:spacing w:val="-12"/>
              </w:rPr>
              <w:t xml:space="preserve"> </w:t>
            </w:r>
            <w:r>
              <w:t>49</w:t>
            </w:r>
            <w:r>
              <w:rPr>
                <w:spacing w:val="-11"/>
              </w:rPr>
              <w:t xml:space="preserve"> </w:t>
            </w:r>
            <w:r>
              <w:t>del</w:t>
            </w:r>
            <w:r>
              <w:rPr>
                <w:spacing w:val="-11"/>
              </w:rPr>
              <w:t xml:space="preserve"> </w:t>
            </w:r>
            <w:r>
              <w:t>GDPR.</w:t>
            </w:r>
            <w:r>
              <w:rPr>
                <w:spacing w:val="-11"/>
              </w:rPr>
              <w:t xml:space="preserve"> </w:t>
            </w:r>
            <w:r>
              <w:t>In</w:t>
            </w:r>
            <w:r>
              <w:rPr>
                <w:spacing w:val="-12"/>
              </w:rPr>
              <w:t xml:space="preserve"> </w:t>
            </w:r>
            <w:r>
              <w:t>ogni</w:t>
            </w:r>
            <w:r>
              <w:rPr>
                <w:spacing w:val="-12"/>
              </w:rPr>
              <w:t xml:space="preserve"> </w:t>
            </w:r>
            <w:r>
              <w:t>caso,</w:t>
            </w:r>
            <w:r>
              <w:rPr>
                <w:spacing w:val="-11"/>
              </w:rPr>
              <w:t xml:space="preserve"> </w:t>
            </w:r>
            <w:r>
              <w:t>verrà</w:t>
            </w:r>
            <w:r>
              <w:rPr>
                <w:spacing w:val="-13"/>
              </w:rPr>
              <w:t xml:space="preserve"> </w:t>
            </w:r>
            <w:r>
              <w:t>messo</w:t>
            </w:r>
            <w:r>
              <w:rPr>
                <w:spacing w:val="-10"/>
              </w:rPr>
              <w:t xml:space="preserve"> </w:t>
            </w:r>
            <w:r>
              <w:t>a</w:t>
            </w:r>
            <w:r>
              <w:rPr>
                <w:spacing w:val="-12"/>
              </w:rPr>
              <w:t xml:space="preserve"> </w:t>
            </w:r>
            <w:r>
              <w:t>disposizione dell’interessato il riferimento alle garanzie appropriate od opportune e i mezzi per ottenere copia di tali garanzie o il luogo dove sono state rese disponibili.</w:t>
            </w:r>
          </w:p>
        </w:tc>
      </w:tr>
      <w:tr w:rsidR="00155C1E" w14:paraId="185F6627" w14:textId="77777777">
        <w:trPr>
          <w:trHeight w:val="505"/>
        </w:trPr>
        <w:tc>
          <w:tcPr>
            <w:tcW w:w="9633" w:type="dxa"/>
            <w:gridSpan w:val="2"/>
          </w:tcPr>
          <w:p w14:paraId="185F6626" w14:textId="77777777" w:rsidR="00155C1E" w:rsidRDefault="002F2639">
            <w:pPr>
              <w:pStyle w:val="TableParagraph"/>
              <w:spacing w:before="116"/>
              <w:ind w:left="113" w:right="91"/>
              <w:jc w:val="center"/>
              <w:rPr>
                <w:b/>
              </w:rPr>
            </w:pPr>
            <w:r>
              <w:rPr>
                <w:b/>
              </w:rPr>
              <w:t>PERIODO</w:t>
            </w:r>
            <w:r>
              <w:rPr>
                <w:b/>
                <w:spacing w:val="-7"/>
              </w:rPr>
              <w:t xml:space="preserve"> </w:t>
            </w:r>
            <w:r>
              <w:rPr>
                <w:b/>
              </w:rPr>
              <w:t>DI</w:t>
            </w:r>
            <w:r>
              <w:rPr>
                <w:b/>
                <w:spacing w:val="-5"/>
              </w:rPr>
              <w:t xml:space="preserve"> </w:t>
            </w:r>
            <w:r>
              <w:rPr>
                <w:b/>
                <w:spacing w:val="-2"/>
              </w:rPr>
              <w:t>CONSERVAZIONE</w:t>
            </w:r>
          </w:p>
        </w:tc>
      </w:tr>
      <w:tr w:rsidR="00155C1E" w14:paraId="185F6633" w14:textId="77777777">
        <w:trPr>
          <w:trHeight w:val="4092"/>
        </w:trPr>
        <w:tc>
          <w:tcPr>
            <w:tcW w:w="1256" w:type="dxa"/>
            <w:tcBorders>
              <w:right w:val="nil"/>
            </w:tcBorders>
          </w:tcPr>
          <w:p w14:paraId="185F6628" w14:textId="77777777" w:rsidR="00155C1E" w:rsidRDefault="00155C1E">
            <w:pPr>
              <w:pStyle w:val="TableParagraph"/>
              <w:rPr>
                <w:b/>
                <w:i/>
                <w:sz w:val="20"/>
              </w:rPr>
            </w:pPr>
          </w:p>
          <w:p w14:paraId="185F6629" w14:textId="77777777" w:rsidR="00155C1E" w:rsidRDefault="00155C1E">
            <w:pPr>
              <w:pStyle w:val="TableParagraph"/>
              <w:rPr>
                <w:b/>
                <w:i/>
                <w:sz w:val="20"/>
              </w:rPr>
            </w:pPr>
          </w:p>
          <w:p w14:paraId="185F662A" w14:textId="77777777" w:rsidR="00155C1E" w:rsidRDefault="00155C1E">
            <w:pPr>
              <w:pStyle w:val="TableParagraph"/>
              <w:rPr>
                <w:b/>
                <w:i/>
                <w:sz w:val="20"/>
              </w:rPr>
            </w:pPr>
          </w:p>
          <w:p w14:paraId="185F662B" w14:textId="77777777" w:rsidR="00155C1E" w:rsidRDefault="00155C1E">
            <w:pPr>
              <w:pStyle w:val="TableParagraph"/>
              <w:rPr>
                <w:b/>
                <w:i/>
                <w:sz w:val="20"/>
              </w:rPr>
            </w:pPr>
          </w:p>
          <w:p w14:paraId="185F662C" w14:textId="77777777" w:rsidR="00155C1E" w:rsidRDefault="00155C1E">
            <w:pPr>
              <w:pStyle w:val="TableParagraph"/>
              <w:rPr>
                <w:b/>
                <w:i/>
                <w:sz w:val="20"/>
              </w:rPr>
            </w:pPr>
          </w:p>
          <w:p w14:paraId="185F662D" w14:textId="77777777" w:rsidR="00155C1E" w:rsidRDefault="00155C1E">
            <w:pPr>
              <w:pStyle w:val="TableParagraph"/>
              <w:spacing w:before="97"/>
              <w:rPr>
                <w:b/>
                <w:i/>
                <w:sz w:val="20"/>
              </w:rPr>
            </w:pPr>
          </w:p>
          <w:p w14:paraId="185F662E" w14:textId="77777777" w:rsidR="00155C1E" w:rsidRDefault="002F2639">
            <w:pPr>
              <w:pStyle w:val="TableParagraph"/>
              <w:ind w:left="112"/>
              <w:rPr>
                <w:sz w:val="20"/>
              </w:rPr>
            </w:pPr>
            <w:r>
              <w:rPr>
                <w:noProof/>
                <w:sz w:val="20"/>
              </w:rPr>
              <w:drawing>
                <wp:inline distT="0" distB="0" distL="0" distR="0" wp14:anchorId="185F6670" wp14:editId="185F6671">
                  <wp:extent cx="611885" cy="611886"/>
                  <wp:effectExtent l="0" t="0" r="0" b="0"/>
                  <wp:docPr id="9" name="Image 9" descr="Immagine che contiene cerchio, simbolo, clipart, Elementi grafici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Immagine che contiene cerchio, simbolo, clipart, Elementi grafici  Descrizione generata automaticamente"/>
                          <pic:cNvPicPr/>
                        </pic:nvPicPr>
                        <pic:blipFill>
                          <a:blip r:embed="rId13" cstate="print"/>
                          <a:stretch>
                            <a:fillRect/>
                          </a:stretch>
                        </pic:blipFill>
                        <pic:spPr>
                          <a:xfrm>
                            <a:off x="0" y="0"/>
                            <a:ext cx="611885" cy="611886"/>
                          </a:xfrm>
                          <a:prstGeom prst="rect">
                            <a:avLst/>
                          </a:prstGeom>
                        </pic:spPr>
                      </pic:pic>
                    </a:graphicData>
                  </a:graphic>
                </wp:inline>
              </w:drawing>
            </w:r>
          </w:p>
        </w:tc>
        <w:tc>
          <w:tcPr>
            <w:tcW w:w="8377" w:type="dxa"/>
            <w:tcBorders>
              <w:left w:val="nil"/>
            </w:tcBorders>
          </w:tcPr>
          <w:p w14:paraId="185F662F" w14:textId="77777777" w:rsidR="00155C1E" w:rsidRDefault="002F2639">
            <w:pPr>
              <w:pStyle w:val="TableParagraph"/>
              <w:spacing w:before="119"/>
              <w:ind w:left="128" w:right="84"/>
              <w:jc w:val="both"/>
            </w:pPr>
            <w:r>
              <w:t>I dati personali saranno conservati per un periodo di tempo non superiore a quello necessario</w:t>
            </w:r>
            <w:r>
              <w:rPr>
                <w:spacing w:val="-13"/>
              </w:rPr>
              <w:t xml:space="preserve"> </w:t>
            </w:r>
            <w:r>
              <w:t>alle</w:t>
            </w:r>
            <w:r>
              <w:rPr>
                <w:spacing w:val="-12"/>
              </w:rPr>
              <w:t xml:space="preserve"> </w:t>
            </w:r>
            <w:r>
              <w:t>finalità</w:t>
            </w:r>
            <w:r>
              <w:rPr>
                <w:spacing w:val="-13"/>
              </w:rPr>
              <w:t xml:space="preserve"> </w:t>
            </w:r>
            <w:r>
              <w:t>per</w:t>
            </w:r>
            <w:r>
              <w:rPr>
                <w:spacing w:val="-12"/>
              </w:rPr>
              <w:t xml:space="preserve"> </w:t>
            </w:r>
            <w:r>
              <w:t>le</w:t>
            </w:r>
            <w:r>
              <w:rPr>
                <w:spacing w:val="-12"/>
              </w:rPr>
              <w:t xml:space="preserve"> </w:t>
            </w:r>
            <w:r>
              <w:t>quali</w:t>
            </w:r>
            <w:r>
              <w:rPr>
                <w:spacing w:val="-12"/>
              </w:rPr>
              <w:t xml:space="preserve"> </w:t>
            </w:r>
            <w:r>
              <w:t>essi</w:t>
            </w:r>
            <w:r>
              <w:rPr>
                <w:spacing w:val="-13"/>
              </w:rPr>
              <w:t xml:space="preserve"> </w:t>
            </w:r>
            <w:r>
              <w:t>sono</w:t>
            </w:r>
            <w:r>
              <w:rPr>
                <w:spacing w:val="-10"/>
              </w:rPr>
              <w:t xml:space="preserve"> </w:t>
            </w:r>
            <w:r>
              <w:t>stati</w:t>
            </w:r>
            <w:r>
              <w:rPr>
                <w:spacing w:val="-12"/>
              </w:rPr>
              <w:t xml:space="preserve"> </w:t>
            </w:r>
            <w:r>
              <w:t>raccolti,</w:t>
            </w:r>
            <w:r>
              <w:rPr>
                <w:spacing w:val="-12"/>
              </w:rPr>
              <w:t xml:space="preserve"> </w:t>
            </w:r>
            <w:r>
              <w:t>o</w:t>
            </w:r>
            <w:r>
              <w:rPr>
                <w:spacing w:val="-13"/>
              </w:rPr>
              <w:t xml:space="preserve"> </w:t>
            </w:r>
            <w:r>
              <w:t>successivamente</w:t>
            </w:r>
            <w:r>
              <w:rPr>
                <w:spacing w:val="-11"/>
              </w:rPr>
              <w:t xml:space="preserve"> </w:t>
            </w:r>
            <w:r>
              <w:t>trattati,</w:t>
            </w:r>
            <w:r>
              <w:rPr>
                <w:spacing w:val="-12"/>
              </w:rPr>
              <w:t xml:space="preserve"> </w:t>
            </w:r>
            <w:r>
              <w:t>nonché per garantire l’espletamento dei relativi obblighi di legge.</w:t>
            </w:r>
          </w:p>
          <w:p w14:paraId="185F6630" w14:textId="77777777" w:rsidR="00155C1E" w:rsidRDefault="002F2639">
            <w:pPr>
              <w:pStyle w:val="TableParagraph"/>
              <w:spacing w:before="118"/>
              <w:ind w:left="128" w:right="86"/>
              <w:jc w:val="both"/>
            </w:pPr>
            <w:r>
              <w:t>Ai</w:t>
            </w:r>
            <w:r>
              <w:rPr>
                <w:spacing w:val="-10"/>
              </w:rPr>
              <w:t xml:space="preserve"> </w:t>
            </w:r>
            <w:r>
              <w:t>sensi</w:t>
            </w:r>
            <w:r>
              <w:rPr>
                <w:spacing w:val="-11"/>
              </w:rPr>
              <w:t xml:space="preserve"> </w:t>
            </w:r>
            <w:r>
              <w:t>dell’art.</w:t>
            </w:r>
            <w:r>
              <w:rPr>
                <w:spacing w:val="-12"/>
              </w:rPr>
              <w:t xml:space="preserve"> </w:t>
            </w:r>
            <w:r>
              <w:t>82</w:t>
            </w:r>
            <w:r>
              <w:rPr>
                <w:spacing w:val="-9"/>
              </w:rPr>
              <w:t xml:space="preserve"> </w:t>
            </w:r>
            <w:r>
              <w:t>del</w:t>
            </w:r>
            <w:r>
              <w:rPr>
                <w:spacing w:val="-10"/>
              </w:rPr>
              <w:t xml:space="preserve"> </w:t>
            </w:r>
            <w:r>
              <w:t>Regolamento</w:t>
            </w:r>
            <w:r>
              <w:rPr>
                <w:spacing w:val="-8"/>
              </w:rPr>
              <w:t xml:space="preserve"> </w:t>
            </w:r>
            <w:r>
              <w:t>(UE)</w:t>
            </w:r>
            <w:r>
              <w:rPr>
                <w:spacing w:val="-12"/>
              </w:rPr>
              <w:t xml:space="preserve"> </w:t>
            </w:r>
            <w:r>
              <w:t>2021/1060,</w:t>
            </w:r>
            <w:r>
              <w:rPr>
                <w:spacing w:val="-9"/>
              </w:rPr>
              <w:t xml:space="preserve"> </w:t>
            </w:r>
            <w:r>
              <w:t>i</w:t>
            </w:r>
            <w:r>
              <w:rPr>
                <w:spacing w:val="-13"/>
              </w:rPr>
              <w:t xml:space="preserve"> </w:t>
            </w:r>
            <w:r>
              <w:t>dati</w:t>
            </w:r>
            <w:r>
              <w:rPr>
                <w:spacing w:val="-9"/>
              </w:rPr>
              <w:t xml:space="preserve"> </w:t>
            </w:r>
            <w:r>
              <w:t>personali</w:t>
            </w:r>
            <w:r>
              <w:rPr>
                <w:spacing w:val="-10"/>
              </w:rPr>
              <w:t xml:space="preserve"> </w:t>
            </w:r>
            <w:r>
              <w:t>saranno</w:t>
            </w:r>
            <w:r>
              <w:rPr>
                <w:spacing w:val="-9"/>
              </w:rPr>
              <w:t xml:space="preserve"> </w:t>
            </w:r>
            <w:r>
              <w:t>conservati</w:t>
            </w:r>
            <w:r>
              <w:rPr>
                <w:spacing w:val="-9"/>
              </w:rPr>
              <w:t xml:space="preserve"> </w:t>
            </w:r>
            <w:r>
              <w:t>per un periodo</w:t>
            </w:r>
            <w:r>
              <w:rPr>
                <w:spacing w:val="-1"/>
              </w:rPr>
              <w:t xml:space="preserve"> </w:t>
            </w:r>
            <w:r>
              <w:t>di</w:t>
            </w:r>
            <w:r>
              <w:rPr>
                <w:spacing w:val="-1"/>
              </w:rPr>
              <w:t xml:space="preserve"> </w:t>
            </w:r>
            <w:r>
              <w:t>cinque</w:t>
            </w:r>
            <w:r>
              <w:rPr>
                <w:spacing w:val="-1"/>
              </w:rPr>
              <w:t xml:space="preserve"> </w:t>
            </w:r>
            <w:r>
              <w:t>anni a</w:t>
            </w:r>
            <w:r>
              <w:rPr>
                <w:spacing w:val="-2"/>
              </w:rPr>
              <w:t xml:space="preserve"> </w:t>
            </w:r>
            <w:r>
              <w:t>decorrere dal</w:t>
            </w:r>
            <w:r>
              <w:rPr>
                <w:spacing w:val="-4"/>
              </w:rPr>
              <w:t xml:space="preserve"> </w:t>
            </w:r>
            <w:r>
              <w:t>31</w:t>
            </w:r>
            <w:r>
              <w:rPr>
                <w:spacing w:val="-1"/>
              </w:rPr>
              <w:t xml:space="preserve"> </w:t>
            </w:r>
            <w:r>
              <w:t>dicembre</w:t>
            </w:r>
            <w:r>
              <w:rPr>
                <w:spacing w:val="-4"/>
              </w:rPr>
              <w:t xml:space="preserve"> </w:t>
            </w:r>
            <w:r>
              <w:t>dell’anno in</w:t>
            </w:r>
            <w:r>
              <w:rPr>
                <w:spacing w:val="-2"/>
              </w:rPr>
              <w:t xml:space="preserve"> </w:t>
            </w:r>
            <w:r>
              <w:t>cui</w:t>
            </w:r>
            <w:r>
              <w:rPr>
                <w:spacing w:val="-3"/>
              </w:rPr>
              <w:t xml:space="preserve"> </w:t>
            </w:r>
            <w:r>
              <w:t>è</w:t>
            </w:r>
            <w:r>
              <w:rPr>
                <w:spacing w:val="-1"/>
              </w:rPr>
              <w:t xml:space="preserve"> </w:t>
            </w:r>
            <w:r>
              <w:t>effettuato l’ultimo pagamento dell’Autorità di Gestione al beneficiario e, in ogni caso, per il tempo strettamente necessario alla gestione dell’intero procedimento amministrativo legato alla domanda di agevolazione e per le successive attività di rendicontazione e monitoraggio.</w:t>
            </w:r>
          </w:p>
          <w:p w14:paraId="185F6631" w14:textId="77777777" w:rsidR="00155C1E" w:rsidRDefault="002F2639">
            <w:pPr>
              <w:pStyle w:val="TableParagraph"/>
              <w:spacing w:before="122"/>
              <w:ind w:left="128" w:right="98"/>
              <w:jc w:val="both"/>
            </w:pPr>
            <w:r>
              <w:t>Nel caso di contenzioso giudiziale avviato durante il periodo ordinario di conservazione, il trattamento può essere protratto anche oltre il tempo sopra indicato, fino all’esaurimento dei termini di esperibilità delle azioni di impugnazione.</w:t>
            </w:r>
          </w:p>
          <w:p w14:paraId="185F6632" w14:textId="77777777" w:rsidR="00155C1E" w:rsidRDefault="002F2639">
            <w:pPr>
              <w:pStyle w:val="TableParagraph"/>
              <w:spacing w:before="121"/>
              <w:ind w:left="128" w:right="99"/>
              <w:jc w:val="both"/>
            </w:pPr>
            <w:r>
              <w:t>Decorsi i termini di conservazione previsti, i dati saranno distrutti, cancellati dai sistemi o resi anonimi compatibilmente con le procedure tecniche di cancellazione e backup.</w:t>
            </w:r>
          </w:p>
        </w:tc>
      </w:tr>
      <w:tr w:rsidR="00155C1E" w14:paraId="185F6635" w14:textId="77777777">
        <w:trPr>
          <w:trHeight w:val="510"/>
        </w:trPr>
        <w:tc>
          <w:tcPr>
            <w:tcW w:w="9633" w:type="dxa"/>
            <w:gridSpan w:val="2"/>
          </w:tcPr>
          <w:p w14:paraId="185F6634" w14:textId="77777777" w:rsidR="00155C1E" w:rsidRDefault="002F2639">
            <w:pPr>
              <w:pStyle w:val="TableParagraph"/>
              <w:spacing w:before="119"/>
              <w:ind w:left="115" w:right="91"/>
              <w:jc w:val="center"/>
              <w:rPr>
                <w:b/>
              </w:rPr>
            </w:pPr>
            <w:r>
              <w:rPr>
                <w:b/>
              </w:rPr>
              <w:t>NATURA</w:t>
            </w:r>
            <w:r>
              <w:rPr>
                <w:b/>
                <w:spacing w:val="-12"/>
              </w:rPr>
              <w:t xml:space="preserve"> </w:t>
            </w:r>
            <w:r>
              <w:rPr>
                <w:b/>
              </w:rPr>
              <w:t>FACOLTATIVA</w:t>
            </w:r>
            <w:r>
              <w:rPr>
                <w:b/>
                <w:spacing w:val="-11"/>
              </w:rPr>
              <w:t xml:space="preserve"> </w:t>
            </w:r>
            <w:r>
              <w:rPr>
                <w:b/>
              </w:rPr>
              <w:t>DEL</w:t>
            </w:r>
            <w:r>
              <w:rPr>
                <w:b/>
                <w:spacing w:val="-10"/>
              </w:rPr>
              <w:t xml:space="preserve"> </w:t>
            </w:r>
            <w:r>
              <w:rPr>
                <w:b/>
                <w:spacing w:val="-2"/>
              </w:rPr>
              <w:t>CONFERIMENTO</w:t>
            </w:r>
          </w:p>
        </w:tc>
      </w:tr>
    </w:tbl>
    <w:p w14:paraId="185F6636" w14:textId="77777777" w:rsidR="00155C1E" w:rsidRDefault="00155C1E">
      <w:pPr>
        <w:pStyle w:val="TableParagraph"/>
        <w:jc w:val="center"/>
        <w:rPr>
          <w:b/>
        </w:rPr>
        <w:sectPr w:rsidR="00155C1E">
          <w:type w:val="continuous"/>
          <w:pgSz w:w="11920" w:h="16850"/>
          <w:pgMar w:top="1360" w:right="992" w:bottom="136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8408"/>
      </w:tblGrid>
      <w:tr w:rsidR="00155C1E" w14:paraId="185F663A" w14:textId="77777777">
        <w:trPr>
          <w:trHeight w:val="1094"/>
        </w:trPr>
        <w:tc>
          <w:tcPr>
            <w:tcW w:w="1224" w:type="dxa"/>
            <w:tcBorders>
              <w:right w:val="nil"/>
            </w:tcBorders>
          </w:tcPr>
          <w:p w14:paraId="185F6637" w14:textId="77777777" w:rsidR="00155C1E" w:rsidRDefault="00155C1E">
            <w:pPr>
              <w:pStyle w:val="TableParagraph"/>
              <w:spacing w:before="11"/>
              <w:rPr>
                <w:b/>
                <w:i/>
                <w:sz w:val="9"/>
              </w:rPr>
            </w:pPr>
          </w:p>
          <w:p w14:paraId="185F6638" w14:textId="77777777" w:rsidR="00155C1E" w:rsidRDefault="002F2639">
            <w:pPr>
              <w:pStyle w:val="TableParagraph"/>
              <w:ind w:left="112"/>
              <w:rPr>
                <w:sz w:val="20"/>
              </w:rPr>
            </w:pPr>
            <w:r>
              <w:rPr>
                <w:noProof/>
                <w:sz w:val="20"/>
              </w:rPr>
              <w:drawing>
                <wp:inline distT="0" distB="0" distL="0" distR="0" wp14:anchorId="185F6672" wp14:editId="185F6673">
                  <wp:extent cx="540067" cy="540067"/>
                  <wp:effectExtent l="0" t="0" r="0" b="0"/>
                  <wp:docPr id="10" name="Image 10" descr="Immagine che contiene cerchio, simbolo, Elementi grafici, log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mmagine che contiene cerchio, simbolo, Elementi grafici, logo  Descrizione generata automaticamente"/>
                          <pic:cNvPicPr/>
                        </pic:nvPicPr>
                        <pic:blipFill>
                          <a:blip r:embed="rId14" cstate="print"/>
                          <a:stretch>
                            <a:fillRect/>
                          </a:stretch>
                        </pic:blipFill>
                        <pic:spPr>
                          <a:xfrm>
                            <a:off x="0" y="0"/>
                            <a:ext cx="540067" cy="540067"/>
                          </a:xfrm>
                          <a:prstGeom prst="rect">
                            <a:avLst/>
                          </a:prstGeom>
                        </pic:spPr>
                      </pic:pic>
                    </a:graphicData>
                  </a:graphic>
                </wp:inline>
              </w:drawing>
            </w:r>
          </w:p>
        </w:tc>
        <w:tc>
          <w:tcPr>
            <w:tcW w:w="8408" w:type="dxa"/>
            <w:tcBorders>
              <w:left w:val="nil"/>
            </w:tcBorders>
          </w:tcPr>
          <w:p w14:paraId="185F6639" w14:textId="77777777" w:rsidR="00155C1E" w:rsidRDefault="002F2639">
            <w:pPr>
              <w:pStyle w:val="TableParagraph"/>
              <w:spacing w:before="141"/>
              <w:ind w:left="160" w:right="85"/>
              <w:jc w:val="both"/>
            </w:pPr>
            <w:r>
              <w:t>Il</w:t>
            </w:r>
            <w:r>
              <w:rPr>
                <w:spacing w:val="-2"/>
              </w:rPr>
              <w:t xml:space="preserve"> </w:t>
            </w:r>
            <w:r>
              <w:t>conferimento dei</w:t>
            </w:r>
            <w:r>
              <w:rPr>
                <w:spacing w:val="-2"/>
              </w:rPr>
              <w:t xml:space="preserve"> </w:t>
            </w:r>
            <w:r>
              <w:t>dati</w:t>
            </w:r>
            <w:r>
              <w:rPr>
                <w:spacing w:val="-2"/>
              </w:rPr>
              <w:t xml:space="preserve"> </w:t>
            </w:r>
            <w:r>
              <w:t>per</w:t>
            </w:r>
            <w:r>
              <w:rPr>
                <w:spacing w:val="-4"/>
              </w:rPr>
              <w:t xml:space="preserve"> </w:t>
            </w:r>
            <w:r>
              <w:t>le</w:t>
            </w:r>
            <w:r>
              <w:rPr>
                <w:spacing w:val="-4"/>
              </w:rPr>
              <w:t xml:space="preserve"> </w:t>
            </w:r>
            <w:r>
              <w:t>finalità</w:t>
            </w:r>
            <w:r>
              <w:rPr>
                <w:spacing w:val="-3"/>
              </w:rPr>
              <w:t xml:space="preserve"> </w:t>
            </w:r>
            <w:r>
              <w:t>sopra</w:t>
            </w:r>
            <w:r>
              <w:rPr>
                <w:spacing w:val="-2"/>
              </w:rPr>
              <w:t xml:space="preserve"> </w:t>
            </w:r>
            <w:r>
              <w:t>indicate</w:t>
            </w:r>
            <w:r>
              <w:rPr>
                <w:spacing w:val="-4"/>
              </w:rPr>
              <w:t xml:space="preserve"> </w:t>
            </w:r>
            <w:r>
              <w:t>è</w:t>
            </w:r>
            <w:r>
              <w:rPr>
                <w:spacing w:val="-8"/>
              </w:rPr>
              <w:t xml:space="preserve"> </w:t>
            </w:r>
            <w:r>
              <w:t>facoltativo,</w:t>
            </w:r>
            <w:r>
              <w:rPr>
                <w:spacing w:val="-3"/>
              </w:rPr>
              <w:t xml:space="preserve"> </w:t>
            </w:r>
            <w:r>
              <w:t>esplicito</w:t>
            </w:r>
            <w:r>
              <w:rPr>
                <w:spacing w:val="-3"/>
              </w:rPr>
              <w:t xml:space="preserve"> </w:t>
            </w:r>
            <w:r>
              <w:t>e</w:t>
            </w:r>
            <w:r>
              <w:rPr>
                <w:spacing w:val="-6"/>
              </w:rPr>
              <w:t xml:space="preserve"> </w:t>
            </w:r>
            <w:r>
              <w:t>volontario,</w:t>
            </w:r>
            <w:r>
              <w:rPr>
                <w:spacing w:val="-5"/>
              </w:rPr>
              <w:t xml:space="preserve"> </w:t>
            </w:r>
            <w:r>
              <w:t xml:space="preserve">ma in difetto non sarà possibile per </w:t>
            </w:r>
            <w:proofErr w:type="spellStart"/>
            <w:r>
              <w:t>l’OpT</w:t>
            </w:r>
            <w:proofErr w:type="spellEnd"/>
            <w:r>
              <w:t xml:space="preserve"> procedere all’adempimento delle finalità sopra indicate con conseguente pregiudizio per l'erogazione delle prestazioni connesse.</w:t>
            </w:r>
          </w:p>
        </w:tc>
      </w:tr>
      <w:tr w:rsidR="00155C1E" w14:paraId="185F663C" w14:textId="77777777">
        <w:trPr>
          <w:trHeight w:val="508"/>
        </w:trPr>
        <w:tc>
          <w:tcPr>
            <w:tcW w:w="9632" w:type="dxa"/>
            <w:gridSpan w:val="2"/>
          </w:tcPr>
          <w:p w14:paraId="185F663B" w14:textId="77777777" w:rsidR="00155C1E" w:rsidRDefault="002F2639">
            <w:pPr>
              <w:pStyle w:val="TableParagraph"/>
              <w:spacing w:before="116"/>
              <w:ind w:left="30"/>
              <w:jc w:val="center"/>
              <w:rPr>
                <w:b/>
              </w:rPr>
            </w:pPr>
            <w:r>
              <w:rPr>
                <w:b/>
              </w:rPr>
              <w:t>DESTINATARI</w:t>
            </w:r>
            <w:r>
              <w:rPr>
                <w:b/>
                <w:spacing w:val="-14"/>
              </w:rPr>
              <w:t xml:space="preserve"> </w:t>
            </w:r>
            <w:r>
              <w:rPr>
                <w:b/>
              </w:rPr>
              <w:t>DEI</w:t>
            </w:r>
            <w:r>
              <w:rPr>
                <w:b/>
                <w:spacing w:val="-8"/>
              </w:rPr>
              <w:t xml:space="preserve"> </w:t>
            </w:r>
            <w:r>
              <w:rPr>
                <w:b/>
                <w:spacing w:val="-4"/>
              </w:rPr>
              <w:t>DATI</w:t>
            </w:r>
          </w:p>
        </w:tc>
      </w:tr>
      <w:tr w:rsidR="00155C1E" w14:paraId="185F664A" w14:textId="77777777">
        <w:trPr>
          <w:trHeight w:val="4360"/>
        </w:trPr>
        <w:tc>
          <w:tcPr>
            <w:tcW w:w="1224" w:type="dxa"/>
            <w:tcBorders>
              <w:right w:val="nil"/>
            </w:tcBorders>
          </w:tcPr>
          <w:p w14:paraId="185F663D" w14:textId="77777777" w:rsidR="00155C1E" w:rsidRDefault="00155C1E">
            <w:pPr>
              <w:pStyle w:val="TableParagraph"/>
              <w:rPr>
                <w:b/>
                <w:i/>
                <w:sz w:val="20"/>
              </w:rPr>
            </w:pPr>
          </w:p>
          <w:p w14:paraId="185F663E" w14:textId="77777777" w:rsidR="00155C1E" w:rsidRDefault="00155C1E">
            <w:pPr>
              <w:pStyle w:val="TableParagraph"/>
              <w:rPr>
                <w:b/>
                <w:i/>
                <w:sz w:val="20"/>
              </w:rPr>
            </w:pPr>
          </w:p>
          <w:p w14:paraId="185F663F" w14:textId="77777777" w:rsidR="00155C1E" w:rsidRDefault="00155C1E">
            <w:pPr>
              <w:pStyle w:val="TableParagraph"/>
              <w:rPr>
                <w:b/>
                <w:i/>
                <w:sz w:val="20"/>
              </w:rPr>
            </w:pPr>
          </w:p>
          <w:p w14:paraId="185F6640" w14:textId="77777777" w:rsidR="00155C1E" w:rsidRDefault="00155C1E">
            <w:pPr>
              <w:pStyle w:val="TableParagraph"/>
              <w:rPr>
                <w:b/>
                <w:i/>
                <w:sz w:val="20"/>
              </w:rPr>
            </w:pPr>
          </w:p>
          <w:p w14:paraId="185F6641" w14:textId="77777777" w:rsidR="00155C1E" w:rsidRDefault="00155C1E">
            <w:pPr>
              <w:pStyle w:val="TableParagraph"/>
              <w:rPr>
                <w:b/>
                <w:i/>
                <w:sz w:val="20"/>
              </w:rPr>
            </w:pPr>
          </w:p>
          <w:p w14:paraId="185F6642" w14:textId="77777777" w:rsidR="00155C1E" w:rsidRDefault="00155C1E">
            <w:pPr>
              <w:pStyle w:val="TableParagraph"/>
              <w:rPr>
                <w:b/>
                <w:i/>
                <w:sz w:val="20"/>
              </w:rPr>
            </w:pPr>
          </w:p>
          <w:p w14:paraId="185F6643" w14:textId="77777777" w:rsidR="00155C1E" w:rsidRDefault="00155C1E">
            <w:pPr>
              <w:pStyle w:val="TableParagraph"/>
              <w:spacing w:before="43"/>
              <w:rPr>
                <w:b/>
                <w:i/>
                <w:sz w:val="20"/>
              </w:rPr>
            </w:pPr>
          </w:p>
          <w:p w14:paraId="185F6644" w14:textId="77777777" w:rsidR="00155C1E" w:rsidRDefault="002F2639">
            <w:pPr>
              <w:pStyle w:val="TableParagraph"/>
              <w:ind w:left="211"/>
              <w:rPr>
                <w:sz w:val="20"/>
              </w:rPr>
            </w:pPr>
            <w:r>
              <w:rPr>
                <w:noProof/>
                <w:sz w:val="20"/>
              </w:rPr>
              <w:drawing>
                <wp:inline distT="0" distB="0" distL="0" distR="0" wp14:anchorId="185F6674" wp14:editId="185F6675">
                  <wp:extent cx="544829" cy="544829"/>
                  <wp:effectExtent l="0" t="0" r="0" b="0"/>
                  <wp:docPr id="11" name="Image 11" descr="Immagine che contiene cerchio, cartone animato, design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magine che contiene cerchio, cartone animato, design  Descrizione generata automaticamente"/>
                          <pic:cNvPicPr/>
                        </pic:nvPicPr>
                        <pic:blipFill>
                          <a:blip r:embed="rId15" cstate="print"/>
                          <a:stretch>
                            <a:fillRect/>
                          </a:stretch>
                        </pic:blipFill>
                        <pic:spPr>
                          <a:xfrm>
                            <a:off x="0" y="0"/>
                            <a:ext cx="544829" cy="544829"/>
                          </a:xfrm>
                          <a:prstGeom prst="rect">
                            <a:avLst/>
                          </a:prstGeom>
                        </pic:spPr>
                      </pic:pic>
                    </a:graphicData>
                  </a:graphic>
                </wp:inline>
              </w:drawing>
            </w:r>
          </w:p>
        </w:tc>
        <w:tc>
          <w:tcPr>
            <w:tcW w:w="8408" w:type="dxa"/>
            <w:tcBorders>
              <w:left w:val="nil"/>
            </w:tcBorders>
          </w:tcPr>
          <w:p w14:paraId="185F6645" w14:textId="77777777" w:rsidR="00155C1E" w:rsidRDefault="002F2639">
            <w:pPr>
              <w:pStyle w:val="TableParagraph"/>
              <w:spacing w:before="116"/>
              <w:ind w:left="160" w:right="82"/>
              <w:jc w:val="both"/>
            </w:pPr>
            <w:r>
              <w:t>Sulla</w:t>
            </w:r>
            <w:r>
              <w:rPr>
                <w:spacing w:val="-9"/>
              </w:rPr>
              <w:t xml:space="preserve"> </w:t>
            </w:r>
            <w:r>
              <w:t>base</w:t>
            </w:r>
            <w:r>
              <w:rPr>
                <w:spacing w:val="-8"/>
              </w:rPr>
              <w:t xml:space="preserve"> </w:t>
            </w:r>
            <w:r>
              <w:t>di</w:t>
            </w:r>
            <w:r>
              <w:rPr>
                <w:spacing w:val="-9"/>
              </w:rPr>
              <w:t xml:space="preserve"> </w:t>
            </w:r>
            <w:r>
              <w:t>specifiche</w:t>
            </w:r>
            <w:r>
              <w:rPr>
                <w:spacing w:val="-10"/>
              </w:rPr>
              <w:t xml:space="preserve"> </w:t>
            </w:r>
            <w:r>
              <w:t>istruzioni</w:t>
            </w:r>
            <w:r>
              <w:rPr>
                <w:spacing w:val="-9"/>
              </w:rPr>
              <w:t xml:space="preserve"> </w:t>
            </w:r>
            <w:r>
              <w:t>in</w:t>
            </w:r>
            <w:r>
              <w:rPr>
                <w:spacing w:val="-9"/>
              </w:rPr>
              <w:t xml:space="preserve"> </w:t>
            </w:r>
            <w:r>
              <w:t>ordine</w:t>
            </w:r>
            <w:r>
              <w:rPr>
                <w:spacing w:val="-6"/>
              </w:rPr>
              <w:t xml:space="preserve"> </w:t>
            </w:r>
            <w:r>
              <w:t>alle</w:t>
            </w:r>
            <w:r>
              <w:rPr>
                <w:spacing w:val="-9"/>
              </w:rPr>
              <w:t xml:space="preserve"> </w:t>
            </w:r>
            <w:r>
              <w:t>finalità</w:t>
            </w:r>
            <w:r>
              <w:rPr>
                <w:spacing w:val="-11"/>
              </w:rPr>
              <w:t xml:space="preserve"> </w:t>
            </w:r>
            <w:r>
              <w:t>e</w:t>
            </w:r>
            <w:r>
              <w:rPr>
                <w:spacing w:val="-6"/>
              </w:rPr>
              <w:t xml:space="preserve"> </w:t>
            </w:r>
            <w:r>
              <w:t>alle</w:t>
            </w:r>
            <w:r>
              <w:rPr>
                <w:spacing w:val="-11"/>
              </w:rPr>
              <w:t xml:space="preserve"> </w:t>
            </w:r>
            <w:r>
              <w:t>modalità,</w:t>
            </w:r>
            <w:r>
              <w:rPr>
                <w:spacing w:val="-8"/>
              </w:rPr>
              <w:t xml:space="preserve"> </w:t>
            </w:r>
            <w:r>
              <w:t>il</w:t>
            </w:r>
            <w:r>
              <w:rPr>
                <w:spacing w:val="-9"/>
              </w:rPr>
              <w:t xml:space="preserve"> </w:t>
            </w:r>
            <w:r>
              <w:t>trattamento</w:t>
            </w:r>
            <w:r>
              <w:rPr>
                <w:spacing w:val="-5"/>
              </w:rPr>
              <w:t xml:space="preserve"> </w:t>
            </w:r>
            <w:r>
              <w:t>dei</w:t>
            </w:r>
            <w:r>
              <w:rPr>
                <w:spacing w:val="-9"/>
              </w:rPr>
              <w:t xml:space="preserve"> </w:t>
            </w:r>
            <w:r>
              <w:t xml:space="preserve">dati personali potrà essere effettuato, ai sensi dell’articolo 29 del GDPR, dal personale appositamente od occasionalmente autorizzato (dipendenti, collaboratori, consulenti) </w:t>
            </w:r>
            <w:proofErr w:type="spellStart"/>
            <w:r>
              <w:rPr>
                <w:spacing w:val="-2"/>
              </w:rPr>
              <w:t>dell’OpT</w:t>
            </w:r>
            <w:proofErr w:type="spellEnd"/>
            <w:r>
              <w:rPr>
                <w:spacing w:val="-2"/>
              </w:rPr>
              <w:t>.</w:t>
            </w:r>
          </w:p>
          <w:p w14:paraId="185F6646" w14:textId="77777777" w:rsidR="00155C1E" w:rsidRDefault="002F2639">
            <w:pPr>
              <w:pStyle w:val="TableParagraph"/>
              <w:spacing w:before="121"/>
              <w:ind w:left="160"/>
              <w:jc w:val="both"/>
            </w:pPr>
            <w:r>
              <w:t>I</w:t>
            </w:r>
            <w:r>
              <w:rPr>
                <w:spacing w:val="-10"/>
              </w:rPr>
              <w:t xml:space="preserve"> </w:t>
            </w:r>
            <w:r>
              <w:t>dati</w:t>
            </w:r>
            <w:r>
              <w:rPr>
                <w:spacing w:val="-10"/>
              </w:rPr>
              <w:t xml:space="preserve"> </w:t>
            </w:r>
            <w:r>
              <w:t>personali</w:t>
            </w:r>
            <w:r>
              <w:rPr>
                <w:spacing w:val="-9"/>
              </w:rPr>
              <w:t xml:space="preserve"> </w:t>
            </w:r>
            <w:r>
              <w:t>degli</w:t>
            </w:r>
            <w:r>
              <w:rPr>
                <w:spacing w:val="-8"/>
              </w:rPr>
              <w:t xml:space="preserve"> </w:t>
            </w:r>
            <w:r>
              <w:t>interessati</w:t>
            </w:r>
            <w:r>
              <w:rPr>
                <w:spacing w:val="-10"/>
              </w:rPr>
              <w:t xml:space="preserve"> </w:t>
            </w:r>
            <w:r>
              <w:t>sono</w:t>
            </w:r>
            <w:r>
              <w:rPr>
                <w:spacing w:val="-7"/>
              </w:rPr>
              <w:t xml:space="preserve"> </w:t>
            </w:r>
            <w:r>
              <w:t>condivisi,</w:t>
            </w:r>
            <w:r>
              <w:rPr>
                <w:spacing w:val="-10"/>
              </w:rPr>
              <w:t xml:space="preserve"> </w:t>
            </w:r>
            <w:r>
              <w:t>ove</w:t>
            </w:r>
            <w:r>
              <w:rPr>
                <w:spacing w:val="-8"/>
              </w:rPr>
              <w:t xml:space="preserve"> </w:t>
            </w:r>
            <w:r>
              <w:t>pertinente,</w:t>
            </w:r>
            <w:r>
              <w:rPr>
                <w:spacing w:val="-8"/>
              </w:rPr>
              <w:t xml:space="preserve"> </w:t>
            </w:r>
            <w:r>
              <w:t>con</w:t>
            </w:r>
            <w:r>
              <w:rPr>
                <w:spacing w:val="-8"/>
              </w:rPr>
              <w:t xml:space="preserve"> </w:t>
            </w:r>
            <w:r>
              <w:t>l’Organizzazione</w:t>
            </w:r>
            <w:r>
              <w:rPr>
                <w:spacing w:val="-8"/>
              </w:rPr>
              <w:t xml:space="preserve"> </w:t>
            </w:r>
            <w:r>
              <w:rPr>
                <w:spacing w:val="-2"/>
              </w:rPr>
              <w:t>Partner</w:t>
            </w:r>
          </w:p>
          <w:p w14:paraId="185F6647" w14:textId="77777777" w:rsidR="00155C1E" w:rsidRDefault="002F2639">
            <w:pPr>
              <w:pStyle w:val="TableParagraph"/>
              <w:spacing w:before="1"/>
              <w:ind w:left="160"/>
              <w:jc w:val="both"/>
            </w:pPr>
            <w:r>
              <w:t>Capofila</w:t>
            </w:r>
            <w:r>
              <w:rPr>
                <w:spacing w:val="-3"/>
              </w:rPr>
              <w:t xml:space="preserve"> </w:t>
            </w:r>
            <w:r>
              <w:t>cui</w:t>
            </w:r>
            <w:r>
              <w:rPr>
                <w:spacing w:val="-2"/>
              </w:rPr>
              <w:t xml:space="preserve"> </w:t>
            </w:r>
            <w:proofErr w:type="spellStart"/>
            <w:r>
              <w:t>l’OpT</w:t>
            </w:r>
            <w:proofErr w:type="spellEnd"/>
            <w:r>
              <w:rPr>
                <w:spacing w:val="-3"/>
              </w:rPr>
              <w:t xml:space="preserve"> </w:t>
            </w:r>
            <w:r>
              <w:t>è</w:t>
            </w:r>
            <w:r>
              <w:rPr>
                <w:spacing w:val="-2"/>
              </w:rPr>
              <w:t xml:space="preserve"> associata.</w:t>
            </w:r>
          </w:p>
          <w:p w14:paraId="185F6648" w14:textId="77777777" w:rsidR="00155C1E" w:rsidRDefault="002F2639">
            <w:pPr>
              <w:pStyle w:val="TableParagraph"/>
              <w:spacing w:before="120"/>
              <w:ind w:left="160" w:right="87"/>
              <w:jc w:val="both"/>
            </w:pPr>
            <w:r>
              <w:t>I</w:t>
            </w:r>
            <w:r>
              <w:rPr>
                <w:spacing w:val="-7"/>
              </w:rPr>
              <w:t xml:space="preserve"> </w:t>
            </w:r>
            <w:r>
              <w:t>dati</w:t>
            </w:r>
            <w:r>
              <w:rPr>
                <w:spacing w:val="-7"/>
              </w:rPr>
              <w:t xml:space="preserve"> </w:t>
            </w:r>
            <w:r>
              <w:t>personali</w:t>
            </w:r>
            <w:r>
              <w:rPr>
                <w:spacing w:val="-7"/>
              </w:rPr>
              <w:t xml:space="preserve"> </w:t>
            </w:r>
            <w:r>
              <w:t>sono</w:t>
            </w:r>
            <w:r>
              <w:rPr>
                <w:spacing w:val="-3"/>
              </w:rPr>
              <w:t xml:space="preserve"> </w:t>
            </w:r>
            <w:r>
              <w:t>condivisi,</w:t>
            </w:r>
            <w:r>
              <w:rPr>
                <w:spacing w:val="-7"/>
              </w:rPr>
              <w:t xml:space="preserve"> </w:t>
            </w:r>
            <w:r>
              <w:t>altresì,</w:t>
            </w:r>
            <w:r>
              <w:rPr>
                <w:spacing w:val="-7"/>
              </w:rPr>
              <w:t xml:space="preserve"> </w:t>
            </w:r>
            <w:r>
              <w:t>con</w:t>
            </w:r>
            <w:r>
              <w:rPr>
                <w:spacing w:val="-7"/>
              </w:rPr>
              <w:t xml:space="preserve"> </w:t>
            </w:r>
            <w:r>
              <w:t>i</w:t>
            </w:r>
            <w:r>
              <w:rPr>
                <w:spacing w:val="-7"/>
              </w:rPr>
              <w:t xml:space="preserve"> </w:t>
            </w:r>
            <w:r>
              <w:t>soggetti</w:t>
            </w:r>
            <w:r>
              <w:rPr>
                <w:spacing w:val="-6"/>
              </w:rPr>
              <w:t xml:space="preserve"> </w:t>
            </w:r>
            <w:r>
              <w:t>nei</w:t>
            </w:r>
            <w:r>
              <w:rPr>
                <w:spacing w:val="-9"/>
              </w:rPr>
              <w:t xml:space="preserve"> </w:t>
            </w:r>
            <w:r>
              <w:t>confronti</w:t>
            </w:r>
            <w:r>
              <w:rPr>
                <w:spacing w:val="-6"/>
              </w:rPr>
              <w:t xml:space="preserve"> </w:t>
            </w:r>
            <w:r>
              <w:t>dei</w:t>
            </w:r>
            <w:r>
              <w:rPr>
                <w:spacing w:val="-7"/>
              </w:rPr>
              <w:t xml:space="preserve"> </w:t>
            </w:r>
            <w:r>
              <w:t>quali</w:t>
            </w:r>
            <w:r>
              <w:rPr>
                <w:spacing w:val="-8"/>
              </w:rPr>
              <w:t xml:space="preserve"> </w:t>
            </w:r>
            <w:r>
              <w:t>la</w:t>
            </w:r>
            <w:r>
              <w:rPr>
                <w:spacing w:val="-7"/>
              </w:rPr>
              <w:t xml:space="preserve"> </w:t>
            </w:r>
            <w:r>
              <w:t>comunicazione sia prevista da disposizioni di legge, da regolamenti ovvero con soggetti pubblici per lo svolgimento delle loro funzioni istituzionali (es. Autorità di Gestione del PN “Inclusione e lotta alla povertà” 2021-2027, AGEA, Commissione Europea) anche attraverso sistemi informatici ad accesso riservato (SIFEAD FSE+, SIAN).</w:t>
            </w:r>
          </w:p>
          <w:p w14:paraId="185F6649" w14:textId="77777777" w:rsidR="00155C1E" w:rsidRDefault="002F2639">
            <w:pPr>
              <w:pStyle w:val="TableParagraph"/>
              <w:spacing w:before="119" w:line="242" w:lineRule="auto"/>
              <w:ind w:left="160" w:right="85"/>
              <w:jc w:val="both"/>
            </w:pPr>
            <w:proofErr w:type="spellStart"/>
            <w:r>
              <w:t>L’OpT</w:t>
            </w:r>
            <w:proofErr w:type="spellEnd"/>
            <w:r>
              <w:t>,</w:t>
            </w:r>
            <w:r>
              <w:rPr>
                <w:spacing w:val="-6"/>
              </w:rPr>
              <w:t xml:space="preserve"> </w:t>
            </w:r>
            <w:r>
              <w:t>previo</w:t>
            </w:r>
            <w:r>
              <w:rPr>
                <w:spacing w:val="-3"/>
              </w:rPr>
              <w:t xml:space="preserve"> </w:t>
            </w:r>
            <w:r>
              <w:t>accordo</w:t>
            </w:r>
            <w:r>
              <w:rPr>
                <w:spacing w:val="-6"/>
              </w:rPr>
              <w:t xml:space="preserve"> </w:t>
            </w:r>
            <w:r>
              <w:t>dell’interessato,</w:t>
            </w:r>
            <w:r>
              <w:rPr>
                <w:spacing w:val="-6"/>
              </w:rPr>
              <w:t xml:space="preserve"> </w:t>
            </w:r>
            <w:r>
              <w:t>nell’ambito</w:t>
            </w:r>
            <w:r>
              <w:rPr>
                <w:spacing w:val="-3"/>
              </w:rPr>
              <w:t xml:space="preserve"> </w:t>
            </w:r>
            <w:r>
              <w:t>dell’attività</w:t>
            </w:r>
            <w:r>
              <w:rPr>
                <w:spacing w:val="-4"/>
              </w:rPr>
              <w:t xml:space="preserve"> </w:t>
            </w:r>
            <w:r>
              <w:t>di</w:t>
            </w:r>
            <w:r>
              <w:rPr>
                <w:spacing w:val="-5"/>
              </w:rPr>
              <w:t xml:space="preserve"> </w:t>
            </w:r>
            <w:r>
              <w:t>accompagnamento,</w:t>
            </w:r>
            <w:r>
              <w:rPr>
                <w:spacing w:val="-4"/>
              </w:rPr>
              <w:t xml:space="preserve"> </w:t>
            </w:r>
            <w:r>
              <w:t>potrà comunicare</w:t>
            </w:r>
            <w:r>
              <w:rPr>
                <w:spacing w:val="-13"/>
              </w:rPr>
              <w:t xml:space="preserve"> </w:t>
            </w:r>
            <w:r>
              <w:t>i</w:t>
            </w:r>
            <w:r>
              <w:rPr>
                <w:spacing w:val="-12"/>
              </w:rPr>
              <w:t xml:space="preserve"> </w:t>
            </w:r>
            <w:r>
              <w:t>dati</w:t>
            </w:r>
            <w:r>
              <w:rPr>
                <w:spacing w:val="-13"/>
              </w:rPr>
              <w:t xml:space="preserve"> </w:t>
            </w:r>
            <w:r>
              <w:t>personali</w:t>
            </w:r>
            <w:r>
              <w:rPr>
                <w:spacing w:val="-12"/>
              </w:rPr>
              <w:t xml:space="preserve"> </w:t>
            </w:r>
            <w:r>
              <w:t>ai</w:t>
            </w:r>
            <w:r>
              <w:rPr>
                <w:spacing w:val="-13"/>
              </w:rPr>
              <w:t xml:space="preserve"> </w:t>
            </w:r>
            <w:r>
              <w:t>servizi</w:t>
            </w:r>
            <w:r>
              <w:rPr>
                <w:spacing w:val="-12"/>
              </w:rPr>
              <w:t xml:space="preserve"> </w:t>
            </w:r>
            <w:r>
              <w:t>territoriali</w:t>
            </w:r>
            <w:r>
              <w:rPr>
                <w:spacing w:val="-13"/>
              </w:rPr>
              <w:t xml:space="preserve"> </w:t>
            </w:r>
            <w:r>
              <w:t>(servizi</w:t>
            </w:r>
            <w:r>
              <w:rPr>
                <w:spacing w:val="-12"/>
              </w:rPr>
              <w:t xml:space="preserve"> </w:t>
            </w:r>
            <w:r>
              <w:t>sociali</w:t>
            </w:r>
            <w:r>
              <w:rPr>
                <w:spacing w:val="-12"/>
              </w:rPr>
              <w:t xml:space="preserve"> </w:t>
            </w:r>
            <w:r>
              <w:t>degli</w:t>
            </w:r>
            <w:r>
              <w:rPr>
                <w:spacing w:val="-13"/>
              </w:rPr>
              <w:t xml:space="preserve"> </w:t>
            </w:r>
            <w:r>
              <w:t>Ambiti</w:t>
            </w:r>
            <w:r>
              <w:rPr>
                <w:spacing w:val="-12"/>
              </w:rPr>
              <w:t xml:space="preserve"> </w:t>
            </w:r>
            <w:r>
              <w:t>Territoriali</w:t>
            </w:r>
            <w:r>
              <w:rPr>
                <w:spacing w:val="-13"/>
              </w:rPr>
              <w:t xml:space="preserve"> </w:t>
            </w:r>
            <w:r>
              <w:t>Sociali) per definire, congiuntamente, un percorso di inclusione sociale.</w:t>
            </w:r>
          </w:p>
        </w:tc>
      </w:tr>
      <w:tr w:rsidR="00155C1E" w14:paraId="185F664C" w14:textId="77777777">
        <w:trPr>
          <w:trHeight w:val="506"/>
        </w:trPr>
        <w:tc>
          <w:tcPr>
            <w:tcW w:w="9632" w:type="dxa"/>
            <w:gridSpan w:val="2"/>
          </w:tcPr>
          <w:p w14:paraId="185F664B" w14:textId="77777777" w:rsidR="00155C1E" w:rsidRDefault="002F2639">
            <w:pPr>
              <w:pStyle w:val="TableParagraph"/>
              <w:spacing w:before="116"/>
              <w:ind w:left="30" w:right="6"/>
              <w:jc w:val="center"/>
              <w:rPr>
                <w:b/>
              </w:rPr>
            </w:pPr>
            <w:r>
              <w:rPr>
                <w:b/>
                <w:spacing w:val="-2"/>
              </w:rPr>
              <w:t>DIFFUSIONE</w:t>
            </w:r>
          </w:p>
        </w:tc>
      </w:tr>
      <w:tr w:rsidR="00155C1E" w14:paraId="185F6651" w14:textId="77777777">
        <w:trPr>
          <w:trHeight w:val="1092"/>
        </w:trPr>
        <w:tc>
          <w:tcPr>
            <w:tcW w:w="1224" w:type="dxa"/>
            <w:tcBorders>
              <w:right w:val="nil"/>
            </w:tcBorders>
          </w:tcPr>
          <w:p w14:paraId="185F664D" w14:textId="77777777" w:rsidR="00155C1E" w:rsidRDefault="00155C1E">
            <w:pPr>
              <w:pStyle w:val="TableParagraph"/>
              <w:spacing w:before="8"/>
              <w:rPr>
                <w:b/>
                <w:i/>
                <w:sz w:val="9"/>
              </w:rPr>
            </w:pPr>
          </w:p>
          <w:p w14:paraId="185F664E" w14:textId="77777777" w:rsidR="00155C1E" w:rsidRDefault="002F2639">
            <w:pPr>
              <w:pStyle w:val="TableParagraph"/>
              <w:ind w:left="112"/>
              <w:rPr>
                <w:sz w:val="20"/>
              </w:rPr>
            </w:pPr>
            <w:r>
              <w:rPr>
                <w:noProof/>
                <w:sz w:val="20"/>
              </w:rPr>
              <w:drawing>
                <wp:inline distT="0" distB="0" distL="0" distR="0" wp14:anchorId="185F6676" wp14:editId="185F6677">
                  <wp:extent cx="540638" cy="540638"/>
                  <wp:effectExtent l="0" t="0" r="0" b="0"/>
                  <wp:docPr id="12" name="Image 12" descr="Immagine che contiene cerchio, diagramma, Elementi grafici, design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magine che contiene cerchio, diagramma, Elementi grafici, design  Descrizione generata automaticamente"/>
                          <pic:cNvPicPr/>
                        </pic:nvPicPr>
                        <pic:blipFill>
                          <a:blip r:embed="rId16" cstate="print"/>
                          <a:stretch>
                            <a:fillRect/>
                          </a:stretch>
                        </pic:blipFill>
                        <pic:spPr>
                          <a:xfrm>
                            <a:off x="0" y="0"/>
                            <a:ext cx="540638" cy="540638"/>
                          </a:xfrm>
                          <a:prstGeom prst="rect">
                            <a:avLst/>
                          </a:prstGeom>
                        </pic:spPr>
                      </pic:pic>
                    </a:graphicData>
                  </a:graphic>
                </wp:inline>
              </w:drawing>
            </w:r>
          </w:p>
        </w:tc>
        <w:tc>
          <w:tcPr>
            <w:tcW w:w="8408" w:type="dxa"/>
            <w:tcBorders>
              <w:left w:val="nil"/>
            </w:tcBorders>
          </w:tcPr>
          <w:p w14:paraId="185F664F" w14:textId="77777777" w:rsidR="00155C1E" w:rsidRDefault="00155C1E">
            <w:pPr>
              <w:pStyle w:val="TableParagraph"/>
              <w:spacing w:before="8"/>
              <w:rPr>
                <w:b/>
                <w:i/>
              </w:rPr>
            </w:pPr>
          </w:p>
          <w:p w14:paraId="185F6650" w14:textId="77777777" w:rsidR="00155C1E" w:rsidRDefault="002F2639">
            <w:pPr>
              <w:pStyle w:val="TableParagraph"/>
              <w:spacing w:before="1"/>
              <w:ind w:left="160" w:right="95"/>
            </w:pPr>
            <w:r>
              <w:t>I</w:t>
            </w:r>
            <w:r>
              <w:rPr>
                <w:spacing w:val="-2"/>
              </w:rPr>
              <w:t xml:space="preserve"> </w:t>
            </w:r>
            <w:r>
              <w:t>dati</w:t>
            </w:r>
            <w:r>
              <w:rPr>
                <w:spacing w:val="-2"/>
              </w:rPr>
              <w:t xml:space="preserve"> </w:t>
            </w:r>
            <w:r>
              <w:t>personali</w:t>
            </w:r>
            <w:r>
              <w:rPr>
                <w:spacing w:val="-3"/>
              </w:rPr>
              <w:t xml:space="preserve"> </w:t>
            </w:r>
            <w:r>
              <w:t>e</w:t>
            </w:r>
            <w:r>
              <w:rPr>
                <w:spacing w:val="-2"/>
              </w:rPr>
              <w:t xml:space="preserve"> </w:t>
            </w:r>
            <w:r>
              <w:t>le</w:t>
            </w:r>
            <w:r>
              <w:rPr>
                <w:spacing w:val="-2"/>
              </w:rPr>
              <w:t xml:space="preserve"> </w:t>
            </w:r>
            <w:r>
              <w:t>categorie</w:t>
            </w:r>
            <w:r>
              <w:rPr>
                <w:spacing w:val="-2"/>
              </w:rPr>
              <w:t xml:space="preserve"> </w:t>
            </w:r>
            <w:r>
              <w:t>particolari</w:t>
            </w:r>
            <w:r>
              <w:rPr>
                <w:spacing w:val="-2"/>
              </w:rPr>
              <w:t xml:space="preserve"> </w:t>
            </w:r>
            <w:r>
              <w:t>di</w:t>
            </w:r>
            <w:r>
              <w:rPr>
                <w:spacing w:val="-3"/>
              </w:rPr>
              <w:t xml:space="preserve"> </w:t>
            </w:r>
            <w:r>
              <w:t>dati</w:t>
            </w:r>
            <w:r>
              <w:rPr>
                <w:spacing w:val="-5"/>
              </w:rPr>
              <w:t xml:space="preserve"> </w:t>
            </w:r>
            <w:r>
              <w:t>personali</w:t>
            </w:r>
            <w:r>
              <w:rPr>
                <w:spacing w:val="-3"/>
              </w:rPr>
              <w:t xml:space="preserve"> </w:t>
            </w:r>
            <w:r>
              <w:t>non</w:t>
            </w:r>
            <w:r>
              <w:rPr>
                <w:spacing w:val="-3"/>
              </w:rPr>
              <w:t xml:space="preserve"> </w:t>
            </w:r>
            <w:r>
              <w:t>sono</w:t>
            </w:r>
            <w:r>
              <w:rPr>
                <w:spacing w:val="-3"/>
              </w:rPr>
              <w:t xml:space="preserve"> </w:t>
            </w:r>
            <w:r>
              <w:t>oggetto</w:t>
            </w:r>
            <w:r>
              <w:rPr>
                <w:spacing w:val="-3"/>
              </w:rPr>
              <w:t xml:space="preserve"> </w:t>
            </w:r>
            <w:r>
              <w:t>di</w:t>
            </w:r>
            <w:r>
              <w:rPr>
                <w:spacing w:val="-2"/>
              </w:rPr>
              <w:t xml:space="preserve"> </w:t>
            </w:r>
            <w:r>
              <w:t>diffusione, pertanto, nessun dato è portato a conoscenza di soggetti indeterminati.</w:t>
            </w:r>
          </w:p>
        </w:tc>
      </w:tr>
      <w:tr w:rsidR="00155C1E" w14:paraId="185F6653" w14:textId="77777777">
        <w:trPr>
          <w:trHeight w:val="510"/>
        </w:trPr>
        <w:tc>
          <w:tcPr>
            <w:tcW w:w="9632" w:type="dxa"/>
            <w:gridSpan w:val="2"/>
          </w:tcPr>
          <w:p w14:paraId="185F6652" w14:textId="77777777" w:rsidR="00155C1E" w:rsidRDefault="002F2639">
            <w:pPr>
              <w:pStyle w:val="TableParagraph"/>
              <w:spacing w:before="119"/>
              <w:ind w:left="30" w:right="6"/>
              <w:jc w:val="center"/>
              <w:rPr>
                <w:b/>
              </w:rPr>
            </w:pPr>
            <w:r>
              <w:rPr>
                <w:b/>
              </w:rPr>
              <w:t>DIRITTI</w:t>
            </w:r>
            <w:r>
              <w:rPr>
                <w:b/>
                <w:spacing w:val="-9"/>
              </w:rPr>
              <w:t xml:space="preserve"> </w:t>
            </w:r>
            <w:r>
              <w:rPr>
                <w:b/>
                <w:spacing w:val="-2"/>
              </w:rPr>
              <w:t>DELL’INTERESSATO</w:t>
            </w:r>
          </w:p>
        </w:tc>
      </w:tr>
      <w:tr w:rsidR="00155C1E" w14:paraId="185F665D" w14:textId="77777777">
        <w:trPr>
          <w:trHeight w:val="3434"/>
        </w:trPr>
        <w:tc>
          <w:tcPr>
            <w:tcW w:w="1224" w:type="dxa"/>
            <w:tcBorders>
              <w:right w:val="nil"/>
            </w:tcBorders>
          </w:tcPr>
          <w:p w14:paraId="185F6654" w14:textId="77777777" w:rsidR="00155C1E" w:rsidRDefault="00155C1E">
            <w:pPr>
              <w:pStyle w:val="TableParagraph"/>
              <w:rPr>
                <w:b/>
                <w:i/>
                <w:sz w:val="20"/>
              </w:rPr>
            </w:pPr>
          </w:p>
          <w:p w14:paraId="185F6655" w14:textId="77777777" w:rsidR="00155C1E" w:rsidRDefault="00155C1E">
            <w:pPr>
              <w:pStyle w:val="TableParagraph"/>
              <w:rPr>
                <w:b/>
                <w:i/>
                <w:sz w:val="20"/>
              </w:rPr>
            </w:pPr>
          </w:p>
          <w:p w14:paraId="185F6656" w14:textId="77777777" w:rsidR="00155C1E" w:rsidRDefault="00155C1E">
            <w:pPr>
              <w:pStyle w:val="TableParagraph"/>
              <w:rPr>
                <w:b/>
                <w:i/>
                <w:sz w:val="20"/>
              </w:rPr>
            </w:pPr>
          </w:p>
          <w:p w14:paraId="185F6657" w14:textId="77777777" w:rsidR="00155C1E" w:rsidRDefault="00155C1E">
            <w:pPr>
              <w:pStyle w:val="TableParagraph"/>
              <w:rPr>
                <w:b/>
                <w:i/>
                <w:sz w:val="20"/>
              </w:rPr>
            </w:pPr>
          </w:p>
          <w:p w14:paraId="185F6658" w14:textId="77777777" w:rsidR="00155C1E" w:rsidRDefault="00155C1E">
            <w:pPr>
              <w:pStyle w:val="TableParagraph"/>
              <w:spacing w:before="27"/>
              <w:rPr>
                <w:b/>
                <w:i/>
                <w:sz w:val="20"/>
              </w:rPr>
            </w:pPr>
          </w:p>
          <w:p w14:paraId="185F6659" w14:textId="77777777" w:rsidR="00155C1E" w:rsidRDefault="002F2639">
            <w:pPr>
              <w:pStyle w:val="TableParagraph"/>
              <w:ind w:left="112"/>
              <w:rPr>
                <w:sz w:val="20"/>
              </w:rPr>
            </w:pPr>
            <w:r>
              <w:rPr>
                <w:noProof/>
                <w:sz w:val="20"/>
              </w:rPr>
              <w:drawing>
                <wp:inline distT="0" distB="0" distL="0" distR="0" wp14:anchorId="185F6678" wp14:editId="185F6679">
                  <wp:extent cx="581596" cy="581596"/>
                  <wp:effectExtent l="0" t="0" r="0" b="0"/>
                  <wp:docPr id="13" name="Image 13" descr="Immagine che contiene cerchio, clipart, illustrazione, design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magine che contiene cerchio, clipart, illustrazione, design  Descrizione generata automaticamente"/>
                          <pic:cNvPicPr/>
                        </pic:nvPicPr>
                        <pic:blipFill>
                          <a:blip r:embed="rId17" cstate="print"/>
                          <a:stretch>
                            <a:fillRect/>
                          </a:stretch>
                        </pic:blipFill>
                        <pic:spPr>
                          <a:xfrm>
                            <a:off x="0" y="0"/>
                            <a:ext cx="581596" cy="581596"/>
                          </a:xfrm>
                          <a:prstGeom prst="rect">
                            <a:avLst/>
                          </a:prstGeom>
                        </pic:spPr>
                      </pic:pic>
                    </a:graphicData>
                  </a:graphic>
                </wp:inline>
              </w:drawing>
            </w:r>
          </w:p>
        </w:tc>
        <w:tc>
          <w:tcPr>
            <w:tcW w:w="8408" w:type="dxa"/>
            <w:tcBorders>
              <w:left w:val="nil"/>
            </w:tcBorders>
          </w:tcPr>
          <w:p w14:paraId="185F665A" w14:textId="77777777" w:rsidR="00155C1E" w:rsidRDefault="002F2639">
            <w:pPr>
              <w:pStyle w:val="TableParagraph"/>
              <w:spacing w:before="116"/>
              <w:ind w:left="160" w:right="95"/>
            </w:pPr>
            <w:r>
              <w:t>Agli interessati sono riconosciuti i diritti di cui agli articoli da 15 a 22 del GDPR. In particolare, l’interessato ha il diritto di chiedere la rettifica, l’aggiornamento, la trasformazione in forma anonima, la limitazione dell’utilizzo, la portabilità e la cancellazione</w:t>
            </w:r>
            <w:r>
              <w:rPr>
                <w:spacing w:val="-5"/>
              </w:rPr>
              <w:t xml:space="preserve"> </w:t>
            </w:r>
            <w:r>
              <w:t>dei</w:t>
            </w:r>
            <w:r>
              <w:rPr>
                <w:spacing w:val="-4"/>
              </w:rPr>
              <w:t xml:space="preserve"> </w:t>
            </w:r>
            <w:r>
              <w:t>dati.</w:t>
            </w:r>
            <w:r>
              <w:rPr>
                <w:spacing w:val="-5"/>
              </w:rPr>
              <w:t xml:space="preserve"> </w:t>
            </w:r>
            <w:r>
              <w:t>I</w:t>
            </w:r>
            <w:r>
              <w:rPr>
                <w:spacing w:val="-7"/>
              </w:rPr>
              <w:t xml:space="preserve"> </w:t>
            </w:r>
            <w:r>
              <w:t>diritti</w:t>
            </w:r>
            <w:r>
              <w:rPr>
                <w:spacing w:val="-4"/>
              </w:rPr>
              <w:t xml:space="preserve"> </w:t>
            </w:r>
            <w:r>
              <w:t>sono</w:t>
            </w:r>
            <w:r>
              <w:rPr>
                <w:spacing w:val="-5"/>
              </w:rPr>
              <w:t xml:space="preserve"> </w:t>
            </w:r>
            <w:r>
              <w:t>esercitabili</w:t>
            </w:r>
            <w:r>
              <w:rPr>
                <w:spacing w:val="-5"/>
              </w:rPr>
              <w:t xml:space="preserve"> </w:t>
            </w:r>
            <w:r>
              <w:t>nei</w:t>
            </w:r>
            <w:r>
              <w:rPr>
                <w:spacing w:val="-7"/>
              </w:rPr>
              <w:t xml:space="preserve"> </w:t>
            </w:r>
            <w:r>
              <w:t>limiti</w:t>
            </w:r>
            <w:r>
              <w:rPr>
                <w:spacing w:val="-4"/>
              </w:rPr>
              <w:t xml:space="preserve"> </w:t>
            </w:r>
            <w:r>
              <w:t>in</w:t>
            </w:r>
            <w:r>
              <w:rPr>
                <w:spacing w:val="-5"/>
              </w:rPr>
              <w:t xml:space="preserve"> </w:t>
            </w:r>
            <w:r>
              <w:t>cui</w:t>
            </w:r>
            <w:r>
              <w:rPr>
                <w:spacing w:val="-5"/>
              </w:rPr>
              <w:t xml:space="preserve"> </w:t>
            </w:r>
            <w:r>
              <w:t>il</w:t>
            </w:r>
            <w:r>
              <w:rPr>
                <w:spacing w:val="-4"/>
              </w:rPr>
              <w:t xml:space="preserve"> </w:t>
            </w:r>
            <w:r>
              <w:t>trattamento</w:t>
            </w:r>
            <w:r>
              <w:rPr>
                <w:spacing w:val="-3"/>
              </w:rPr>
              <w:t xml:space="preserve"> </w:t>
            </w:r>
            <w:r>
              <w:t>non</w:t>
            </w:r>
            <w:r>
              <w:rPr>
                <w:spacing w:val="-10"/>
              </w:rPr>
              <w:t xml:space="preserve"> </w:t>
            </w:r>
            <w:r>
              <w:t>sia obbligatorio per disposizioni normative.</w:t>
            </w:r>
          </w:p>
          <w:p w14:paraId="185F665B" w14:textId="77777777" w:rsidR="00155C1E" w:rsidRDefault="002F2639">
            <w:pPr>
              <w:pStyle w:val="TableParagraph"/>
              <w:spacing w:before="119" w:line="242" w:lineRule="auto"/>
              <w:ind w:left="160" w:right="95"/>
            </w:pPr>
            <w:r>
              <w:t>Le</w:t>
            </w:r>
            <w:r>
              <w:rPr>
                <w:spacing w:val="-13"/>
              </w:rPr>
              <w:t xml:space="preserve"> </w:t>
            </w:r>
            <w:r>
              <w:t>istanze</w:t>
            </w:r>
            <w:r>
              <w:rPr>
                <w:spacing w:val="-12"/>
              </w:rPr>
              <w:t xml:space="preserve"> </w:t>
            </w:r>
            <w:r>
              <w:t>relative</w:t>
            </w:r>
            <w:r>
              <w:rPr>
                <w:spacing w:val="-11"/>
              </w:rPr>
              <w:t xml:space="preserve"> </w:t>
            </w:r>
            <w:r>
              <w:t>all’esercizio</w:t>
            </w:r>
            <w:r>
              <w:rPr>
                <w:spacing w:val="-11"/>
              </w:rPr>
              <w:t xml:space="preserve"> </w:t>
            </w:r>
            <w:r>
              <w:t>dei</w:t>
            </w:r>
            <w:r>
              <w:rPr>
                <w:spacing w:val="-12"/>
              </w:rPr>
              <w:t xml:space="preserve"> </w:t>
            </w:r>
            <w:r>
              <w:t>diritti</w:t>
            </w:r>
            <w:r>
              <w:rPr>
                <w:spacing w:val="-11"/>
              </w:rPr>
              <w:t xml:space="preserve"> </w:t>
            </w:r>
            <w:r>
              <w:t>dell’interessato</w:t>
            </w:r>
            <w:r>
              <w:rPr>
                <w:spacing w:val="-11"/>
              </w:rPr>
              <w:t xml:space="preserve"> </w:t>
            </w:r>
            <w:r>
              <w:t>possono</w:t>
            </w:r>
            <w:r>
              <w:rPr>
                <w:spacing w:val="-12"/>
              </w:rPr>
              <w:t xml:space="preserve"> </w:t>
            </w:r>
            <w:r>
              <w:t>essere</w:t>
            </w:r>
            <w:r>
              <w:rPr>
                <w:spacing w:val="-11"/>
              </w:rPr>
              <w:t xml:space="preserve"> </w:t>
            </w:r>
            <w:r>
              <w:t>presentate direttamente al Titolare.</w:t>
            </w:r>
          </w:p>
          <w:p w14:paraId="185F665C" w14:textId="77777777" w:rsidR="00155C1E" w:rsidRDefault="002F2639">
            <w:pPr>
              <w:pStyle w:val="TableParagraph"/>
              <w:spacing w:before="118"/>
              <w:ind w:left="160" w:right="83"/>
              <w:jc w:val="both"/>
            </w:pPr>
            <w:r>
              <w:t>L’interessato,</w:t>
            </w:r>
            <w:r>
              <w:rPr>
                <w:spacing w:val="-5"/>
              </w:rPr>
              <w:t xml:space="preserve"> </w:t>
            </w:r>
            <w:r>
              <w:t>qualora</w:t>
            </w:r>
            <w:r>
              <w:rPr>
                <w:spacing w:val="-7"/>
              </w:rPr>
              <w:t xml:space="preserve"> </w:t>
            </w:r>
            <w:r>
              <w:t>non</w:t>
            </w:r>
            <w:r>
              <w:rPr>
                <w:spacing w:val="-12"/>
              </w:rPr>
              <w:t xml:space="preserve"> </w:t>
            </w:r>
            <w:r>
              <w:t>sia</w:t>
            </w:r>
            <w:r>
              <w:rPr>
                <w:spacing w:val="-7"/>
              </w:rPr>
              <w:t xml:space="preserve"> </w:t>
            </w:r>
            <w:r>
              <w:t>soddisfatto</w:t>
            </w:r>
            <w:r>
              <w:rPr>
                <w:spacing w:val="-2"/>
              </w:rPr>
              <w:t xml:space="preserve"> </w:t>
            </w:r>
            <w:r>
              <w:t>del</w:t>
            </w:r>
            <w:r>
              <w:rPr>
                <w:spacing w:val="-4"/>
              </w:rPr>
              <w:t xml:space="preserve"> </w:t>
            </w:r>
            <w:r>
              <w:t>riscontro</w:t>
            </w:r>
            <w:r>
              <w:rPr>
                <w:spacing w:val="-3"/>
              </w:rPr>
              <w:t xml:space="preserve"> </w:t>
            </w:r>
            <w:r>
              <w:t>fornito</w:t>
            </w:r>
            <w:r>
              <w:rPr>
                <w:spacing w:val="-2"/>
              </w:rPr>
              <w:t xml:space="preserve"> </w:t>
            </w:r>
            <w:r>
              <w:t>alle</w:t>
            </w:r>
            <w:r>
              <w:rPr>
                <w:spacing w:val="-6"/>
              </w:rPr>
              <w:t xml:space="preserve"> </w:t>
            </w:r>
            <w:r>
              <w:t>sue</w:t>
            </w:r>
            <w:r>
              <w:rPr>
                <w:spacing w:val="-7"/>
              </w:rPr>
              <w:t xml:space="preserve"> </w:t>
            </w:r>
            <w:r>
              <w:t>richieste</w:t>
            </w:r>
            <w:r>
              <w:rPr>
                <w:spacing w:val="-6"/>
              </w:rPr>
              <w:t xml:space="preserve"> </w:t>
            </w:r>
            <w:r>
              <w:t>dal</w:t>
            </w:r>
            <w:r>
              <w:rPr>
                <w:spacing w:val="-7"/>
              </w:rPr>
              <w:t xml:space="preserve"> </w:t>
            </w:r>
            <w:r>
              <w:t>Titolare, può proporre reclamo all’Autorità Garante per la Protezione dei</w:t>
            </w:r>
            <w:r>
              <w:rPr>
                <w:spacing w:val="-1"/>
              </w:rPr>
              <w:t xml:space="preserve"> </w:t>
            </w:r>
            <w:r>
              <w:t>Dati</w:t>
            </w:r>
            <w:r>
              <w:rPr>
                <w:spacing w:val="-2"/>
              </w:rPr>
              <w:t xml:space="preserve"> </w:t>
            </w:r>
            <w:r>
              <w:t>Personali, con sede in Roma,</w:t>
            </w:r>
            <w:r>
              <w:rPr>
                <w:spacing w:val="-13"/>
              </w:rPr>
              <w:t xml:space="preserve"> </w:t>
            </w:r>
            <w:r>
              <w:t>Piazza</w:t>
            </w:r>
            <w:r>
              <w:rPr>
                <w:spacing w:val="-12"/>
              </w:rPr>
              <w:t xml:space="preserve"> </w:t>
            </w:r>
            <w:r>
              <w:t>Venezia</w:t>
            </w:r>
            <w:r>
              <w:rPr>
                <w:spacing w:val="-13"/>
              </w:rPr>
              <w:t xml:space="preserve"> </w:t>
            </w:r>
            <w:r>
              <w:t>n.</w:t>
            </w:r>
            <w:r>
              <w:rPr>
                <w:spacing w:val="-12"/>
              </w:rPr>
              <w:t xml:space="preserve"> </w:t>
            </w:r>
            <w:r>
              <w:t>11.</w:t>
            </w:r>
            <w:r>
              <w:rPr>
                <w:spacing w:val="-13"/>
              </w:rPr>
              <w:t xml:space="preserve"> </w:t>
            </w:r>
            <w:r>
              <w:t>Il</w:t>
            </w:r>
            <w:r>
              <w:rPr>
                <w:spacing w:val="-12"/>
              </w:rPr>
              <w:t xml:space="preserve"> </w:t>
            </w:r>
            <w:r>
              <w:t>cittadino</w:t>
            </w:r>
            <w:r>
              <w:rPr>
                <w:spacing w:val="-13"/>
              </w:rPr>
              <w:t xml:space="preserve"> </w:t>
            </w:r>
            <w:r>
              <w:t>di</w:t>
            </w:r>
            <w:r>
              <w:rPr>
                <w:spacing w:val="-12"/>
              </w:rPr>
              <w:t xml:space="preserve"> </w:t>
            </w:r>
            <w:r>
              <w:t>altro</w:t>
            </w:r>
            <w:r>
              <w:rPr>
                <w:spacing w:val="-12"/>
              </w:rPr>
              <w:t xml:space="preserve"> </w:t>
            </w:r>
            <w:r>
              <w:t>Stato</w:t>
            </w:r>
            <w:r>
              <w:rPr>
                <w:spacing w:val="-13"/>
              </w:rPr>
              <w:t xml:space="preserve"> </w:t>
            </w:r>
            <w:r>
              <w:t>membro</w:t>
            </w:r>
            <w:r>
              <w:rPr>
                <w:spacing w:val="-12"/>
              </w:rPr>
              <w:t xml:space="preserve"> </w:t>
            </w:r>
            <w:r>
              <w:t>dell’Unione</w:t>
            </w:r>
            <w:r>
              <w:rPr>
                <w:spacing w:val="-13"/>
              </w:rPr>
              <w:t xml:space="preserve"> </w:t>
            </w:r>
            <w:r>
              <w:t>Europea</w:t>
            </w:r>
            <w:r>
              <w:rPr>
                <w:spacing w:val="-12"/>
              </w:rPr>
              <w:t xml:space="preserve"> </w:t>
            </w:r>
            <w:r>
              <w:t>ha</w:t>
            </w:r>
            <w:r>
              <w:rPr>
                <w:spacing w:val="-13"/>
              </w:rPr>
              <w:t xml:space="preserve"> </w:t>
            </w:r>
            <w:r>
              <w:t>facoltà di rivolgersi all’Autorità di controllo del proprio Paese.</w:t>
            </w:r>
          </w:p>
        </w:tc>
      </w:tr>
    </w:tbl>
    <w:p w14:paraId="185F665E" w14:textId="77777777" w:rsidR="00155C1E" w:rsidRDefault="002F2639">
      <w:pPr>
        <w:pStyle w:val="Corpotesto"/>
        <w:spacing w:before="163" w:line="244" w:lineRule="auto"/>
        <w:ind w:right="216"/>
      </w:pPr>
      <w:r>
        <w:t>Le</w:t>
      </w:r>
      <w:r>
        <w:rPr>
          <w:spacing w:val="-11"/>
        </w:rPr>
        <w:t xml:space="preserve"> </w:t>
      </w:r>
      <w:r>
        <w:t>icone</w:t>
      </w:r>
      <w:r>
        <w:rPr>
          <w:spacing w:val="-9"/>
        </w:rPr>
        <w:t xml:space="preserve"> </w:t>
      </w:r>
      <w:r>
        <w:t>utilizzate</w:t>
      </w:r>
      <w:r>
        <w:rPr>
          <w:spacing w:val="-10"/>
        </w:rPr>
        <w:t xml:space="preserve"> </w:t>
      </w:r>
      <w:r>
        <w:t>sono</w:t>
      </w:r>
      <w:r>
        <w:rPr>
          <w:spacing w:val="-9"/>
        </w:rPr>
        <w:t xml:space="preserve"> </w:t>
      </w:r>
      <w:r>
        <w:t>di</w:t>
      </w:r>
      <w:r>
        <w:rPr>
          <w:spacing w:val="-10"/>
        </w:rPr>
        <w:t xml:space="preserve"> </w:t>
      </w:r>
      <w:r>
        <w:t>Sara</w:t>
      </w:r>
      <w:r>
        <w:rPr>
          <w:spacing w:val="-11"/>
        </w:rPr>
        <w:t xml:space="preserve"> </w:t>
      </w:r>
      <w:r>
        <w:t>Vagni</w:t>
      </w:r>
      <w:r>
        <w:rPr>
          <w:spacing w:val="-12"/>
        </w:rPr>
        <w:t xml:space="preserve"> </w:t>
      </w:r>
      <w:proofErr w:type="spellStart"/>
      <w:r>
        <w:t>Lic</w:t>
      </w:r>
      <w:proofErr w:type="spellEnd"/>
      <w:r>
        <w:rPr>
          <w:spacing w:val="-12"/>
        </w:rPr>
        <w:t xml:space="preserve"> </w:t>
      </w:r>
      <w:r>
        <w:t>CC.</w:t>
      </w:r>
      <w:r>
        <w:rPr>
          <w:spacing w:val="-12"/>
        </w:rPr>
        <w:t xml:space="preserve"> </w:t>
      </w:r>
      <w:r>
        <w:t>L’utilizzo</w:t>
      </w:r>
      <w:r>
        <w:rPr>
          <w:spacing w:val="-11"/>
        </w:rPr>
        <w:t xml:space="preserve"> </w:t>
      </w:r>
      <w:r>
        <w:t>e</w:t>
      </w:r>
      <w:r>
        <w:rPr>
          <w:spacing w:val="-13"/>
        </w:rPr>
        <w:t xml:space="preserve"> </w:t>
      </w:r>
      <w:r>
        <w:t>la</w:t>
      </w:r>
      <w:r>
        <w:rPr>
          <w:spacing w:val="-9"/>
        </w:rPr>
        <w:t xml:space="preserve"> </w:t>
      </w:r>
      <w:r>
        <w:t>diffusione</w:t>
      </w:r>
      <w:r>
        <w:rPr>
          <w:spacing w:val="-11"/>
        </w:rPr>
        <w:t xml:space="preserve"> </w:t>
      </w:r>
      <w:r>
        <w:t>delle</w:t>
      </w:r>
      <w:r>
        <w:rPr>
          <w:spacing w:val="-10"/>
        </w:rPr>
        <w:t xml:space="preserve"> </w:t>
      </w:r>
      <w:r>
        <w:t>presenti</w:t>
      </w:r>
      <w:r>
        <w:rPr>
          <w:spacing w:val="-13"/>
        </w:rPr>
        <w:t xml:space="preserve"> </w:t>
      </w:r>
      <w:r>
        <w:t>informative</w:t>
      </w:r>
      <w:r>
        <w:rPr>
          <w:spacing w:val="-8"/>
        </w:rPr>
        <w:t xml:space="preserve"> </w:t>
      </w:r>
      <w:r>
        <w:t>sono</w:t>
      </w:r>
      <w:r>
        <w:rPr>
          <w:spacing w:val="-9"/>
        </w:rPr>
        <w:t xml:space="preserve"> </w:t>
      </w:r>
      <w:r>
        <w:t>soggette alle condizioni della licenza CCBY 4.0 (</w:t>
      </w:r>
      <w:hyperlink r:id="rId18">
        <w:r>
          <w:rPr>
            <w:color w:val="0000FF"/>
            <w:u w:val="single" w:color="0000FF"/>
          </w:rPr>
          <w:t>https://creativecommons.org/licenses/by/4.0/deed.it</w:t>
        </w:r>
      </w:hyperlink>
      <w:r>
        <w:t>). Attribuzione</w:t>
      </w:r>
    </w:p>
    <w:p w14:paraId="185F665F" w14:textId="77777777" w:rsidR="00155C1E" w:rsidRDefault="002F2639">
      <w:pPr>
        <w:pStyle w:val="Corpotesto"/>
        <w:tabs>
          <w:tab w:val="left" w:pos="1926"/>
          <w:tab w:val="left" w:pos="2716"/>
          <w:tab w:val="left" w:pos="4260"/>
          <w:tab w:val="left" w:pos="5054"/>
          <w:tab w:val="left" w:pos="6713"/>
          <w:tab w:val="left" w:pos="7724"/>
          <w:tab w:val="left" w:pos="9020"/>
        </w:tabs>
      </w:pPr>
      <w:r>
        <w:t>4.0 Internazionale(CC BY 4.0) https://creativecommons.org/licenses/by/4.0/deed.it. Il materiale, scaricato dal</w:t>
      </w:r>
      <w:r>
        <w:rPr>
          <w:spacing w:val="-4"/>
        </w:rPr>
        <w:t xml:space="preserve"> </w:t>
      </w:r>
      <w:r>
        <w:t>sito</w:t>
      </w:r>
      <w:r>
        <w:rPr>
          <w:spacing w:val="-2"/>
        </w:rPr>
        <w:t xml:space="preserve"> </w:t>
      </w:r>
      <w:r>
        <w:t>del</w:t>
      </w:r>
      <w:r>
        <w:rPr>
          <w:spacing w:val="-6"/>
        </w:rPr>
        <w:t xml:space="preserve"> </w:t>
      </w:r>
      <w:r>
        <w:t>Garante,</w:t>
      </w:r>
      <w:r>
        <w:rPr>
          <w:spacing w:val="-5"/>
        </w:rPr>
        <w:t xml:space="preserve"> </w:t>
      </w:r>
      <w:r>
        <w:t>non</w:t>
      </w:r>
      <w:r>
        <w:rPr>
          <w:spacing w:val="-6"/>
        </w:rPr>
        <w:t xml:space="preserve"> </w:t>
      </w:r>
      <w:r>
        <w:t>è</w:t>
      </w:r>
      <w:r>
        <w:rPr>
          <w:spacing w:val="-7"/>
        </w:rPr>
        <w:t xml:space="preserve"> </w:t>
      </w:r>
      <w:r>
        <w:t>stato</w:t>
      </w:r>
      <w:r>
        <w:rPr>
          <w:spacing w:val="-4"/>
        </w:rPr>
        <w:t xml:space="preserve"> </w:t>
      </w:r>
      <w:r>
        <w:t>in</w:t>
      </w:r>
      <w:r>
        <w:rPr>
          <w:spacing w:val="-6"/>
        </w:rPr>
        <w:t xml:space="preserve"> </w:t>
      </w:r>
      <w:r>
        <w:t>alcun</w:t>
      </w:r>
      <w:r>
        <w:rPr>
          <w:spacing w:val="-4"/>
        </w:rPr>
        <w:t xml:space="preserve"> </w:t>
      </w:r>
      <w:r>
        <w:t>modo</w:t>
      </w:r>
      <w:r>
        <w:rPr>
          <w:spacing w:val="-2"/>
        </w:rPr>
        <w:t xml:space="preserve"> </w:t>
      </w:r>
      <w:r>
        <w:t>alterato</w:t>
      </w:r>
      <w:r>
        <w:rPr>
          <w:spacing w:val="-2"/>
        </w:rPr>
        <w:t xml:space="preserve"> </w:t>
      </w:r>
      <w:r>
        <w:t>e/o</w:t>
      </w:r>
      <w:r>
        <w:rPr>
          <w:spacing w:val="-4"/>
        </w:rPr>
        <w:t xml:space="preserve"> </w:t>
      </w:r>
      <w:r>
        <w:t>modificato.</w:t>
      </w:r>
      <w:r>
        <w:rPr>
          <w:spacing w:val="-4"/>
        </w:rPr>
        <w:t xml:space="preserve"> </w:t>
      </w:r>
      <w:r>
        <w:t>L'unica</w:t>
      </w:r>
      <w:r>
        <w:rPr>
          <w:spacing w:val="-3"/>
        </w:rPr>
        <w:t xml:space="preserve"> </w:t>
      </w:r>
      <w:r>
        <w:t>personalizzazione</w:t>
      </w:r>
      <w:r>
        <w:rPr>
          <w:spacing w:val="-4"/>
        </w:rPr>
        <w:t xml:space="preserve"> </w:t>
      </w:r>
      <w:r>
        <w:t>riguarda</w:t>
      </w:r>
      <w:r>
        <w:rPr>
          <w:spacing w:val="-3"/>
        </w:rPr>
        <w:t xml:space="preserve"> </w:t>
      </w:r>
      <w:r>
        <w:t xml:space="preserve">la </w:t>
      </w:r>
      <w:r>
        <w:rPr>
          <w:spacing w:val="-2"/>
        </w:rPr>
        <w:t>dimensione.</w:t>
      </w:r>
      <w:r>
        <w:tab/>
      </w:r>
      <w:r>
        <w:rPr>
          <w:spacing w:val="-6"/>
        </w:rPr>
        <w:t>Il</w:t>
      </w:r>
      <w:r>
        <w:tab/>
      </w:r>
      <w:r>
        <w:rPr>
          <w:spacing w:val="-2"/>
        </w:rPr>
        <w:t>materiale</w:t>
      </w:r>
      <w:r>
        <w:tab/>
      </w:r>
      <w:r>
        <w:rPr>
          <w:spacing w:val="-10"/>
        </w:rPr>
        <w:t>è</w:t>
      </w:r>
      <w:r>
        <w:tab/>
      </w:r>
      <w:r>
        <w:rPr>
          <w:spacing w:val="-2"/>
        </w:rPr>
        <w:t>disponibile</w:t>
      </w:r>
      <w:r>
        <w:tab/>
      </w:r>
      <w:r>
        <w:rPr>
          <w:spacing w:val="-4"/>
        </w:rPr>
        <w:t>con</w:t>
      </w:r>
      <w:r>
        <w:tab/>
      </w:r>
      <w:r>
        <w:rPr>
          <w:spacing w:val="-2"/>
        </w:rPr>
        <w:t>licenza</w:t>
      </w:r>
      <w:r>
        <w:tab/>
      </w:r>
      <w:r>
        <w:rPr>
          <w:spacing w:val="-2"/>
        </w:rPr>
        <w:t>pubblica https://</w:t>
      </w:r>
      <w:hyperlink r:id="rId19">
        <w:r>
          <w:rPr>
            <w:spacing w:val="-2"/>
          </w:rPr>
          <w:t>www.garanteprivacy.it/web/guest/home/docweb/-/docweb-display/docweb/9727471.</w:t>
        </w:r>
      </w:hyperlink>
    </w:p>
    <w:sectPr w:rsidR="00155C1E">
      <w:type w:val="continuous"/>
      <w:pgSz w:w="11920" w:h="1685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24A7"/>
    <w:multiLevelType w:val="hybridMultilevel"/>
    <w:tmpl w:val="B28298EE"/>
    <w:lvl w:ilvl="0" w:tplc="466AABAE">
      <w:start w:val="1"/>
      <w:numFmt w:val="lowerLetter"/>
      <w:lvlText w:val="%1)"/>
      <w:lvlJc w:val="left"/>
      <w:pPr>
        <w:ind w:left="848" w:hanging="360"/>
        <w:jc w:val="left"/>
      </w:pPr>
      <w:rPr>
        <w:rFonts w:ascii="Calibri" w:eastAsia="Calibri" w:hAnsi="Calibri" w:cs="Calibri" w:hint="default"/>
        <w:b w:val="0"/>
        <w:bCs w:val="0"/>
        <w:i w:val="0"/>
        <w:iCs w:val="0"/>
        <w:spacing w:val="-1"/>
        <w:w w:val="100"/>
        <w:sz w:val="22"/>
        <w:szCs w:val="22"/>
        <w:lang w:val="it-IT" w:eastAsia="en-US" w:bidi="ar-SA"/>
      </w:rPr>
    </w:lvl>
    <w:lvl w:ilvl="1" w:tplc="D4A8D694">
      <w:numFmt w:val="bullet"/>
      <w:lvlText w:val="•"/>
      <w:lvlJc w:val="left"/>
      <w:pPr>
        <w:ind w:left="1593" w:hanging="360"/>
      </w:pPr>
      <w:rPr>
        <w:rFonts w:hint="default"/>
        <w:lang w:val="it-IT" w:eastAsia="en-US" w:bidi="ar-SA"/>
      </w:rPr>
    </w:lvl>
    <w:lvl w:ilvl="2" w:tplc="81F88A1E">
      <w:numFmt w:val="bullet"/>
      <w:lvlText w:val="•"/>
      <w:lvlJc w:val="left"/>
      <w:pPr>
        <w:ind w:left="2346" w:hanging="360"/>
      </w:pPr>
      <w:rPr>
        <w:rFonts w:hint="default"/>
        <w:lang w:val="it-IT" w:eastAsia="en-US" w:bidi="ar-SA"/>
      </w:rPr>
    </w:lvl>
    <w:lvl w:ilvl="3" w:tplc="4380E3A8">
      <w:numFmt w:val="bullet"/>
      <w:lvlText w:val="•"/>
      <w:lvlJc w:val="left"/>
      <w:pPr>
        <w:ind w:left="3099" w:hanging="360"/>
      </w:pPr>
      <w:rPr>
        <w:rFonts w:hint="default"/>
        <w:lang w:val="it-IT" w:eastAsia="en-US" w:bidi="ar-SA"/>
      </w:rPr>
    </w:lvl>
    <w:lvl w:ilvl="4" w:tplc="3740F59E">
      <w:numFmt w:val="bullet"/>
      <w:lvlText w:val="•"/>
      <w:lvlJc w:val="left"/>
      <w:pPr>
        <w:ind w:left="3852" w:hanging="360"/>
      </w:pPr>
      <w:rPr>
        <w:rFonts w:hint="default"/>
        <w:lang w:val="it-IT" w:eastAsia="en-US" w:bidi="ar-SA"/>
      </w:rPr>
    </w:lvl>
    <w:lvl w:ilvl="5" w:tplc="4AA2A3E0">
      <w:numFmt w:val="bullet"/>
      <w:lvlText w:val="•"/>
      <w:lvlJc w:val="left"/>
      <w:pPr>
        <w:ind w:left="4606" w:hanging="360"/>
      </w:pPr>
      <w:rPr>
        <w:rFonts w:hint="default"/>
        <w:lang w:val="it-IT" w:eastAsia="en-US" w:bidi="ar-SA"/>
      </w:rPr>
    </w:lvl>
    <w:lvl w:ilvl="6" w:tplc="381AC6D8">
      <w:numFmt w:val="bullet"/>
      <w:lvlText w:val="•"/>
      <w:lvlJc w:val="left"/>
      <w:pPr>
        <w:ind w:left="5359" w:hanging="360"/>
      </w:pPr>
      <w:rPr>
        <w:rFonts w:hint="default"/>
        <w:lang w:val="it-IT" w:eastAsia="en-US" w:bidi="ar-SA"/>
      </w:rPr>
    </w:lvl>
    <w:lvl w:ilvl="7" w:tplc="C956A16E">
      <w:numFmt w:val="bullet"/>
      <w:lvlText w:val="•"/>
      <w:lvlJc w:val="left"/>
      <w:pPr>
        <w:ind w:left="6112" w:hanging="360"/>
      </w:pPr>
      <w:rPr>
        <w:rFonts w:hint="default"/>
        <w:lang w:val="it-IT" w:eastAsia="en-US" w:bidi="ar-SA"/>
      </w:rPr>
    </w:lvl>
    <w:lvl w:ilvl="8" w:tplc="A0161C72">
      <w:numFmt w:val="bullet"/>
      <w:lvlText w:val="•"/>
      <w:lvlJc w:val="left"/>
      <w:pPr>
        <w:ind w:left="6865" w:hanging="360"/>
      </w:pPr>
      <w:rPr>
        <w:rFonts w:hint="default"/>
        <w:lang w:val="it-IT" w:eastAsia="en-US" w:bidi="ar-SA"/>
      </w:rPr>
    </w:lvl>
  </w:abstractNum>
  <w:num w:numId="1" w16cid:durableId="15650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55C1E"/>
    <w:rsid w:val="00155C1E"/>
    <w:rsid w:val="002F2639"/>
    <w:rsid w:val="0078245E"/>
    <w:rsid w:val="00861D99"/>
    <w:rsid w:val="00B54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65DA"/>
  <w15:docId w15:val="{EFEDCB7B-4BC4-4418-B708-6DD8F398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right="138"/>
      <w:jc w:val="both"/>
    </w:pPr>
  </w:style>
  <w:style w:type="paragraph" w:styleId="Titolo">
    <w:name w:val="Title"/>
    <w:basedOn w:val="Normale"/>
    <w:uiPriority w:val="10"/>
    <w:qFormat/>
    <w:pPr>
      <w:spacing w:before="35"/>
      <w:ind w:left="141"/>
    </w:pPr>
    <w:rPr>
      <w:b/>
      <w:bCs/>
      <w:i/>
      <w:iC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creativecommons.org/licenses/by/4.0/deed.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ustomXml" Target="../customXml/item2.xml"/><Relationship Id="rId10" Type="http://schemas.openxmlformats.org/officeDocument/2006/relationships/image" Target="media/image6.png"/><Relationship Id="rId19" Type="http://schemas.openxmlformats.org/officeDocument/2006/relationships/hyperlink" Target="http://www.garanteprivacy.it/web/guest/home/docweb/-/docweb-display/docweb/972747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224FE69FDD64A94FC53BD116F657C" ma:contentTypeVersion="11" ma:contentTypeDescription="Creare un nuovo documento." ma:contentTypeScope="" ma:versionID="8b247a85804fd3ec410e7372faab7545">
  <xsd:schema xmlns:xsd="http://www.w3.org/2001/XMLSchema" xmlns:xs="http://www.w3.org/2001/XMLSchema" xmlns:p="http://schemas.microsoft.com/office/2006/metadata/properties" xmlns:ns2="c6b5596d-0bac-4b92-ac61-1c6c1e73fad1" xmlns:ns3="d0ea6251-fa13-474d-8bfa-8525cbf1a21f" targetNamespace="http://schemas.microsoft.com/office/2006/metadata/properties" ma:root="true" ma:fieldsID="365b14169dfe5bd6d7d350e3532e21b0" ns2:_="" ns3:_="">
    <xsd:import namespace="c6b5596d-0bac-4b92-ac61-1c6c1e73fad1"/>
    <xsd:import namespace="d0ea6251-fa13-474d-8bfa-8525cbf1a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5596d-0bac-4b92-ac61-1c6c1e73f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a6251-fa13-474d-8bfa-8525cbf1a2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1936a2-8646-41c3-973f-9dad3094783b}" ma:internalName="TaxCatchAll" ma:showField="CatchAllData" ma:web="d0ea6251-fa13-474d-8bfa-8525cbf1a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5596d-0bac-4b92-ac61-1c6c1e73fad1">
      <Terms xmlns="http://schemas.microsoft.com/office/infopath/2007/PartnerControls"/>
    </lcf76f155ced4ddcb4097134ff3c332f>
    <TaxCatchAll xmlns="d0ea6251-fa13-474d-8bfa-8525cbf1a21f" xsi:nil="true"/>
  </documentManagement>
</p:properties>
</file>

<file path=customXml/itemProps1.xml><?xml version="1.0" encoding="utf-8"?>
<ds:datastoreItem xmlns:ds="http://schemas.openxmlformats.org/officeDocument/2006/customXml" ds:itemID="{51863D4B-7B16-47F2-BEB1-D47DBA2387D8}"/>
</file>

<file path=customXml/itemProps2.xml><?xml version="1.0" encoding="utf-8"?>
<ds:datastoreItem xmlns:ds="http://schemas.openxmlformats.org/officeDocument/2006/customXml" ds:itemID="{E8440D2E-A7E6-4DA9-A1DD-186651A77813}"/>
</file>

<file path=customXml/itemProps3.xml><?xml version="1.0" encoding="utf-8"?>
<ds:datastoreItem xmlns:ds="http://schemas.openxmlformats.org/officeDocument/2006/customXml" ds:itemID="{CAAFFD70-7A40-4F62-B5E6-8C21B606F429}"/>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AT FEAD</cp:lastModifiedBy>
  <cp:revision>2</cp:revision>
  <dcterms:created xsi:type="dcterms:W3CDTF">2025-07-18T16:06:00Z</dcterms:created>
  <dcterms:modified xsi:type="dcterms:W3CDTF">2025-07-18T16:06:00Z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per Microsoft 365</vt:lpwstr>
  </property>
  <property fmtid="{D5CDD505-2E9C-101B-9397-08002B2CF9AE}" pid="4" name="LastSaved">
    <vt:filetime>2025-07-17T00:00:00Z</vt:filetime>
  </property>
  <property fmtid="{D5CDD505-2E9C-101B-9397-08002B2CF9AE}" pid="5" name="Producer">
    <vt:lpwstr>Microsoft® Word per Microsoft 365</vt:lpwstr>
  </property>
  <property fmtid="{D5CDD505-2E9C-101B-9397-08002B2CF9AE}" pid="6" name="ContentTypeId">
    <vt:lpwstr>0x01010024C224FE69FDD64A94FC53BD116F657C</vt:lpwstr>
  </property>
  <property fmtid="{D5CDD505-2E9C-101B-9397-08002B2CF9AE}" pid="7" name="MediaServiceImageTags">
    <vt:lpwstr/>
  </property>
</Properties>
</file>