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8CD97" w14:textId="1C5ECB9C" w:rsidR="00B63316" w:rsidRPr="00B63316" w:rsidRDefault="00B63316" w:rsidP="00B63316">
      <w:pPr>
        <w:jc w:val="center"/>
        <w:rPr>
          <w:rFonts w:ascii="Times New Roman" w:hAnsi="Times New Roman" w:cs="Times New Roman"/>
          <w:b/>
          <w:bCs/>
        </w:rPr>
      </w:pPr>
      <w:r w:rsidRPr="00B63316">
        <w:rPr>
          <w:rFonts w:ascii="Times New Roman" w:hAnsi="Times New Roman" w:cs="Times New Roman"/>
          <w:b/>
          <w:bCs/>
        </w:rPr>
        <w:t>CHECK-LIST DI VALIDAZIONE DATI</w:t>
      </w:r>
    </w:p>
    <w:p w14:paraId="495381F9" w14:textId="7FE0660C" w:rsidR="00B63316" w:rsidRPr="00B63316" w:rsidRDefault="00B63316" w:rsidP="00B63316">
      <w:pPr>
        <w:jc w:val="center"/>
        <w:rPr>
          <w:rFonts w:ascii="Times New Roman" w:hAnsi="Times New Roman" w:cs="Times New Roman"/>
          <w:b/>
          <w:bCs/>
        </w:rPr>
      </w:pPr>
      <w:r w:rsidRPr="00B63316">
        <w:rPr>
          <w:rFonts w:ascii="Times New Roman" w:hAnsi="Times New Roman" w:cs="Times New Roman"/>
          <w:b/>
          <w:bCs/>
        </w:rPr>
        <w:t>Pubblicazione sezione “Amministrazione Trasparente”</w:t>
      </w:r>
    </w:p>
    <w:p w14:paraId="23AE0ECA" w14:textId="77777777" w:rsidR="00B63316" w:rsidRPr="00B63316" w:rsidRDefault="00B63316" w:rsidP="00B63316">
      <w:pPr>
        <w:jc w:val="center"/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</w:rPr>
        <w:t xml:space="preserve">(ai sensi </w:t>
      </w:r>
      <w:proofErr w:type="spellStart"/>
      <w:r w:rsidRPr="00B63316">
        <w:rPr>
          <w:rFonts w:ascii="Times New Roman" w:hAnsi="Times New Roman" w:cs="Times New Roman"/>
        </w:rPr>
        <w:t>D.Lgs.</w:t>
      </w:r>
      <w:proofErr w:type="spellEnd"/>
      <w:r w:rsidRPr="00B63316">
        <w:rPr>
          <w:rFonts w:ascii="Times New Roman" w:hAnsi="Times New Roman" w:cs="Times New Roman"/>
        </w:rPr>
        <w:t xml:space="preserve"> 33/2013 – Delibera ANAC 495/2024)</w:t>
      </w:r>
    </w:p>
    <w:p w14:paraId="677A3359" w14:textId="77777777" w:rsidR="00B63316" w:rsidRPr="00B63316" w:rsidRDefault="00B63316" w:rsidP="00B63316">
      <w:pPr>
        <w:rPr>
          <w:rFonts w:ascii="Times New Roman" w:hAnsi="Times New Roman" w:cs="Times New Roman"/>
        </w:rPr>
      </w:pPr>
    </w:p>
    <w:p w14:paraId="5610C09C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Settore competente:</w:t>
      </w:r>
    </w:p>
    <w:p w14:paraId="5BBA145C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Responsabile del procedimento:</w:t>
      </w:r>
    </w:p>
    <w:p w14:paraId="0CABF8A6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Atto/documento oggetto di pubblicazione:</w:t>
      </w:r>
    </w:p>
    <w:p w14:paraId="3C6EA902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Sezione di Amministrazione Trasparente:</w:t>
      </w:r>
    </w:p>
    <w:p w14:paraId="7C568E1C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Data verifica:</w:t>
      </w:r>
    </w:p>
    <w:p w14:paraId="27274B3E" w14:textId="77777777" w:rsidR="00B63316" w:rsidRDefault="00B63316">
      <w:pPr>
        <w:rPr>
          <w:rFonts w:ascii="Times New Roman" w:hAnsi="Times New Roman" w:cs="Times New Roman"/>
        </w:rPr>
      </w:pPr>
    </w:p>
    <w:p w14:paraId="7669BD19" w14:textId="39F36AFB" w:rsidR="00B63316" w:rsidRPr="00B63316" w:rsidRDefault="00B63316" w:rsidP="00B63316">
      <w:pPr>
        <w:jc w:val="center"/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</w:rPr>
        <w:t xml:space="preserve">VERIFICA REQUISITI 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29"/>
        <w:gridCol w:w="5261"/>
        <w:gridCol w:w="1560"/>
      </w:tblGrid>
      <w:tr w:rsidR="00B63316" w:rsidRPr="00B63316" w14:paraId="1EB32BE3" w14:textId="77777777" w:rsidTr="00FD1C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8A4E9" w14:textId="77777777" w:rsidR="00B63316" w:rsidRPr="00B63316" w:rsidRDefault="00B63316" w:rsidP="00B63316">
            <w:pPr>
              <w:rPr>
                <w:rFonts w:ascii="Times New Roman" w:hAnsi="Times New Roman" w:cs="Times New Roman"/>
                <w:b/>
                <w:bCs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06B54BE" w14:textId="77777777" w:rsidR="00B63316" w:rsidRPr="00B63316" w:rsidRDefault="00B63316" w:rsidP="00B63316">
            <w:pPr>
              <w:rPr>
                <w:rFonts w:ascii="Times New Roman" w:hAnsi="Times New Roman" w:cs="Times New Roman"/>
                <w:b/>
                <w:bCs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Criterio ANAC</w:t>
            </w:r>
          </w:p>
        </w:tc>
        <w:tc>
          <w:tcPr>
            <w:tcW w:w="5231" w:type="dxa"/>
            <w:vAlign w:val="center"/>
            <w:hideMark/>
          </w:tcPr>
          <w:p w14:paraId="009EA530" w14:textId="77777777" w:rsidR="00B63316" w:rsidRPr="00B63316" w:rsidRDefault="00B63316" w:rsidP="00B63316">
            <w:pPr>
              <w:rPr>
                <w:rFonts w:ascii="Times New Roman" w:hAnsi="Times New Roman" w:cs="Times New Roman"/>
                <w:b/>
                <w:bCs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Verifica da effettuare</w:t>
            </w:r>
          </w:p>
        </w:tc>
        <w:tc>
          <w:tcPr>
            <w:tcW w:w="1515" w:type="dxa"/>
            <w:vAlign w:val="center"/>
            <w:hideMark/>
          </w:tcPr>
          <w:p w14:paraId="6133E3B3" w14:textId="77777777" w:rsidR="00B63316" w:rsidRPr="00B63316" w:rsidRDefault="00B63316" w:rsidP="00B63316">
            <w:pPr>
              <w:rPr>
                <w:rFonts w:ascii="Times New Roman" w:hAnsi="Times New Roman" w:cs="Times New Roman"/>
                <w:b/>
                <w:bCs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Esito</w:t>
            </w:r>
          </w:p>
        </w:tc>
      </w:tr>
      <w:tr w:rsidR="00B63316" w:rsidRPr="00B63316" w14:paraId="4F4DDFF9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76AF2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BEAAB1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Integrità</w:t>
            </w:r>
          </w:p>
        </w:tc>
        <w:tc>
          <w:tcPr>
            <w:tcW w:w="5231" w:type="dxa"/>
            <w:vAlign w:val="center"/>
            <w:hideMark/>
          </w:tcPr>
          <w:p w14:paraId="24A72DE8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dato o documento pubblicato è completo e non presenta omissioni o parti mancanti</w:t>
            </w:r>
          </w:p>
        </w:tc>
        <w:tc>
          <w:tcPr>
            <w:tcW w:w="1515" w:type="dxa"/>
            <w:vAlign w:val="center"/>
            <w:hideMark/>
          </w:tcPr>
          <w:p w14:paraId="3C98DC72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4DCC2349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63622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A7BF06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Completezza</w:t>
            </w:r>
          </w:p>
        </w:tc>
        <w:tc>
          <w:tcPr>
            <w:tcW w:w="5231" w:type="dxa"/>
            <w:vAlign w:val="center"/>
            <w:hideMark/>
          </w:tcPr>
          <w:p w14:paraId="485808A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Sono presenti tutte le informazioni richieste dalla normativa (dati, allegati, riferimenti normativi, estremi dell’atto)</w:t>
            </w:r>
          </w:p>
        </w:tc>
        <w:tc>
          <w:tcPr>
            <w:tcW w:w="1515" w:type="dxa"/>
            <w:vAlign w:val="center"/>
            <w:hideMark/>
          </w:tcPr>
          <w:p w14:paraId="74507602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1C8CAA41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8B67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5AA6C3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Esattezza / accuratezza</w:t>
            </w:r>
          </w:p>
        </w:tc>
        <w:tc>
          <w:tcPr>
            <w:tcW w:w="5231" w:type="dxa"/>
            <w:vAlign w:val="center"/>
            <w:hideMark/>
          </w:tcPr>
          <w:p w14:paraId="04BC7776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contenuto rappresenta correttamente il procedimento o l’attività amministrativa cui si riferisce</w:t>
            </w:r>
          </w:p>
        </w:tc>
        <w:tc>
          <w:tcPr>
            <w:tcW w:w="1515" w:type="dxa"/>
            <w:vAlign w:val="center"/>
            <w:hideMark/>
          </w:tcPr>
          <w:p w14:paraId="4D3F9D91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36D72661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C4CA3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C4FEED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Tempestività</w:t>
            </w:r>
          </w:p>
        </w:tc>
        <w:tc>
          <w:tcPr>
            <w:tcW w:w="5231" w:type="dxa"/>
            <w:vAlign w:val="center"/>
            <w:hideMark/>
          </w:tcPr>
          <w:p w14:paraId="7474B1A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La pubblicazione avviene contestualmente o immediatamente dopo l’adozione dell’atto</w:t>
            </w:r>
          </w:p>
        </w:tc>
        <w:tc>
          <w:tcPr>
            <w:tcW w:w="1515" w:type="dxa"/>
            <w:vAlign w:val="center"/>
            <w:hideMark/>
          </w:tcPr>
          <w:p w14:paraId="3BD00831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2CF9F9D2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2443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C4140D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Aggiornamento</w:t>
            </w:r>
          </w:p>
        </w:tc>
        <w:tc>
          <w:tcPr>
            <w:tcW w:w="5231" w:type="dxa"/>
            <w:vAlign w:val="center"/>
            <w:hideMark/>
          </w:tcPr>
          <w:p w14:paraId="77421E58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dato è aggiornato e non sostituito da versioni successive o modifiche intervenute</w:t>
            </w:r>
          </w:p>
        </w:tc>
        <w:tc>
          <w:tcPr>
            <w:tcW w:w="1515" w:type="dxa"/>
            <w:vAlign w:val="center"/>
            <w:hideMark/>
          </w:tcPr>
          <w:p w14:paraId="3E931E30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50BC4312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1B3BA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889028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Semplicità di consultazione</w:t>
            </w:r>
          </w:p>
        </w:tc>
        <w:tc>
          <w:tcPr>
            <w:tcW w:w="5231" w:type="dxa"/>
            <w:vAlign w:val="center"/>
            <w:hideMark/>
          </w:tcPr>
          <w:p w14:paraId="250F211B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documento è pubblicato nella sezione corretta e organizzato in modo facilmente consultabile</w:t>
            </w:r>
          </w:p>
        </w:tc>
        <w:tc>
          <w:tcPr>
            <w:tcW w:w="1515" w:type="dxa"/>
            <w:vAlign w:val="center"/>
            <w:hideMark/>
          </w:tcPr>
          <w:p w14:paraId="5075C2BA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073348A9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D9C9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60E277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Comprensibilità</w:t>
            </w:r>
          </w:p>
        </w:tc>
        <w:tc>
          <w:tcPr>
            <w:tcW w:w="5231" w:type="dxa"/>
            <w:vAlign w:val="center"/>
            <w:hideMark/>
          </w:tcPr>
          <w:p w14:paraId="6EDCBF07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contenuto è chiaro e comprensibile anche per utenti esterni all’amministrazione</w:t>
            </w:r>
          </w:p>
        </w:tc>
        <w:tc>
          <w:tcPr>
            <w:tcW w:w="1515" w:type="dxa"/>
            <w:vAlign w:val="center"/>
            <w:hideMark/>
          </w:tcPr>
          <w:p w14:paraId="25995A8B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34E4B643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73DC8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89F8F2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Omogeneità</w:t>
            </w:r>
          </w:p>
        </w:tc>
        <w:tc>
          <w:tcPr>
            <w:tcW w:w="5231" w:type="dxa"/>
            <w:vAlign w:val="center"/>
            <w:hideMark/>
          </w:tcPr>
          <w:p w14:paraId="7A204D34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dato è coerente con altri dati pubblicati nella stessa sezione o in altre sezioni del sito</w:t>
            </w:r>
          </w:p>
        </w:tc>
        <w:tc>
          <w:tcPr>
            <w:tcW w:w="1515" w:type="dxa"/>
            <w:vAlign w:val="center"/>
            <w:hideMark/>
          </w:tcPr>
          <w:p w14:paraId="443EB64E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273BD514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0FFB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CE94A8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Accessibilità e formato aperto</w:t>
            </w:r>
          </w:p>
        </w:tc>
        <w:tc>
          <w:tcPr>
            <w:tcW w:w="5231" w:type="dxa"/>
            <w:vAlign w:val="center"/>
            <w:hideMark/>
          </w:tcPr>
          <w:p w14:paraId="2729929A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documento è pubblicato in formato aperto o riutilizzabile (PDF accessibile, formato aperto, ecc.)</w:t>
            </w:r>
          </w:p>
        </w:tc>
        <w:tc>
          <w:tcPr>
            <w:tcW w:w="1515" w:type="dxa"/>
            <w:vAlign w:val="center"/>
            <w:hideMark/>
          </w:tcPr>
          <w:p w14:paraId="00E9DFD0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5AE1A584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A21AE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B9AE52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Indicizzazione motori di ricerca</w:t>
            </w:r>
          </w:p>
        </w:tc>
        <w:tc>
          <w:tcPr>
            <w:tcW w:w="5231" w:type="dxa"/>
            <w:vAlign w:val="center"/>
            <w:hideMark/>
          </w:tcPr>
          <w:p w14:paraId="70557EE6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 xml:space="preserve">Non sono presenti filtri tecnici che impediscano </w:t>
            </w:r>
            <w:bookmarkStart w:id="0" w:name="_GoBack"/>
            <w:bookmarkEnd w:id="0"/>
            <w:r w:rsidRPr="00B63316">
              <w:rPr>
                <w:rFonts w:ascii="Times New Roman" w:hAnsi="Times New Roman" w:cs="Times New Roman"/>
              </w:rPr>
              <w:t>l’indicizzazione da parte dei motori di ricerca</w:t>
            </w:r>
          </w:p>
        </w:tc>
        <w:tc>
          <w:tcPr>
            <w:tcW w:w="1515" w:type="dxa"/>
            <w:vAlign w:val="center"/>
            <w:hideMark/>
          </w:tcPr>
          <w:p w14:paraId="1AF2422E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2B3AF94E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7ABBF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EA47C5A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Conformità all’originale</w:t>
            </w:r>
          </w:p>
        </w:tc>
        <w:tc>
          <w:tcPr>
            <w:tcW w:w="5231" w:type="dxa"/>
            <w:vAlign w:val="center"/>
            <w:hideMark/>
          </w:tcPr>
          <w:p w14:paraId="67436AD9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Il documento pubblicato è conforme all’atto originale in possesso dell’amministrazione</w:t>
            </w:r>
          </w:p>
        </w:tc>
        <w:tc>
          <w:tcPr>
            <w:tcW w:w="1515" w:type="dxa"/>
            <w:vAlign w:val="center"/>
            <w:hideMark/>
          </w:tcPr>
          <w:p w14:paraId="20670517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5F2B841B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AF6C9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5A4181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Indicazione della fonte</w:t>
            </w:r>
          </w:p>
        </w:tc>
        <w:tc>
          <w:tcPr>
            <w:tcW w:w="5231" w:type="dxa"/>
            <w:vAlign w:val="center"/>
            <w:hideMark/>
          </w:tcPr>
          <w:p w14:paraId="198FCC74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Se il dato deriva da rielaborazione, è indicata la provenienza dell’informazione</w:t>
            </w:r>
          </w:p>
        </w:tc>
        <w:tc>
          <w:tcPr>
            <w:tcW w:w="1515" w:type="dxa"/>
            <w:vAlign w:val="center"/>
            <w:hideMark/>
          </w:tcPr>
          <w:p w14:paraId="3CA348C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3316" w:rsidRPr="00B63316" w14:paraId="6F353066" w14:textId="77777777" w:rsidTr="00FD1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7F825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C777257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  <w:b/>
                <w:bCs/>
              </w:rPr>
              <w:t>Riservatezza e protezione dati personali</w:t>
            </w:r>
          </w:p>
        </w:tc>
        <w:tc>
          <w:tcPr>
            <w:tcW w:w="5231" w:type="dxa"/>
            <w:vAlign w:val="center"/>
            <w:hideMark/>
          </w:tcPr>
          <w:p w14:paraId="1D6A57B6" w14:textId="49B9610D" w:rsidR="00B63316" w:rsidRPr="00B63316" w:rsidRDefault="00B63316" w:rsidP="00FD61FA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Times New Roman" w:hAnsi="Times New Roman" w:cs="Times New Roman"/>
              </w:rPr>
              <w:t xml:space="preserve">È verificato il rispetto della normativa </w:t>
            </w:r>
            <w:r w:rsidR="00FD61FA">
              <w:rPr>
                <w:rFonts w:ascii="Times New Roman" w:hAnsi="Times New Roman" w:cs="Times New Roman"/>
              </w:rPr>
              <w:t>sulla tutela dei dati personali</w:t>
            </w:r>
            <w:r w:rsidRPr="00B63316">
              <w:rPr>
                <w:rFonts w:ascii="Times New Roman" w:hAnsi="Times New Roman" w:cs="Times New Roman"/>
              </w:rPr>
              <w:t xml:space="preserve"> (oscuramento dati sensibili, ecc.)</w:t>
            </w:r>
          </w:p>
        </w:tc>
        <w:tc>
          <w:tcPr>
            <w:tcW w:w="1515" w:type="dxa"/>
            <w:vAlign w:val="center"/>
            <w:hideMark/>
          </w:tcPr>
          <w:p w14:paraId="13B3AE5F" w14:textId="77777777" w:rsidR="00B63316" w:rsidRPr="00B63316" w:rsidRDefault="00B63316" w:rsidP="00B63316">
            <w:pPr>
              <w:rPr>
                <w:rFonts w:ascii="Times New Roman" w:hAnsi="Times New Roman" w:cs="Times New Roman"/>
              </w:rPr>
            </w:pP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SI </w:t>
            </w:r>
            <w:r w:rsidRPr="00B63316">
              <w:rPr>
                <w:rFonts w:ascii="Segoe UI Symbol" w:hAnsi="Segoe UI Symbol" w:cs="Segoe UI Symbol"/>
              </w:rPr>
              <w:t>☐</w:t>
            </w:r>
            <w:r w:rsidRPr="00B63316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31F719AB" w14:textId="77777777" w:rsidR="00B63316" w:rsidRDefault="00B63316">
      <w:pPr>
        <w:rPr>
          <w:rFonts w:ascii="Times New Roman" w:hAnsi="Times New Roman" w:cs="Times New Roman"/>
        </w:rPr>
      </w:pPr>
    </w:p>
    <w:p w14:paraId="5CB35AB2" w14:textId="26C3BD6C" w:rsidR="00B63316" w:rsidRPr="00B63316" w:rsidRDefault="00B63316" w:rsidP="00B63316">
      <w:pPr>
        <w:rPr>
          <w:rFonts w:ascii="Times New Roman" w:hAnsi="Times New Roman" w:cs="Times New Roman"/>
          <w:b/>
          <w:bCs/>
        </w:rPr>
      </w:pPr>
      <w:r w:rsidRPr="00B63316">
        <w:rPr>
          <w:rFonts w:ascii="Times New Roman" w:hAnsi="Times New Roman" w:cs="Times New Roman"/>
          <w:b/>
          <w:bCs/>
        </w:rPr>
        <w:t>Esito della validazione</w:t>
      </w:r>
    </w:p>
    <w:p w14:paraId="67AB34D4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Segoe UI Symbol" w:hAnsi="Segoe UI Symbol" w:cs="Segoe UI Symbol"/>
        </w:rPr>
        <w:t>☐</w:t>
      </w:r>
      <w:r w:rsidRPr="00B63316">
        <w:rPr>
          <w:rFonts w:ascii="Times New Roman" w:hAnsi="Times New Roman" w:cs="Times New Roman"/>
        </w:rPr>
        <w:t xml:space="preserve"> Dato validato e pubblicabile</w:t>
      </w:r>
    </w:p>
    <w:p w14:paraId="2E16A4E0" w14:textId="77777777" w:rsidR="00B63316" w:rsidRPr="00B63316" w:rsidRDefault="00B63316" w:rsidP="00B63316">
      <w:pPr>
        <w:rPr>
          <w:rFonts w:ascii="Times New Roman" w:hAnsi="Times New Roman" w:cs="Times New Roman"/>
        </w:rPr>
      </w:pPr>
      <w:r w:rsidRPr="00B63316">
        <w:rPr>
          <w:rFonts w:ascii="Segoe UI Symbol" w:hAnsi="Segoe UI Symbol" w:cs="Segoe UI Symbol"/>
        </w:rPr>
        <w:t>☐</w:t>
      </w:r>
      <w:r w:rsidRPr="00B63316">
        <w:rPr>
          <w:rFonts w:ascii="Times New Roman" w:hAnsi="Times New Roman" w:cs="Times New Roman"/>
        </w:rPr>
        <w:t xml:space="preserve"> Necessaria integrazione/correzione prima della pubblicazione</w:t>
      </w:r>
    </w:p>
    <w:p w14:paraId="35BFE284" w14:textId="680D662B" w:rsidR="00B63316" w:rsidRPr="00B63316" w:rsidRDefault="00B63316" w:rsidP="00B63316">
      <w:pPr>
        <w:rPr>
          <w:rFonts w:ascii="Times New Roman" w:hAnsi="Times New Roman" w:cs="Times New Roman"/>
        </w:rPr>
      </w:pPr>
    </w:p>
    <w:p w14:paraId="1D61C430" w14:textId="77777777" w:rsidR="00B63316" w:rsidRPr="00B63316" w:rsidRDefault="00B63316" w:rsidP="00B63316">
      <w:pPr>
        <w:jc w:val="center"/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  <w:b/>
          <w:bCs/>
        </w:rPr>
        <w:t>Responsabile della validazione</w:t>
      </w:r>
    </w:p>
    <w:p w14:paraId="4AB01DEF" w14:textId="77777777" w:rsidR="00B63316" w:rsidRPr="00B63316" w:rsidRDefault="00B63316" w:rsidP="00B63316">
      <w:pPr>
        <w:jc w:val="center"/>
        <w:rPr>
          <w:rFonts w:ascii="Times New Roman" w:hAnsi="Times New Roman" w:cs="Times New Roman"/>
        </w:rPr>
      </w:pPr>
      <w:r w:rsidRPr="00B63316">
        <w:rPr>
          <w:rFonts w:ascii="Times New Roman" w:hAnsi="Times New Roman" w:cs="Times New Roman"/>
        </w:rPr>
        <w:t>(nome e firma)</w:t>
      </w:r>
    </w:p>
    <w:p w14:paraId="79D0909E" w14:textId="77777777" w:rsidR="00B63316" w:rsidRPr="00B63316" w:rsidRDefault="00B63316">
      <w:pPr>
        <w:rPr>
          <w:rFonts w:ascii="Times New Roman" w:hAnsi="Times New Roman" w:cs="Times New Roman"/>
        </w:rPr>
      </w:pPr>
    </w:p>
    <w:sectPr w:rsidR="00B63316" w:rsidRPr="00B63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16"/>
    <w:rsid w:val="002C7254"/>
    <w:rsid w:val="00624975"/>
    <w:rsid w:val="00900D3A"/>
    <w:rsid w:val="00A816A0"/>
    <w:rsid w:val="00B63316"/>
    <w:rsid w:val="00FD1CD3"/>
    <w:rsid w:val="00F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DBA9"/>
  <w15:chartTrackingRefBased/>
  <w15:docId w15:val="{9C7AA670-55E9-F144-99D2-FCF8D720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3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3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3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3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3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3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3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33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3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3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3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isabellamis0429@outlook.it</dc:creator>
  <cp:keywords/>
  <dc:description/>
  <cp:lastModifiedBy>Segretario</cp:lastModifiedBy>
  <cp:revision>2</cp:revision>
  <dcterms:created xsi:type="dcterms:W3CDTF">2026-03-24T10:14:00Z</dcterms:created>
  <dcterms:modified xsi:type="dcterms:W3CDTF">2026-03-24T10:14:00Z</dcterms:modified>
</cp:coreProperties>
</file>