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032" w:rsidRDefault="00D27032" w:rsidP="00D27032">
      <w:pPr>
        <w:tabs>
          <w:tab w:val="left" w:pos="204"/>
        </w:tabs>
        <w:jc w:val="center"/>
        <w:rPr>
          <w:b/>
          <w:sz w:val="32"/>
        </w:rPr>
      </w:pPr>
      <w:r>
        <w:rPr>
          <w:b/>
          <w:noProof/>
          <w:sz w:val="32"/>
          <w:lang w:val="it-IT" w:eastAsia="it-IT"/>
        </w:rPr>
        <w:drawing>
          <wp:inline distT="0" distB="0" distL="0" distR="0" wp14:anchorId="4E429DBD" wp14:editId="6CAA4AED">
            <wp:extent cx="985962" cy="1201970"/>
            <wp:effectExtent l="0" t="0" r="5080" b="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8036" cy="1204498"/>
                    </a:xfrm>
                    <a:prstGeom prst="rect">
                      <a:avLst/>
                    </a:prstGeom>
                    <a:noFill/>
                    <a:ln>
                      <a:noFill/>
                    </a:ln>
                  </pic:spPr>
                </pic:pic>
              </a:graphicData>
            </a:graphic>
          </wp:inline>
        </w:drawing>
      </w:r>
    </w:p>
    <w:p w:rsidR="00D27032" w:rsidRPr="00D27032" w:rsidRDefault="00D27032" w:rsidP="00D27032">
      <w:pPr>
        <w:tabs>
          <w:tab w:val="left" w:pos="204"/>
        </w:tabs>
        <w:jc w:val="center"/>
        <w:rPr>
          <w:b/>
          <w:sz w:val="32"/>
          <w:lang w:val="it-IT"/>
        </w:rPr>
      </w:pPr>
      <w:r w:rsidRPr="00D27032">
        <w:rPr>
          <w:b/>
          <w:sz w:val="32"/>
          <w:lang w:val="it-IT"/>
        </w:rPr>
        <w:t>COMUNE DI GUARDIAGRELE</w:t>
      </w:r>
    </w:p>
    <w:p w:rsidR="007624D3" w:rsidRDefault="00D27032" w:rsidP="00D27032">
      <w:pPr>
        <w:tabs>
          <w:tab w:val="left" w:pos="204"/>
        </w:tabs>
        <w:jc w:val="center"/>
        <w:rPr>
          <w:sz w:val="28"/>
          <w:lang w:val="it-IT"/>
        </w:rPr>
      </w:pPr>
      <w:r>
        <w:rPr>
          <w:sz w:val="28"/>
          <w:lang w:val="it-IT"/>
        </w:rPr>
        <w:t>PROVINCIA DI CHIETI</w:t>
      </w:r>
    </w:p>
    <w:p w:rsidR="00D27032" w:rsidRPr="00D27032" w:rsidRDefault="00D27032" w:rsidP="00D27032">
      <w:pPr>
        <w:tabs>
          <w:tab w:val="left" w:pos="204"/>
        </w:tabs>
        <w:jc w:val="center"/>
        <w:rPr>
          <w:sz w:val="28"/>
          <w:lang w:val="it-IT"/>
        </w:rPr>
      </w:pPr>
    </w:p>
    <w:p w:rsidR="004B1013" w:rsidRPr="00D27032" w:rsidRDefault="007C4A32" w:rsidP="0028305B">
      <w:pPr>
        <w:pStyle w:val="Titolo1"/>
        <w:spacing w:before="42"/>
        <w:ind w:right="863"/>
        <w:rPr>
          <w:b w:val="0"/>
          <w:sz w:val="40"/>
          <w:szCs w:val="40"/>
          <w:lang w:val="it-IT"/>
        </w:rPr>
      </w:pPr>
      <w:r w:rsidRPr="00D27032">
        <w:rPr>
          <w:sz w:val="40"/>
          <w:szCs w:val="40"/>
          <w:lang w:val="it-IT"/>
        </w:rPr>
        <w:t>AVVISO PUBBLICO PER LA NOMIN</w:t>
      </w:r>
      <w:r w:rsidR="00022ABF">
        <w:rPr>
          <w:sz w:val="40"/>
          <w:szCs w:val="40"/>
          <w:lang w:val="it-IT"/>
        </w:rPr>
        <w:t>A DI SCRUTATORE IN O</w:t>
      </w:r>
      <w:r w:rsidR="008F1DBE">
        <w:rPr>
          <w:sz w:val="40"/>
          <w:szCs w:val="40"/>
          <w:lang w:val="it-IT"/>
        </w:rPr>
        <w:t>CCASIONE D</w:t>
      </w:r>
      <w:r w:rsidR="0028305B">
        <w:rPr>
          <w:sz w:val="40"/>
          <w:szCs w:val="40"/>
          <w:lang w:val="it-IT"/>
        </w:rPr>
        <w:t>ELLE ELEZIONI COMUNALI DI DOMENICA 24 E LUNEDI’ 25 MAGGIO 2026</w:t>
      </w:r>
    </w:p>
    <w:p w:rsidR="004B1013" w:rsidRPr="00593EE2" w:rsidRDefault="004B1013">
      <w:pPr>
        <w:pStyle w:val="Corpotesto"/>
        <w:rPr>
          <w:rFonts w:ascii="Times New Roman"/>
          <w:b/>
          <w:sz w:val="36"/>
          <w:lang w:val="it-IT"/>
        </w:rPr>
      </w:pPr>
    </w:p>
    <w:p w:rsidR="004B1013" w:rsidRPr="00593EE2" w:rsidRDefault="007C4A32" w:rsidP="00D27032">
      <w:pPr>
        <w:ind w:left="861" w:right="862"/>
        <w:jc w:val="center"/>
        <w:rPr>
          <w:rFonts w:ascii="Times New Roman"/>
          <w:b/>
          <w:sz w:val="36"/>
          <w:lang w:val="it-IT"/>
        </w:rPr>
      </w:pPr>
      <w:r w:rsidRPr="00593EE2">
        <w:rPr>
          <w:rFonts w:ascii="Times New Roman"/>
          <w:b/>
          <w:sz w:val="36"/>
          <w:lang w:val="it-IT"/>
        </w:rPr>
        <w:t>LA COMMISSIONE ELETTORALE COMUNALE</w:t>
      </w:r>
    </w:p>
    <w:p w:rsidR="004B1013" w:rsidRPr="00D27032" w:rsidRDefault="00E854F8" w:rsidP="00D27032">
      <w:pPr>
        <w:pStyle w:val="Corpotesto"/>
        <w:ind w:left="112" w:right="109"/>
        <w:jc w:val="both"/>
        <w:rPr>
          <w:lang w:val="it-IT"/>
        </w:rPr>
      </w:pPr>
      <w:r>
        <w:rPr>
          <w:lang w:val="it-IT"/>
        </w:rPr>
        <w:t xml:space="preserve">In esecuzione dell’indirizzo </w:t>
      </w:r>
      <w:r w:rsidR="00022ABF">
        <w:rPr>
          <w:lang w:val="it-IT"/>
        </w:rPr>
        <w:t xml:space="preserve">espresso dalla Giunta Comunale </w:t>
      </w:r>
      <w:r w:rsidR="009319CE">
        <w:rPr>
          <w:lang w:val="it-IT"/>
        </w:rPr>
        <w:t>con atto</w:t>
      </w:r>
      <w:r>
        <w:rPr>
          <w:lang w:val="it-IT"/>
        </w:rPr>
        <w:t xml:space="preserve"> </w:t>
      </w:r>
      <w:r w:rsidR="00EC50EA">
        <w:rPr>
          <w:lang w:val="it-IT"/>
        </w:rPr>
        <w:t>n.</w:t>
      </w:r>
      <w:r w:rsidR="009319CE">
        <w:rPr>
          <w:lang w:val="it-IT"/>
        </w:rPr>
        <w:t xml:space="preserve"> 76 del 05.05</w:t>
      </w:r>
      <w:r w:rsidR="00593EE2">
        <w:rPr>
          <w:lang w:val="it-IT"/>
        </w:rPr>
        <w:t>.</w:t>
      </w:r>
      <w:r w:rsidR="009319CE">
        <w:rPr>
          <w:lang w:val="it-IT"/>
        </w:rPr>
        <w:t>2022</w:t>
      </w:r>
      <w:r w:rsidR="007C4A32" w:rsidRPr="00593EE2">
        <w:rPr>
          <w:lang w:val="it-IT"/>
        </w:rPr>
        <w:t>, in conformità alle disposizioni di legge n.270/2005 e nel rispet</w:t>
      </w:r>
      <w:r w:rsidR="009319CE">
        <w:rPr>
          <w:lang w:val="it-IT"/>
        </w:rPr>
        <w:t xml:space="preserve">to dei principi di trasparenza </w:t>
      </w:r>
      <w:r w:rsidR="007C4A32" w:rsidRPr="00593EE2">
        <w:rPr>
          <w:lang w:val="it-IT"/>
        </w:rPr>
        <w:t>e imparzialità</w:t>
      </w:r>
    </w:p>
    <w:p w:rsidR="004B1013" w:rsidRDefault="007C4A32">
      <w:pPr>
        <w:pStyle w:val="Titolo1"/>
        <w:ind w:left="721" w:right="863"/>
        <w:rPr>
          <w:rFonts w:ascii="Arial"/>
          <w:lang w:val="it-IT"/>
        </w:rPr>
      </w:pPr>
      <w:r w:rsidRPr="00593EE2">
        <w:rPr>
          <w:rFonts w:ascii="Arial"/>
          <w:lang w:val="it-IT"/>
        </w:rPr>
        <w:t>INFORMA</w:t>
      </w:r>
    </w:p>
    <w:p w:rsidR="009319CE" w:rsidRPr="00593EE2" w:rsidRDefault="009319CE">
      <w:pPr>
        <w:pStyle w:val="Titolo1"/>
        <w:ind w:left="721" w:right="863"/>
        <w:rPr>
          <w:rFonts w:ascii="Arial"/>
          <w:lang w:val="it-IT"/>
        </w:rPr>
      </w:pPr>
    </w:p>
    <w:p w:rsidR="00EC50EA" w:rsidRDefault="009319CE" w:rsidP="00EC50EA">
      <w:pPr>
        <w:widowControl/>
        <w:ind w:left="720"/>
        <w:rPr>
          <w:lang w:val="it-IT"/>
        </w:rPr>
      </w:pPr>
      <w:r>
        <w:rPr>
          <w:lang w:val="it-IT"/>
        </w:rPr>
        <w:t>Che, n</w:t>
      </w:r>
      <w:r w:rsidR="00E854F8">
        <w:rPr>
          <w:lang w:val="it-IT"/>
        </w:rPr>
        <w:t>ello specifico, verrà data priorità ne</w:t>
      </w:r>
      <w:r w:rsidR="007624D3">
        <w:rPr>
          <w:lang w:val="it-IT"/>
        </w:rPr>
        <w:t>lla nomina</w:t>
      </w:r>
      <w:r>
        <w:rPr>
          <w:lang w:val="it-IT"/>
        </w:rPr>
        <w:t xml:space="preserve"> di Scrutatore</w:t>
      </w:r>
      <w:r w:rsidR="007624D3">
        <w:rPr>
          <w:lang w:val="it-IT"/>
        </w:rPr>
        <w:t>, a c</w:t>
      </w:r>
      <w:r w:rsidR="00566E10">
        <w:rPr>
          <w:lang w:val="it-IT"/>
        </w:rPr>
        <w:t>ondizione che siano</w:t>
      </w:r>
      <w:r w:rsidR="007624D3">
        <w:rPr>
          <w:lang w:val="it-IT"/>
        </w:rPr>
        <w:t xml:space="preserve"> iscritti regolarmente all’Albo degli scrutatori ap</w:t>
      </w:r>
      <w:r w:rsidR="00DA1928">
        <w:rPr>
          <w:lang w:val="it-IT"/>
        </w:rPr>
        <w:t>provato nel mese di gennaio 2026</w:t>
      </w:r>
      <w:r w:rsidR="007624D3">
        <w:rPr>
          <w:lang w:val="it-IT"/>
        </w:rPr>
        <w:t>:</w:t>
      </w:r>
    </w:p>
    <w:p w:rsidR="007624D3" w:rsidRDefault="007624D3" w:rsidP="007624D3">
      <w:pPr>
        <w:widowControl/>
        <w:ind w:left="720"/>
        <w:rPr>
          <w:lang w:val="it-IT"/>
        </w:rPr>
      </w:pPr>
      <w:r>
        <w:rPr>
          <w:lang w:val="it-IT"/>
        </w:rPr>
        <w:t>1</w:t>
      </w:r>
      <w:r w:rsidRPr="007624D3">
        <w:rPr>
          <w:lang w:val="it-IT"/>
        </w:rPr>
        <w:t xml:space="preserve">) a coloro che siano in condizione di disoccupati/inoccupati </w:t>
      </w:r>
      <w:r w:rsidR="009319CE">
        <w:rPr>
          <w:lang w:val="it-IT"/>
        </w:rPr>
        <w:t xml:space="preserve">o con contratti di lavoro inferiori o corrispondenti a 8 ore settimanali </w:t>
      </w:r>
      <w:r w:rsidRPr="007624D3">
        <w:rPr>
          <w:lang w:val="it-IT"/>
        </w:rPr>
        <w:t>da comprov</w:t>
      </w:r>
      <w:r w:rsidR="00246D7D">
        <w:rPr>
          <w:lang w:val="it-IT"/>
        </w:rPr>
        <w:t>arsi con idonea documentazione;</w:t>
      </w:r>
    </w:p>
    <w:p w:rsidR="007624D3" w:rsidRDefault="007624D3" w:rsidP="007624D3">
      <w:pPr>
        <w:widowControl/>
        <w:ind w:left="720"/>
        <w:rPr>
          <w:lang w:val="it-IT"/>
        </w:rPr>
      </w:pPr>
      <w:r w:rsidRPr="007624D3">
        <w:rPr>
          <w:lang w:val="it-IT"/>
        </w:rPr>
        <w:t xml:space="preserve">2) ai cittadini che, alla data di indizione </w:t>
      </w:r>
      <w:r w:rsidR="009319CE">
        <w:rPr>
          <w:lang w:val="it-IT"/>
        </w:rPr>
        <w:t>delle elezioni</w:t>
      </w:r>
      <w:r w:rsidRPr="007624D3">
        <w:rPr>
          <w:lang w:val="it-IT"/>
        </w:rPr>
        <w:t>, abbiano fatto richiesta di borsa lavoro presso il Comune di Guardiagrele,</w:t>
      </w:r>
    </w:p>
    <w:p w:rsidR="007624D3" w:rsidRPr="007624D3" w:rsidRDefault="007624D3" w:rsidP="007624D3">
      <w:pPr>
        <w:widowControl/>
        <w:ind w:left="720"/>
        <w:rPr>
          <w:lang w:val="it-IT"/>
        </w:rPr>
      </w:pPr>
      <w:r w:rsidRPr="007624D3">
        <w:rPr>
          <w:lang w:val="it-IT"/>
        </w:rPr>
        <w:t>3) agli studenti univ</w:t>
      </w:r>
      <w:r w:rsidR="009319CE">
        <w:rPr>
          <w:lang w:val="it-IT"/>
        </w:rPr>
        <w:t>ersitari che siano disoccupati o inoccupati;</w:t>
      </w:r>
    </w:p>
    <w:p w:rsidR="004B1013" w:rsidRPr="00593EE2" w:rsidRDefault="00EC50EA">
      <w:pPr>
        <w:pStyle w:val="Corpotesto"/>
        <w:ind w:left="112" w:right="201"/>
        <w:rPr>
          <w:lang w:val="it-IT"/>
        </w:rPr>
      </w:pPr>
      <w:r>
        <w:rPr>
          <w:lang w:val="it-IT"/>
        </w:rPr>
        <w:t>I</w:t>
      </w:r>
      <w:r w:rsidR="007624D3">
        <w:rPr>
          <w:lang w:val="it-IT"/>
        </w:rPr>
        <w:t xml:space="preserve"> requisiti predetti dovranno</w:t>
      </w:r>
      <w:r w:rsidR="007C4A32" w:rsidRPr="00593EE2">
        <w:rPr>
          <w:lang w:val="it-IT"/>
        </w:rPr>
        <w:t xml:space="preserve"> es</w:t>
      </w:r>
      <w:r w:rsidR="007624D3">
        <w:rPr>
          <w:lang w:val="it-IT"/>
        </w:rPr>
        <w:t>sere posseduti</w:t>
      </w:r>
      <w:r w:rsidR="007C4A32" w:rsidRPr="00593EE2">
        <w:rPr>
          <w:lang w:val="it-IT"/>
        </w:rPr>
        <w:t xml:space="preserve"> alla data di presentazione della domanda.</w:t>
      </w:r>
      <w:r w:rsidR="00246D7D">
        <w:rPr>
          <w:lang w:val="it-IT"/>
        </w:rPr>
        <w:t xml:space="preserve"> Il possesso dei requisiti potrà essere autocertificato ai sensi del D.P.R. 445/2000.</w:t>
      </w:r>
    </w:p>
    <w:p w:rsidR="007B56BD" w:rsidRDefault="007C4A32" w:rsidP="007B56BD">
      <w:pPr>
        <w:pStyle w:val="Corpotesto"/>
        <w:ind w:left="112" w:right="312" w:firstLine="708"/>
        <w:rPr>
          <w:lang w:val="it-IT"/>
        </w:rPr>
      </w:pPr>
      <w:r w:rsidRPr="00593EE2">
        <w:rPr>
          <w:lang w:val="it-IT"/>
        </w:rPr>
        <w:t xml:space="preserve">Per beneficiare di tale priorità gli aspiranti dovranno presentare domanda alla Commissione Elettorale Comunale compilata come da modulo allegato al presente avviso e disponibile presso l’Ufficio Elettorale o </w:t>
      </w:r>
      <w:r w:rsidR="007624D3">
        <w:rPr>
          <w:lang w:val="it-IT"/>
        </w:rPr>
        <w:t>scaricabile dal sito del</w:t>
      </w:r>
      <w:r w:rsidR="007B56BD">
        <w:rPr>
          <w:lang w:val="it-IT"/>
        </w:rPr>
        <w:t xml:space="preserve"> Comune </w:t>
      </w:r>
      <w:hyperlink r:id="rId7" w:history="1">
        <w:r w:rsidR="00467419" w:rsidRPr="00596183">
          <w:rPr>
            <w:rStyle w:val="Collegamentoipertestuale"/>
          </w:rPr>
          <w:t>www.comune.guardiagrele.ch.it</w:t>
        </w:r>
      </w:hyperlink>
      <w:r w:rsidR="00467419">
        <w:t xml:space="preserve"> </w:t>
      </w:r>
    </w:p>
    <w:p w:rsidR="007B56BD" w:rsidRPr="00593EE2" w:rsidRDefault="007B56BD" w:rsidP="007B56BD">
      <w:pPr>
        <w:pStyle w:val="Corpotesto"/>
        <w:ind w:right="312"/>
        <w:rPr>
          <w:lang w:val="it-IT"/>
        </w:rPr>
      </w:pPr>
    </w:p>
    <w:p w:rsidR="004B1013" w:rsidRPr="00593EE2" w:rsidRDefault="007C4A32">
      <w:pPr>
        <w:spacing w:before="1" w:line="252" w:lineRule="exact"/>
        <w:ind w:left="112" w:right="113"/>
        <w:jc w:val="both"/>
        <w:rPr>
          <w:lang w:val="it-IT"/>
        </w:rPr>
      </w:pPr>
      <w:r w:rsidRPr="00593EE2">
        <w:rPr>
          <w:lang w:val="it-IT"/>
        </w:rPr>
        <w:t xml:space="preserve">La domanda, redatta in carta semplice e firmata dall’interessato, a pena di esclusione, dovrà essere presentata, a pena di esclusione, </w:t>
      </w:r>
      <w:r w:rsidRPr="00593EE2">
        <w:rPr>
          <w:b/>
          <w:lang w:val="it-IT"/>
        </w:rPr>
        <w:t xml:space="preserve">entro e non </w:t>
      </w:r>
      <w:r w:rsidR="00022ABF">
        <w:rPr>
          <w:b/>
          <w:lang w:val="it-IT"/>
        </w:rPr>
        <w:t>oltre le ore</w:t>
      </w:r>
      <w:r w:rsidR="0028305B">
        <w:rPr>
          <w:b/>
          <w:lang w:val="it-IT"/>
        </w:rPr>
        <w:t xml:space="preserve"> 17</w:t>
      </w:r>
      <w:r w:rsidR="00467419">
        <w:rPr>
          <w:b/>
          <w:lang w:val="it-IT"/>
        </w:rPr>
        <w:t xml:space="preserve">,00 del giorno </w:t>
      </w:r>
      <w:proofErr w:type="gramStart"/>
      <w:r w:rsidR="0028305B">
        <w:rPr>
          <w:b/>
          <w:lang w:val="it-IT"/>
        </w:rPr>
        <w:t>Giovedì</w:t>
      </w:r>
      <w:proofErr w:type="gramEnd"/>
      <w:r w:rsidR="0028305B">
        <w:rPr>
          <w:b/>
          <w:lang w:val="it-IT"/>
        </w:rPr>
        <w:t xml:space="preserve"> 30 Aprile</w:t>
      </w:r>
      <w:r w:rsidR="00DA1928">
        <w:rPr>
          <w:b/>
          <w:lang w:val="it-IT"/>
        </w:rPr>
        <w:t xml:space="preserve"> 2026</w:t>
      </w:r>
      <w:r w:rsidRPr="00593EE2">
        <w:rPr>
          <w:b/>
          <w:lang w:val="it-IT"/>
        </w:rPr>
        <w:t xml:space="preserve"> </w:t>
      </w:r>
      <w:r w:rsidR="009319CE">
        <w:rPr>
          <w:lang w:val="it-IT"/>
        </w:rPr>
        <w:t>con le seguenti modalità</w:t>
      </w:r>
      <w:r w:rsidRPr="00593EE2">
        <w:rPr>
          <w:lang w:val="it-IT"/>
        </w:rPr>
        <w:t>:</w:t>
      </w:r>
    </w:p>
    <w:p w:rsidR="004B1013" w:rsidRPr="00593EE2" w:rsidRDefault="007C4A32">
      <w:pPr>
        <w:pStyle w:val="Paragrafoelenco"/>
        <w:numPr>
          <w:ilvl w:val="0"/>
          <w:numId w:val="1"/>
        </w:numPr>
        <w:tabs>
          <w:tab w:val="left" w:pos="653"/>
        </w:tabs>
        <w:spacing w:line="240" w:lineRule="auto"/>
        <w:ind w:right="109"/>
        <w:jc w:val="both"/>
        <w:rPr>
          <w:b/>
          <w:lang w:val="it-IT"/>
        </w:rPr>
      </w:pPr>
      <w:r w:rsidRPr="00593EE2">
        <w:rPr>
          <w:lang w:val="it-IT"/>
        </w:rPr>
        <w:t>direttamente tramite consegna esclusivamente all’Ufficio Protocollo</w:t>
      </w:r>
      <w:r w:rsidR="007624D3">
        <w:rPr>
          <w:b/>
          <w:lang w:val="it-IT"/>
        </w:rPr>
        <w:t xml:space="preserve"> del Comune</w:t>
      </w:r>
      <w:r w:rsidRPr="00593EE2">
        <w:rPr>
          <w:b/>
          <w:lang w:val="it-IT"/>
        </w:rPr>
        <w:t xml:space="preserve"> </w:t>
      </w:r>
      <w:r w:rsidRPr="00593EE2">
        <w:rPr>
          <w:lang w:val="it-IT"/>
        </w:rPr>
        <w:t xml:space="preserve">sito </w:t>
      </w:r>
      <w:r w:rsidR="007624D3">
        <w:rPr>
          <w:lang w:val="it-IT"/>
        </w:rPr>
        <w:t>in P.</w:t>
      </w:r>
      <w:r w:rsidR="00D27032">
        <w:rPr>
          <w:lang w:val="it-IT"/>
        </w:rPr>
        <w:t>z</w:t>
      </w:r>
      <w:r w:rsidR="007624D3">
        <w:rPr>
          <w:lang w:val="it-IT"/>
        </w:rPr>
        <w:t>za San Frances</w:t>
      </w:r>
      <w:r w:rsidR="00D27032">
        <w:rPr>
          <w:lang w:val="it-IT"/>
        </w:rPr>
        <w:t>c</w:t>
      </w:r>
      <w:r w:rsidR="007624D3">
        <w:rPr>
          <w:lang w:val="it-IT"/>
        </w:rPr>
        <w:t>o, 12,</w:t>
      </w:r>
      <w:r w:rsidRPr="00593EE2">
        <w:rPr>
          <w:lang w:val="it-IT"/>
        </w:rPr>
        <w:t xml:space="preserve"> entro la data di scadenza de</w:t>
      </w:r>
      <w:r w:rsidR="009319CE">
        <w:rPr>
          <w:lang w:val="it-IT"/>
        </w:rPr>
        <w:t>ll’avviso, dal lunedì al venerdì</w:t>
      </w:r>
      <w:r w:rsidRPr="00593EE2">
        <w:rPr>
          <w:lang w:val="it-IT"/>
        </w:rPr>
        <w:t xml:space="preserve"> dalle ore 9,00 alle ore 12,00</w:t>
      </w:r>
      <w:r w:rsidR="007B56BD">
        <w:rPr>
          <w:lang w:val="it-IT"/>
        </w:rPr>
        <w:t>,</w:t>
      </w:r>
      <w:r w:rsidRPr="00593EE2">
        <w:rPr>
          <w:lang w:val="it-IT"/>
        </w:rPr>
        <w:t xml:space="preserve"> ed il m</w:t>
      </w:r>
      <w:r w:rsidR="00022ABF">
        <w:rPr>
          <w:lang w:val="it-IT"/>
        </w:rPr>
        <w:t>artedì e gio</w:t>
      </w:r>
      <w:r w:rsidR="002F1FF5">
        <w:rPr>
          <w:lang w:val="it-IT"/>
        </w:rPr>
        <w:t>vedì dalle ore 15,00 alle ore 17</w:t>
      </w:r>
      <w:r w:rsidR="00022ABF">
        <w:rPr>
          <w:lang w:val="it-IT"/>
        </w:rPr>
        <w:t>,00</w:t>
      </w:r>
      <w:r w:rsidRPr="00593EE2">
        <w:rPr>
          <w:lang w:val="it-IT"/>
        </w:rPr>
        <w:t xml:space="preserve">. </w:t>
      </w:r>
      <w:r w:rsidR="009319CE">
        <w:rPr>
          <w:b/>
          <w:lang w:val="it-IT"/>
        </w:rPr>
        <w:t xml:space="preserve">Nell’ultimo </w:t>
      </w:r>
      <w:r w:rsidRPr="00593EE2">
        <w:rPr>
          <w:b/>
          <w:lang w:val="it-IT"/>
        </w:rPr>
        <w:t>giorno</w:t>
      </w:r>
      <w:r w:rsidRPr="00593EE2">
        <w:rPr>
          <w:b/>
          <w:spacing w:val="-2"/>
          <w:lang w:val="it-IT"/>
        </w:rPr>
        <w:t xml:space="preserve"> </w:t>
      </w:r>
      <w:r w:rsidRPr="00593EE2">
        <w:rPr>
          <w:b/>
          <w:lang w:val="it-IT"/>
        </w:rPr>
        <w:t>utile</w:t>
      </w:r>
      <w:r w:rsidRPr="00593EE2">
        <w:rPr>
          <w:b/>
          <w:spacing w:val="-2"/>
          <w:lang w:val="it-IT"/>
        </w:rPr>
        <w:t xml:space="preserve"> </w:t>
      </w:r>
      <w:r w:rsidRPr="00593EE2">
        <w:rPr>
          <w:b/>
          <w:lang w:val="it-IT"/>
        </w:rPr>
        <w:t>come</w:t>
      </w:r>
      <w:r w:rsidRPr="00593EE2">
        <w:rPr>
          <w:b/>
          <w:spacing w:val="-4"/>
          <w:lang w:val="it-IT"/>
        </w:rPr>
        <w:t xml:space="preserve"> </w:t>
      </w:r>
      <w:r w:rsidRPr="00593EE2">
        <w:rPr>
          <w:b/>
          <w:lang w:val="it-IT"/>
        </w:rPr>
        <w:t>indicato,</w:t>
      </w:r>
      <w:r w:rsidRPr="00593EE2">
        <w:rPr>
          <w:b/>
          <w:spacing w:val="-3"/>
          <w:lang w:val="it-IT"/>
        </w:rPr>
        <w:t xml:space="preserve"> </w:t>
      </w:r>
      <w:r w:rsidRPr="00593EE2">
        <w:rPr>
          <w:b/>
          <w:lang w:val="it-IT"/>
        </w:rPr>
        <w:t>l’orario</w:t>
      </w:r>
      <w:r w:rsidRPr="00593EE2">
        <w:rPr>
          <w:b/>
          <w:spacing w:val="-2"/>
          <w:lang w:val="it-IT"/>
        </w:rPr>
        <w:t xml:space="preserve"> </w:t>
      </w:r>
      <w:r w:rsidRPr="00593EE2">
        <w:rPr>
          <w:b/>
          <w:lang w:val="it-IT"/>
        </w:rPr>
        <w:t>di scadenza</w:t>
      </w:r>
      <w:r w:rsidRPr="00593EE2">
        <w:rPr>
          <w:b/>
          <w:spacing w:val="-2"/>
          <w:lang w:val="it-IT"/>
        </w:rPr>
        <w:t xml:space="preserve"> </w:t>
      </w:r>
      <w:r w:rsidRPr="00593EE2">
        <w:rPr>
          <w:b/>
          <w:lang w:val="it-IT"/>
        </w:rPr>
        <w:t>per</w:t>
      </w:r>
      <w:r w:rsidRPr="00593EE2">
        <w:rPr>
          <w:b/>
          <w:spacing w:val="-3"/>
          <w:lang w:val="it-IT"/>
        </w:rPr>
        <w:t xml:space="preserve"> </w:t>
      </w:r>
      <w:r w:rsidRPr="00593EE2">
        <w:rPr>
          <w:b/>
          <w:lang w:val="it-IT"/>
        </w:rPr>
        <w:t>la</w:t>
      </w:r>
      <w:r w:rsidRPr="00593EE2">
        <w:rPr>
          <w:b/>
          <w:spacing w:val="-2"/>
          <w:lang w:val="it-IT"/>
        </w:rPr>
        <w:t xml:space="preserve"> </w:t>
      </w:r>
      <w:r w:rsidRPr="00593EE2">
        <w:rPr>
          <w:b/>
          <w:lang w:val="it-IT"/>
        </w:rPr>
        <w:t>presentazione</w:t>
      </w:r>
      <w:r w:rsidRPr="00593EE2">
        <w:rPr>
          <w:b/>
          <w:spacing w:val="-6"/>
          <w:lang w:val="it-IT"/>
        </w:rPr>
        <w:t xml:space="preserve"> </w:t>
      </w:r>
      <w:r w:rsidRPr="00593EE2">
        <w:rPr>
          <w:b/>
          <w:lang w:val="it-IT"/>
        </w:rPr>
        <w:t>della</w:t>
      </w:r>
      <w:r w:rsidRPr="00593EE2">
        <w:rPr>
          <w:b/>
          <w:spacing w:val="-4"/>
          <w:lang w:val="it-IT"/>
        </w:rPr>
        <w:t xml:space="preserve"> </w:t>
      </w:r>
      <w:r w:rsidRPr="00593EE2">
        <w:rPr>
          <w:b/>
          <w:lang w:val="it-IT"/>
        </w:rPr>
        <w:t>domanda</w:t>
      </w:r>
      <w:r w:rsidRPr="00593EE2">
        <w:rPr>
          <w:b/>
          <w:spacing w:val="-4"/>
          <w:lang w:val="it-IT"/>
        </w:rPr>
        <w:t xml:space="preserve"> </w:t>
      </w:r>
      <w:r w:rsidRPr="00593EE2">
        <w:rPr>
          <w:b/>
          <w:lang w:val="it-IT"/>
        </w:rPr>
        <w:t>all’ufficio</w:t>
      </w:r>
      <w:r w:rsidRPr="00593EE2">
        <w:rPr>
          <w:b/>
          <w:spacing w:val="-2"/>
          <w:lang w:val="it-IT"/>
        </w:rPr>
        <w:t xml:space="preserve"> </w:t>
      </w:r>
      <w:r w:rsidRPr="00593EE2">
        <w:rPr>
          <w:b/>
          <w:lang w:val="it-IT"/>
        </w:rPr>
        <w:t>protocollo</w:t>
      </w:r>
      <w:r w:rsidRPr="00593EE2">
        <w:rPr>
          <w:b/>
          <w:spacing w:val="-4"/>
          <w:lang w:val="it-IT"/>
        </w:rPr>
        <w:t xml:space="preserve"> </w:t>
      </w:r>
      <w:r w:rsidRPr="00593EE2">
        <w:rPr>
          <w:b/>
          <w:lang w:val="it-IT"/>
        </w:rPr>
        <w:t>è</w:t>
      </w:r>
      <w:r w:rsidRPr="00593EE2">
        <w:rPr>
          <w:b/>
          <w:spacing w:val="-4"/>
          <w:lang w:val="it-IT"/>
        </w:rPr>
        <w:t xml:space="preserve"> </w:t>
      </w:r>
      <w:r w:rsidRPr="00593EE2">
        <w:rPr>
          <w:b/>
          <w:lang w:val="it-IT"/>
        </w:rPr>
        <w:t>fissato</w:t>
      </w:r>
      <w:r w:rsidRPr="00593EE2">
        <w:rPr>
          <w:b/>
          <w:spacing w:val="-4"/>
          <w:lang w:val="it-IT"/>
        </w:rPr>
        <w:t xml:space="preserve"> </w:t>
      </w:r>
      <w:r w:rsidRPr="00593EE2">
        <w:rPr>
          <w:b/>
          <w:lang w:val="it-IT"/>
        </w:rPr>
        <w:t>per</w:t>
      </w:r>
      <w:r w:rsidRPr="00593EE2">
        <w:rPr>
          <w:b/>
          <w:spacing w:val="-1"/>
          <w:lang w:val="it-IT"/>
        </w:rPr>
        <w:t xml:space="preserve"> </w:t>
      </w:r>
      <w:r w:rsidRPr="00593EE2">
        <w:rPr>
          <w:b/>
          <w:lang w:val="it-IT"/>
        </w:rPr>
        <w:t>le</w:t>
      </w:r>
      <w:r w:rsidRPr="00593EE2">
        <w:rPr>
          <w:b/>
          <w:spacing w:val="-4"/>
          <w:lang w:val="it-IT"/>
        </w:rPr>
        <w:t xml:space="preserve"> </w:t>
      </w:r>
      <w:r w:rsidRPr="00593EE2">
        <w:rPr>
          <w:b/>
          <w:lang w:val="it-IT"/>
        </w:rPr>
        <w:t>ore</w:t>
      </w:r>
      <w:r w:rsidRPr="00593EE2">
        <w:rPr>
          <w:b/>
          <w:spacing w:val="-4"/>
          <w:lang w:val="it-IT"/>
        </w:rPr>
        <w:t xml:space="preserve"> </w:t>
      </w:r>
      <w:r w:rsidR="0028305B">
        <w:rPr>
          <w:b/>
          <w:lang w:val="it-IT"/>
        </w:rPr>
        <w:t>17</w:t>
      </w:r>
      <w:r w:rsidRPr="00593EE2">
        <w:rPr>
          <w:b/>
          <w:lang w:val="it-IT"/>
        </w:rPr>
        <w:t>.00;</w:t>
      </w:r>
    </w:p>
    <w:p w:rsidR="004B1013" w:rsidRPr="00593EE2" w:rsidRDefault="007C4A32">
      <w:pPr>
        <w:pStyle w:val="Paragrafoelenco"/>
        <w:numPr>
          <w:ilvl w:val="0"/>
          <w:numId w:val="1"/>
        </w:numPr>
        <w:tabs>
          <w:tab w:val="left" w:pos="653"/>
        </w:tabs>
        <w:spacing w:line="240" w:lineRule="auto"/>
        <w:ind w:right="107"/>
        <w:jc w:val="both"/>
        <w:rPr>
          <w:lang w:val="it-IT"/>
        </w:rPr>
      </w:pPr>
      <w:r w:rsidRPr="00593EE2">
        <w:rPr>
          <w:b/>
          <w:lang w:val="it-IT"/>
        </w:rPr>
        <w:t xml:space="preserve">a mezzo servizio postale </w:t>
      </w:r>
      <w:r w:rsidRPr="00593EE2">
        <w:rPr>
          <w:lang w:val="it-IT"/>
        </w:rPr>
        <w:t>con raccomandata A/R da far pervenire alla presente Amministr</w:t>
      </w:r>
      <w:r w:rsidR="00022ABF">
        <w:rPr>
          <w:lang w:val="it-IT"/>
        </w:rPr>
        <w:t>azione, a cura e responsabilità</w:t>
      </w:r>
      <w:r w:rsidRPr="00593EE2">
        <w:rPr>
          <w:lang w:val="it-IT"/>
        </w:rPr>
        <w:t xml:space="preserve"> del diretto interessato, </w:t>
      </w:r>
      <w:r w:rsidR="0028305B">
        <w:rPr>
          <w:b/>
          <w:lang w:val="it-IT"/>
        </w:rPr>
        <w:t>entro e non oltre le ore 17</w:t>
      </w:r>
      <w:r w:rsidRPr="00593EE2">
        <w:rPr>
          <w:b/>
          <w:lang w:val="it-IT"/>
        </w:rPr>
        <w:t>,00 della s</w:t>
      </w:r>
      <w:r w:rsidR="0028305B">
        <w:rPr>
          <w:b/>
          <w:lang w:val="it-IT"/>
        </w:rPr>
        <w:t xml:space="preserve">uddetta data di scadenza del 30 </w:t>
      </w:r>
      <w:proofErr w:type="gramStart"/>
      <w:r w:rsidR="0028305B">
        <w:rPr>
          <w:b/>
          <w:lang w:val="it-IT"/>
        </w:rPr>
        <w:t>Aprile</w:t>
      </w:r>
      <w:proofErr w:type="gramEnd"/>
      <w:r w:rsidR="009319CE">
        <w:rPr>
          <w:b/>
          <w:lang w:val="it-IT"/>
        </w:rPr>
        <w:t xml:space="preserve"> </w:t>
      </w:r>
      <w:r w:rsidR="00DA1928">
        <w:rPr>
          <w:b/>
          <w:lang w:val="it-IT"/>
        </w:rPr>
        <w:t>2026</w:t>
      </w:r>
      <w:r w:rsidRPr="00593EE2">
        <w:rPr>
          <w:lang w:val="it-IT"/>
        </w:rPr>
        <w:t xml:space="preserve">, indirizzata alla </w:t>
      </w:r>
      <w:r w:rsidRPr="00593EE2">
        <w:rPr>
          <w:b/>
          <w:lang w:val="it-IT"/>
        </w:rPr>
        <w:t xml:space="preserve">Commissione Elettorale del Comune di </w:t>
      </w:r>
      <w:r w:rsidR="00593EE2">
        <w:rPr>
          <w:b/>
          <w:lang w:val="it-IT"/>
        </w:rPr>
        <w:t>Guardiagrele</w:t>
      </w:r>
      <w:r w:rsidRPr="00593EE2">
        <w:rPr>
          <w:b/>
          <w:lang w:val="it-IT"/>
        </w:rPr>
        <w:t xml:space="preserve">, </w:t>
      </w:r>
      <w:r w:rsidRPr="00593EE2">
        <w:rPr>
          <w:lang w:val="it-IT"/>
        </w:rPr>
        <w:t xml:space="preserve">da recapitare all’indirizzo di </w:t>
      </w:r>
      <w:r w:rsidR="00246D7D">
        <w:rPr>
          <w:lang w:val="it-IT"/>
        </w:rPr>
        <w:t>P.za San Francesco 12,</w:t>
      </w:r>
      <w:r w:rsidRPr="00593EE2">
        <w:rPr>
          <w:spacing w:val="-12"/>
          <w:lang w:val="it-IT"/>
        </w:rPr>
        <w:t xml:space="preserve"> </w:t>
      </w:r>
      <w:r w:rsidRPr="00593EE2">
        <w:rPr>
          <w:lang w:val="it-IT"/>
        </w:rPr>
        <w:t>recando a tergo della busta</w:t>
      </w:r>
      <w:r w:rsidRPr="00593EE2">
        <w:rPr>
          <w:spacing w:val="13"/>
          <w:lang w:val="it-IT"/>
        </w:rPr>
        <w:t xml:space="preserve"> </w:t>
      </w:r>
      <w:r w:rsidRPr="00593EE2">
        <w:rPr>
          <w:lang w:val="it-IT"/>
        </w:rPr>
        <w:t>l’indicazione:</w:t>
      </w:r>
    </w:p>
    <w:p w:rsidR="004B1013" w:rsidRPr="00593EE2" w:rsidRDefault="007C4A32">
      <w:pPr>
        <w:spacing w:before="1" w:line="252" w:lineRule="exact"/>
        <w:ind w:left="542" w:right="201"/>
        <w:rPr>
          <w:i/>
          <w:lang w:val="it-IT"/>
        </w:rPr>
      </w:pPr>
      <w:r w:rsidRPr="00593EE2">
        <w:rPr>
          <w:i/>
          <w:lang w:val="it-IT"/>
        </w:rPr>
        <w:t>“Domanda di partecipazione all’avviso di selezione per la nomina di scrutatore”;</w:t>
      </w:r>
    </w:p>
    <w:p w:rsidR="00566E10" w:rsidRPr="00022ABF" w:rsidRDefault="007C4A32" w:rsidP="00022ABF">
      <w:pPr>
        <w:pStyle w:val="Paragrafoelenco"/>
        <w:numPr>
          <w:ilvl w:val="0"/>
          <w:numId w:val="1"/>
        </w:numPr>
        <w:tabs>
          <w:tab w:val="left" w:pos="653"/>
        </w:tabs>
        <w:spacing w:line="240" w:lineRule="auto"/>
        <w:ind w:right="109"/>
        <w:jc w:val="both"/>
        <w:rPr>
          <w:i/>
          <w:lang w:val="it-IT"/>
        </w:rPr>
      </w:pPr>
      <w:r w:rsidRPr="00593EE2">
        <w:rPr>
          <w:b/>
          <w:lang w:val="it-IT"/>
        </w:rPr>
        <w:t xml:space="preserve">a mezzo posta elettronica certificata personale (PEC) </w:t>
      </w:r>
      <w:r w:rsidRPr="00593EE2">
        <w:rPr>
          <w:lang w:val="it-IT"/>
        </w:rPr>
        <w:t xml:space="preserve">al seguente indirizzo: </w:t>
      </w:r>
      <w:hyperlink r:id="rId8" w:history="1">
        <w:r w:rsidR="009319CE" w:rsidRPr="00CC7B5E">
          <w:rPr>
            <w:rStyle w:val="Collegamentoipertestuale"/>
            <w:lang w:val="it-IT"/>
          </w:rPr>
          <w:t xml:space="preserve">comune.guardiagrele@pec.it </w:t>
        </w:r>
      </w:hyperlink>
      <w:r w:rsidR="0028305B">
        <w:rPr>
          <w:b/>
          <w:lang w:val="it-IT"/>
        </w:rPr>
        <w:t>entro e non oltre le ore 17</w:t>
      </w:r>
      <w:r w:rsidRPr="00593EE2">
        <w:rPr>
          <w:b/>
          <w:lang w:val="it-IT"/>
        </w:rPr>
        <w:t>,00 del gi</w:t>
      </w:r>
      <w:r w:rsidR="00022ABF">
        <w:rPr>
          <w:b/>
          <w:lang w:val="it-IT"/>
        </w:rPr>
        <w:t>orno d</w:t>
      </w:r>
      <w:r w:rsidR="0028305B">
        <w:rPr>
          <w:b/>
          <w:lang w:val="it-IT"/>
        </w:rPr>
        <w:t>i scadenza dell’avviso (30 Aprile</w:t>
      </w:r>
      <w:r w:rsidR="00DA1928">
        <w:rPr>
          <w:b/>
          <w:lang w:val="it-IT"/>
        </w:rPr>
        <w:t xml:space="preserve"> 2026</w:t>
      </w:r>
      <w:r w:rsidRPr="00593EE2">
        <w:rPr>
          <w:b/>
          <w:lang w:val="it-IT"/>
        </w:rPr>
        <w:t xml:space="preserve">). </w:t>
      </w:r>
      <w:r w:rsidRPr="00593EE2">
        <w:rPr>
          <w:lang w:val="it-IT"/>
        </w:rPr>
        <w:t>In tal caso nell’oggetto della PEC dovrà essere indicata la seguente dizione “</w:t>
      </w:r>
      <w:r w:rsidRPr="00593EE2">
        <w:rPr>
          <w:i/>
          <w:lang w:val="it-IT"/>
        </w:rPr>
        <w:t>Domanda di partecipazione all’avviso di selezione per la nomina a</w:t>
      </w:r>
      <w:r w:rsidRPr="00593EE2">
        <w:rPr>
          <w:i/>
          <w:spacing w:val="43"/>
          <w:lang w:val="it-IT"/>
        </w:rPr>
        <w:t xml:space="preserve"> </w:t>
      </w:r>
      <w:r w:rsidRPr="00593EE2">
        <w:rPr>
          <w:i/>
          <w:lang w:val="it-IT"/>
        </w:rPr>
        <w:t>scrutatore”</w:t>
      </w:r>
    </w:p>
    <w:p w:rsidR="004B1013" w:rsidRPr="00593EE2" w:rsidRDefault="004B1013">
      <w:pPr>
        <w:pStyle w:val="Corpotesto"/>
        <w:rPr>
          <w:i/>
          <w:lang w:val="it-IT"/>
        </w:rPr>
      </w:pPr>
    </w:p>
    <w:p w:rsidR="004B1013" w:rsidRPr="00593EE2" w:rsidRDefault="007C4A32" w:rsidP="00800A58">
      <w:pPr>
        <w:pStyle w:val="Corpotesto"/>
        <w:ind w:right="107"/>
        <w:jc w:val="both"/>
        <w:rPr>
          <w:lang w:val="it-IT"/>
        </w:rPr>
      </w:pPr>
      <w:r w:rsidRPr="00593EE2">
        <w:rPr>
          <w:lang w:val="it-IT"/>
        </w:rPr>
        <w:t>Si ricorda che la Posta Elettronica Certificata assume valore legale solo se anche il mittente invia il messaggio da una casella certificata personale. Qualora si opti per tale modalità di invio, la domanda dovrà essere firmata digitalmente ovvero dovrà essere firmata a mano e scansionata.</w:t>
      </w:r>
    </w:p>
    <w:p w:rsidR="004B1013" w:rsidRPr="00593EE2" w:rsidRDefault="004B1013">
      <w:pPr>
        <w:pStyle w:val="Corpotesto"/>
        <w:rPr>
          <w:lang w:val="it-IT"/>
        </w:rPr>
      </w:pPr>
    </w:p>
    <w:p w:rsidR="004B1013" w:rsidRPr="00593EE2" w:rsidRDefault="007C4A32">
      <w:pPr>
        <w:pStyle w:val="Corpotesto"/>
        <w:ind w:left="112" w:right="112"/>
        <w:jc w:val="both"/>
        <w:rPr>
          <w:lang w:val="it-IT"/>
        </w:rPr>
      </w:pPr>
      <w:r w:rsidRPr="00593EE2">
        <w:rPr>
          <w:color w:val="1A1A1A"/>
          <w:lang w:val="it-IT"/>
        </w:rPr>
        <w:t>Qualora le domande dovessero pervenire in numero superiore a quelle occorrenti</w:t>
      </w:r>
      <w:r w:rsidR="002F1FF5">
        <w:rPr>
          <w:color w:val="1A1A1A"/>
          <w:lang w:val="it-IT"/>
        </w:rPr>
        <w:t xml:space="preserve"> (</w:t>
      </w:r>
      <w:r w:rsidR="0028305B">
        <w:rPr>
          <w:b/>
          <w:color w:val="1A1A1A"/>
          <w:lang w:val="it-IT"/>
        </w:rPr>
        <w:t>52</w:t>
      </w:r>
      <w:r w:rsidR="002F1FF5" w:rsidRPr="002F1FF5">
        <w:rPr>
          <w:b/>
          <w:color w:val="1A1A1A"/>
          <w:lang w:val="it-IT"/>
        </w:rPr>
        <w:t xml:space="preserve"> scrutatori</w:t>
      </w:r>
      <w:r w:rsidR="002F1FF5">
        <w:rPr>
          <w:color w:val="1A1A1A"/>
          <w:lang w:val="it-IT"/>
        </w:rPr>
        <w:t xml:space="preserve">), </w:t>
      </w:r>
      <w:r w:rsidRPr="00593EE2">
        <w:rPr>
          <w:color w:val="1A1A1A"/>
          <w:lang w:val="it-IT"/>
        </w:rPr>
        <w:t>si procederà al sorteggio pubblico tra gli iscritti dell'albo che abbiano dichiarato il possesso dei requisiti previsti dal presente avviso pubblico, inserendo quelli in eccesso nell'elenco dei supplenti.</w:t>
      </w:r>
    </w:p>
    <w:p w:rsidR="004B1013" w:rsidRPr="00593EE2" w:rsidRDefault="004B1013">
      <w:pPr>
        <w:pStyle w:val="Corpotesto"/>
        <w:rPr>
          <w:lang w:val="it-IT"/>
        </w:rPr>
      </w:pPr>
    </w:p>
    <w:p w:rsidR="004B1013" w:rsidRPr="00593EE2" w:rsidRDefault="007C4A32">
      <w:pPr>
        <w:pStyle w:val="Corpotesto"/>
        <w:ind w:left="112" w:right="111"/>
        <w:jc w:val="both"/>
        <w:rPr>
          <w:lang w:val="it-IT"/>
        </w:rPr>
      </w:pPr>
      <w:r w:rsidRPr="00593EE2">
        <w:rPr>
          <w:color w:val="1A1A1A"/>
          <w:lang w:val="it-IT"/>
        </w:rPr>
        <w:t>Qualora le domande dovessero risultare insufficienti, per i posti mancanti si procederà al</w:t>
      </w:r>
      <w:r w:rsidR="00DD6885">
        <w:rPr>
          <w:color w:val="1A1A1A"/>
          <w:lang w:val="it-IT"/>
        </w:rPr>
        <w:t xml:space="preserve">l’inserimento </w:t>
      </w:r>
      <w:r w:rsidRPr="00593EE2">
        <w:rPr>
          <w:color w:val="1A1A1A"/>
          <w:lang w:val="it-IT"/>
        </w:rPr>
        <w:t xml:space="preserve">degli scrutatori </w:t>
      </w:r>
      <w:r w:rsidR="00DD6885">
        <w:rPr>
          <w:color w:val="1A1A1A"/>
          <w:lang w:val="it-IT"/>
        </w:rPr>
        <w:t>non iscritti alll’albo, che abbiano regol</w:t>
      </w:r>
      <w:r w:rsidR="00CC4FBA">
        <w:rPr>
          <w:color w:val="1A1A1A"/>
          <w:lang w:val="it-IT"/>
        </w:rPr>
        <w:t xml:space="preserve">armente </w:t>
      </w:r>
      <w:r w:rsidR="00DD6885">
        <w:rPr>
          <w:color w:val="1A1A1A"/>
          <w:lang w:val="it-IT"/>
        </w:rPr>
        <w:t>presentato richiesta al Comune</w:t>
      </w:r>
      <w:r w:rsidR="0028305B">
        <w:rPr>
          <w:color w:val="1A1A1A"/>
          <w:lang w:val="it-IT"/>
        </w:rPr>
        <w:t xml:space="preserve"> entro il 30 </w:t>
      </w:r>
      <w:proofErr w:type="gramStart"/>
      <w:r w:rsidR="0028305B">
        <w:rPr>
          <w:color w:val="1A1A1A"/>
          <w:lang w:val="it-IT"/>
        </w:rPr>
        <w:t>Aprile</w:t>
      </w:r>
      <w:proofErr w:type="gramEnd"/>
      <w:r w:rsidR="00D936D1">
        <w:rPr>
          <w:color w:val="1A1A1A"/>
          <w:lang w:val="it-IT"/>
        </w:rPr>
        <w:t xml:space="preserve"> 2026</w:t>
      </w:r>
      <w:r w:rsidR="00DD6885">
        <w:rPr>
          <w:color w:val="1A1A1A"/>
          <w:lang w:val="it-IT"/>
        </w:rPr>
        <w:t xml:space="preserve"> </w:t>
      </w:r>
      <w:r w:rsidR="00CC4FBA">
        <w:rPr>
          <w:color w:val="1A1A1A"/>
          <w:lang w:val="it-IT"/>
        </w:rPr>
        <w:t>–</w:t>
      </w:r>
      <w:r w:rsidR="00DD6885">
        <w:rPr>
          <w:color w:val="1A1A1A"/>
          <w:lang w:val="it-IT"/>
        </w:rPr>
        <w:t xml:space="preserve"> </w:t>
      </w:r>
      <w:r w:rsidR="00CC4FBA" w:rsidRPr="00CC4FBA">
        <w:rPr>
          <w:b/>
          <w:color w:val="1A1A1A"/>
          <w:lang w:val="it-IT"/>
        </w:rPr>
        <w:t>(</w:t>
      </w:r>
      <w:r w:rsidR="008759F6">
        <w:rPr>
          <w:b/>
          <w:color w:val="1A1A1A"/>
          <w:u w:val="single"/>
          <w:lang w:val="it-IT"/>
        </w:rPr>
        <w:t>come da Circolari DAIT N. 28/2024 del 05</w:t>
      </w:r>
      <w:r w:rsidR="00DD6885" w:rsidRPr="00DD6885">
        <w:rPr>
          <w:b/>
          <w:color w:val="1A1A1A"/>
          <w:u w:val="single"/>
          <w:lang w:val="it-IT"/>
        </w:rPr>
        <w:t xml:space="preserve"> Aprile 2024</w:t>
      </w:r>
      <w:r w:rsidR="008759F6">
        <w:rPr>
          <w:b/>
          <w:color w:val="1A1A1A"/>
          <w:u w:val="single"/>
          <w:lang w:val="it-IT"/>
        </w:rPr>
        <w:t xml:space="preserve"> e N. 25/2025 del 08/04/2025</w:t>
      </w:r>
      <w:r w:rsidR="00CC4FBA">
        <w:rPr>
          <w:b/>
          <w:color w:val="1A1A1A"/>
          <w:u w:val="single"/>
          <w:lang w:val="it-IT"/>
        </w:rPr>
        <w:t>)</w:t>
      </w:r>
      <w:r w:rsidRPr="00593EE2">
        <w:rPr>
          <w:color w:val="1A1A1A"/>
          <w:lang w:val="it-IT"/>
        </w:rPr>
        <w:t>.</w:t>
      </w:r>
    </w:p>
    <w:p w:rsidR="004B1013" w:rsidRPr="00593EE2" w:rsidRDefault="004B1013">
      <w:pPr>
        <w:pStyle w:val="Corpotesto"/>
        <w:spacing w:before="7"/>
        <w:rPr>
          <w:sz w:val="21"/>
          <w:lang w:val="it-IT"/>
        </w:rPr>
      </w:pPr>
    </w:p>
    <w:p w:rsidR="004B1013" w:rsidRPr="00593EE2" w:rsidRDefault="007C4A32">
      <w:pPr>
        <w:pStyle w:val="Corpotesto"/>
        <w:ind w:left="112"/>
        <w:jc w:val="both"/>
        <w:rPr>
          <w:lang w:val="it-IT"/>
        </w:rPr>
      </w:pPr>
      <w:r w:rsidRPr="00593EE2">
        <w:rPr>
          <w:lang w:val="it-IT"/>
        </w:rPr>
        <w:t xml:space="preserve">Alla domanda dovrà essere allegata, </w:t>
      </w:r>
      <w:r w:rsidRPr="00593EE2">
        <w:rPr>
          <w:b/>
          <w:lang w:val="it-IT"/>
        </w:rPr>
        <w:t xml:space="preserve">a pena di esclusione, </w:t>
      </w:r>
      <w:r w:rsidRPr="00593EE2">
        <w:rPr>
          <w:lang w:val="it-IT"/>
        </w:rPr>
        <w:t>copia del documento di identità in corso di validità dell’istante.</w:t>
      </w:r>
    </w:p>
    <w:p w:rsidR="004B1013" w:rsidRPr="00593EE2" w:rsidRDefault="004B1013">
      <w:pPr>
        <w:pStyle w:val="Corpotesto"/>
        <w:spacing w:before="2"/>
        <w:rPr>
          <w:lang w:val="it-IT"/>
        </w:rPr>
      </w:pPr>
    </w:p>
    <w:p w:rsidR="004B1013" w:rsidRPr="00593EE2" w:rsidRDefault="007C4A32">
      <w:pPr>
        <w:pStyle w:val="Corpotesto"/>
        <w:spacing w:before="1"/>
        <w:ind w:left="112" w:right="111"/>
        <w:jc w:val="both"/>
        <w:rPr>
          <w:lang w:val="it-IT"/>
        </w:rPr>
      </w:pPr>
      <w:r w:rsidRPr="00593EE2">
        <w:rPr>
          <w:lang w:val="it-IT"/>
        </w:rPr>
        <w:t>Le dichiarazioni contenute e sottoscritte nella domanda sono rese sotto la propria responsabilità, hanno valore di dichiarazioni sostitutive di certificazione e di dichiarazioni sostitutive di atto di notorietà ai sensi del D.P.R. n.445/2000.</w:t>
      </w:r>
    </w:p>
    <w:p w:rsidR="004B1013" w:rsidRPr="00593EE2" w:rsidRDefault="004B1013">
      <w:pPr>
        <w:pStyle w:val="Corpotesto"/>
        <w:spacing w:before="9"/>
        <w:rPr>
          <w:sz w:val="21"/>
          <w:lang w:val="it-IT"/>
        </w:rPr>
      </w:pPr>
    </w:p>
    <w:p w:rsidR="004B1013" w:rsidRPr="00593EE2" w:rsidRDefault="007C4A32">
      <w:pPr>
        <w:pStyle w:val="Corpotesto"/>
        <w:ind w:left="112" w:right="111"/>
        <w:jc w:val="both"/>
        <w:rPr>
          <w:lang w:val="it-IT"/>
        </w:rPr>
      </w:pPr>
      <w:r w:rsidRPr="00593EE2">
        <w:rPr>
          <w:lang w:val="it-IT"/>
        </w:rPr>
        <w:t>Le dichiarazioni mendaci e la falsità in atti comportano responsabilità penale ai sensi dell’art. 76 del D.P.R. 445/2000, nonché le conseguenze di cui all’art. 75 del medesimo D.P.R. 445/2000, (decadenza dai benefici eventualmente prodotti dal provvedimento emanato sulla base di una dichiarazione non</w:t>
      </w:r>
      <w:r w:rsidRPr="00593EE2">
        <w:rPr>
          <w:spacing w:val="-13"/>
          <w:lang w:val="it-IT"/>
        </w:rPr>
        <w:t xml:space="preserve"> </w:t>
      </w:r>
      <w:r w:rsidRPr="00593EE2">
        <w:rPr>
          <w:lang w:val="it-IT"/>
        </w:rPr>
        <w:t>veritiera).</w:t>
      </w:r>
    </w:p>
    <w:p w:rsidR="004B1013" w:rsidRPr="00593EE2" w:rsidRDefault="004B1013">
      <w:pPr>
        <w:pStyle w:val="Corpotesto"/>
        <w:rPr>
          <w:lang w:val="it-IT"/>
        </w:rPr>
      </w:pPr>
    </w:p>
    <w:p w:rsidR="004B1013" w:rsidRPr="00593EE2" w:rsidRDefault="007C4A32">
      <w:pPr>
        <w:ind w:left="112" w:right="109"/>
        <w:jc w:val="both"/>
        <w:rPr>
          <w:b/>
          <w:i/>
          <w:lang w:val="it-IT"/>
        </w:rPr>
      </w:pPr>
      <w:r w:rsidRPr="00593EE2">
        <w:rPr>
          <w:b/>
          <w:i/>
          <w:lang w:val="it-IT"/>
        </w:rPr>
        <w:t>La Commissione, si riserva la facoltà di procedere ad idonei controlli a campione sulla veridicità delle dichiarazioni rese dal candidato. Qualora in esito a detti controlli sia accertata la non veridicità del contenuto delle dichiarazioni, il dichiarante decade dagli eventuali benefici conseguenti ai provvedimenti adottati sulla base delle dichiarazioni non veritiere,</w:t>
      </w:r>
      <w:r w:rsidR="00246D7D">
        <w:rPr>
          <w:b/>
          <w:i/>
          <w:lang w:val="it-IT"/>
        </w:rPr>
        <w:t xml:space="preserve"> </w:t>
      </w:r>
      <w:r w:rsidRPr="00593EE2">
        <w:rPr>
          <w:b/>
          <w:i/>
          <w:lang w:val="it-IT"/>
        </w:rPr>
        <w:t xml:space="preserve">ferme restando le sanzioni </w:t>
      </w:r>
      <w:proofErr w:type="gramStart"/>
      <w:r w:rsidRPr="00593EE2">
        <w:rPr>
          <w:b/>
          <w:i/>
          <w:lang w:val="it-IT"/>
        </w:rPr>
        <w:t>penali  previste</w:t>
      </w:r>
      <w:proofErr w:type="gramEnd"/>
      <w:r w:rsidRPr="00593EE2">
        <w:rPr>
          <w:b/>
          <w:i/>
          <w:lang w:val="it-IT"/>
        </w:rPr>
        <w:t xml:space="preserve"> dall’art. 76 del D.P.R. n. 445/2000.</w:t>
      </w:r>
    </w:p>
    <w:p w:rsidR="004B1013" w:rsidRPr="00593EE2" w:rsidRDefault="004B1013">
      <w:pPr>
        <w:pStyle w:val="Corpotesto"/>
        <w:rPr>
          <w:b/>
          <w:i/>
          <w:lang w:val="it-IT"/>
        </w:rPr>
      </w:pPr>
    </w:p>
    <w:p w:rsidR="00D27032" w:rsidRDefault="00022ABF" w:rsidP="00D27032">
      <w:pPr>
        <w:pStyle w:val="Corpotesto"/>
        <w:spacing w:line="252" w:lineRule="exact"/>
        <w:ind w:left="112"/>
        <w:jc w:val="both"/>
        <w:rPr>
          <w:lang w:val="it-IT"/>
        </w:rPr>
      </w:pPr>
      <w:r>
        <w:rPr>
          <w:lang w:val="it-IT"/>
        </w:rPr>
        <w:t xml:space="preserve">L’esclusione dalla </w:t>
      </w:r>
      <w:r w:rsidR="00246D7D">
        <w:rPr>
          <w:lang w:val="it-IT"/>
        </w:rPr>
        <w:t xml:space="preserve">selezione </w:t>
      </w:r>
      <w:r w:rsidR="007C4A32" w:rsidRPr="00593EE2">
        <w:rPr>
          <w:lang w:val="it-IT"/>
        </w:rPr>
        <w:t>a</w:t>
      </w:r>
      <w:r w:rsidR="00246D7D">
        <w:rPr>
          <w:lang w:val="it-IT"/>
        </w:rPr>
        <w:t>vrà</w:t>
      </w:r>
      <w:r w:rsidR="007C4A32" w:rsidRPr="00593EE2">
        <w:rPr>
          <w:lang w:val="it-IT"/>
        </w:rPr>
        <w:t xml:space="preserve"> luogo per i seguenti motivi:</w:t>
      </w:r>
    </w:p>
    <w:p w:rsidR="00022ABF" w:rsidRPr="00593EE2" w:rsidRDefault="00022ABF" w:rsidP="00D27032">
      <w:pPr>
        <w:pStyle w:val="Corpotesto"/>
        <w:spacing w:line="252" w:lineRule="exact"/>
        <w:ind w:left="112"/>
        <w:jc w:val="both"/>
        <w:rPr>
          <w:lang w:val="it-IT"/>
        </w:rPr>
      </w:pPr>
    </w:p>
    <w:p w:rsidR="004B1013" w:rsidRPr="00593EE2" w:rsidRDefault="007C4A32">
      <w:pPr>
        <w:pStyle w:val="Paragrafoelenco"/>
        <w:numPr>
          <w:ilvl w:val="1"/>
          <w:numId w:val="1"/>
        </w:numPr>
        <w:tabs>
          <w:tab w:val="left" w:pos="833"/>
        </w:tabs>
        <w:rPr>
          <w:lang w:val="it-IT"/>
        </w:rPr>
      </w:pPr>
      <w:r w:rsidRPr="00593EE2">
        <w:rPr>
          <w:lang w:val="it-IT"/>
        </w:rPr>
        <w:t>Domande pervenute fuori dai termini previsti nel presente</w:t>
      </w:r>
      <w:r w:rsidRPr="00593EE2">
        <w:rPr>
          <w:spacing w:val="-29"/>
          <w:lang w:val="it-IT"/>
        </w:rPr>
        <w:t xml:space="preserve"> </w:t>
      </w:r>
      <w:r w:rsidRPr="00593EE2">
        <w:rPr>
          <w:lang w:val="it-IT"/>
        </w:rPr>
        <w:t>avviso;</w:t>
      </w:r>
    </w:p>
    <w:p w:rsidR="004B1013" w:rsidRDefault="007C4A32">
      <w:pPr>
        <w:pStyle w:val="Paragrafoelenco"/>
        <w:numPr>
          <w:ilvl w:val="1"/>
          <w:numId w:val="1"/>
        </w:numPr>
        <w:tabs>
          <w:tab w:val="left" w:pos="833"/>
        </w:tabs>
        <w:spacing w:before="1"/>
      </w:pPr>
      <w:r>
        <w:t>Domande prive di</w:t>
      </w:r>
      <w:r>
        <w:rPr>
          <w:spacing w:val="-15"/>
        </w:rPr>
        <w:t xml:space="preserve"> </w:t>
      </w:r>
      <w:r>
        <w:t>sottoscrizione;</w:t>
      </w:r>
    </w:p>
    <w:p w:rsidR="004B1013" w:rsidRPr="00593EE2" w:rsidRDefault="007C4A32">
      <w:pPr>
        <w:pStyle w:val="Paragrafoelenco"/>
        <w:numPr>
          <w:ilvl w:val="1"/>
          <w:numId w:val="1"/>
        </w:numPr>
        <w:tabs>
          <w:tab w:val="left" w:pos="833"/>
        </w:tabs>
        <w:rPr>
          <w:lang w:val="it-IT"/>
        </w:rPr>
      </w:pPr>
      <w:r w:rsidRPr="00593EE2">
        <w:rPr>
          <w:lang w:val="it-IT"/>
        </w:rPr>
        <w:t>Candidato non in possesso dei requisiti richiesti dal presente</w:t>
      </w:r>
      <w:r w:rsidRPr="00593EE2">
        <w:rPr>
          <w:spacing w:val="-26"/>
          <w:lang w:val="it-IT"/>
        </w:rPr>
        <w:t xml:space="preserve"> </w:t>
      </w:r>
      <w:r w:rsidRPr="00593EE2">
        <w:rPr>
          <w:lang w:val="it-IT"/>
        </w:rPr>
        <w:t>avviso;</w:t>
      </w:r>
    </w:p>
    <w:p w:rsidR="004B1013" w:rsidRPr="00593EE2" w:rsidRDefault="007C4A32">
      <w:pPr>
        <w:pStyle w:val="Paragrafoelenco"/>
        <w:numPr>
          <w:ilvl w:val="1"/>
          <w:numId w:val="1"/>
        </w:numPr>
        <w:tabs>
          <w:tab w:val="left" w:pos="833"/>
        </w:tabs>
        <w:spacing w:before="1"/>
        <w:rPr>
          <w:lang w:val="it-IT"/>
        </w:rPr>
      </w:pPr>
      <w:r w:rsidRPr="00593EE2">
        <w:rPr>
          <w:lang w:val="it-IT"/>
        </w:rPr>
        <w:t>Mancata iscrizione all’albo unico degli scrutatori del Comune di</w:t>
      </w:r>
      <w:r w:rsidRPr="00593EE2">
        <w:rPr>
          <w:spacing w:val="-26"/>
          <w:lang w:val="it-IT"/>
        </w:rPr>
        <w:t xml:space="preserve"> </w:t>
      </w:r>
      <w:r w:rsidR="00246D7D">
        <w:rPr>
          <w:lang w:val="it-IT"/>
        </w:rPr>
        <w:t>Guardiagrele</w:t>
      </w:r>
      <w:r w:rsidRPr="00593EE2">
        <w:rPr>
          <w:lang w:val="it-IT"/>
        </w:rPr>
        <w:t>;</w:t>
      </w:r>
    </w:p>
    <w:p w:rsidR="004B1013" w:rsidRPr="00593EE2" w:rsidRDefault="007C4A32">
      <w:pPr>
        <w:pStyle w:val="Paragrafoelenco"/>
        <w:numPr>
          <w:ilvl w:val="1"/>
          <w:numId w:val="1"/>
        </w:numPr>
        <w:tabs>
          <w:tab w:val="left" w:pos="833"/>
        </w:tabs>
        <w:rPr>
          <w:lang w:val="it-IT"/>
        </w:rPr>
      </w:pPr>
      <w:r w:rsidRPr="00593EE2">
        <w:rPr>
          <w:lang w:val="it-IT"/>
        </w:rPr>
        <w:t>Mancata allegazione del documento di identità in corso di</w:t>
      </w:r>
      <w:r w:rsidRPr="00593EE2">
        <w:rPr>
          <w:spacing w:val="-26"/>
          <w:lang w:val="it-IT"/>
        </w:rPr>
        <w:t xml:space="preserve"> </w:t>
      </w:r>
      <w:r w:rsidRPr="00593EE2">
        <w:rPr>
          <w:lang w:val="it-IT"/>
        </w:rPr>
        <w:t>validità</w:t>
      </w:r>
    </w:p>
    <w:p w:rsidR="004B1013" w:rsidRPr="00593EE2" w:rsidRDefault="004B1013">
      <w:pPr>
        <w:pStyle w:val="Corpotesto"/>
        <w:rPr>
          <w:lang w:val="it-IT"/>
        </w:rPr>
      </w:pPr>
    </w:p>
    <w:p w:rsidR="004B1013" w:rsidRPr="00593EE2" w:rsidRDefault="007C4A32" w:rsidP="00D27032">
      <w:pPr>
        <w:pStyle w:val="Corpotesto"/>
        <w:ind w:left="112" w:right="113"/>
        <w:jc w:val="both"/>
        <w:rPr>
          <w:lang w:val="it-IT"/>
        </w:rPr>
      </w:pPr>
      <w:r w:rsidRPr="00593EE2">
        <w:rPr>
          <w:lang w:val="it-IT"/>
        </w:rPr>
        <w:t>Al termine di presentazione delle domande verrà redatto un elenco</w:t>
      </w:r>
      <w:r w:rsidR="00800A58">
        <w:rPr>
          <w:lang w:val="it-IT"/>
        </w:rPr>
        <w:t>,</w:t>
      </w:r>
      <w:r w:rsidRPr="00593EE2">
        <w:rPr>
          <w:lang w:val="it-IT"/>
        </w:rPr>
        <w:t xml:space="preserve"> formato a seguito della presentazione della domanda di partecipazione al presente avviso</w:t>
      </w:r>
      <w:r w:rsidRPr="00593EE2">
        <w:rPr>
          <w:spacing w:val="-9"/>
          <w:lang w:val="it-IT"/>
        </w:rPr>
        <w:t xml:space="preserve"> </w:t>
      </w:r>
      <w:r w:rsidRPr="00593EE2">
        <w:rPr>
          <w:lang w:val="it-IT"/>
        </w:rPr>
        <w:t>pubblico.</w:t>
      </w:r>
    </w:p>
    <w:p w:rsidR="004B1013" w:rsidRDefault="007C4A32" w:rsidP="00D27032">
      <w:pPr>
        <w:pStyle w:val="Corpotesto"/>
        <w:ind w:left="112" w:right="112"/>
        <w:jc w:val="both"/>
        <w:rPr>
          <w:lang w:val="it-IT"/>
        </w:rPr>
      </w:pPr>
      <w:r w:rsidRPr="00593EE2">
        <w:rPr>
          <w:lang w:val="it-IT"/>
        </w:rPr>
        <w:t>La commissione procederà alla nomina degli scrutatori secondo le modalità suindicate tra il 25° e 20° giorno antecedente la data delle votazioni. La nomina avverrà in pubblica adunanza, preannunciata con manifesto due giorni prima.</w:t>
      </w:r>
    </w:p>
    <w:p w:rsidR="00D27032" w:rsidRPr="00D27032" w:rsidRDefault="00D27032" w:rsidP="00D27032">
      <w:pPr>
        <w:pStyle w:val="Corpotesto"/>
        <w:ind w:left="112" w:right="112"/>
        <w:jc w:val="both"/>
        <w:rPr>
          <w:lang w:val="it-IT"/>
        </w:rPr>
      </w:pPr>
    </w:p>
    <w:p w:rsidR="004B1013" w:rsidRDefault="00593EE2" w:rsidP="00D27032">
      <w:pPr>
        <w:tabs>
          <w:tab w:val="left" w:pos="9451"/>
        </w:tabs>
        <w:spacing w:line="275" w:lineRule="exact"/>
        <w:ind w:left="112"/>
        <w:jc w:val="both"/>
        <w:rPr>
          <w:b/>
          <w:sz w:val="24"/>
          <w:lang w:val="it-IT"/>
        </w:rPr>
      </w:pPr>
      <w:r>
        <w:rPr>
          <w:lang w:val="it-IT"/>
        </w:rPr>
        <w:t>Guardiagrele</w:t>
      </w:r>
      <w:r w:rsidR="007C4A32" w:rsidRPr="00593EE2">
        <w:rPr>
          <w:spacing w:val="-2"/>
          <w:lang w:val="it-IT"/>
        </w:rPr>
        <w:t xml:space="preserve"> </w:t>
      </w:r>
      <w:r w:rsidR="007C4A32" w:rsidRPr="00593EE2">
        <w:rPr>
          <w:lang w:val="it-IT"/>
        </w:rPr>
        <w:t>lì,</w:t>
      </w:r>
      <w:r w:rsidR="007C4A32" w:rsidRPr="00593EE2">
        <w:rPr>
          <w:spacing w:val="-1"/>
          <w:lang w:val="it-IT"/>
        </w:rPr>
        <w:t xml:space="preserve"> </w:t>
      </w:r>
      <w:r w:rsidR="0028305B">
        <w:rPr>
          <w:lang w:val="it-IT"/>
        </w:rPr>
        <w:t>08.04</w:t>
      </w:r>
      <w:bookmarkStart w:id="0" w:name="_GoBack"/>
      <w:bookmarkEnd w:id="0"/>
      <w:r w:rsidR="003A29C2">
        <w:rPr>
          <w:lang w:val="it-IT"/>
        </w:rPr>
        <w:t>.2026</w:t>
      </w:r>
      <w:r>
        <w:rPr>
          <w:lang w:val="it-IT"/>
        </w:rPr>
        <w:t xml:space="preserve">                                                                                                                         </w:t>
      </w:r>
      <w:r w:rsidR="007C4A32" w:rsidRPr="00593EE2">
        <w:rPr>
          <w:b/>
          <w:sz w:val="24"/>
          <w:lang w:val="it-IT"/>
        </w:rPr>
        <w:t>IL</w:t>
      </w:r>
      <w:r w:rsidR="007C4A32" w:rsidRPr="00593EE2">
        <w:rPr>
          <w:b/>
          <w:spacing w:val="-7"/>
          <w:sz w:val="24"/>
          <w:lang w:val="it-IT"/>
        </w:rPr>
        <w:t xml:space="preserve"> </w:t>
      </w:r>
      <w:r w:rsidR="007C4A32" w:rsidRPr="00593EE2">
        <w:rPr>
          <w:b/>
          <w:sz w:val="24"/>
          <w:lang w:val="it-IT"/>
        </w:rPr>
        <w:t>SINDACO</w:t>
      </w:r>
    </w:p>
    <w:p w:rsidR="007B1CDF" w:rsidRPr="00D27032" w:rsidRDefault="007B1CDF" w:rsidP="00D27032">
      <w:pPr>
        <w:tabs>
          <w:tab w:val="left" w:pos="9451"/>
        </w:tabs>
        <w:spacing w:line="275" w:lineRule="exact"/>
        <w:ind w:left="112"/>
        <w:jc w:val="both"/>
        <w:rPr>
          <w:b/>
          <w:sz w:val="24"/>
          <w:lang w:val="it-IT"/>
        </w:rPr>
      </w:pPr>
      <w:r>
        <w:rPr>
          <w:b/>
          <w:sz w:val="24"/>
          <w:lang w:val="it-IT"/>
        </w:rPr>
        <w:tab/>
        <w:t xml:space="preserve">    Donatello DI PRINZIO</w:t>
      </w:r>
    </w:p>
    <w:sectPr w:rsidR="007B1CDF" w:rsidRPr="00D27032">
      <w:type w:val="continuous"/>
      <w:pgSz w:w="16840" w:h="23820"/>
      <w:pgMar w:top="5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04DB5"/>
    <w:multiLevelType w:val="hybridMultilevel"/>
    <w:tmpl w:val="A3267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A522B43"/>
    <w:multiLevelType w:val="hybridMultilevel"/>
    <w:tmpl w:val="B2ECA7C4"/>
    <w:lvl w:ilvl="0" w:tplc="93A0E17A">
      <w:start w:val="1"/>
      <w:numFmt w:val="decimal"/>
      <w:lvlText w:val="%1."/>
      <w:lvlJc w:val="left"/>
      <w:pPr>
        <w:ind w:left="652" w:hanging="360"/>
        <w:jc w:val="left"/>
      </w:pPr>
      <w:rPr>
        <w:rFonts w:ascii="Arial" w:eastAsia="Arial" w:hAnsi="Arial" w:cs="Arial" w:hint="default"/>
        <w:spacing w:val="-1"/>
        <w:w w:val="100"/>
        <w:sz w:val="22"/>
        <w:szCs w:val="22"/>
      </w:rPr>
    </w:lvl>
    <w:lvl w:ilvl="1" w:tplc="C79C4952">
      <w:start w:val="1"/>
      <w:numFmt w:val="decimal"/>
      <w:lvlText w:val="%2."/>
      <w:lvlJc w:val="left"/>
      <w:pPr>
        <w:ind w:left="832" w:hanging="360"/>
        <w:jc w:val="left"/>
      </w:pPr>
      <w:rPr>
        <w:rFonts w:ascii="Arial" w:eastAsia="Arial" w:hAnsi="Arial" w:cs="Arial" w:hint="default"/>
        <w:spacing w:val="-1"/>
        <w:w w:val="100"/>
        <w:sz w:val="22"/>
        <w:szCs w:val="22"/>
      </w:rPr>
    </w:lvl>
    <w:lvl w:ilvl="2" w:tplc="2376EF10">
      <w:start w:val="1"/>
      <w:numFmt w:val="bullet"/>
      <w:lvlText w:val="•"/>
      <w:lvlJc w:val="left"/>
      <w:pPr>
        <w:ind w:left="2391" w:hanging="360"/>
      </w:pPr>
      <w:rPr>
        <w:rFonts w:hint="default"/>
      </w:rPr>
    </w:lvl>
    <w:lvl w:ilvl="3" w:tplc="BF6064D0">
      <w:start w:val="1"/>
      <w:numFmt w:val="bullet"/>
      <w:lvlText w:val="•"/>
      <w:lvlJc w:val="left"/>
      <w:pPr>
        <w:ind w:left="3942" w:hanging="360"/>
      </w:pPr>
      <w:rPr>
        <w:rFonts w:hint="default"/>
      </w:rPr>
    </w:lvl>
    <w:lvl w:ilvl="4" w:tplc="0A56E79A">
      <w:start w:val="1"/>
      <w:numFmt w:val="bullet"/>
      <w:lvlText w:val="•"/>
      <w:lvlJc w:val="left"/>
      <w:pPr>
        <w:ind w:left="5493" w:hanging="360"/>
      </w:pPr>
      <w:rPr>
        <w:rFonts w:hint="default"/>
      </w:rPr>
    </w:lvl>
    <w:lvl w:ilvl="5" w:tplc="7A78D34C">
      <w:start w:val="1"/>
      <w:numFmt w:val="bullet"/>
      <w:lvlText w:val="•"/>
      <w:lvlJc w:val="left"/>
      <w:pPr>
        <w:ind w:left="7044" w:hanging="360"/>
      </w:pPr>
      <w:rPr>
        <w:rFonts w:hint="default"/>
      </w:rPr>
    </w:lvl>
    <w:lvl w:ilvl="6" w:tplc="8DA21340">
      <w:start w:val="1"/>
      <w:numFmt w:val="bullet"/>
      <w:lvlText w:val="•"/>
      <w:lvlJc w:val="left"/>
      <w:pPr>
        <w:ind w:left="8595" w:hanging="360"/>
      </w:pPr>
      <w:rPr>
        <w:rFonts w:hint="default"/>
      </w:rPr>
    </w:lvl>
    <w:lvl w:ilvl="7" w:tplc="D9E0F732">
      <w:start w:val="1"/>
      <w:numFmt w:val="bullet"/>
      <w:lvlText w:val="•"/>
      <w:lvlJc w:val="left"/>
      <w:pPr>
        <w:ind w:left="10146" w:hanging="360"/>
      </w:pPr>
      <w:rPr>
        <w:rFonts w:hint="default"/>
      </w:rPr>
    </w:lvl>
    <w:lvl w:ilvl="8" w:tplc="E1AE8EFE">
      <w:start w:val="1"/>
      <w:numFmt w:val="bullet"/>
      <w:lvlText w:val="•"/>
      <w:lvlJc w:val="left"/>
      <w:pPr>
        <w:ind w:left="11697"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13"/>
    <w:rsid w:val="00022ABF"/>
    <w:rsid w:val="00246D7D"/>
    <w:rsid w:val="0028305B"/>
    <w:rsid w:val="002F1FF5"/>
    <w:rsid w:val="003A29C2"/>
    <w:rsid w:val="00467419"/>
    <w:rsid w:val="004B1013"/>
    <w:rsid w:val="00566E10"/>
    <w:rsid w:val="00567C60"/>
    <w:rsid w:val="00593EE2"/>
    <w:rsid w:val="006B6854"/>
    <w:rsid w:val="00736E75"/>
    <w:rsid w:val="007624D3"/>
    <w:rsid w:val="007B1CDF"/>
    <w:rsid w:val="007B56BD"/>
    <w:rsid w:val="007C4A32"/>
    <w:rsid w:val="00800A58"/>
    <w:rsid w:val="00830608"/>
    <w:rsid w:val="00833DA7"/>
    <w:rsid w:val="008442A0"/>
    <w:rsid w:val="00847210"/>
    <w:rsid w:val="008759F6"/>
    <w:rsid w:val="008D24CE"/>
    <w:rsid w:val="008F1DBE"/>
    <w:rsid w:val="009319CE"/>
    <w:rsid w:val="00A573B5"/>
    <w:rsid w:val="00BA4ABB"/>
    <w:rsid w:val="00BB5F19"/>
    <w:rsid w:val="00CC4FBA"/>
    <w:rsid w:val="00D27032"/>
    <w:rsid w:val="00D936D1"/>
    <w:rsid w:val="00DA1928"/>
    <w:rsid w:val="00DA2377"/>
    <w:rsid w:val="00DD6885"/>
    <w:rsid w:val="00E854F8"/>
    <w:rsid w:val="00EC50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4F7E"/>
  <w15:docId w15:val="{F5FA2BA5-4115-4A2A-8D3A-B93FDBA4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spacing w:before="1"/>
      <w:ind w:left="861" w:right="862"/>
      <w:jc w:val="center"/>
      <w:outlineLvl w:val="0"/>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line="252" w:lineRule="exact"/>
      <w:ind w:left="832"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246D7D"/>
    <w:rPr>
      <w:color w:val="0000FF" w:themeColor="hyperlink"/>
      <w:u w:val="single"/>
    </w:rPr>
  </w:style>
  <w:style w:type="paragraph" w:styleId="Testofumetto">
    <w:name w:val="Balloon Text"/>
    <w:basedOn w:val="Normale"/>
    <w:link w:val="TestofumettoCarattere"/>
    <w:uiPriority w:val="99"/>
    <w:semiHidden/>
    <w:unhideWhenUsed/>
    <w:rsid w:val="00D270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7032"/>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guardiagrele@pec.it%20" TargetMode="External"/><Relationship Id="rId3" Type="http://schemas.openxmlformats.org/officeDocument/2006/relationships/styles" Target="styles.xml"/><Relationship Id="rId7" Type="http://schemas.openxmlformats.org/officeDocument/2006/relationships/hyperlink" Target="http://www.comune.guardiagrele.ch.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855B0-504E-476E-A08F-2017A520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892</Words>
  <Characters>5088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Microsoft Word - AVVISO scrutatori.doc</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AVVISO scrutatori.doc</dc:title>
  <dc:creator>gblandini</dc:creator>
  <cp:lastModifiedBy>Franco Pasquale</cp:lastModifiedBy>
  <cp:revision>2</cp:revision>
  <cp:lastPrinted>2026-03-04T14:58:00Z</cp:lastPrinted>
  <dcterms:created xsi:type="dcterms:W3CDTF">2026-03-04T14:59:00Z</dcterms:created>
  <dcterms:modified xsi:type="dcterms:W3CDTF">2026-03-04T14:59:00Z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2016-02-25T00:00:00Z</vt:filetime>
  </property>
  <property fmtid="{D5CDD505-2E9C-101B-9397-08002B2CF9AE}" pid="3" name="Creator">
    <vt:lpwstr>PScript5.dll Version 5.2.2</vt:lpwstr>
  </property>
  <property fmtid="{D5CDD505-2E9C-101B-9397-08002B2CF9AE}" pid="4" name="LastSaved">
    <vt:filetime>2016-03-07T00:00:00Z</vt:filetime>
  </property>
</Properties>
</file>