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5A0AB" w14:textId="77777777" w:rsidR="008D6D45" w:rsidRPr="00025E2F" w:rsidRDefault="008D6D45" w:rsidP="008D6D45">
      <w:pPr>
        <w:keepNext/>
        <w:spacing w:after="0" w:line="240" w:lineRule="auto"/>
        <w:ind w:left="9204" w:hanging="2832"/>
        <w:outlineLvl w:val="1"/>
        <w:rPr>
          <w:rFonts w:asciiTheme="majorHAnsi" w:eastAsia="Times New Roman" w:hAnsiTheme="majorHAnsi" w:cstheme="majorHAnsi"/>
          <w:kern w:val="0"/>
          <w:lang w:val="x-none" w:eastAsia="x-none"/>
          <w14:ligatures w14:val="none"/>
        </w:rPr>
      </w:pPr>
    </w:p>
    <w:p w14:paraId="3B7C37D0" w14:textId="77777777" w:rsidR="008D6D45" w:rsidRPr="00025E2F" w:rsidRDefault="008D6D45" w:rsidP="008D6D45">
      <w:pPr>
        <w:keepNext/>
        <w:spacing w:after="0" w:line="240" w:lineRule="auto"/>
        <w:ind w:left="9204" w:hanging="2832"/>
        <w:outlineLvl w:val="1"/>
        <w:rPr>
          <w:rFonts w:asciiTheme="majorHAnsi" w:eastAsia="Times New Roman" w:hAnsiTheme="majorHAnsi" w:cstheme="majorHAnsi"/>
          <w:kern w:val="0"/>
          <w:lang w:val="x-none" w:eastAsia="x-none"/>
          <w14:ligatures w14:val="none"/>
        </w:rPr>
      </w:pPr>
    </w:p>
    <w:p w14:paraId="1F4176B4" w14:textId="47E1C62B" w:rsidR="008D6D45" w:rsidRPr="00025E2F" w:rsidRDefault="008D6D45" w:rsidP="008D6D45">
      <w:pPr>
        <w:keepNext/>
        <w:spacing w:after="0" w:line="240" w:lineRule="auto"/>
        <w:ind w:left="9204" w:hanging="2832"/>
        <w:outlineLvl w:val="1"/>
        <w:rPr>
          <w:rFonts w:asciiTheme="majorHAnsi" w:eastAsia="Times New Roman" w:hAnsiTheme="majorHAnsi" w:cstheme="majorHAnsi"/>
          <w:kern w:val="0"/>
          <w:lang w:val="x-none" w:eastAsia="x-none"/>
          <w14:ligatures w14:val="none"/>
        </w:rPr>
      </w:pPr>
      <w:r w:rsidRPr="00025E2F">
        <w:rPr>
          <w:rFonts w:asciiTheme="majorHAnsi" w:eastAsia="Times New Roman" w:hAnsiTheme="majorHAnsi" w:cstheme="majorHAnsi"/>
          <w:kern w:val="0"/>
          <w:lang w:val="x-none" w:eastAsia="x-none"/>
          <w14:ligatures w14:val="none"/>
        </w:rPr>
        <w:t>Spettabile</w:t>
      </w:r>
    </w:p>
    <w:p w14:paraId="1AB51A5F" w14:textId="75462643" w:rsidR="008D6D45" w:rsidRPr="00025E2F" w:rsidRDefault="008D6D45" w:rsidP="008D6D45">
      <w:pPr>
        <w:spacing w:after="0" w:line="240" w:lineRule="auto"/>
        <w:ind w:left="6372"/>
        <w:rPr>
          <w:rFonts w:asciiTheme="majorHAnsi" w:eastAsia="Times New Roman" w:hAnsiTheme="majorHAnsi" w:cstheme="majorHAnsi"/>
          <w:kern w:val="0"/>
          <w:lang w:eastAsia="it-IT"/>
          <w14:ligatures w14:val="none"/>
        </w:rPr>
      </w:pPr>
      <w:r w:rsidRPr="00025E2F">
        <w:rPr>
          <w:rFonts w:asciiTheme="majorHAnsi" w:eastAsia="Times New Roman" w:hAnsiTheme="majorHAnsi" w:cstheme="majorHAnsi"/>
          <w:kern w:val="0"/>
          <w:lang w:eastAsia="it-IT"/>
          <w14:ligatures w14:val="none"/>
        </w:rPr>
        <w:t xml:space="preserve">Comune di </w:t>
      </w:r>
      <w:r w:rsidR="00C83F92" w:rsidRPr="00025E2F">
        <w:rPr>
          <w:rFonts w:asciiTheme="majorHAnsi" w:eastAsia="Times New Roman" w:hAnsiTheme="majorHAnsi" w:cstheme="majorHAnsi"/>
          <w:kern w:val="0"/>
          <w:lang w:eastAsia="it-IT"/>
          <w14:ligatures w14:val="none"/>
        </w:rPr>
        <w:t>Monteleone Rocca Doria</w:t>
      </w:r>
    </w:p>
    <w:p w14:paraId="1A308DB3" w14:textId="77777777" w:rsidR="008D6D45" w:rsidRPr="00025E2F" w:rsidRDefault="008D6D45" w:rsidP="008D6D45">
      <w:pPr>
        <w:spacing w:after="0" w:line="240" w:lineRule="auto"/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</w:pPr>
    </w:p>
    <w:p w14:paraId="08D95430" w14:textId="77777777" w:rsidR="008D6D45" w:rsidRPr="00025E2F" w:rsidRDefault="008D6D45" w:rsidP="008D6D45">
      <w:pPr>
        <w:keepNext/>
        <w:spacing w:after="0" w:line="360" w:lineRule="auto"/>
        <w:jc w:val="both"/>
        <w:outlineLvl w:val="3"/>
        <w:rPr>
          <w:rFonts w:asciiTheme="majorHAnsi" w:eastAsia="Times New Roman" w:hAnsiTheme="majorHAnsi" w:cstheme="majorHAnsi"/>
          <w:bCs/>
          <w:iCs/>
          <w:kern w:val="0"/>
          <w:lang w:val="x-none" w:eastAsia="x-none"/>
          <w14:ligatures w14:val="none"/>
        </w:rPr>
      </w:pPr>
    </w:p>
    <w:p w14:paraId="53B8CB57" w14:textId="7DE65860" w:rsidR="008D6D45" w:rsidRPr="00025E2F" w:rsidRDefault="008D6D45" w:rsidP="008D6D45">
      <w:pPr>
        <w:keepNext/>
        <w:spacing w:after="0" w:line="360" w:lineRule="auto"/>
        <w:jc w:val="both"/>
        <w:outlineLvl w:val="3"/>
        <w:rPr>
          <w:rFonts w:asciiTheme="majorHAnsi" w:eastAsia="Times New Roman" w:hAnsiTheme="majorHAnsi" w:cstheme="majorHAnsi"/>
          <w:b/>
          <w:bCs/>
          <w:iCs/>
          <w:kern w:val="0"/>
          <w:lang w:val="x-none" w:eastAsia="x-none"/>
          <w14:ligatures w14:val="none"/>
        </w:rPr>
      </w:pPr>
      <w:r w:rsidRPr="00025E2F">
        <w:rPr>
          <w:rFonts w:asciiTheme="majorHAnsi" w:eastAsia="Times New Roman" w:hAnsiTheme="majorHAnsi" w:cstheme="majorHAnsi"/>
          <w:bCs/>
          <w:iCs/>
          <w:kern w:val="0"/>
          <w:lang w:val="x-none" w:eastAsia="x-none"/>
          <w14:ligatures w14:val="none"/>
        </w:rPr>
        <w:t>Il/La Sottoscritto/a</w:t>
      </w:r>
      <w:r w:rsidRPr="00025E2F">
        <w:rPr>
          <w:rFonts w:asciiTheme="majorHAnsi" w:eastAsia="Times New Roman" w:hAnsiTheme="majorHAnsi" w:cstheme="majorHAnsi"/>
          <w:b/>
          <w:bCs/>
          <w:iCs/>
          <w:kern w:val="0"/>
          <w:lang w:val="x-none" w:eastAsia="x-none"/>
          <w14:ligatures w14:val="none"/>
        </w:rPr>
        <w:t xml:space="preserve"> ………………………………………………………………………………………………………..</w:t>
      </w:r>
    </w:p>
    <w:p w14:paraId="735DB519" w14:textId="77777777" w:rsidR="008D6D45" w:rsidRPr="00025E2F" w:rsidRDefault="008D6D45" w:rsidP="008D6D45">
      <w:pPr>
        <w:spacing w:after="0" w:line="360" w:lineRule="auto"/>
        <w:jc w:val="both"/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</w:pPr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 xml:space="preserve">nato/a </w:t>
      </w:r>
      <w:proofErr w:type="spellStart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a</w:t>
      </w:r>
      <w:proofErr w:type="spellEnd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 xml:space="preserve"> …………………………il …………………. e residente in ……………</w:t>
      </w:r>
      <w:proofErr w:type="gramStart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…….</w:t>
      </w:r>
      <w:proofErr w:type="gramEnd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.………………………………</w:t>
      </w:r>
    </w:p>
    <w:p w14:paraId="6CF980E2" w14:textId="77777777" w:rsidR="008D6D45" w:rsidRPr="00025E2F" w:rsidRDefault="008D6D45" w:rsidP="008D6D45">
      <w:pPr>
        <w:spacing w:after="0" w:line="360" w:lineRule="auto"/>
        <w:jc w:val="both"/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</w:pPr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Via …………………………………………… nella sua qualità di Presidente e/o legale rappresentante del/</w:t>
      </w:r>
      <w:proofErr w:type="spellStart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lla</w:t>
      </w:r>
      <w:proofErr w:type="spellEnd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 xml:space="preserve"> (</w:t>
      </w:r>
      <w:proofErr w:type="gramStart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1)…</w:t>
      </w:r>
      <w:proofErr w:type="gramEnd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………………………………… con sede in ………………………………………… CF ………………………. Email/PEC ……………………………</w:t>
      </w:r>
      <w:proofErr w:type="gramStart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…….</w:t>
      </w:r>
      <w:proofErr w:type="gramEnd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,Telefono/Cellulare__________________;</w:t>
      </w:r>
    </w:p>
    <w:p w14:paraId="3AD2413B" w14:textId="77777777" w:rsidR="008D6D45" w:rsidRPr="00025E2F" w:rsidRDefault="008D6D45" w:rsidP="008D6D45">
      <w:pPr>
        <w:tabs>
          <w:tab w:val="left" w:pos="-180"/>
          <w:tab w:val="left" w:pos="1470"/>
        </w:tabs>
        <w:spacing w:after="120" w:line="240" w:lineRule="auto"/>
        <w:jc w:val="both"/>
        <w:rPr>
          <w:rFonts w:asciiTheme="majorHAnsi" w:eastAsia="Times New Roman" w:hAnsiTheme="majorHAnsi" w:cstheme="majorHAnsi"/>
          <w:kern w:val="0"/>
          <w:lang w:eastAsia="it-IT"/>
          <w14:ligatures w14:val="none"/>
        </w:rPr>
      </w:pPr>
      <w:r w:rsidRPr="00025E2F">
        <w:rPr>
          <w:rFonts w:asciiTheme="majorHAnsi" w:eastAsia="Times New Roman" w:hAnsiTheme="majorHAnsi" w:cstheme="majorHAnsi"/>
          <w:kern w:val="0"/>
          <w:lang w:eastAsia="it-IT"/>
          <w14:ligatures w14:val="none"/>
        </w:rPr>
        <w:t>Consapevole:</w:t>
      </w:r>
      <w:r w:rsidRPr="00025E2F">
        <w:rPr>
          <w:rFonts w:asciiTheme="majorHAnsi" w:eastAsia="Times New Roman" w:hAnsiTheme="majorHAnsi" w:cstheme="majorHAnsi"/>
          <w:kern w:val="0"/>
          <w:lang w:eastAsia="it-IT"/>
          <w14:ligatures w14:val="none"/>
        </w:rPr>
        <w:tab/>
      </w:r>
    </w:p>
    <w:p w14:paraId="2F1D5A43" w14:textId="77777777" w:rsidR="008D6D45" w:rsidRPr="00025E2F" w:rsidRDefault="008D6D45" w:rsidP="008D6D45">
      <w:pPr>
        <w:numPr>
          <w:ilvl w:val="0"/>
          <w:numId w:val="1"/>
        </w:numPr>
        <w:spacing w:after="0" w:line="276" w:lineRule="auto"/>
        <w:ind w:left="284" w:hanging="142"/>
        <w:jc w:val="both"/>
        <w:rPr>
          <w:rFonts w:asciiTheme="majorHAnsi" w:eastAsia="Times New Roman" w:hAnsiTheme="majorHAnsi" w:cstheme="majorHAnsi"/>
          <w:kern w:val="0"/>
          <w14:ligatures w14:val="none"/>
        </w:rPr>
      </w:pPr>
      <w:r w:rsidRPr="00025E2F">
        <w:rPr>
          <w:rFonts w:asciiTheme="majorHAnsi" w:eastAsia="Times New Roman" w:hAnsiTheme="majorHAnsi" w:cstheme="majorHAnsi"/>
          <w:kern w:val="0"/>
          <w14:ligatures w14:val="none"/>
        </w:rPr>
        <w:t>Delle sanzioni penali a cui può andare incontro chi rilascia dichiarazioni mendaci, forma atti falsi o ne fa uso (art. 76 del D.P.R. 445/2000);</w:t>
      </w:r>
    </w:p>
    <w:p w14:paraId="141C906A" w14:textId="77777777" w:rsidR="008D6D45" w:rsidRPr="00025E2F" w:rsidRDefault="008D6D45" w:rsidP="008D6D45">
      <w:pPr>
        <w:numPr>
          <w:ilvl w:val="0"/>
          <w:numId w:val="1"/>
        </w:numPr>
        <w:spacing w:after="0" w:line="276" w:lineRule="auto"/>
        <w:ind w:left="284" w:hanging="142"/>
        <w:jc w:val="both"/>
        <w:rPr>
          <w:rFonts w:asciiTheme="majorHAnsi" w:eastAsia="Times New Roman" w:hAnsiTheme="majorHAnsi" w:cstheme="majorHAnsi"/>
          <w:kern w:val="0"/>
          <w14:ligatures w14:val="none"/>
        </w:rPr>
      </w:pPr>
      <w:r w:rsidRPr="00025E2F">
        <w:rPr>
          <w:rFonts w:asciiTheme="majorHAnsi" w:eastAsia="Times New Roman" w:hAnsiTheme="majorHAnsi" w:cstheme="majorHAnsi"/>
          <w:kern w:val="0"/>
          <w14:ligatures w14:val="none"/>
        </w:rPr>
        <w:t>Del fatto che, qualora dal controllo previsto dall’art. 71 del D.P.R. 445/2000 emerga la non veridicità del contenuto delle dichiarazioni rese, decade dai benefici conseguiti, (art. 75 del D.P.R. 445/2000), oltre ad essere chiamato alla rifusione con interessi del danno provocato all’Amministrazione;</w:t>
      </w:r>
    </w:p>
    <w:p w14:paraId="26DCDE58" w14:textId="77777777" w:rsidR="008D6D45" w:rsidRPr="00025E2F" w:rsidRDefault="008D6D45" w:rsidP="008D6D45">
      <w:pPr>
        <w:spacing w:after="0" w:line="240" w:lineRule="auto"/>
        <w:ind w:left="180"/>
        <w:jc w:val="both"/>
        <w:rPr>
          <w:rFonts w:asciiTheme="majorHAnsi" w:eastAsia="Times New Roman" w:hAnsiTheme="majorHAnsi" w:cstheme="majorHAnsi"/>
          <w:kern w:val="0"/>
          <w:lang w:val="x-none" w:eastAsia="x-none"/>
          <w14:ligatures w14:val="none"/>
        </w:rPr>
      </w:pPr>
    </w:p>
    <w:p w14:paraId="024A936A" w14:textId="77777777" w:rsidR="008D6D45" w:rsidRPr="00025E2F" w:rsidRDefault="008D6D45" w:rsidP="008D6D45">
      <w:pPr>
        <w:tabs>
          <w:tab w:val="left" w:pos="-180"/>
          <w:tab w:val="left" w:pos="1470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kern w:val="0"/>
          <w:lang w:eastAsia="it-IT"/>
          <w14:ligatures w14:val="none"/>
        </w:rPr>
      </w:pPr>
      <w:r w:rsidRPr="00025E2F">
        <w:rPr>
          <w:rFonts w:asciiTheme="majorHAnsi" w:eastAsia="Times New Roman" w:hAnsiTheme="majorHAnsi" w:cstheme="majorHAnsi"/>
          <w:b/>
          <w:kern w:val="0"/>
          <w:lang w:eastAsia="it-IT"/>
          <w14:ligatures w14:val="none"/>
        </w:rPr>
        <w:t>DICHIARA</w:t>
      </w:r>
    </w:p>
    <w:p w14:paraId="0205FAE4" w14:textId="77777777" w:rsidR="008D6D45" w:rsidRPr="00025E2F" w:rsidRDefault="008D6D45" w:rsidP="008D6D45">
      <w:pPr>
        <w:tabs>
          <w:tab w:val="left" w:pos="-180"/>
          <w:tab w:val="left" w:pos="1470"/>
        </w:tabs>
        <w:spacing w:after="0" w:line="240" w:lineRule="auto"/>
        <w:jc w:val="center"/>
        <w:rPr>
          <w:rFonts w:asciiTheme="majorHAnsi" w:eastAsia="Times New Roman" w:hAnsiTheme="majorHAnsi" w:cstheme="majorHAnsi"/>
          <w:kern w:val="0"/>
          <w:lang w:eastAsia="it-IT"/>
          <w14:ligatures w14:val="none"/>
        </w:rPr>
      </w:pPr>
    </w:p>
    <w:p w14:paraId="3A76A4D8" w14:textId="77777777" w:rsidR="008D6D45" w:rsidRPr="00025E2F" w:rsidRDefault="008D6D45" w:rsidP="008D6D45">
      <w:pPr>
        <w:numPr>
          <w:ilvl w:val="0"/>
          <w:numId w:val="2"/>
        </w:numPr>
        <w:spacing w:after="0" w:line="240" w:lineRule="auto"/>
        <w:ind w:left="284" w:hanging="284"/>
        <w:rPr>
          <w:rFonts w:asciiTheme="majorHAnsi" w:eastAsia="Times New Roman" w:hAnsiTheme="majorHAnsi" w:cstheme="majorHAnsi"/>
          <w:b/>
          <w:bCs/>
          <w:kern w:val="0"/>
          <w14:ligatures w14:val="none"/>
        </w:rPr>
      </w:pPr>
      <w:r w:rsidRPr="00025E2F">
        <w:rPr>
          <w:rFonts w:asciiTheme="majorHAnsi" w:eastAsia="Times New Roman" w:hAnsiTheme="majorHAnsi" w:cstheme="majorHAnsi"/>
          <w:kern w:val="0"/>
          <w14:ligatures w14:val="none"/>
        </w:rPr>
        <w:t>Che il seguente prospetto è veritiero e che si compone delle seguenti voci</w:t>
      </w:r>
    </w:p>
    <w:p w14:paraId="749EBCCA" w14:textId="77777777" w:rsidR="008D6D45" w:rsidRPr="00025E2F" w:rsidRDefault="008D6D45" w:rsidP="008D6D45">
      <w:pPr>
        <w:spacing w:after="0" w:line="240" w:lineRule="auto"/>
        <w:ind w:left="720"/>
        <w:rPr>
          <w:rFonts w:asciiTheme="majorHAnsi" w:eastAsia="Times New Roman" w:hAnsiTheme="majorHAnsi" w:cstheme="majorHAnsi"/>
          <w:kern w:val="0"/>
          <w14:ligatures w14:val="none"/>
        </w:rPr>
      </w:pPr>
    </w:p>
    <w:p w14:paraId="08BD9124" w14:textId="06442D3F" w:rsidR="008D6D45" w:rsidRPr="00025E2F" w:rsidRDefault="008D6D45" w:rsidP="008D6D45">
      <w:pPr>
        <w:spacing w:after="0" w:line="240" w:lineRule="auto"/>
        <w:ind w:left="720" w:hanging="720"/>
        <w:jc w:val="center"/>
        <w:rPr>
          <w:rFonts w:asciiTheme="majorHAnsi" w:eastAsia="Times New Roman" w:hAnsiTheme="majorHAnsi" w:cstheme="majorHAnsi"/>
          <w:kern w:val="0"/>
          <w14:ligatures w14:val="none"/>
        </w:rPr>
      </w:pPr>
      <w:r w:rsidRPr="00025E2F">
        <w:rPr>
          <w:rFonts w:asciiTheme="majorHAnsi" w:eastAsia="Times New Roman" w:hAnsiTheme="majorHAnsi" w:cstheme="majorHAnsi"/>
          <w:kern w:val="0"/>
          <w14:ligatures w14:val="none"/>
        </w:rPr>
        <w:t xml:space="preserve">RENDICONTO </w:t>
      </w:r>
      <w:r w:rsidR="00C45CBA">
        <w:rPr>
          <w:rFonts w:asciiTheme="majorHAnsi" w:eastAsia="Times New Roman" w:hAnsiTheme="majorHAnsi" w:cstheme="majorHAnsi"/>
          <w:kern w:val="0"/>
          <w14:ligatures w14:val="none"/>
        </w:rPr>
        <w:t>EVENTI COLLATERALI ALLA MANIFESTAZIONE</w:t>
      </w:r>
      <w:r w:rsidR="001C4BAC">
        <w:rPr>
          <w:rFonts w:asciiTheme="majorHAnsi" w:eastAsia="Times New Roman" w:hAnsiTheme="majorHAnsi" w:cstheme="majorHAnsi"/>
          <w:kern w:val="0"/>
          <w14:ligatures w14:val="none"/>
        </w:rPr>
        <w:t xml:space="preserve"> EVENTI COLLATERALI IN OCCASIONE </w:t>
      </w:r>
      <w:proofErr w:type="gramStart"/>
      <w:r w:rsidR="001C4BAC">
        <w:rPr>
          <w:rFonts w:asciiTheme="majorHAnsi" w:eastAsia="Times New Roman" w:hAnsiTheme="majorHAnsi" w:cstheme="majorHAnsi"/>
          <w:kern w:val="0"/>
          <w14:ligatures w14:val="none"/>
        </w:rPr>
        <w:t xml:space="preserve">DI </w:t>
      </w:r>
      <w:r w:rsidR="00C45CBA">
        <w:rPr>
          <w:rFonts w:asciiTheme="majorHAnsi" w:eastAsia="Times New Roman" w:hAnsiTheme="majorHAnsi" w:cstheme="majorHAnsi"/>
          <w:kern w:val="0"/>
          <w14:ligatures w14:val="none"/>
        </w:rPr>
        <w:t xml:space="preserve"> MONUMENTI</w:t>
      </w:r>
      <w:proofErr w:type="gramEnd"/>
      <w:r w:rsidR="00C45CBA">
        <w:rPr>
          <w:rFonts w:asciiTheme="majorHAnsi" w:eastAsia="Times New Roman" w:hAnsiTheme="majorHAnsi" w:cstheme="majorHAnsi"/>
          <w:kern w:val="0"/>
          <w14:ligatures w14:val="none"/>
        </w:rPr>
        <w:t xml:space="preserve"> APERTI</w:t>
      </w:r>
      <w:r w:rsidR="00584BB2" w:rsidRPr="00025E2F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r w:rsidRPr="00025E2F">
        <w:rPr>
          <w:rFonts w:asciiTheme="majorHAnsi" w:eastAsia="Times New Roman" w:hAnsiTheme="majorHAnsi" w:cstheme="majorHAnsi"/>
          <w:kern w:val="0"/>
          <w14:ligatures w14:val="none"/>
        </w:rPr>
        <w:t xml:space="preserve">ANNO </w:t>
      </w:r>
      <w:r w:rsidR="009C7514">
        <w:rPr>
          <w:rFonts w:asciiTheme="majorHAnsi" w:eastAsia="Times New Roman" w:hAnsiTheme="majorHAnsi" w:cstheme="majorHAnsi"/>
          <w:kern w:val="0"/>
          <w14:ligatures w14:val="none"/>
        </w:rPr>
        <w:t>2026</w:t>
      </w:r>
      <w:r w:rsidR="001C4BAC">
        <w:rPr>
          <w:rFonts w:asciiTheme="majorHAnsi" w:eastAsia="Times New Roman" w:hAnsiTheme="majorHAnsi" w:cstheme="majorHAnsi"/>
          <w:kern w:val="0"/>
          <w14:ligatures w14:val="none"/>
        </w:rPr>
        <w:t xml:space="preserve"> (30-31 MAGGIO 2026) </w:t>
      </w:r>
    </w:p>
    <w:tbl>
      <w:tblPr>
        <w:tblW w:w="4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960"/>
      </w:tblGrid>
      <w:tr w:rsidR="00025E2F" w:rsidRPr="00025E2F" w14:paraId="3C486141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65D9" w14:textId="77777777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  <w:bookmarkStart w:id="0" w:name="_MON_1732174021"/>
            <w:bookmarkEnd w:id="0"/>
            <w:r w:rsidRPr="00025E2F"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  <w:t>ENTRATA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27F2" w14:textId="77777777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1287B575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DBA5" w14:textId="77777777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  <w:r w:rsidRPr="00025E2F"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  <w:t>Voce analitica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2B65" w14:textId="77777777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  <w:r w:rsidRPr="00025E2F"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  <w:t>importo</w:t>
            </w:r>
          </w:p>
        </w:tc>
      </w:tr>
      <w:tr w:rsidR="00025E2F" w:rsidRPr="00025E2F" w14:paraId="18D8554F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1567" w14:textId="7162F3B7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10B2" w14:textId="7C2CB10F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7989B0DF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669B" w14:textId="599176C5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16E9" w14:textId="3C865A2E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6AF8283E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5F1D" w14:textId="093E5ECC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9801" w14:textId="38C7618C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5D4F194C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B01C" w14:textId="53F5FC7E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F711" w14:textId="1EE4564D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0D1BBBCC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5572" w14:textId="38CF8A5C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D246" w14:textId="0CFBC2B7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651B31CD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37F4" w14:textId="3169B169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8A59" w14:textId="3EC7D532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6164DEDD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6B86" w14:textId="134AC705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DCA7" w14:textId="36C1B4DA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4C198BF7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A936" w14:textId="77777777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  <w:r w:rsidRPr="00025E2F"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  <w:t>TOTALE ENTRATA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7028" w14:textId="77777777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  <w:r w:rsidRPr="00025E2F"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</w:tbl>
    <w:p w14:paraId="1E6DFE2D" w14:textId="77777777" w:rsidR="008D6D45" w:rsidRPr="00025E2F" w:rsidRDefault="008D6D45" w:rsidP="008D6D45">
      <w:pPr>
        <w:spacing w:after="0" w:line="240" w:lineRule="auto"/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</w:pPr>
    </w:p>
    <w:tbl>
      <w:tblPr>
        <w:tblW w:w="4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960"/>
      </w:tblGrid>
      <w:tr w:rsidR="00025E2F" w:rsidRPr="00025E2F" w14:paraId="06ABC02A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49AB" w14:textId="77777777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025E2F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SPESA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F885" w14:textId="77777777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5F5615CC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C76E" w14:textId="77777777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025E2F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Voce analitica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74F8" w14:textId="77777777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025E2F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importo</w:t>
            </w:r>
          </w:p>
        </w:tc>
      </w:tr>
      <w:tr w:rsidR="00025E2F" w:rsidRPr="00025E2F" w14:paraId="01E7EA34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2CCC" w14:textId="33165F67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40FD" w14:textId="7C56C1EA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553C9035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7A86" w14:textId="275A237F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31E9" w14:textId="481091C8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53279F93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35EC" w14:textId="3EB58CE8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4B18" w14:textId="55EB85A9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6DFD3ABA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ABA9" w14:textId="47737504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4364" w14:textId="335D0560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5AD14A03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E4E3" w14:textId="12A4156F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A0EC" w14:textId="3BD709D5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65E314C5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2B7C" w14:textId="43A1074C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F814" w14:textId="13A1BD10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2D659389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ACFF" w14:textId="3EDEC91B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8DE6" w14:textId="03D5F6CA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6CE5104F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C696" w14:textId="77777777" w:rsidR="00025E2F" w:rsidRPr="00025E2F" w:rsidRDefault="00025E2F" w:rsidP="00025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025E2F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TOTALE SPESA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3DD6" w14:textId="77777777" w:rsidR="00025E2F" w:rsidRPr="00025E2F" w:rsidRDefault="00025E2F" w:rsidP="00025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025E2F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</w:tbl>
    <w:p w14:paraId="70B9E650" w14:textId="77777777" w:rsidR="00727AB1" w:rsidRDefault="00727AB1" w:rsidP="00E04454">
      <w:pPr>
        <w:spacing w:after="0" w:line="240" w:lineRule="auto"/>
        <w:jc w:val="both"/>
        <w:rPr>
          <w:rFonts w:asciiTheme="majorHAnsi" w:eastAsia="Times New Roman" w:hAnsiTheme="majorHAnsi" w:cstheme="majorHAnsi"/>
          <w:kern w:val="0"/>
          <w14:ligatures w14:val="none"/>
        </w:rPr>
      </w:pPr>
    </w:p>
    <w:p w14:paraId="5C9112CD" w14:textId="2D5DD4E9" w:rsidR="00157372" w:rsidRPr="00E04454" w:rsidRDefault="008D6D45" w:rsidP="00E04454">
      <w:pPr>
        <w:spacing w:after="0" w:line="240" w:lineRule="auto"/>
        <w:jc w:val="both"/>
        <w:rPr>
          <w:rFonts w:asciiTheme="majorHAnsi" w:eastAsia="Times New Roman" w:hAnsiTheme="majorHAnsi" w:cstheme="majorHAnsi"/>
          <w:kern w:val="0"/>
          <w14:ligatures w14:val="none"/>
        </w:rPr>
      </w:pPr>
      <w:r w:rsidRPr="00025E2F">
        <w:rPr>
          <w:rFonts w:asciiTheme="majorHAnsi" w:eastAsia="Times New Roman" w:hAnsiTheme="majorHAnsi" w:cstheme="majorHAnsi"/>
          <w:kern w:val="0"/>
          <w14:ligatures w14:val="none"/>
        </w:rPr>
        <w:t>Che i documenti di spesa sotto indicati, estratti dal succitato “RENDICONTO</w:t>
      </w:r>
      <w:r w:rsidR="00584BB2" w:rsidRPr="00025E2F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r w:rsidR="00E04454">
        <w:rPr>
          <w:rFonts w:asciiTheme="majorHAnsi" w:eastAsia="Times New Roman" w:hAnsiTheme="majorHAnsi" w:cstheme="majorHAnsi"/>
          <w:kern w:val="0"/>
          <w14:ligatures w14:val="none"/>
        </w:rPr>
        <w:t>EVENTI COLLATERALI ALLA MANIFESTAZIONE MONUMENTI APERTI</w:t>
      </w:r>
      <w:r w:rsidR="00E04454" w:rsidRPr="00025E2F">
        <w:rPr>
          <w:rFonts w:asciiTheme="majorHAnsi" w:eastAsia="Times New Roman" w:hAnsiTheme="majorHAnsi" w:cstheme="majorHAnsi"/>
          <w:kern w:val="0"/>
          <w14:ligatures w14:val="none"/>
        </w:rPr>
        <w:t xml:space="preserve"> ANNO </w:t>
      </w:r>
      <w:r w:rsidR="009C7514">
        <w:rPr>
          <w:rFonts w:asciiTheme="majorHAnsi" w:eastAsia="Times New Roman" w:hAnsiTheme="majorHAnsi" w:cstheme="majorHAnsi"/>
          <w:kern w:val="0"/>
          <w14:ligatures w14:val="none"/>
        </w:rPr>
        <w:t>2026</w:t>
      </w:r>
      <w:r w:rsidRPr="00025E2F">
        <w:rPr>
          <w:rFonts w:asciiTheme="majorHAnsi" w:eastAsia="Times New Roman" w:hAnsiTheme="majorHAnsi" w:cstheme="majorHAnsi"/>
          <w:kern w:val="0"/>
          <w:lang w:eastAsia="it-IT"/>
          <w14:ligatures w14:val="none"/>
        </w:rPr>
        <w:t>”, identificano costi che giustificano il contributo concesso dal Comune di</w:t>
      </w:r>
      <w:r w:rsidR="00157372" w:rsidRPr="00025E2F">
        <w:rPr>
          <w:rFonts w:asciiTheme="majorHAnsi" w:eastAsia="Times New Roman" w:hAnsiTheme="majorHAnsi" w:cstheme="majorHAnsi"/>
          <w:kern w:val="0"/>
          <w:lang w:eastAsia="it-IT"/>
          <w14:ligatures w14:val="none"/>
        </w:rPr>
        <w:t xml:space="preserve"> Monteleone Rocca Doria</w:t>
      </w:r>
      <w:r w:rsidRPr="00025E2F">
        <w:rPr>
          <w:rFonts w:asciiTheme="majorHAnsi" w:eastAsia="Times New Roman" w:hAnsiTheme="majorHAnsi" w:cstheme="majorHAnsi"/>
          <w:kern w:val="0"/>
          <w:lang w:eastAsia="it-IT"/>
          <w14:ligatures w14:val="none"/>
        </w:rPr>
        <w:t xml:space="preserve"> con il “</w:t>
      </w:r>
      <w:r w:rsidR="00157372" w:rsidRPr="00025E2F">
        <w:rPr>
          <w:rFonts w:eastAsia="Calibri" w:cstheme="minorHAnsi"/>
          <w:b/>
          <w:bCs/>
          <w:u w:color="000000"/>
        </w:rPr>
        <w:t>AVVISO PER MANIFESTAZIONE DI INTERESSE FINALIZZATA A REPERIRE PROPOSTE DA PARTE DI</w:t>
      </w:r>
      <w:r w:rsidR="00157372" w:rsidRPr="00025E2F">
        <w:rPr>
          <w:rFonts w:eastAsia="Calibri" w:cstheme="minorHAnsi"/>
          <w:b/>
          <w:bCs/>
          <w:spacing w:val="1"/>
          <w:u w:color="000000"/>
        </w:rPr>
        <w:t xml:space="preserve"> </w:t>
      </w:r>
      <w:r w:rsidR="00157372" w:rsidRPr="00025E2F">
        <w:rPr>
          <w:rFonts w:eastAsia="Calibri" w:cstheme="minorHAnsi"/>
          <w:b/>
          <w:bCs/>
          <w:u w:color="000000"/>
        </w:rPr>
        <w:t>ASSOCIAZIONI</w:t>
      </w:r>
      <w:r w:rsidR="00157372" w:rsidRPr="00025E2F">
        <w:rPr>
          <w:rFonts w:eastAsia="Calibri" w:cstheme="minorHAnsi"/>
          <w:b/>
          <w:bCs/>
          <w:spacing w:val="-4"/>
          <w:u w:color="000000"/>
        </w:rPr>
        <w:t xml:space="preserve"> </w:t>
      </w:r>
      <w:r w:rsidR="00157372" w:rsidRPr="00025E2F">
        <w:rPr>
          <w:rFonts w:eastAsia="Calibri" w:cstheme="minorHAnsi"/>
          <w:b/>
          <w:bCs/>
          <w:u w:color="000000"/>
        </w:rPr>
        <w:t>E</w:t>
      </w:r>
      <w:r w:rsidR="00157372" w:rsidRPr="00025E2F">
        <w:rPr>
          <w:rFonts w:eastAsia="Calibri" w:cstheme="minorHAnsi"/>
          <w:b/>
          <w:bCs/>
          <w:spacing w:val="-3"/>
          <w:u w:color="000000"/>
        </w:rPr>
        <w:t xml:space="preserve"> </w:t>
      </w:r>
      <w:r w:rsidR="00157372" w:rsidRPr="00025E2F">
        <w:rPr>
          <w:rFonts w:eastAsia="Calibri" w:cstheme="minorHAnsi"/>
          <w:b/>
          <w:bCs/>
          <w:u w:color="000000"/>
        </w:rPr>
        <w:t>SINGOLI</w:t>
      </w:r>
      <w:r w:rsidR="00157372" w:rsidRPr="00025E2F">
        <w:rPr>
          <w:rFonts w:eastAsia="Calibri" w:cstheme="minorHAnsi"/>
          <w:b/>
          <w:bCs/>
          <w:spacing w:val="-6"/>
          <w:u w:color="000000"/>
        </w:rPr>
        <w:t xml:space="preserve"> </w:t>
      </w:r>
      <w:r w:rsidR="00157372" w:rsidRPr="00025E2F">
        <w:rPr>
          <w:rFonts w:eastAsia="Calibri" w:cstheme="minorHAnsi"/>
          <w:b/>
          <w:bCs/>
          <w:u w:color="000000"/>
        </w:rPr>
        <w:t>OPERATORI</w:t>
      </w:r>
      <w:r w:rsidR="00157372" w:rsidRPr="00025E2F">
        <w:rPr>
          <w:rFonts w:eastAsia="Calibri" w:cstheme="minorHAnsi"/>
          <w:b/>
          <w:bCs/>
          <w:spacing w:val="-1"/>
          <w:u w:color="000000"/>
        </w:rPr>
        <w:t xml:space="preserve"> </w:t>
      </w:r>
      <w:r w:rsidR="00157372" w:rsidRPr="00025E2F">
        <w:rPr>
          <w:rFonts w:eastAsia="Calibri" w:cstheme="minorHAnsi"/>
          <w:b/>
          <w:bCs/>
          <w:u w:color="000000"/>
        </w:rPr>
        <w:t>DA</w:t>
      </w:r>
      <w:r w:rsidR="00157372" w:rsidRPr="00025E2F">
        <w:rPr>
          <w:rFonts w:eastAsia="Calibri" w:cstheme="minorHAnsi"/>
          <w:b/>
          <w:bCs/>
          <w:spacing w:val="-5"/>
          <w:u w:color="000000"/>
        </w:rPr>
        <w:t xml:space="preserve"> </w:t>
      </w:r>
      <w:r w:rsidR="00157372" w:rsidRPr="00025E2F">
        <w:rPr>
          <w:rFonts w:eastAsia="Calibri" w:cstheme="minorHAnsi"/>
          <w:b/>
          <w:bCs/>
          <w:u w:color="000000"/>
        </w:rPr>
        <w:t>INSERIRE</w:t>
      </w:r>
      <w:r w:rsidR="00157372" w:rsidRPr="00025E2F">
        <w:rPr>
          <w:rFonts w:eastAsia="Calibri" w:cstheme="minorHAnsi"/>
          <w:b/>
          <w:bCs/>
          <w:spacing w:val="-5"/>
          <w:u w:color="000000"/>
        </w:rPr>
        <w:t xml:space="preserve"> </w:t>
      </w:r>
      <w:r w:rsidR="00157372" w:rsidRPr="00025E2F">
        <w:rPr>
          <w:rFonts w:eastAsia="Calibri" w:cstheme="minorHAnsi"/>
          <w:b/>
          <w:bCs/>
          <w:u w:color="000000"/>
        </w:rPr>
        <w:t>NELLA</w:t>
      </w:r>
      <w:r w:rsidR="00157372" w:rsidRPr="00025E2F">
        <w:rPr>
          <w:rFonts w:eastAsia="Calibri" w:cstheme="minorHAnsi"/>
          <w:b/>
          <w:bCs/>
          <w:spacing w:val="-1"/>
          <w:u w:color="000000"/>
        </w:rPr>
        <w:t xml:space="preserve"> </w:t>
      </w:r>
      <w:r w:rsidR="00157372" w:rsidRPr="00025E2F">
        <w:rPr>
          <w:rFonts w:eastAsia="Calibri" w:cstheme="minorHAnsi"/>
          <w:b/>
          <w:bCs/>
          <w:u w:color="000000"/>
        </w:rPr>
        <w:t>PROGRAMMAZIONE</w:t>
      </w:r>
      <w:r w:rsidR="00157372" w:rsidRPr="00025E2F">
        <w:rPr>
          <w:rFonts w:eastAsia="Calibri" w:cstheme="minorHAnsi"/>
          <w:b/>
          <w:bCs/>
          <w:spacing w:val="-3"/>
          <w:u w:color="000000"/>
        </w:rPr>
        <w:t xml:space="preserve"> </w:t>
      </w:r>
      <w:r w:rsidR="00157372" w:rsidRPr="00025E2F">
        <w:rPr>
          <w:rFonts w:eastAsia="Calibri" w:cstheme="minorHAnsi"/>
          <w:b/>
          <w:bCs/>
          <w:u w:color="000000"/>
        </w:rPr>
        <w:t>DEGLI</w:t>
      </w:r>
      <w:r w:rsidR="00157372" w:rsidRPr="00025E2F">
        <w:rPr>
          <w:rFonts w:eastAsia="Calibri" w:cstheme="minorHAnsi"/>
          <w:b/>
          <w:bCs/>
          <w:spacing w:val="-4"/>
          <w:u w:color="000000"/>
        </w:rPr>
        <w:t xml:space="preserve"> </w:t>
      </w:r>
      <w:r w:rsidR="00157372" w:rsidRPr="00025E2F">
        <w:rPr>
          <w:rFonts w:eastAsia="Calibri" w:cstheme="minorHAnsi"/>
          <w:b/>
          <w:bCs/>
          <w:u w:color="000000"/>
        </w:rPr>
        <w:t>EVENTI</w:t>
      </w:r>
      <w:r w:rsidR="00157372" w:rsidRPr="00025E2F">
        <w:rPr>
          <w:rFonts w:eastAsia="Calibri" w:cstheme="minorHAnsi"/>
          <w:b/>
          <w:bCs/>
          <w:spacing w:val="-4"/>
          <w:u w:color="000000"/>
        </w:rPr>
        <w:t xml:space="preserve"> </w:t>
      </w:r>
      <w:r w:rsidR="00157372" w:rsidRPr="00025E2F">
        <w:rPr>
          <w:rFonts w:eastAsia="Calibri" w:cstheme="minorHAnsi"/>
          <w:b/>
        </w:rPr>
        <w:t>IN OCCASIONE</w:t>
      </w:r>
      <w:r w:rsidR="00157372" w:rsidRPr="00025E2F">
        <w:rPr>
          <w:rFonts w:eastAsia="Calibri" w:cstheme="minorHAnsi"/>
        </w:rPr>
        <w:t xml:space="preserve"> </w:t>
      </w:r>
      <w:r w:rsidR="00C45CBA">
        <w:rPr>
          <w:rFonts w:eastAsia="Calibri" w:cstheme="minorHAnsi"/>
          <w:b/>
          <w:bCs/>
          <w:u w:color="000000"/>
        </w:rPr>
        <w:t>DELLA MANIFESTAZIONE MONUMENTI APERTI.</w:t>
      </w:r>
    </w:p>
    <w:p w14:paraId="09F52AF5" w14:textId="550C8682" w:rsidR="008D6D45" w:rsidRPr="00025E2F" w:rsidRDefault="008D6D45" w:rsidP="008D6D45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kern w:val="0"/>
          <w:lang w:eastAsia="it-IT"/>
          <w14:ligatures w14:val="none"/>
        </w:rPr>
      </w:pP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lastRenderedPageBreak/>
        <w:t xml:space="preserve">. </w:t>
      </w:r>
      <w:r w:rsidRPr="00025E2F">
        <w:rPr>
          <w:rFonts w:asciiTheme="majorHAnsi" w:eastAsia="Times New Roman" w:hAnsiTheme="majorHAnsi" w:cstheme="majorHAnsi"/>
          <w:kern w:val="0"/>
          <w:lang w:eastAsia="it-IT"/>
          <w14:ligatures w14:val="none"/>
        </w:rPr>
        <w:t xml:space="preserve">e </w:t>
      </w:r>
      <w:r w:rsidRPr="00025E2F">
        <w:rPr>
          <w:rFonts w:asciiTheme="majorHAnsi" w:eastAsia="Times New Roman" w:hAnsiTheme="majorHAnsi" w:cstheme="majorHAnsi"/>
          <w:b/>
          <w:kern w:val="0"/>
          <w:u w:val="single"/>
          <w:lang w:eastAsia="it-IT"/>
          <w14:ligatures w14:val="none"/>
        </w:rPr>
        <w:t>non</w:t>
      </w:r>
      <w:r w:rsidRPr="00025E2F">
        <w:rPr>
          <w:rFonts w:asciiTheme="majorHAnsi" w:eastAsia="Times New Roman" w:hAnsiTheme="majorHAnsi" w:cstheme="majorHAnsi"/>
          <w:kern w:val="0"/>
          <w:lang w:eastAsia="it-IT"/>
          <w14:ligatures w14:val="none"/>
        </w:rPr>
        <w:t xml:space="preserve"> rappresentano costi che sono stati prodotti o che saranno prodotti ad altri enti pubblici o a soggetti privati per il riconoscimento di un contributo pubblico o privato per le medesime finalità.</w:t>
      </w:r>
    </w:p>
    <w:p w14:paraId="1D7DA1B1" w14:textId="77777777" w:rsidR="008D6D45" w:rsidRPr="00025E2F" w:rsidRDefault="008D6D45" w:rsidP="008D6D45">
      <w:pPr>
        <w:spacing w:after="0" w:line="240" w:lineRule="auto"/>
        <w:ind w:left="60"/>
        <w:jc w:val="center"/>
        <w:rPr>
          <w:rFonts w:asciiTheme="majorHAnsi" w:eastAsia="Times New Roman" w:hAnsiTheme="majorHAnsi" w:cstheme="majorHAnsi"/>
          <w:b/>
          <w:iCs/>
          <w:kern w:val="0"/>
          <w:u w:val="single"/>
          <w:lang w:eastAsia="it-IT"/>
          <w14:ligatures w14:val="none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0"/>
        <w:gridCol w:w="1134"/>
        <w:gridCol w:w="1276"/>
        <w:gridCol w:w="1134"/>
        <w:gridCol w:w="1559"/>
        <w:gridCol w:w="1276"/>
        <w:gridCol w:w="1275"/>
      </w:tblGrid>
      <w:tr w:rsidR="00025E2F" w:rsidRPr="00025E2F" w14:paraId="29C68700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7B5B4C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bookmarkStart w:id="1" w:name="_MON_1732175212"/>
            <w:bookmarkStart w:id="2" w:name="_MON_1732174585"/>
            <w:bookmarkEnd w:id="1"/>
            <w:bookmarkEnd w:id="2"/>
            <w:r w:rsidRPr="00025E2F">
              <w:rPr>
                <w:rFonts w:ascii="Arial" w:hAnsi="Arial" w:cs="Arial"/>
                <w:color w:val="000000"/>
                <w:kern w:val="0"/>
              </w:rPr>
              <w:t>EMITTENTE</w:t>
            </w:r>
          </w:p>
        </w:tc>
        <w:tc>
          <w:tcPr>
            <w:tcW w:w="2410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4C85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025E2F">
              <w:rPr>
                <w:rFonts w:ascii="Arial" w:hAnsi="Arial" w:cs="Arial"/>
                <w:color w:val="000000"/>
                <w:kern w:val="0"/>
              </w:rPr>
              <w:t>DOCUMENTO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E423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025E2F">
              <w:rPr>
                <w:rFonts w:ascii="Arial" w:hAnsi="Arial" w:cs="Arial"/>
                <w:color w:val="000000"/>
                <w:kern w:val="0"/>
              </w:rPr>
              <w:t>IMPORTO</w:t>
            </w:r>
          </w:p>
        </w:tc>
        <w:tc>
          <w:tcPr>
            <w:tcW w:w="2835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C1EC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 w:rsidRPr="00025E2F">
              <w:rPr>
                <w:rFonts w:ascii="Arial" w:hAnsi="Arial" w:cs="Arial"/>
                <w:color w:val="000000"/>
                <w:kern w:val="0"/>
              </w:rPr>
              <w:t>MODALITA' DI PAGAMENTO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CC5C294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025E2F">
              <w:rPr>
                <w:rFonts w:ascii="Arial" w:hAnsi="Arial" w:cs="Arial"/>
                <w:color w:val="000000"/>
                <w:kern w:val="0"/>
              </w:rPr>
              <w:t>DATA ADDEBITO CC.</w:t>
            </w:r>
          </w:p>
        </w:tc>
      </w:tr>
      <w:tr w:rsidR="00025E2F" w:rsidRPr="00025E2F" w14:paraId="3BCD8422" w14:textId="77777777" w:rsidTr="00025E2F">
        <w:trPr>
          <w:trHeight w:val="216"/>
          <w:jc w:val="center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5DFAB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286B3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025E2F">
              <w:rPr>
                <w:rFonts w:ascii="Arial" w:hAnsi="Arial" w:cs="Arial"/>
                <w:color w:val="000000"/>
                <w:kern w:val="0"/>
              </w:rPr>
              <w:t>N.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66A3A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025E2F">
              <w:rPr>
                <w:rFonts w:ascii="Arial" w:hAnsi="Arial" w:cs="Arial"/>
                <w:color w:val="000000"/>
                <w:kern w:val="0"/>
              </w:rPr>
              <w:t>DEL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60DCE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C96C4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025E2F">
              <w:rPr>
                <w:rFonts w:ascii="Arial" w:hAnsi="Arial" w:cs="Arial"/>
                <w:color w:val="000000"/>
                <w:kern w:val="0"/>
              </w:rPr>
              <w:t xml:space="preserve">N.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ABA8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025E2F">
              <w:rPr>
                <w:rFonts w:ascii="Arial" w:hAnsi="Arial" w:cs="Arial"/>
                <w:color w:val="000000"/>
                <w:kern w:val="0"/>
              </w:rPr>
              <w:t>DEL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6260653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025E2F" w:rsidRPr="00025E2F" w14:paraId="27F74FA7" w14:textId="77777777" w:rsidTr="00025E2F">
        <w:trPr>
          <w:trHeight w:val="216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14:paraId="5652D375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14:paraId="428717CE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14:paraId="53A90DAE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14:paraId="177EAFDE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14:paraId="722DA173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14:paraId="5B97B5C2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solid" w:color="C0C0C0" w:fill="auto"/>
          </w:tcPr>
          <w:p w14:paraId="6624AC6A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025E2F" w:rsidRPr="00B614EA" w14:paraId="257D4EE5" w14:textId="77777777" w:rsidTr="00025E2F">
        <w:trPr>
          <w:trHeight w:val="216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5B777C8" w14:textId="77777777" w:rsidR="00025E2F" w:rsidRPr="00B614EA" w:rsidRDefault="00025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</w:rPr>
            </w:pPr>
            <w:r w:rsidRPr="00B614EA">
              <w:rPr>
                <w:rFonts w:ascii="Arial" w:hAnsi="Arial" w:cs="Arial"/>
                <w:i/>
                <w:iCs/>
                <w:color w:val="000000"/>
                <w:kern w:val="0"/>
              </w:rPr>
              <w:t>ditta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A7B23BF" w14:textId="7E0169BF" w:rsidR="00025E2F" w:rsidRPr="00B614EA" w:rsidRDefault="00025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</w:rPr>
            </w:pPr>
            <w:r w:rsidRPr="00B614EA">
              <w:rPr>
                <w:rFonts w:ascii="Arial" w:hAnsi="Arial" w:cs="Arial"/>
                <w:i/>
                <w:iCs/>
                <w:color w:val="000000"/>
                <w:kern w:val="0"/>
              </w:rPr>
              <w:t xml:space="preserve">fattura n…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1174C66" w14:textId="0E21B003" w:rsidR="00025E2F" w:rsidRPr="00B614EA" w:rsidRDefault="00025E2F" w:rsidP="00E044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</w:rPr>
            </w:pPr>
            <w:r w:rsidRPr="00B614EA">
              <w:rPr>
                <w:rFonts w:ascii="Arial" w:hAnsi="Arial" w:cs="Arial"/>
                <w:i/>
                <w:iCs/>
                <w:color w:val="000000"/>
                <w:kern w:val="0"/>
              </w:rPr>
              <w:t>00/00/202</w:t>
            </w:r>
            <w:r w:rsidR="00E04454" w:rsidRPr="00B614EA">
              <w:rPr>
                <w:rFonts w:ascii="Arial" w:hAnsi="Arial" w:cs="Arial"/>
                <w:i/>
                <w:iCs/>
                <w:color w:val="000000"/>
                <w:kern w:val="0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5DAC231" w14:textId="5EEC4014" w:rsidR="00025E2F" w:rsidRPr="00B614EA" w:rsidRDefault="00025E2F" w:rsidP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</w:rPr>
            </w:pPr>
            <w:r w:rsidRPr="00B614EA">
              <w:rPr>
                <w:rFonts w:ascii="Arial" w:hAnsi="Arial" w:cs="Arial"/>
                <w:i/>
                <w:iCs/>
                <w:color w:val="000000"/>
                <w:kern w:val="0"/>
              </w:rPr>
              <w:t>€….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458A32C" w14:textId="540BF93D" w:rsidR="00025E2F" w:rsidRPr="00B614EA" w:rsidRDefault="00025E2F" w:rsidP="00025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</w:rPr>
            </w:pPr>
            <w:r w:rsidRPr="00B614EA">
              <w:rPr>
                <w:rFonts w:ascii="Arial" w:hAnsi="Arial" w:cs="Arial"/>
                <w:i/>
                <w:iCs/>
                <w:color w:val="000000"/>
                <w:kern w:val="0"/>
              </w:rPr>
              <w:t>bonifico n…..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778B2DE" w14:textId="2D7CE17B" w:rsidR="00025E2F" w:rsidRPr="00B614EA" w:rsidRDefault="00025E2F" w:rsidP="00E044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</w:rPr>
            </w:pPr>
            <w:r w:rsidRPr="00B614EA">
              <w:rPr>
                <w:rFonts w:ascii="Arial" w:hAnsi="Arial" w:cs="Arial"/>
                <w:i/>
                <w:iCs/>
                <w:color w:val="000000"/>
                <w:kern w:val="0"/>
              </w:rPr>
              <w:t>00/00/202</w:t>
            </w:r>
            <w:r w:rsidR="00E04454" w:rsidRPr="00B614EA">
              <w:rPr>
                <w:rFonts w:ascii="Arial" w:hAnsi="Arial" w:cs="Arial"/>
                <w:i/>
                <w:iCs/>
                <w:color w:val="000000"/>
                <w:kern w:val="0"/>
              </w:rPr>
              <w:t>5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solid" w:color="FFFF00" w:fill="auto"/>
          </w:tcPr>
          <w:p w14:paraId="0C72A6FF" w14:textId="6296F481" w:rsidR="00025E2F" w:rsidRPr="00B614EA" w:rsidRDefault="00025E2F" w:rsidP="00E044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</w:rPr>
            </w:pPr>
            <w:r w:rsidRPr="00B614EA">
              <w:rPr>
                <w:rFonts w:ascii="Arial" w:hAnsi="Arial" w:cs="Arial"/>
                <w:i/>
                <w:iCs/>
                <w:color w:val="000000"/>
                <w:kern w:val="0"/>
              </w:rPr>
              <w:t>00/00/202</w:t>
            </w:r>
            <w:r w:rsidR="00E04454" w:rsidRPr="00B614EA">
              <w:rPr>
                <w:rFonts w:ascii="Arial" w:hAnsi="Arial" w:cs="Arial"/>
                <w:i/>
                <w:iCs/>
                <w:color w:val="000000"/>
                <w:kern w:val="0"/>
              </w:rPr>
              <w:t>5</w:t>
            </w:r>
          </w:p>
        </w:tc>
      </w:tr>
      <w:tr w:rsidR="00025E2F" w:rsidRPr="00B614EA" w14:paraId="1FD5C505" w14:textId="77777777" w:rsidTr="00025E2F">
        <w:trPr>
          <w:trHeight w:val="216"/>
          <w:jc w:val="center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3485AE4" w14:textId="77777777" w:rsidR="00025E2F" w:rsidRPr="00B614EA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9D3C368" w14:textId="77777777" w:rsidR="00025E2F" w:rsidRPr="00B614EA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BFC39CE" w14:textId="77777777" w:rsidR="00025E2F" w:rsidRPr="00B614EA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642898C" w14:textId="77777777" w:rsidR="00025E2F" w:rsidRPr="00B614EA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1A3A77D" w14:textId="77777777" w:rsidR="00025E2F" w:rsidRPr="00B614EA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E5D21E6" w14:textId="77777777" w:rsidR="00025E2F" w:rsidRPr="00B614EA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double" w:sz="6" w:space="0" w:color="auto"/>
            </w:tcBorders>
          </w:tcPr>
          <w:p w14:paraId="55EA7D4D" w14:textId="77777777" w:rsidR="00025E2F" w:rsidRPr="00B614EA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025E2F" w:rsidRPr="00025E2F" w14:paraId="33726BEA" w14:textId="77777777" w:rsidTr="00025E2F">
        <w:trPr>
          <w:trHeight w:val="216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6F426AF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F7CE78F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5CC2693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3F0B622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488234B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5BEF8A5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2A55AA49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025E2F" w:rsidRPr="00025E2F" w14:paraId="2A5DFBD3" w14:textId="77777777" w:rsidTr="00025E2F">
        <w:trPr>
          <w:trHeight w:val="216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7A2CF17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BEF9273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0D23199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AC5A308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B0C4BAF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1C07A59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6022993F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025E2F" w:rsidRPr="00025E2F" w14:paraId="3DCB980D" w14:textId="77777777" w:rsidTr="00025E2F">
        <w:trPr>
          <w:trHeight w:val="216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292A3BE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EA0A4E8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3E36644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5D746FF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ECB8E0F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215C52B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5839D5CA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025E2F" w:rsidRPr="00025E2F" w14:paraId="40B94442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694F341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B44D7DB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B19E531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B7A7393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  <w:r w:rsidRPr="00025E2F">
              <w:rPr>
                <w:rFonts w:ascii="Arial" w:hAnsi="Arial" w:cs="Arial"/>
                <w:color w:val="000000"/>
                <w:kern w:val="0"/>
              </w:rPr>
              <w:t xml:space="preserve">               -    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3B0A21A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A476ECC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21728085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</w:tbl>
    <w:p w14:paraId="55013831" w14:textId="77777777" w:rsidR="008D6D45" w:rsidRPr="00025E2F" w:rsidRDefault="008D6D45" w:rsidP="008D6D45">
      <w:pPr>
        <w:spacing w:after="0" w:line="240" w:lineRule="auto"/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</w:pPr>
    </w:p>
    <w:p w14:paraId="2AD594E1" w14:textId="77777777" w:rsidR="008D6D45" w:rsidRPr="00025E2F" w:rsidRDefault="008D6D45" w:rsidP="008D6D45">
      <w:pPr>
        <w:spacing w:after="0" w:line="240" w:lineRule="auto"/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</w:pPr>
      <w:r w:rsidRPr="00025E2F">
        <w:rPr>
          <w:rFonts w:asciiTheme="majorHAnsi" w:eastAsia="Times New Roman" w:hAnsiTheme="majorHAnsi" w:cstheme="majorHAnsi"/>
          <w:kern w:val="0"/>
          <w:lang w:eastAsia="it-IT"/>
          <w14:ligatures w14:val="none"/>
        </w:rPr>
        <w:t>Allega: Fotocopia, non autenticata, di un documento di identità in corso di validità</w:t>
      </w:r>
    </w:p>
    <w:p w14:paraId="5EBD56D9" w14:textId="77777777" w:rsidR="008D6D45" w:rsidRPr="00025E2F" w:rsidRDefault="008D6D45" w:rsidP="008D6D45">
      <w:pPr>
        <w:spacing w:after="0" w:line="240" w:lineRule="auto"/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</w:pPr>
    </w:p>
    <w:p w14:paraId="20B9BE3E" w14:textId="77777777" w:rsidR="008D6D45" w:rsidRPr="00025E2F" w:rsidRDefault="008D6D45" w:rsidP="008D6D45">
      <w:pPr>
        <w:spacing w:after="0" w:line="240" w:lineRule="auto"/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</w:pPr>
    </w:p>
    <w:p w14:paraId="10C40A39" w14:textId="77777777" w:rsidR="008D6D45" w:rsidRPr="00025E2F" w:rsidRDefault="008D6D45" w:rsidP="008D6D45">
      <w:pPr>
        <w:spacing w:after="0" w:line="240" w:lineRule="auto"/>
        <w:ind w:left="4956" w:firstLine="708"/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</w:pPr>
    </w:p>
    <w:p w14:paraId="4BC8DAF0" w14:textId="77777777" w:rsidR="008D6D45" w:rsidRPr="00025E2F" w:rsidRDefault="008D6D45" w:rsidP="008D6D45">
      <w:pPr>
        <w:spacing w:after="0" w:line="240" w:lineRule="auto"/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</w:pPr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……………. lì ………………………</w:t>
      </w:r>
      <w:proofErr w:type="gramStart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…….</w:t>
      </w:r>
      <w:proofErr w:type="gramEnd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.</w:t>
      </w:r>
    </w:p>
    <w:p w14:paraId="738405CC" w14:textId="77777777" w:rsidR="008D6D45" w:rsidRPr="00025E2F" w:rsidRDefault="008D6D45" w:rsidP="008D6D45">
      <w:pPr>
        <w:spacing w:after="0" w:line="240" w:lineRule="auto"/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</w:pPr>
    </w:p>
    <w:p w14:paraId="2ADF506E" w14:textId="77777777" w:rsidR="008D6D45" w:rsidRPr="00025E2F" w:rsidRDefault="008D6D45" w:rsidP="008D6D45">
      <w:pPr>
        <w:spacing w:after="0" w:line="240" w:lineRule="auto"/>
        <w:jc w:val="right"/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</w:pP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  <w:t>_________________________________</w:t>
      </w:r>
    </w:p>
    <w:p w14:paraId="541D6666" w14:textId="1E8A7156" w:rsidR="008D6D45" w:rsidRPr="00025E2F" w:rsidRDefault="008D6D45" w:rsidP="008D6D45">
      <w:pPr>
        <w:spacing w:after="0" w:line="240" w:lineRule="auto"/>
        <w:rPr>
          <w:rFonts w:asciiTheme="majorHAnsi" w:eastAsia="Times New Roman" w:hAnsiTheme="majorHAnsi" w:cstheme="majorHAnsi"/>
          <w:kern w:val="0"/>
          <w:lang w:eastAsia="it-IT"/>
          <w14:ligatures w14:val="none"/>
        </w:rPr>
      </w:pP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  <w:t xml:space="preserve">                  </w:t>
      </w: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 xml:space="preserve"> (Timbro e firma del Presidente)</w:t>
      </w:r>
    </w:p>
    <w:p w14:paraId="06EE3A1D" w14:textId="77777777" w:rsidR="008D6D45" w:rsidRPr="00025E2F" w:rsidRDefault="008D6D45" w:rsidP="008D6D45">
      <w:pPr>
        <w:spacing w:after="0" w:line="240" w:lineRule="auto"/>
        <w:rPr>
          <w:rFonts w:asciiTheme="majorHAnsi" w:eastAsia="Times New Roman" w:hAnsiTheme="majorHAnsi" w:cstheme="majorHAnsi"/>
          <w:kern w:val="0"/>
          <w:lang w:eastAsia="it-IT"/>
          <w14:ligatures w14:val="none"/>
        </w:rPr>
      </w:pPr>
    </w:p>
    <w:p w14:paraId="7C3822F4" w14:textId="77777777" w:rsidR="008D6D45" w:rsidRPr="00025E2F" w:rsidRDefault="008D6D45" w:rsidP="008D6D45">
      <w:pPr>
        <w:spacing w:after="0" w:line="240" w:lineRule="auto"/>
        <w:rPr>
          <w:rFonts w:asciiTheme="majorHAnsi" w:eastAsia="Times New Roman" w:hAnsiTheme="majorHAnsi" w:cstheme="majorHAnsi"/>
          <w:kern w:val="0"/>
          <w:lang w:eastAsia="it-IT"/>
          <w14:ligatures w14:val="none"/>
        </w:rPr>
      </w:pPr>
    </w:p>
    <w:p w14:paraId="448D387B" w14:textId="77777777" w:rsidR="00E15058" w:rsidRPr="00025E2F" w:rsidRDefault="00E15058">
      <w:pPr>
        <w:rPr>
          <w:rFonts w:asciiTheme="majorHAnsi" w:hAnsiTheme="majorHAnsi" w:cstheme="majorHAnsi"/>
        </w:rPr>
      </w:pPr>
    </w:p>
    <w:sectPr w:rsidR="00E15058" w:rsidRPr="00025E2F" w:rsidSect="003F3E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99" w:right="1134" w:bottom="993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CC1E4" w14:textId="77777777" w:rsidR="00086A98" w:rsidRDefault="00086A98" w:rsidP="008D6D45">
      <w:pPr>
        <w:spacing w:after="0" w:line="240" w:lineRule="auto"/>
      </w:pPr>
      <w:r>
        <w:separator/>
      </w:r>
    </w:p>
  </w:endnote>
  <w:endnote w:type="continuationSeparator" w:id="0">
    <w:p w14:paraId="592250AD" w14:textId="77777777" w:rsidR="00086A98" w:rsidRDefault="00086A98" w:rsidP="008D6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Gentium Bas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1E1EF" w14:textId="77777777" w:rsidR="001D53FB" w:rsidRDefault="001D53F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713288"/>
      <w:docPartObj>
        <w:docPartGallery w:val="Page Numbers (Bottom of Page)"/>
        <w:docPartUnique/>
      </w:docPartObj>
    </w:sdtPr>
    <w:sdtContent>
      <w:bookmarkStart w:id="3" w:name="_GoBack" w:displacedByCustomXml="prev"/>
      <w:bookmarkEnd w:id="3" w:displacedByCustomXml="prev"/>
      <w:p w14:paraId="30005A28" w14:textId="7FB06F4A" w:rsidR="001D53FB" w:rsidRDefault="001D53F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D53FB">
          <w:rPr>
            <w:noProof/>
            <w:lang w:val="it-IT"/>
          </w:rPr>
          <w:t>2</w:t>
        </w:r>
        <w:r>
          <w:fldChar w:fldCharType="end"/>
        </w:r>
      </w:p>
    </w:sdtContent>
  </w:sdt>
  <w:p w14:paraId="28852043" w14:textId="77777777" w:rsidR="001D53FB" w:rsidRDefault="001D53F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F5EB0" w14:textId="77777777" w:rsidR="001D53FB" w:rsidRDefault="001D53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C0C03" w14:textId="77777777" w:rsidR="00086A98" w:rsidRDefault="00086A98" w:rsidP="008D6D45">
      <w:pPr>
        <w:spacing w:after="0" w:line="240" w:lineRule="auto"/>
      </w:pPr>
      <w:r>
        <w:separator/>
      </w:r>
    </w:p>
  </w:footnote>
  <w:footnote w:type="continuationSeparator" w:id="0">
    <w:p w14:paraId="30991103" w14:textId="77777777" w:rsidR="00086A98" w:rsidRDefault="00086A98" w:rsidP="008D6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6BA1E" w14:textId="77777777" w:rsidR="001D53FB" w:rsidRDefault="001D53F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92346" w14:textId="77777777" w:rsidR="007E7ACC" w:rsidRDefault="007E7ACC" w:rsidP="00C83F92">
    <w:pPr>
      <w:pStyle w:val="Intestazione"/>
      <w:jc w:val="center"/>
      <w:rPr>
        <w:rFonts w:ascii="Arial" w:hAnsi="Arial" w:cs="Arial"/>
        <w:spacing w:val="100"/>
        <w:sz w:val="32"/>
        <w:szCs w:val="32"/>
      </w:rPr>
    </w:pPr>
  </w:p>
  <w:p w14:paraId="0C2AF71F" w14:textId="77777777" w:rsidR="007E7ACC" w:rsidRDefault="007E7ACC" w:rsidP="00C83F92">
    <w:pPr>
      <w:pStyle w:val="Intestazione"/>
      <w:jc w:val="center"/>
      <w:rPr>
        <w:rFonts w:ascii="Arial" w:hAnsi="Arial" w:cs="Arial"/>
        <w:b/>
      </w:rPr>
    </w:pPr>
    <w:r>
      <w:rPr>
        <w:rFonts w:ascii="Arial" w:hAnsi="Arial" w:cs="Arial"/>
        <w:noProof/>
        <w:spacing w:val="100"/>
        <w:sz w:val="32"/>
        <w:szCs w:val="32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067578" wp14:editId="33D5353E">
              <wp:simplePos x="0" y="0"/>
              <wp:positionH relativeFrom="column">
                <wp:posOffset>3284220</wp:posOffset>
              </wp:positionH>
              <wp:positionV relativeFrom="paragraph">
                <wp:posOffset>213995</wp:posOffset>
              </wp:positionV>
              <wp:extent cx="718820" cy="676910"/>
              <wp:effectExtent l="0" t="4445" r="0" b="4445"/>
              <wp:wrapNone/>
              <wp:docPr id="147844447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6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A1E23B" w14:textId="77777777" w:rsidR="007E7ACC" w:rsidRPr="001D3971" w:rsidRDefault="007E7ACC" w:rsidP="00C83F92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2D70A104" w14:textId="77777777" w:rsidR="007E7ACC" w:rsidRDefault="007E7ACC" w:rsidP="00C83F92">
                          <w:pP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54DDD70A" w14:textId="77777777" w:rsidR="007E7ACC" w:rsidRDefault="007E7ACC" w:rsidP="00C83F9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067578" id="Rectangle 10" o:spid="_x0000_s1026" style="position:absolute;left:0;text-align:left;margin-left:258.6pt;margin-top:16.85pt;width:56.6pt;height:5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" stroked="f">
              <v:textbox>
                <w:txbxContent>
                  <w:p w14:paraId="10A1E23B" w14:textId="77777777" w:rsidR="007E7ACC" w:rsidRPr="001D3971" w:rsidRDefault="007E7ACC" w:rsidP="00C83F9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2D70A104" w14:textId="77777777" w:rsidR="007E7ACC" w:rsidRDefault="007E7ACC" w:rsidP="00C83F92">
                    <w:pP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</w:pPr>
                  </w:p>
                  <w:p w14:paraId="54DDD70A" w14:textId="77777777" w:rsidR="007E7ACC" w:rsidRDefault="007E7ACC" w:rsidP="00C83F92"/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pacing w:val="100"/>
        <w:sz w:val="32"/>
        <w:szCs w:val="32"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684B4A" wp14:editId="5D1D1F76">
              <wp:simplePos x="0" y="0"/>
              <wp:positionH relativeFrom="column">
                <wp:posOffset>1852295</wp:posOffset>
              </wp:positionH>
              <wp:positionV relativeFrom="paragraph">
                <wp:posOffset>200660</wp:posOffset>
              </wp:positionV>
              <wp:extent cx="718820" cy="672465"/>
              <wp:effectExtent l="4445" t="635" r="635" b="3175"/>
              <wp:wrapNone/>
              <wp:docPr id="138336310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C1319B" w14:textId="77777777" w:rsidR="007E7ACC" w:rsidRDefault="007E7ACC" w:rsidP="00C83F92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1C98F0BC" w14:textId="77777777" w:rsidR="007E7ACC" w:rsidRPr="00AA4006" w:rsidRDefault="007E7ACC" w:rsidP="00C83F92">
                          <w:pPr>
                            <w:rPr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32582594" w14:textId="77777777" w:rsidR="007E7ACC" w:rsidRPr="00AA4006" w:rsidRDefault="007E7ACC" w:rsidP="00C83F92">
                          <w:pPr>
                            <w:ind w:left="-142"/>
                            <w:rPr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684B4A" id="Rectangle 8" o:spid="_x0000_s1027" style="position:absolute;left:0;text-align:left;margin-left:145.85pt;margin-top:15.8pt;width:56.6pt;height:5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" stroked="f">
              <v:textbox>
                <w:txbxContent>
                  <w:p w14:paraId="66C1319B" w14:textId="77777777" w:rsidR="007E7ACC" w:rsidRDefault="007E7ACC" w:rsidP="00C83F9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1C98F0BC" w14:textId="77777777" w:rsidR="007E7ACC" w:rsidRPr="00AA4006" w:rsidRDefault="007E7ACC" w:rsidP="00C83F92">
                    <w:pPr>
                      <w:rPr>
                        <w:b/>
                        <w:sz w:val="8"/>
                        <w:szCs w:val="8"/>
                      </w:rPr>
                    </w:pPr>
                  </w:p>
                  <w:p w14:paraId="32582594" w14:textId="77777777" w:rsidR="007E7ACC" w:rsidRPr="00AA4006" w:rsidRDefault="007E7ACC" w:rsidP="00C83F92">
                    <w:pPr>
                      <w:ind w:left="-142"/>
                      <w:rPr>
                        <w:b/>
                      </w:rPr>
                    </w:pPr>
                    <w:r>
                      <w:rPr>
                        <w:rFonts w:ascii="Arial" w:hAnsi="Arial" w:cs="Arial"/>
                        <w:sz w:val="8"/>
                        <w:szCs w:val="8"/>
                      </w:rPr>
                      <w:t xml:space="preserve">   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pacing w:val="100"/>
        <w:sz w:val="32"/>
        <w:szCs w:val="32"/>
        <w:lang w:val="it-IT"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4CD9F1" wp14:editId="3C51D7DB">
              <wp:simplePos x="0" y="0"/>
              <wp:positionH relativeFrom="column">
                <wp:posOffset>1033780</wp:posOffset>
              </wp:positionH>
              <wp:positionV relativeFrom="paragraph">
                <wp:posOffset>209550</wp:posOffset>
              </wp:positionV>
              <wp:extent cx="718820" cy="672465"/>
              <wp:effectExtent l="0" t="0" r="0" b="3810"/>
              <wp:wrapNone/>
              <wp:docPr id="1182997886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27B84" w14:textId="77777777" w:rsidR="007E7ACC" w:rsidRPr="005C123C" w:rsidRDefault="007E7ACC" w:rsidP="00C83F92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26296579" w14:textId="77777777" w:rsidR="007E7ACC" w:rsidRDefault="007E7ACC" w:rsidP="00C83F92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  <w:t xml:space="preserve">  </w:t>
                          </w:r>
                        </w:p>
                        <w:p w14:paraId="1D26A9BA" w14:textId="77777777" w:rsidR="007E7ACC" w:rsidRDefault="007E7ACC" w:rsidP="00C83F92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6F4A0515" w14:textId="77777777" w:rsidR="007E7ACC" w:rsidRDefault="007E7ACC" w:rsidP="00C83F9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4CD9F1" id="Rectangle 7" o:spid="_x0000_s1028" style="position:absolute;left:0;text-align:left;margin-left:81.4pt;margin-top:16.5pt;width:56.6pt;height:5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" stroked="f">
              <v:textbox>
                <w:txbxContent>
                  <w:p w14:paraId="5D627B84" w14:textId="77777777" w:rsidR="007E7ACC" w:rsidRPr="005C123C" w:rsidRDefault="007E7ACC" w:rsidP="00C83F9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26296579" w14:textId="77777777" w:rsidR="007E7ACC" w:rsidRDefault="007E7ACC" w:rsidP="00C83F92">
                    <w:pPr>
                      <w:ind w:left="-142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  <w: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  <w:t xml:space="preserve">  </w:t>
                    </w:r>
                  </w:p>
                  <w:p w14:paraId="1D26A9BA" w14:textId="77777777" w:rsidR="007E7ACC" w:rsidRDefault="007E7ACC" w:rsidP="00C83F92">
                    <w:pPr>
                      <w:ind w:left="-142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6F4A0515" w14:textId="77777777" w:rsidR="007E7ACC" w:rsidRDefault="007E7ACC" w:rsidP="00C83F92"/>
                </w:txbxContent>
              </v:textbox>
            </v:rect>
          </w:pict>
        </mc:Fallback>
      </mc:AlternateContent>
    </w:r>
    <w:r>
      <w:rPr>
        <w:rFonts w:ascii="Arial" w:hAnsi="Arial" w:cs="Arial"/>
        <w:spacing w:val="100"/>
        <w:sz w:val="32"/>
        <w:szCs w:val="32"/>
      </w:rPr>
      <w:t xml:space="preserve">   </w:t>
    </w:r>
  </w:p>
  <w:p w14:paraId="675706B3" w14:textId="77777777" w:rsidR="007E7ACC" w:rsidRDefault="007E7AC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3EAD4" w14:textId="5C71F824" w:rsidR="007E7ACC" w:rsidRPr="00C941E5" w:rsidRDefault="00C941E5" w:rsidP="00C941E5">
    <w:pPr>
      <w:pStyle w:val="Intestazione"/>
      <w:jc w:val="right"/>
      <w:rPr>
        <w:lang w:val="it-IT"/>
      </w:rPr>
    </w:pPr>
    <w:r>
      <w:rPr>
        <w:rFonts w:ascii="Garamond" w:hAnsi="Garamond" w:cs="Arial"/>
        <w:sz w:val="22"/>
        <w:szCs w:val="22"/>
        <w:lang w:val="it-IT"/>
      </w:rPr>
      <w:t>Modulo Rendiconto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A2C4D"/>
    <w:multiLevelType w:val="hybridMultilevel"/>
    <w:tmpl w:val="8F7C0C4A"/>
    <w:lvl w:ilvl="0" w:tplc="02F6DA9E">
      <w:start w:val="702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22671"/>
    <w:multiLevelType w:val="hybridMultilevel"/>
    <w:tmpl w:val="0C8CA48C"/>
    <w:lvl w:ilvl="0" w:tplc="DE60B8A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D48E8"/>
    <w:multiLevelType w:val="hybridMultilevel"/>
    <w:tmpl w:val="4302384E"/>
    <w:lvl w:ilvl="0" w:tplc="DE60B8A4">
      <w:start w:val="1"/>
      <w:numFmt w:val="bullet"/>
      <w:lvlText w:val="­"/>
      <w:lvlJc w:val="left"/>
      <w:pPr>
        <w:ind w:left="7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D45"/>
    <w:rsid w:val="00025E2F"/>
    <w:rsid w:val="00086A98"/>
    <w:rsid w:val="001444A9"/>
    <w:rsid w:val="00157372"/>
    <w:rsid w:val="001C4BAC"/>
    <w:rsid w:val="001D53FB"/>
    <w:rsid w:val="001E114B"/>
    <w:rsid w:val="001E2537"/>
    <w:rsid w:val="00341864"/>
    <w:rsid w:val="003F3E5F"/>
    <w:rsid w:val="00552C46"/>
    <w:rsid w:val="00584BB2"/>
    <w:rsid w:val="00727AB1"/>
    <w:rsid w:val="007E7ACC"/>
    <w:rsid w:val="0080091B"/>
    <w:rsid w:val="00842674"/>
    <w:rsid w:val="008D6D45"/>
    <w:rsid w:val="009C7514"/>
    <w:rsid w:val="00AC643C"/>
    <w:rsid w:val="00B614EA"/>
    <w:rsid w:val="00B8727F"/>
    <w:rsid w:val="00C45CBA"/>
    <w:rsid w:val="00C83F92"/>
    <w:rsid w:val="00C941E5"/>
    <w:rsid w:val="00DF7671"/>
    <w:rsid w:val="00E04454"/>
    <w:rsid w:val="00E1199C"/>
    <w:rsid w:val="00E15058"/>
    <w:rsid w:val="00F85E29"/>
    <w:rsid w:val="00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0DECF"/>
  <w15:chartTrackingRefBased/>
  <w15:docId w15:val="{CAADC4CE-BD9C-4920-814E-CB057A14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6D4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6D45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8D6D4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6D45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C836D-6FD9-44A2-A01A-BCB0821CF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Contini</dc:creator>
  <cp:keywords/>
  <dc:description/>
  <cp:lastModifiedBy>Sociali</cp:lastModifiedBy>
  <cp:revision>9</cp:revision>
  <dcterms:created xsi:type="dcterms:W3CDTF">2024-01-31T11:09:00Z</dcterms:created>
  <dcterms:modified xsi:type="dcterms:W3CDTF">2026-04-13T11:00:00Z</dcterms:modified>
</cp:coreProperties>
</file>