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C829" w14:textId="77777777" w:rsidR="0023478D" w:rsidRDefault="0023478D" w:rsidP="0023478D">
      <w:pPr>
        <w:pStyle w:val="NormaleWeb"/>
        <w:spacing w:before="0" w:beforeAutospacing="0" w:after="240" w:afterAutospacing="0"/>
        <w:rPr>
          <w:rFonts w:ascii="Segoe UI" w:hAnsi="Segoe UI" w:cs="Segoe UI"/>
          <w:color w:val="616161"/>
          <w:sz w:val="20"/>
          <w:szCs w:val="20"/>
        </w:rPr>
      </w:pPr>
      <w:r>
        <w:rPr>
          <w:rFonts w:ascii="Segoe UI" w:hAnsi="Segoe UI" w:cs="Segoe UI"/>
          <w:color w:val="616161"/>
          <w:sz w:val="20"/>
          <w:szCs w:val="20"/>
        </w:rPr>
        <w:t>Carissimi genitori,</w:t>
      </w:r>
    </w:p>
    <w:p w14:paraId="7C538E01" w14:textId="77777777" w:rsidR="0023478D" w:rsidRDefault="0023478D" w:rsidP="0023478D">
      <w:pPr>
        <w:pStyle w:val="NormaleWeb"/>
        <w:spacing w:before="0" w:beforeAutospacing="0" w:after="240" w:afterAutospacing="0"/>
        <w:rPr>
          <w:rFonts w:ascii="Segoe UI" w:hAnsi="Segoe UI" w:cs="Segoe UI"/>
          <w:color w:val="616161"/>
          <w:sz w:val="20"/>
          <w:szCs w:val="20"/>
        </w:rPr>
      </w:pPr>
      <w:r>
        <w:rPr>
          <w:rFonts w:ascii="Segoe UI" w:hAnsi="Segoe UI" w:cs="Segoe UI"/>
          <w:color w:val="616161"/>
          <w:sz w:val="20"/>
          <w:szCs w:val="20"/>
        </w:rPr>
        <w:t>siamo felici di comunicarvi che i centri estivi di </w:t>
      </w:r>
      <w:r>
        <w:rPr>
          <w:rStyle w:val="Enfasigrassetto"/>
          <w:rFonts w:ascii="Segoe UI" w:eastAsiaTheme="majorEastAsia" w:hAnsi="Segoe UI" w:cs="Segoe UI"/>
          <w:color w:val="616161"/>
          <w:sz w:val="20"/>
          <w:szCs w:val="20"/>
        </w:rPr>
        <w:t>Base Bambini</w:t>
      </w:r>
      <w:r>
        <w:rPr>
          <w:rFonts w:ascii="Segoe UI" w:hAnsi="Segoe UI" w:cs="Segoe UI"/>
          <w:color w:val="616161"/>
          <w:sz w:val="20"/>
          <w:szCs w:val="20"/>
        </w:rPr>
        <w:t> stanno tornando… e con una grande novità: da quest’anno apriamo anche alla </w:t>
      </w:r>
      <w:r>
        <w:rPr>
          <w:rStyle w:val="Enfasigrassetto"/>
          <w:rFonts w:ascii="Segoe UI" w:eastAsiaTheme="majorEastAsia" w:hAnsi="Segoe UI" w:cs="Segoe UI"/>
          <w:color w:val="616161"/>
          <w:sz w:val="20"/>
          <w:szCs w:val="20"/>
        </w:rPr>
        <w:t>Scuola Secondaria di I grado</w:t>
      </w:r>
      <w:r>
        <w:rPr>
          <w:rFonts w:ascii="Segoe UI" w:hAnsi="Segoe UI" w:cs="Segoe UI"/>
          <w:color w:val="616161"/>
          <w:sz w:val="20"/>
          <w:szCs w:val="20"/>
        </w:rPr>
        <w:t>!</w:t>
      </w:r>
      <w:r>
        <w:rPr>
          <w:rFonts w:ascii="Segoe UI" w:hAnsi="Segoe UI" w:cs="Segoe UI"/>
          <w:color w:val="616161"/>
          <w:sz w:val="20"/>
          <w:szCs w:val="20"/>
        </w:rPr>
        <w:br/>
      </w:r>
      <w:r>
        <w:rPr>
          <w:rFonts w:ascii="Segoe UI" w:hAnsi="Segoe UI" w:cs="Segoe UI"/>
          <w:color w:val="616161"/>
          <w:sz w:val="20"/>
          <w:szCs w:val="20"/>
        </w:rPr>
        <w:br/>
        <w:t>In allegato trovate tre file distinti, uno per ciascun grado scolastico di riferimento, con tutte le informazioni relative ai tre centri estivi, suddivisi per fascia d’età. Vi invitiamo a prenderne visione.</w:t>
      </w:r>
    </w:p>
    <w:p w14:paraId="2C7BB6A6" w14:textId="77777777" w:rsidR="0023478D" w:rsidRDefault="0023478D" w:rsidP="0023478D">
      <w:pPr>
        <w:pStyle w:val="NormaleWeb"/>
        <w:spacing w:before="0" w:beforeAutospacing="0" w:after="240" w:afterAutospacing="0"/>
        <w:rPr>
          <w:rFonts w:ascii="Segoe UI" w:hAnsi="Segoe UI" w:cs="Segoe UI"/>
          <w:color w:val="616161"/>
          <w:sz w:val="20"/>
          <w:szCs w:val="20"/>
        </w:rPr>
      </w:pPr>
      <w:r>
        <w:rPr>
          <w:rStyle w:val="Enfasigrassetto"/>
          <w:rFonts w:ascii="Segoe UI" w:eastAsiaTheme="majorEastAsia" w:hAnsi="Segoe UI" w:cs="Segoe UI"/>
          <w:color w:val="616161"/>
          <w:sz w:val="20"/>
          <w:szCs w:val="20"/>
        </w:rPr>
        <w:t>IMPORTANTE:</w:t>
      </w:r>
      <w:r>
        <w:rPr>
          <w:rFonts w:ascii="Segoe UI" w:hAnsi="Segoe UI" w:cs="Segoe UI"/>
          <w:color w:val="616161"/>
          <w:sz w:val="20"/>
          <w:szCs w:val="20"/>
        </w:rPr>
        <w:t> </w:t>
      </w:r>
      <w:r>
        <w:rPr>
          <w:rFonts w:ascii="Segoe UI" w:hAnsi="Segoe UI" w:cs="Segoe UI"/>
          <w:color w:val="616161"/>
          <w:sz w:val="20"/>
          <w:szCs w:val="20"/>
          <w:shd w:val="clear" w:color="auto" w:fill="00FFFF"/>
        </w:rPr>
        <w:t>in ciascun allegato è presente il relativo modulo di iscrizione tramite link</w:t>
      </w:r>
      <w:r>
        <w:rPr>
          <w:rFonts w:ascii="Segoe UI" w:hAnsi="Segoe UI" w:cs="Segoe UI"/>
          <w:color w:val="616161"/>
          <w:sz w:val="20"/>
          <w:szCs w:val="20"/>
        </w:rPr>
        <w:t>.</w:t>
      </w:r>
      <w:r>
        <w:rPr>
          <w:rFonts w:ascii="Segoe UI" w:hAnsi="Segoe UI" w:cs="Segoe UI"/>
          <w:color w:val="616161"/>
          <w:sz w:val="20"/>
          <w:szCs w:val="20"/>
        </w:rPr>
        <w:br/>
      </w:r>
      <w:r>
        <w:rPr>
          <w:rStyle w:val="Enfasigrassetto"/>
          <w:rFonts w:ascii="Segoe UI" w:eastAsiaTheme="majorEastAsia" w:hAnsi="Segoe UI" w:cs="Segoe UI"/>
          <w:color w:val="616161"/>
          <w:sz w:val="20"/>
          <w:szCs w:val="20"/>
        </w:rPr>
        <w:t>ATTENZIONE:</w:t>
      </w:r>
      <w:r>
        <w:rPr>
          <w:rFonts w:ascii="Segoe UI" w:hAnsi="Segoe UI" w:cs="Segoe UI"/>
          <w:color w:val="616161"/>
          <w:sz w:val="20"/>
          <w:szCs w:val="20"/>
        </w:rPr>
        <w:t> i moduli sono differenti, vi chiediamo quindi di utilizzare quello corrispondente al grado scolastico del/la vostro/a bambino/a.</w:t>
      </w:r>
    </w:p>
    <w:p w14:paraId="211AC291" w14:textId="77777777" w:rsidR="0023478D" w:rsidRDefault="0023478D" w:rsidP="0023478D">
      <w:pPr>
        <w:pStyle w:val="NormaleWeb"/>
        <w:spacing w:before="0" w:beforeAutospacing="0" w:after="240" w:afterAutospacing="0"/>
        <w:rPr>
          <w:rFonts w:ascii="Segoe UI" w:hAnsi="Segoe UI" w:cs="Segoe UI"/>
          <w:color w:val="616161"/>
          <w:sz w:val="20"/>
          <w:szCs w:val="20"/>
        </w:rPr>
      </w:pPr>
      <w:r>
        <w:rPr>
          <w:rFonts w:ascii="Segoe UI" w:hAnsi="Segoe UI" w:cs="Segoe UI"/>
          <w:color w:val="616161"/>
          <w:sz w:val="20"/>
          <w:szCs w:val="20"/>
        </w:rPr>
        <w:t>Nel caso di fratelli/sorelle iscritti ai centri estivi Base Bambini (anche su fasce d’età diverse), vi chiediamo di segnalarlo: sarà nostra cura valutare l’applicazione di uno sconto.</w:t>
      </w:r>
      <w:r>
        <w:rPr>
          <w:rFonts w:ascii="Segoe UI" w:hAnsi="Segoe UI" w:cs="Segoe UI"/>
          <w:color w:val="616161"/>
          <w:sz w:val="20"/>
          <w:szCs w:val="20"/>
        </w:rPr>
        <w:br/>
      </w:r>
      <w:r>
        <w:rPr>
          <w:rFonts w:ascii="Segoe UI" w:hAnsi="Segoe UI" w:cs="Segoe UI"/>
          <w:color w:val="616161"/>
          <w:sz w:val="20"/>
          <w:szCs w:val="20"/>
        </w:rPr>
        <w:br/>
        <w:t>Dopo qualche giorno dall'iscrizione tramite modulo, riceverete una email da parte nostra con tutte le informazioni relative al pagamento.</w:t>
      </w:r>
      <w:r>
        <w:rPr>
          <w:rFonts w:ascii="Segoe UI" w:hAnsi="Segoe UI" w:cs="Segoe UI"/>
          <w:color w:val="616161"/>
          <w:sz w:val="20"/>
          <w:szCs w:val="20"/>
        </w:rPr>
        <w:br/>
      </w:r>
      <w:r>
        <w:rPr>
          <w:rFonts w:ascii="Segoe UI" w:hAnsi="Segoe UI" w:cs="Segoe UI"/>
          <w:color w:val="616161"/>
          <w:sz w:val="20"/>
          <w:szCs w:val="20"/>
        </w:rPr>
        <w:br/>
        <w:t>Vi ricordiamo infine che il primo giorno di frequenza del centro estivo, sarà </w:t>
      </w:r>
      <w:r>
        <w:rPr>
          <w:rFonts w:ascii="Segoe UI" w:hAnsi="Segoe UI" w:cs="Segoe UI"/>
          <w:b/>
          <w:bCs/>
          <w:color w:val="616161"/>
          <w:sz w:val="20"/>
          <w:szCs w:val="20"/>
        </w:rPr>
        <w:t>obbligatoria la sottoscrizione della tessera Auser Bambini</w:t>
      </w:r>
      <w:r>
        <w:rPr>
          <w:rFonts w:ascii="Segoe UI" w:hAnsi="Segoe UI" w:cs="Segoe UI"/>
          <w:color w:val="616161"/>
          <w:sz w:val="20"/>
          <w:szCs w:val="20"/>
        </w:rPr>
        <w:t> per la copertura assicurativa. La tessera prevede un costo di 15 euro da pagare in contanti quel giorno.</w:t>
      </w:r>
    </w:p>
    <w:p w14:paraId="1AA6FA5D" w14:textId="77777777" w:rsidR="0023478D" w:rsidRDefault="0023478D" w:rsidP="0023478D">
      <w:pPr>
        <w:pStyle w:val="NormaleWeb"/>
        <w:spacing w:before="0" w:beforeAutospacing="0" w:after="240" w:afterAutospacing="0"/>
        <w:rPr>
          <w:rFonts w:ascii="Segoe UI" w:hAnsi="Segoe UI" w:cs="Segoe UI"/>
          <w:color w:val="616161"/>
          <w:sz w:val="20"/>
          <w:szCs w:val="20"/>
        </w:rPr>
      </w:pPr>
      <w:r>
        <w:rPr>
          <w:rFonts w:ascii="Segoe UI" w:hAnsi="Segoe UI" w:cs="Segoe UI"/>
          <w:color w:val="616161"/>
          <w:sz w:val="20"/>
          <w:szCs w:val="20"/>
        </w:rPr>
        <w:t>Vi aspettiamo numerosi!</w:t>
      </w:r>
    </w:p>
    <w:p w14:paraId="12DF726B" w14:textId="77777777" w:rsidR="0023478D" w:rsidRDefault="0023478D" w:rsidP="0023478D">
      <w:pPr>
        <w:pStyle w:val="NormaleWeb"/>
        <w:spacing w:before="0" w:beforeAutospacing="0" w:after="240" w:afterAutospacing="0"/>
        <w:rPr>
          <w:rFonts w:ascii="Segoe UI" w:hAnsi="Segoe UI" w:cs="Segoe UI"/>
          <w:color w:val="616161"/>
          <w:sz w:val="20"/>
          <w:szCs w:val="20"/>
        </w:rPr>
      </w:pPr>
      <w:r>
        <w:rPr>
          <w:rFonts w:ascii="Segoe UI" w:hAnsi="Segoe UI" w:cs="Segoe UI"/>
          <w:color w:val="616161"/>
          <w:sz w:val="20"/>
          <w:szCs w:val="20"/>
        </w:rPr>
        <w:t>Un caro saluto,</w:t>
      </w:r>
      <w:r>
        <w:rPr>
          <w:rFonts w:ascii="Segoe UI" w:hAnsi="Segoe UI" w:cs="Segoe UI"/>
          <w:color w:val="616161"/>
          <w:sz w:val="20"/>
          <w:szCs w:val="20"/>
        </w:rPr>
        <w:br/>
      </w:r>
      <w:r>
        <w:rPr>
          <w:rStyle w:val="Enfasigrassetto"/>
          <w:rFonts w:ascii="Segoe UI" w:eastAsiaTheme="majorEastAsia" w:hAnsi="Segoe UI" w:cs="Segoe UI"/>
          <w:color w:val="616161"/>
          <w:sz w:val="20"/>
          <w:szCs w:val="20"/>
        </w:rPr>
        <w:t>Staff Base Bambini - Auser Tavullia</w:t>
      </w:r>
      <w:r>
        <w:rPr>
          <w:rFonts w:ascii="Segoe UI" w:hAnsi="Segoe UI" w:cs="Segoe UI"/>
          <w:color w:val="616161"/>
          <w:sz w:val="20"/>
          <w:szCs w:val="20"/>
        </w:rPr>
        <w:br/>
        <w:t>Martina e Chiara</w:t>
      </w:r>
    </w:p>
    <w:p w14:paraId="551D070B" w14:textId="77777777" w:rsidR="004D5BC3" w:rsidRDefault="004D5BC3"/>
    <w:sectPr w:rsidR="004D5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82"/>
    <w:rsid w:val="0023478D"/>
    <w:rsid w:val="004D5BC3"/>
    <w:rsid w:val="00A30485"/>
    <w:rsid w:val="00A31082"/>
    <w:rsid w:val="00B36E26"/>
    <w:rsid w:val="00D5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80C8C-99A1-4558-87E0-8FB64EF8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108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108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10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10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10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10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10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10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108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108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108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3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3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2026-04-22T06:02:00Z</dcterms:created>
  <dcterms:modified xsi:type="dcterms:W3CDTF">2026-04-22T06:03:00Z</dcterms:modified>
</cp:coreProperties>
</file>