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66FD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5D68BCC3" wp14:editId="161E5FBB">
                <wp:simplePos x="0" y="0"/>
                <wp:positionH relativeFrom="page">
                  <wp:posOffset>2849245</wp:posOffset>
                </wp:positionH>
                <wp:positionV relativeFrom="paragraph">
                  <wp:posOffset>-950595</wp:posOffset>
                </wp:positionV>
                <wp:extent cx="3834130" cy="896620"/>
                <wp:effectExtent l="1270" t="1905" r="3175" b="0"/>
                <wp:wrapNone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130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4B4913" w14:textId="2AFA7486" w:rsidR="005B793D" w:rsidRDefault="005B793D" w:rsidP="00DC3AD9">
                            <w:pPr>
                              <w:pBdr>
                                <w:top w:val="single" w:sz="24" w:space="8" w:color="4F81BD"/>
                                <w:bottom w:val="single" w:sz="24" w:space="8" w:color="4F81BD"/>
                              </w:pBd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Allegato alla delibera G.C. n.</w:t>
                            </w:r>
                            <w:r w:rsidR="00F74E18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9677D9">
                              <w:rPr>
                                <w:i/>
                                <w:iCs/>
                              </w:rPr>
                              <w:t>__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del </w:t>
                            </w:r>
                            <w:r w:rsidR="009677D9">
                              <w:rPr>
                                <w:i/>
                                <w:iCs/>
                              </w:rPr>
                              <w:t>_____________</w:t>
                            </w:r>
                          </w:p>
                          <w:p w14:paraId="313F23F6" w14:textId="77777777" w:rsidR="005B793D" w:rsidRDefault="005B793D" w:rsidP="00DC3AD9">
                            <w:pPr>
                              <w:pBdr>
                                <w:top w:val="single" w:sz="24" w:space="8" w:color="4F81BD"/>
                                <w:bottom w:val="single" w:sz="24" w:space="8" w:color="4F81BD"/>
                              </w:pBd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Il Segretario Comunale</w:t>
                            </w:r>
                          </w:p>
                          <w:p w14:paraId="5E5367D6" w14:textId="76C6E625" w:rsidR="005B793D" w:rsidRPr="00DC3AD9" w:rsidRDefault="005B18E3" w:rsidP="00DC3AD9">
                            <w:pPr>
                              <w:pBdr>
                                <w:top w:val="single" w:sz="24" w:space="8" w:color="4F81BD"/>
                                <w:bottom w:val="single" w:sz="24" w:space="8" w:color="4F81BD"/>
                              </w:pBdr>
                              <w:rPr>
                                <w:i/>
                                <w:iCs/>
                                <w:color w:val="4F81BD"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Irene </w:t>
                            </w:r>
                            <w:r w:rsidR="005B793D">
                              <w:rPr>
                                <w:i/>
                                <w:iCs/>
                              </w:rPr>
                              <w:t>Dr</w:t>
                            </w:r>
                            <w:r>
                              <w:rPr>
                                <w:i/>
                                <w:iCs/>
                              </w:rPr>
                              <w:t>.ssa</w:t>
                            </w:r>
                            <w:r w:rsidR="005B793D">
                              <w:rPr>
                                <w:i/>
                                <w:iCs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iCs/>
                              </w:rPr>
                              <w:t>Panzera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68BCC3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224.35pt;margin-top:-74.85pt;width:301.9pt;height:70.6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" filled="f" stroked="f">
                <v:textbox style="mso-fit-shape-to-text:t">
                  <w:txbxContent>
                    <w:p w14:paraId="264B4913" w14:textId="2AFA7486" w:rsidR="005B793D" w:rsidRDefault="005B793D" w:rsidP="00DC3AD9">
                      <w:pPr>
                        <w:pBdr>
                          <w:top w:val="single" w:sz="24" w:space="8" w:color="4F81BD"/>
                          <w:bottom w:val="single" w:sz="24" w:space="8" w:color="4F81BD"/>
                        </w:pBd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Allegato alla delibera G.C. n.</w:t>
                      </w:r>
                      <w:r w:rsidR="00F74E18">
                        <w:rPr>
                          <w:i/>
                          <w:iCs/>
                        </w:rPr>
                        <w:t xml:space="preserve"> </w:t>
                      </w:r>
                      <w:r w:rsidR="009677D9">
                        <w:rPr>
                          <w:i/>
                          <w:iCs/>
                        </w:rPr>
                        <w:t>__</w:t>
                      </w:r>
                      <w:r>
                        <w:rPr>
                          <w:i/>
                          <w:iCs/>
                        </w:rPr>
                        <w:t xml:space="preserve"> del </w:t>
                      </w:r>
                      <w:r w:rsidR="009677D9">
                        <w:rPr>
                          <w:i/>
                          <w:iCs/>
                        </w:rPr>
                        <w:t>_____________</w:t>
                      </w:r>
                    </w:p>
                    <w:p w14:paraId="313F23F6" w14:textId="77777777" w:rsidR="005B793D" w:rsidRDefault="005B793D" w:rsidP="00DC3AD9">
                      <w:pPr>
                        <w:pBdr>
                          <w:top w:val="single" w:sz="24" w:space="8" w:color="4F81BD"/>
                          <w:bottom w:val="single" w:sz="24" w:space="8" w:color="4F81BD"/>
                        </w:pBd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Il Segretario Comunale</w:t>
                      </w:r>
                    </w:p>
                    <w:p w14:paraId="5E5367D6" w14:textId="76C6E625" w:rsidR="005B793D" w:rsidRPr="00DC3AD9" w:rsidRDefault="005B18E3" w:rsidP="00DC3AD9">
                      <w:pPr>
                        <w:pBdr>
                          <w:top w:val="single" w:sz="24" w:space="8" w:color="4F81BD"/>
                          <w:bottom w:val="single" w:sz="24" w:space="8" w:color="4F81BD"/>
                        </w:pBdr>
                        <w:rPr>
                          <w:i/>
                          <w:iCs/>
                          <w:color w:val="4F81BD"/>
                        </w:rPr>
                      </w:pPr>
                      <w:r>
                        <w:rPr>
                          <w:i/>
                          <w:iCs/>
                        </w:rPr>
                        <w:t xml:space="preserve">Irene </w:t>
                      </w:r>
                      <w:r w:rsidR="005B793D">
                        <w:rPr>
                          <w:i/>
                          <w:iCs/>
                        </w:rPr>
                        <w:t>Dr</w:t>
                      </w:r>
                      <w:r>
                        <w:rPr>
                          <w:i/>
                          <w:iCs/>
                        </w:rPr>
                        <w:t>.ssa</w:t>
                      </w:r>
                      <w:r w:rsidR="005B793D">
                        <w:rPr>
                          <w:i/>
                          <w:iCs/>
                        </w:rPr>
                        <w:t xml:space="preserve">. </w:t>
                      </w:r>
                      <w:r>
                        <w:rPr>
                          <w:i/>
                          <w:iCs/>
                        </w:rPr>
                        <w:t>Panzera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5FCBBCC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</w:p>
    <w:p w14:paraId="1BBD4A51" w14:textId="3BBEB8F9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</w:rPr>
      </w:pPr>
      <w:r>
        <w:rPr>
          <w:b/>
        </w:rPr>
        <w:t xml:space="preserve">ONERI DI URBANIZZAZIONE AGGIORNATI – ANNO </w:t>
      </w:r>
      <w:r w:rsidR="009677D9">
        <w:rPr>
          <w:b/>
        </w:rPr>
        <w:t>202</w:t>
      </w:r>
      <w:r w:rsidR="00B137BE">
        <w:rPr>
          <w:b/>
        </w:rPr>
        <w:t>6</w:t>
      </w:r>
    </w:p>
    <w:p w14:paraId="47D8CAA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right"/>
        <w:rPr>
          <w:i/>
        </w:rPr>
      </w:pPr>
    </w:p>
    <w:p w14:paraId="62E388F0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</w:pPr>
    </w:p>
    <w:p w14:paraId="4E094D55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RESIDENZA (oneri da applicare €/mc)</w:t>
      </w:r>
    </w:p>
    <w:p w14:paraId="55E8902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55EF96BD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Zona                         Onere              Nuove costruzioni (demolizioni/ricostruzione)    Edifici esistenti</w:t>
      </w:r>
    </w:p>
    <w:p w14:paraId="6376B7AF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5C71AB6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-Nucleo Antica         Primaria                                  Euro  0,85                                             Euro  0,53</w:t>
      </w:r>
    </w:p>
    <w:p w14:paraId="0FC9B822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Formazione</w:t>
      </w:r>
    </w:p>
    <w:p w14:paraId="48A9B3C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(Ex zona “A”)           Secondaria                              Euro 2,25                                              Euro  0,44</w:t>
      </w:r>
    </w:p>
    <w:p w14:paraId="31631224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40BBCD0A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7FB5C9ED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-Ambito Resid.          Primaria                                 Euro 1,05                                              Euro 0,71</w:t>
      </w:r>
    </w:p>
    <w:p w14:paraId="7C108C5E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Consolidato</w:t>
      </w:r>
    </w:p>
    <w:p w14:paraId="21E5FB58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-Ambito Resid.          Secondaria                             Euro 5,30                                               Euro 0,65</w:t>
      </w:r>
    </w:p>
    <w:p w14:paraId="0EE828ED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bassa densità edif.</w:t>
      </w:r>
    </w:p>
    <w:p w14:paraId="7B76CA4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(ex zona “B”)</w:t>
      </w:r>
    </w:p>
    <w:p w14:paraId="173B4995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5882A4B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26F67E57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-Ambiti trasform.      Primaria                                Euro 1,59                                               Euro 0,71</w:t>
      </w:r>
    </w:p>
    <w:p w14:paraId="5959925E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residenziale</w:t>
      </w:r>
    </w:p>
    <w:p w14:paraId="5C50F3E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-Ambiti riqualif.       Secondaria                             Euro 7,57                                                Euro 0,65</w:t>
      </w:r>
    </w:p>
    <w:p w14:paraId="28AA5B0F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urbanistica </w:t>
      </w:r>
    </w:p>
    <w:p w14:paraId="2A741C60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-Ambiti Agricoli</w:t>
      </w:r>
    </w:p>
    <w:p w14:paraId="4371651E" w14:textId="66BD90B6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(ex zone “C”</w:t>
      </w:r>
      <w:r w:rsidR="005B18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-</w:t>
      </w:r>
      <w:r w:rsidR="005B18E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“E”)</w:t>
      </w:r>
    </w:p>
    <w:p w14:paraId="70410C5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0A8404CF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05B93585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INDUSTRIA/ARTIGIANATO (Oneri da applicare €/mq.)</w:t>
      </w:r>
    </w:p>
    <w:p w14:paraId="2D46EB43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14BC28CF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Zona                  Onere              Nuove costruzioni (demolizioni/ricostruzione)       Edifici esistenti</w:t>
      </w:r>
    </w:p>
    <w:p w14:paraId="11763AE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7FBEA87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50523420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7CA6875D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Ambito                     Primaria                                 Euro 5,69                                         Euro 2,84</w:t>
      </w:r>
    </w:p>
    <w:p w14:paraId="1BA3EF87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Produttivo</w:t>
      </w:r>
    </w:p>
    <w:p w14:paraId="7B28C184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Secondaria                              Euro 2,68                                          Euro 1,34</w:t>
      </w:r>
    </w:p>
    <w:p w14:paraId="6594DCFC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1AEEAF74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Smaltimento                           Euro 2,16                                          Euro 1,07</w:t>
      </w:r>
    </w:p>
    <w:p w14:paraId="51CDAAF0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Rifiuti</w:t>
      </w:r>
    </w:p>
    <w:p w14:paraId="5A23A30F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2433698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6364ACF8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ATTIVITA’ ALBERGHIERA (Oneri da applicare €/mq.)</w:t>
      </w:r>
    </w:p>
    <w:p w14:paraId="284C9E21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1E5B3161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Zona                     Onere           Nuove costruzioni (demolizioni/ricostruzione)     Edifici esistenti</w:t>
      </w:r>
    </w:p>
    <w:p w14:paraId="2B822477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3ABDB4FC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1AD4F387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Tutte                       Primaria                                Euro 10,28                                          Euro 5,15</w:t>
      </w:r>
    </w:p>
    <w:p w14:paraId="768F3C8F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701334D4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Secondaria                             Euro  7,53                                           Euro 3,76</w:t>
      </w:r>
    </w:p>
    <w:p w14:paraId="2BDEA506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176DA256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63F977D6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7477283A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ATTIVITA’ DIREZIONALE E COMMERCIALE (Onera da applicare €/mq.)</w:t>
      </w:r>
    </w:p>
    <w:p w14:paraId="1A4F30F5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2"/>
          <w:szCs w:val="22"/>
        </w:rPr>
      </w:pPr>
    </w:p>
    <w:p w14:paraId="6B15F274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Zona                 Onere           Nuove costruzioni (demolizioni/ricostruzione)              Edifici esistenti</w:t>
      </w:r>
    </w:p>
    <w:p w14:paraId="440348F9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4D13439C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Tutte             Primaria                              Euro 25,48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Euro 12,73</w:t>
      </w:r>
    </w:p>
    <w:p w14:paraId="771598A0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128D33F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Secondaria                           Euro   6,35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Euro   3,18</w:t>
      </w:r>
    </w:p>
    <w:p w14:paraId="4E0FCF6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4F950E4B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24522598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7E790398" w14:textId="77777777" w:rsidR="005B793D" w:rsidRDefault="005B793D" w:rsidP="005B793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sz w:val="22"/>
          <w:szCs w:val="22"/>
        </w:rPr>
      </w:pPr>
    </w:p>
    <w:p w14:paraId="038BD416" w14:textId="77777777" w:rsidR="005B793D" w:rsidRDefault="005B793D" w:rsidP="005B793D">
      <w:pPr>
        <w:rPr>
          <w:b/>
          <w:sz w:val="22"/>
          <w:szCs w:val="22"/>
        </w:rPr>
      </w:pPr>
    </w:p>
    <w:p w14:paraId="2653F8D4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7E7DB6A0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OPERE DI INTERESSE PUBBLICO</w:t>
      </w:r>
    </w:p>
    <w:p w14:paraId="37D4219F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601A9039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2"/>
          <w:szCs w:val="22"/>
        </w:rPr>
      </w:pPr>
    </w:p>
    <w:p w14:paraId="761BD523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Oneri                 Parcheggi                   Attrezzature culturali-            Attrezzature         Attrezzature</w:t>
      </w:r>
    </w:p>
    <w:p w14:paraId="24CC9847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Coperti/autosilos           sanitarie – assistenziali             Sportive               Spettacolo</w:t>
      </w:r>
    </w:p>
    <w:p w14:paraId="57FA994F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(€/ posto auto)                  (€/mq. di S.U.L.)                    (€/mq.)             (€/mq. di S.U.L.)</w:t>
      </w:r>
    </w:p>
    <w:p w14:paraId="43D84A69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5BAB6866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Primaria             Euro 101,90                      Euro 2,55                             Euro 5,08                Euro 7,64</w:t>
      </w:r>
    </w:p>
    <w:p w14:paraId="59D0EB1E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</w:p>
    <w:p w14:paraId="3ED8C47A" w14:textId="77777777" w:rsidR="005B793D" w:rsidRDefault="005B793D" w:rsidP="005B79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r>
        <w:rPr>
          <w:b/>
          <w:sz w:val="22"/>
          <w:szCs w:val="22"/>
        </w:rPr>
        <w:t>Secondaria         Euro    25,51                     Euro  0,63                             Euro 1,28                Euro 1,90</w:t>
      </w:r>
    </w:p>
    <w:p w14:paraId="1CF64959" w14:textId="77777777" w:rsidR="005B793D" w:rsidRDefault="005B793D" w:rsidP="005B793D">
      <w:pPr>
        <w:ind w:left="360"/>
        <w:jc w:val="both"/>
        <w:rPr>
          <w:sz w:val="20"/>
          <w:szCs w:val="20"/>
        </w:rPr>
      </w:pPr>
    </w:p>
    <w:p w14:paraId="2F68AAAF" w14:textId="77777777" w:rsidR="00C645CF" w:rsidRDefault="00C645CF"/>
    <w:sectPr w:rsidR="00C645CF" w:rsidSect="005B793D">
      <w:pgSz w:w="11906" w:h="16838"/>
      <w:pgMar w:top="212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93D"/>
    <w:rsid w:val="00115146"/>
    <w:rsid w:val="005B18E3"/>
    <w:rsid w:val="005B793D"/>
    <w:rsid w:val="00743F5D"/>
    <w:rsid w:val="009617D6"/>
    <w:rsid w:val="009677D9"/>
    <w:rsid w:val="00A360D4"/>
    <w:rsid w:val="00A946D0"/>
    <w:rsid w:val="00AB08A5"/>
    <w:rsid w:val="00B137BE"/>
    <w:rsid w:val="00B67EEB"/>
    <w:rsid w:val="00C645CF"/>
    <w:rsid w:val="00F7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189A"/>
  <w15:chartTrackingRefBased/>
  <w15:docId w15:val="{531F8973-EC02-479D-8B6A-00BFC92B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793D"/>
    <w:pPr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8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tecnico</cp:lastModifiedBy>
  <cp:revision>3</cp:revision>
  <dcterms:created xsi:type="dcterms:W3CDTF">2024-11-15T07:45:00Z</dcterms:created>
  <dcterms:modified xsi:type="dcterms:W3CDTF">2025-11-17T14:15:00Z</dcterms:modified>
</cp:coreProperties>
</file>