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EB53" w14:textId="31610003" w:rsidR="00890784" w:rsidRPr="000B18F4" w:rsidRDefault="00890784" w:rsidP="000B18F4">
      <w:pPr>
        <w:pStyle w:val="Corpotesto"/>
        <w:tabs>
          <w:tab w:val="left" w:pos="7679"/>
        </w:tabs>
        <w:spacing w:before="120" w:line="259" w:lineRule="auto"/>
        <w:ind w:left="289"/>
        <w:rPr>
          <w:rFonts w:ascii="Garamond" w:hAnsi="Garamond"/>
          <w:b/>
          <w:bCs/>
          <w:color w:val="000009"/>
        </w:rPr>
      </w:pPr>
      <w:r w:rsidRPr="000B18F4">
        <w:rPr>
          <w:rFonts w:ascii="Garamond" w:hAnsi="Garamond"/>
          <w:b/>
          <w:bCs/>
          <w:color w:val="000009"/>
        </w:rPr>
        <w:t>ALLEGATO E – Informativa trattamento dati personali</w:t>
      </w:r>
    </w:p>
    <w:p w14:paraId="286A0F23" w14:textId="77777777" w:rsidR="00890784" w:rsidRPr="000B18F4" w:rsidRDefault="00890784" w:rsidP="000B18F4">
      <w:pPr>
        <w:pStyle w:val="Corpotesto"/>
        <w:tabs>
          <w:tab w:val="left" w:pos="7679"/>
        </w:tabs>
        <w:spacing w:before="120" w:line="259" w:lineRule="auto"/>
        <w:ind w:left="289"/>
        <w:rPr>
          <w:rFonts w:ascii="Garamond" w:hAnsi="Garamond"/>
          <w:color w:val="000009"/>
        </w:rPr>
      </w:pPr>
    </w:p>
    <w:p w14:paraId="5F66E6B5" w14:textId="77777777" w:rsidR="008E27AE" w:rsidRPr="000B18F4" w:rsidRDefault="00F96481" w:rsidP="000B18F4">
      <w:pPr>
        <w:pStyle w:val="Titolo"/>
        <w:spacing w:before="120" w:line="259" w:lineRule="auto"/>
        <w:rPr>
          <w:rFonts w:ascii="Garamond" w:hAnsi="Garamond"/>
          <w:b/>
          <w:bCs/>
          <w:sz w:val="24"/>
          <w:szCs w:val="24"/>
        </w:rPr>
      </w:pPr>
      <w:r w:rsidRPr="000B18F4">
        <w:rPr>
          <w:rFonts w:ascii="Garamond" w:hAnsi="Garamond"/>
          <w:b/>
          <w:bCs/>
          <w:color w:val="000009"/>
          <w:spacing w:val="-4"/>
          <w:sz w:val="24"/>
          <w:szCs w:val="24"/>
        </w:rPr>
        <w:t>Informativa</w:t>
      </w:r>
      <w:r w:rsidRPr="000B18F4">
        <w:rPr>
          <w:rFonts w:ascii="Garamond" w:hAnsi="Garamond"/>
          <w:b/>
          <w:bCs/>
          <w:color w:val="000009"/>
          <w:spacing w:val="-16"/>
          <w:sz w:val="24"/>
          <w:szCs w:val="24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4"/>
          <w:sz w:val="24"/>
          <w:szCs w:val="24"/>
        </w:rPr>
        <w:t>sul</w:t>
      </w:r>
      <w:r w:rsidRPr="000B18F4">
        <w:rPr>
          <w:rFonts w:ascii="Garamond" w:hAnsi="Garamond"/>
          <w:b/>
          <w:bCs/>
          <w:color w:val="000009"/>
          <w:spacing w:val="-15"/>
          <w:sz w:val="24"/>
          <w:szCs w:val="24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4"/>
          <w:sz w:val="24"/>
          <w:szCs w:val="24"/>
        </w:rPr>
        <w:t>Trattamento</w:t>
      </w:r>
      <w:r w:rsidRPr="000B18F4">
        <w:rPr>
          <w:rFonts w:ascii="Garamond" w:hAnsi="Garamond"/>
          <w:b/>
          <w:bCs/>
          <w:color w:val="000009"/>
          <w:spacing w:val="-16"/>
          <w:sz w:val="24"/>
          <w:szCs w:val="24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4"/>
          <w:sz w:val="24"/>
          <w:szCs w:val="24"/>
        </w:rPr>
        <w:t>dei</w:t>
      </w:r>
      <w:r w:rsidRPr="000B18F4">
        <w:rPr>
          <w:rFonts w:ascii="Garamond" w:hAnsi="Garamond"/>
          <w:b/>
          <w:bCs/>
          <w:color w:val="000009"/>
          <w:spacing w:val="-17"/>
          <w:sz w:val="24"/>
          <w:szCs w:val="24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4"/>
          <w:sz w:val="24"/>
          <w:szCs w:val="24"/>
        </w:rPr>
        <w:t>dati</w:t>
      </w:r>
      <w:r w:rsidRPr="000B18F4">
        <w:rPr>
          <w:rFonts w:ascii="Garamond" w:hAnsi="Garamond"/>
          <w:b/>
          <w:bCs/>
          <w:color w:val="000009"/>
          <w:spacing w:val="-17"/>
          <w:sz w:val="24"/>
          <w:szCs w:val="24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4"/>
          <w:sz w:val="24"/>
          <w:szCs w:val="24"/>
        </w:rPr>
        <w:t>personali</w:t>
      </w:r>
    </w:p>
    <w:p w14:paraId="09AD91C9" w14:textId="77777777" w:rsidR="008E27AE" w:rsidRPr="000B18F4" w:rsidRDefault="00F96481" w:rsidP="000B18F4">
      <w:pPr>
        <w:pStyle w:val="Corpotesto"/>
        <w:spacing w:before="120" w:line="259" w:lineRule="auto"/>
        <w:ind w:left="632"/>
        <w:jc w:val="center"/>
        <w:rPr>
          <w:rFonts w:ascii="Garamond" w:hAnsi="Garamond"/>
          <w:b/>
          <w:bCs/>
        </w:rPr>
      </w:pPr>
      <w:r w:rsidRPr="000B18F4">
        <w:rPr>
          <w:rFonts w:ascii="Garamond" w:hAnsi="Garamond"/>
          <w:b/>
          <w:bCs/>
          <w:color w:val="000009"/>
          <w:spacing w:val="-2"/>
        </w:rPr>
        <w:t>ai</w:t>
      </w:r>
      <w:r w:rsidRPr="000B18F4">
        <w:rPr>
          <w:rFonts w:ascii="Garamond" w:hAnsi="Garamond"/>
          <w:b/>
          <w:bCs/>
          <w:color w:val="000009"/>
          <w:spacing w:val="-9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sensi</w:t>
      </w:r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dell'art.</w:t>
      </w:r>
      <w:r w:rsidRPr="000B18F4">
        <w:rPr>
          <w:rFonts w:ascii="Garamond" w:hAnsi="Garamond"/>
          <w:b/>
          <w:bCs/>
          <w:color w:val="000009"/>
          <w:spacing w:val="-9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13</w:t>
      </w:r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del</w:t>
      </w:r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Reg.</w:t>
      </w:r>
      <w:r w:rsidRPr="000B18F4">
        <w:rPr>
          <w:rFonts w:ascii="Garamond" w:hAnsi="Garamond"/>
          <w:b/>
          <w:bCs/>
          <w:color w:val="000009"/>
          <w:spacing w:val="-9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UE</w:t>
      </w:r>
      <w:r w:rsidRPr="000B18F4">
        <w:rPr>
          <w:rFonts w:ascii="Garamond" w:hAnsi="Garamond"/>
          <w:b/>
          <w:bCs/>
          <w:color w:val="000009"/>
          <w:spacing w:val="-7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679/2016</w:t>
      </w:r>
      <w:r w:rsidRPr="000B18F4">
        <w:rPr>
          <w:rFonts w:ascii="Garamond" w:hAnsi="Garamond"/>
          <w:b/>
          <w:bCs/>
          <w:color w:val="000009"/>
          <w:spacing w:val="-9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(GDPR)</w:t>
      </w:r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e</w:t>
      </w:r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del</w:t>
      </w:r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proofErr w:type="spellStart"/>
      <w:r w:rsidRPr="000B18F4">
        <w:rPr>
          <w:rFonts w:ascii="Garamond" w:hAnsi="Garamond"/>
          <w:b/>
          <w:bCs/>
          <w:color w:val="000009"/>
          <w:spacing w:val="-2"/>
        </w:rPr>
        <w:t>D.Lgs.</w:t>
      </w:r>
      <w:proofErr w:type="spellEnd"/>
      <w:r w:rsidRPr="000B18F4">
        <w:rPr>
          <w:rFonts w:ascii="Garamond" w:hAnsi="Garamond"/>
          <w:b/>
          <w:bCs/>
          <w:color w:val="000009"/>
          <w:spacing w:val="-8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196/2003</w:t>
      </w:r>
      <w:r w:rsidRPr="000B18F4">
        <w:rPr>
          <w:rFonts w:ascii="Garamond" w:hAnsi="Garamond"/>
          <w:b/>
          <w:bCs/>
          <w:color w:val="000009"/>
          <w:spacing w:val="-9"/>
        </w:rPr>
        <w:t xml:space="preserve"> </w:t>
      </w:r>
      <w:r w:rsidRPr="000B18F4">
        <w:rPr>
          <w:rFonts w:ascii="Garamond" w:hAnsi="Garamond"/>
          <w:b/>
          <w:bCs/>
          <w:color w:val="000009"/>
          <w:spacing w:val="-2"/>
        </w:rPr>
        <w:t>e</w:t>
      </w:r>
      <w:r w:rsidRPr="000B18F4">
        <w:rPr>
          <w:rFonts w:ascii="Garamond" w:hAnsi="Garamond"/>
          <w:b/>
          <w:bCs/>
          <w:color w:val="000009"/>
          <w:spacing w:val="-7"/>
        </w:rPr>
        <w:t xml:space="preserve"> </w:t>
      </w:r>
      <w:proofErr w:type="spellStart"/>
      <w:r w:rsidRPr="000B18F4">
        <w:rPr>
          <w:rFonts w:ascii="Garamond" w:hAnsi="Garamond"/>
          <w:b/>
          <w:bCs/>
          <w:color w:val="000009"/>
          <w:spacing w:val="-2"/>
        </w:rPr>
        <w:t>s.m.i.</w:t>
      </w:r>
      <w:proofErr w:type="spellEnd"/>
    </w:p>
    <w:p w14:paraId="62BE924D" w14:textId="77777777" w:rsidR="008E27AE" w:rsidRPr="000B18F4" w:rsidRDefault="008E27AE" w:rsidP="000B18F4">
      <w:pPr>
        <w:pStyle w:val="Corpotesto"/>
        <w:spacing w:before="120" w:line="259" w:lineRule="auto"/>
        <w:ind w:left="0"/>
        <w:rPr>
          <w:rFonts w:ascii="Garamond" w:hAnsi="Garamond"/>
          <w:b/>
          <w:bCs/>
        </w:rPr>
      </w:pPr>
    </w:p>
    <w:p w14:paraId="5D0093F9" w14:textId="3DB8147F" w:rsidR="008E27AE" w:rsidRPr="000B18F4" w:rsidRDefault="00F96481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  <w:color w:val="000009"/>
        </w:rPr>
      </w:pPr>
      <w:r w:rsidRPr="000B18F4">
        <w:rPr>
          <w:rFonts w:ascii="Garamond" w:hAnsi="Garamond"/>
          <w:color w:val="000009"/>
        </w:rPr>
        <w:t>Il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trattamento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cui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saranno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soggetti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i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suoi</w:t>
      </w:r>
      <w:r w:rsidRPr="000B18F4">
        <w:rPr>
          <w:rFonts w:ascii="Garamond" w:hAnsi="Garamond"/>
          <w:color w:val="000009"/>
          <w:spacing w:val="-14"/>
        </w:rPr>
        <w:t xml:space="preserve"> </w:t>
      </w:r>
      <w:r w:rsidRPr="000B18F4">
        <w:rPr>
          <w:rFonts w:ascii="Garamond" w:hAnsi="Garamond"/>
          <w:color w:val="000009"/>
        </w:rPr>
        <w:t>dati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personali</w:t>
      </w:r>
      <w:r w:rsidR="00890784" w:rsidRPr="000B18F4">
        <w:rPr>
          <w:rFonts w:ascii="Garamond" w:hAnsi="Garamond"/>
          <w:color w:val="000009"/>
          <w:spacing w:val="-12"/>
        </w:rPr>
        <w:t>,</w:t>
      </w:r>
      <w:r w:rsidRPr="000B18F4">
        <w:rPr>
          <w:rFonts w:ascii="Garamond" w:hAnsi="Garamond"/>
          <w:color w:val="000009"/>
          <w:spacing w:val="-14"/>
        </w:rPr>
        <w:t xml:space="preserve"> </w:t>
      </w:r>
      <w:r w:rsidRPr="000B18F4">
        <w:rPr>
          <w:rFonts w:ascii="Garamond" w:hAnsi="Garamond"/>
          <w:color w:val="000009"/>
        </w:rPr>
        <w:t>compresi i dati giudiziari, rilevati direttamente presso gli interessati, od ottenuti da terzi autorizzati all'inizio o durante il corso del rapporto contrattuale, ha la finalità di provvedere all’espletamento delle procedure selettive e dell’eventuale successivo rapporto contrattuale.</w:t>
      </w:r>
    </w:p>
    <w:p w14:paraId="7A39A7FF" w14:textId="77777777" w:rsidR="008E27AE" w:rsidRPr="000B18F4" w:rsidRDefault="00F96481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</w:rPr>
        <w:t xml:space="preserve">La liceità del trattamento dei dati si basa sull'esecuzione di un compito di interesse pubblico e fa parte delle funzioni istituzionali dell'Ente (art. 6 </w:t>
      </w:r>
      <w:proofErr w:type="spellStart"/>
      <w:r w:rsidRPr="000B18F4">
        <w:rPr>
          <w:rFonts w:ascii="Garamond" w:hAnsi="Garamond"/>
          <w:color w:val="000009"/>
        </w:rPr>
        <w:t>parag</w:t>
      </w:r>
      <w:proofErr w:type="spellEnd"/>
      <w:r w:rsidRPr="000B18F4">
        <w:rPr>
          <w:rFonts w:ascii="Garamond" w:hAnsi="Garamond"/>
          <w:color w:val="000009"/>
        </w:rPr>
        <w:t xml:space="preserve">. 1 lett. e) del </w:t>
      </w:r>
      <w:r w:rsidRPr="000B18F4">
        <w:rPr>
          <w:rFonts w:ascii="Garamond" w:hAnsi="Garamond"/>
          <w:color w:val="000009"/>
          <w:spacing w:val="-2"/>
        </w:rPr>
        <w:t>GDPR.</w:t>
      </w:r>
    </w:p>
    <w:p w14:paraId="10EEDB19" w14:textId="77777777" w:rsidR="008E27AE" w:rsidRPr="000B18F4" w:rsidRDefault="00F96481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</w:rPr>
        <w:t>I</w:t>
      </w:r>
      <w:r w:rsidRPr="000B18F4">
        <w:rPr>
          <w:rFonts w:ascii="Garamond" w:hAnsi="Garamond"/>
          <w:color w:val="000009"/>
          <w:spacing w:val="-6"/>
        </w:rPr>
        <w:t xml:space="preserve"> </w:t>
      </w:r>
      <w:r w:rsidRPr="000B18F4">
        <w:rPr>
          <w:rFonts w:ascii="Garamond" w:hAnsi="Garamond"/>
          <w:color w:val="000009"/>
        </w:rPr>
        <w:t>trattamenti</w:t>
      </w:r>
      <w:r w:rsidRPr="000B18F4">
        <w:rPr>
          <w:rFonts w:ascii="Garamond" w:hAnsi="Garamond"/>
          <w:color w:val="000009"/>
          <w:spacing w:val="-4"/>
        </w:rPr>
        <w:t xml:space="preserve"> </w:t>
      </w:r>
      <w:r w:rsidRPr="000B18F4">
        <w:rPr>
          <w:rFonts w:ascii="Garamond" w:hAnsi="Garamond"/>
          <w:color w:val="000009"/>
        </w:rPr>
        <w:t>dei</w:t>
      </w:r>
      <w:r w:rsidRPr="000B18F4">
        <w:rPr>
          <w:rFonts w:ascii="Garamond" w:hAnsi="Garamond"/>
          <w:color w:val="000009"/>
          <w:spacing w:val="-4"/>
        </w:rPr>
        <w:t xml:space="preserve"> </w:t>
      </w:r>
      <w:r w:rsidRPr="000B18F4">
        <w:rPr>
          <w:rFonts w:ascii="Garamond" w:hAnsi="Garamond"/>
          <w:color w:val="000009"/>
        </w:rPr>
        <w:t>dati</w:t>
      </w:r>
      <w:r w:rsidRPr="000B18F4">
        <w:rPr>
          <w:rFonts w:ascii="Garamond" w:hAnsi="Garamond"/>
          <w:color w:val="000009"/>
          <w:spacing w:val="-4"/>
        </w:rPr>
        <w:t xml:space="preserve"> </w:t>
      </w:r>
      <w:r w:rsidRPr="000B18F4">
        <w:rPr>
          <w:rFonts w:ascii="Garamond" w:hAnsi="Garamond"/>
          <w:color w:val="000009"/>
        </w:rPr>
        <w:t>personali</w:t>
      </w:r>
      <w:r w:rsidRPr="000B18F4">
        <w:rPr>
          <w:rFonts w:ascii="Garamond" w:hAnsi="Garamond"/>
          <w:color w:val="000009"/>
          <w:spacing w:val="-4"/>
        </w:rPr>
        <w:t xml:space="preserve"> </w:t>
      </w:r>
      <w:r w:rsidRPr="000B18F4">
        <w:rPr>
          <w:rFonts w:ascii="Garamond" w:hAnsi="Garamond"/>
          <w:color w:val="000009"/>
        </w:rPr>
        <w:t>sono</w:t>
      </w:r>
      <w:r w:rsidRPr="000B18F4">
        <w:rPr>
          <w:rFonts w:ascii="Garamond" w:hAnsi="Garamond"/>
          <w:color w:val="000009"/>
          <w:spacing w:val="-4"/>
        </w:rPr>
        <w:t xml:space="preserve"> </w:t>
      </w:r>
      <w:r w:rsidRPr="000B18F4">
        <w:rPr>
          <w:rFonts w:ascii="Garamond" w:hAnsi="Garamond"/>
          <w:color w:val="000009"/>
        </w:rPr>
        <w:t>solo</w:t>
      </w:r>
      <w:r w:rsidRPr="000B18F4">
        <w:rPr>
          <w:rFonts w:ascii="Garamond" w:hAnsi="Garamond"/>
          <w:color w:val="000009"/>
          <w:spacing w:val="-6"/>
        </w:rPr>
        <w:t xml:space="preserve"> </w:t>
      </w:r>
      <w:r w:rsidRPr="000B18F4">
        <w:rPr>
          <w:rFonts w:ascii="Garamond" w:hAnsi="Garamond"/>
          <w:color w:val="000009"/>
        </w:rPr>
        <w:t>quelli</w:t>
      </w:r>
      <w:r w:rsidRPr="000B18F4">
        <w:rPr>
          <w:rFonts w:ascii="Garamond" w:hAnsi="Garamond"/>
          <w:color w:val="000009"/>
          <w:spacing w:val="-6"/>
        </w:rPr>
        <w:t xml:space="preserve"> </w:t>
      </w:r>
      <w:r w:rsidRPr="000B18F4">
        <w:rPr>
          <w:rFonts w:ascii="Garamond" w:hAnsi="Garamond"/>
          <w:color w:val="000009"/>
        </w:rPr>
        <w:t>indispensabili</w:t>
      </w:r>
      <w:r w:rsidRPr="000B18F4">
        <w:rPr>
          <w:rFonts w:ascii="Garamond" w:hAnsi="Garamond"/>
          <w:color w:val="000009"/>
          <w:spacing w:val="-6"/>
        </w:rPr>
        <w:t xml:space="preserve"> </w:t>
      </w:r>
      <w:r w:rsidRPr="000B18F4">
        <w:rPr>
          <w:rFonts w:ascii="Garamond" w:hAnsi="Garamond"/>
          <w:color w:val="000009"/>
        </w:rPr>
        <w:t>per</w:t>
      </w:r>
      <w:r w:rsidRPr="000B18F4">
        <w:rPr>
          <w:rFonts w:ascii="Garamond" w:hAnsi="Garamond"/>
          <w:color w:val="000009"/>
          <w:spacing w:val="-5"/>
        </w:rPr>
        <w:t xml:space="preserve"> </w:t>
      </w:r>
      <w:r w:rsidRPr="000B18F4">
        <w:rPr>
          <w:rFonts w:ascii="Garamond" w:hAnsi="Garamond"/>
          <w:color w:val="000009"/>
        </w:rPr>
        <w:t>l’assolvimento</w:t>
      </w:r>
      <w:r w:rsidRPr="000B18F4">
        <w:rPr>
          <w:rFonts w:ascii="Garamond" w:hAnsi="Garamond"/>
          <w:color w:val="000009"/>
          <w:spacing w:val="-6"/>
        </w:rPr>
        <w:t xml:space="preserve"> </w:t>
      </w:r>
      <w:r w:rsidRPr="000B18F4">
        <w:rPr>
          <w:rFonts w:ascii="Garamond" w:hAnsi="Garamond"/>
          <w:color w:val="000009"/>
        </w:rPr>
        <w:t>degli obblighi di legge connessi alla</w:t>
      </w:r>
      <w:r w:rsidRPr="000B18F4">
        <w:rPr>
          <w:rFonts w:ascii="Garamond" w:hAnsi="Garamond"/>
          <w:color w:val="000009"/>
          <w:spacing w:val="-1"/>
        </w:rPr>
        <w:t xml:space="preserve"> </w:t>
      </w:r>
      <w:r w:rsidRPr="000B18F4">
        <w:rPr>
          <w:rFonts w:ascii="Garamond" w:hAnsi="Garamond"/>
          <w:color w:val="000009"/>
        </w:rPr>
        <w:t>seguente fonte normativa, ossia:</w:t>
      </w:r>
    </w:p>
    <w:p w14:paraId="3658127E" w14:textId="77777777" w:rsidR="008E27AE" w:rsidRPr="000B18F4" w:rsidRDefault="00F96481" w:rsidP="000B18F4">
      <w:pPr>
        <w:pStyle w:val="Paragrafoelenco"/>
        <w:numPr>
          <w:ilvl w:val="0"/>
          <w:numId w:val="3"/>
        </w:numPr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proofErr w:type="spellStart"/>
      <w:r w:rsidRPr="000B18F4">
        <w:rPr>
          <w:rFonts w:ascii="Garamond" w:hAnsi="Garamond"/>
          <w:color w:val="000009"/>
          <w:spacing w:val="-2"/>
          <w:sz w:val="24"/>
          <w:szCs w:val="24"/>
        </w:rPr>
        <w:t>D.Lgs.</w:t>
      </w:r>
      <w:proofErr w:type="spellEnd"/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50/16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(Codice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dei</w:t>
      </w:r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contratti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pubblici);</w:t>
      </w:r>
    </w:p>
    <w:p w14:paraId="6BCA3F64" w14:textId="77777777" w:rsidR="008E27AE" w:rsidRPr="000B18F4" w:rsidRDefault="00F96481" w:rsidP="000B18F4">
      <w:pPr>
        <w:pStyle w:val="Paragrafoelenco"/>
        <w:numPr>
          <w:ilvl w:val="0"/>
          <w:numId w:val="3"/>
        </w:numPr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pacing w:val="-4"/>
          <w:sz w:val="24"/>
          <w:szCs w:val="24"/>
        </w:rPr>
        <w:t>DPR</w:t>
      </w:r>
      <w:r w:rsidRPr="000B18F4">
        <w:rPr>
          <w:rFonts w:ascii="Garamond" w:hAnsi="Garamond"/>
          <w:color w:val="000009"/>
          <w:spacing w:val="-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445/00</w:t>
      </w:r>
      <w:r w:rsidRPr="000B18F4">
        <w:rPr>
          <w:rFonts w:ascii="Garamond" w:hAnsi="Garamond"/>
          <w:color w:val="000009"/>
          <w:spacing w:val="2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(Testo</w:t>
      </w:r>
      <w:r w:rsidRPr="000B18F4">
        <w:rPr>
          <w:rFonts w:ascii="Garamond" w:hAnsi="Garamond"/>
          <w:color w:val="00000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Unico</w:t>
      </w:r>
      <w:r w:rsidRPr="000B18F4">
        <w:rPr>
          <w:rFonts w:ascii="Garamond" w:hAnsi="Garamond"/>
          <w:color w:val="000009"/>
          <w:spacing w:val="-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sulla</w:t>
      </w:r>
      <w:r w:rsidRPr="000B18F4">
        <w:rPr>
          <w:rFonts w:ascii="Garamond" w:hAnsi="Garamond"/>
          <w:color w:val="00000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documentazione</w:t>
      </w:r>
      <w:r w:rsidRPr="000B18F4">
        <w:rPr>
          <w:rFonts w:ascii="Garamond" w:hAnsi="Garamond"/>
          <w:color w:val="000009"/>
          <w:spacing w:val="-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amministrativa);</w:t>
      </w:r>
    </w:p>
    <w:p w14:paraId="48EED471" w14:textId="77777777" w:rsidR="008E27AE" w:rsidRPr="000B18F4" w:rsidRDefault="00F96481" w:rsidP="000B18F4">
      <w:pPr>
        <w:pStyle w:val="Paragrafoelenco"/>
        <w:numPr>
          <w:ilvl w:val="0"/>
          <w:numId w:val="3"/>
        </w:numPr>
        <w:spacing w:before="120" w:line="259" w:lineRule="auto"/>
        <w:ind w:left="0" w:firstLine="284"/>
        <w:jc w:val="both"/>
        <w:rPr>
          <w:rFonts w:ascii="Garamond" w:hAnsi="Garamond"/>
          <w:sz w:val="24"/>
          <w:szCs w:val="24"/>
        </w:rPr>
      </w:pPr>
      <w:proofErr w:type="spellStart"/>
      <w:r w:rsidRPr="000B18F4">
        <w:rPr>
          <w:rFonts w:ascii="Garamond" w:hAnsi="Garamond"/>
          <w:color w:val="000009"/>
          <w:spacing w:val="-2"/>
          <w:sz w:val="24"/>
          <w:szCs w:val="24"/>
        </w:rPr>
        <w:t>D.Lgs.</w:t>
      </w:r>
      <w:proofErr w:type="spellEnd"/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159/11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e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L.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55/90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(Antimafia);</w:t>
      </w:r>
    </w:p>
    <w:p w14:paraId="0D58C94C" w14:textId="77777777" w:rsidR="008E27AE" w:rsidRPr="000B18F4" w:rsidRDefault="00F96481" w:rsidP="000B18F4">
      <w:pPr>
        <w:pStyle w:val="Paragrafoelenco"/>
        <w:numPr>
          <w:ilvl w:val="0"/>
          <w:numId w:val="3"/>
        </w:numPr>
        <w:spacing w:before="120" w:line="259" w:lineRule="auto"/>
        <w:ind w:left="0" w:firstLine="284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L.</w:t>
      </w:r>
      <w:r w:rsidRPr="000B18F4">
        <w:rPr>
          <w:rFonts w:ascii="Garamond" w:hAnsi="Garamond"/>
          <w:color w:val="000009"/>
          <w:spacing w:val="-1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392/1978</w:t>
      </w:r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(Locazioni);</w:t>
      </w:r>
    </w:p>
    <w:p w14:paraId="222F1EB6" w14:textId="77777777" w:rsidR="008E27AE" w:rsidRPr="000B18F4" w:rsidRDefault="00F96481" w:rsidP="000B18F4">
      <w:pPr>
        <w:pStyle w:val="Paragrafoelenco"/>
        <w:numPr>
          <w:ilvl w:val="0"/>
          <w:numId w:val="3"/>
        </w:numPr>
        <w:spacing w:before="120" w:line="259" w:lineRule="auto"/>
        <w:ind w:left="0" w:firstLine="284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pacing w:val="-4"/>
          <w:sz w:val="24"/>
          <w:szCs w:val="24"/>
        </w:rPr>
        <w:t>L.</w:t>
      </w:r>
      <w:r w:rsidRPr="000B18F4">
        <w:rPr>
          <w:rFonts w:ascii="Garamond" w:hAnsi="Garamond"/>
          <w:color w:val="000009"/>
          <w:spacing w:val="-5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136/2010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(Tracciabilità</w:t>
      </w:r>
      <w:r w:rsidRPr="000B18F4">
        <w:rPr>
          <w:rFonts w:ascii="Garamond" w:hAnsi="Garamond"/>
          <w:color w:val="000009"/>
          <w:spacing w:val="-5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dei</w:t>
      </w:r>
      <w:r w:rsidRPr="000B18F4">
        <w:rPr>
          <w:rFonts w:ascii="Garamond" w:hAnsi="Garamond"/>
          <w:color w:val="000009"/>
          <w:spacing w:val="-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flussi</w:t>
      </w:r>
      <w:r w:rsidRPr="000B18F4">
        <w:rPr>
          <w:rFonts w:ascii="Garamond" w:hAnsi="Garamond"/>
          <w:color w:val="000009"/>
          <w:spacing w:val="-5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4"/>
          <w:sz w:val="24"/>
          <w:szCs w:val="24"/>
        </w:rPr>
        <w:t>finanziari);</w:t>
      </w:r>
    </w:p>
    <w:p w14:paraId="04B9E524" w14:textId="77777777" w:rsidR="008E27AE" w:rsidRPr="000B18F4" w:rsidRDefault="00F96481" w:rsidP="000B18F4">
      <w:pPr>
        <w:pStyle w:val="Paragrafoelenco"/>
        <w:numPr>
          <w:ilvl w:val="0"/>
          <w:numId w:val="3"/>
        </w:numPr>
        <w:spacing w:before="120" w:line="259" w:lineRule="auto"/>
        <w:ind w:left="0" w:right="130" w:firstLine="284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ulteriore normativa vigente all’atto della procedura di gara ovvero a locazioni, concessioni di contributi e convenzioni, o all’instaurazione o gestione del rapporto contrattuale.</w:t>
      </w:r>
    </w:p>
    <w:p w14:paraId="6A985251" w14:textId="59F711BE" w:rsidR="008E27AE" w:rsidRPr="000B18F4" w:rsidRDefault="00F96481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</w:rPr>
        <w:t>I</w:t>
      </w:r>
      <w:r w:rsidRPr="000B18F4">
        <w:rPr>
          <w:rFonts w:ascii="Garamond" w:hAnsi="Garamond"/>
          <w:color w:val="000009"/>
          <w:spacing w:val="-3"/>
        </w:rPr>
        <w:t xml:space="preserve"> </w:t>
      </w:r>
      <w:r w:rsidRPr="000B18F4">
        <w:rPr>
          <w:rFonts w:ascii="Garamond" w:hAnsi="Garamond"/>
          <w:color w:val="000009"/>
        </w:rPr>
        <w:t>dati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>raccolti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>saranno</w:t>
      </w:r>
      <w:r w:rsidRPr="000B18F4">
        <w:rPr>
          <w:rFonts w:ascii="Garamond" w:hAnsi="Garamond"/>
          <w:color w:val="000009"/>
          <w:spacing w:val="-1"/>
        </w:rPr>
        <w:t xml:space="preserve"> </w:t>
      </w:r>
      <w:r w:rsidRPr="000B18F4">
        <w:rPr>
          <w:rFonts w:ascii="Garamond" w:hAnsi="Garamond"/>
          <w:color w:val="000009"/>
        </w:rPr>
        <w:t>adeguati,</w:t>
      </w:r>
      <w:r w:rsidRPr="000B18F4">
        <w:rPr>
          <w:rFonts w:ascii="Garamond" w:hAnsi="Garamond"/>
          <w:color w:val="000009"/>
          <w:spacing w:val="-3"/>
        </w:rPr>
        <w:t xml:space="preserve"> </w:t>
      </w:r>
      <w:r w:rsidRPr="000B18F4">
        <w:rPr>
          <w:rFonts w:ascii="Garamond" w:hAnsi="Garamond"/>
          <w:color w:val="000009"/>
        </w:rPr>
        <w:t>pertinenti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>e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>limitati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>a</w:t>
      </w:r>
      <w:r w:rsidRPr="000B18F4">
        <w:rPr>
          <w:rFonts w:ascii="Garamond" w:hAnsi="Garamond"/>
          <w:color w:val="000009"/>
          <w:spacing w:val="-1"/>
        </w:rPr>
        <w:t xml:space="preserve"> </w:t>
      </w:r>
      <w:r w:rsidRPr="000B18F4">
        <w:rPr>
          <w:rFonts w:ascii="Garamond" w:hAnsi="Garamond"/>
          <w:color w:val="000009"/>
        </w:rPr>
        <w:t>quanto</w:t>
      </w:r>
      <w:r w:rsidRPr="000B18F4">
        <w:rPr>
          <w:rFonts w:ascii="Garamond" w:hAnsi="Garamond"/>
          <w:color w:val="000009"/>
          <w:spacing w:val="-1"/>
        </w:rPr>
        <w:t xml:space="preserve"> </w:t>
      </w:r>
      <w:r w:rsidRPr="000B18F4">
        <w:rPr>
          <w:rFonts w:ascii="Garamond" w:hAnsi="Garamond"/>
          <w:color w:val="000009"/>
        </w:rPr>
        <w:t>necessario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>rispetto</w:t>
      </w:r>
      <w:r w:rsidRPr="000B18F4">
        <w:rPr>
          <w:rFonts w:ascii="Garamond" w:hAnsi="Garamond"/>
          <w:color w:val="000009"/>
          <w:spacing w:val="-2"/>
        </w:rPr>
        <w:t xml:space="preserve"> </w:t>
      </w:r>
      <w:r w:rsidRPr="000B18F4">
        <w:rPr>
          <w:rFonts w:ascii="Garamond" w:hAnsi="Garamond"/>
          <w:color w:val="000009"/>
        </w:rPr>
        <w:t xml:space="preserve">alle finalità sopracitate (art. 5 </w:t>
      </w:r>
      <w:proofErr w:type="spellStart"/>
      <w:r w:rsidRPr="000B18F4">
        <w:rPr>
          <w:rFonts w:ascii="Garamond" w:hAnsi="Garamond"/>
          <w:color w:val="000009"/>
        </w:rPr>
        <w:t>parag</w:t>
      </w:r>
      <w:proofErr w:type="spellEnd"/>
      <w:r w:rsidRPr="000B18F4">
        <w:rPr>
          <w:rFonts w:ascii="Garamond" w:hAnsi="Garamond"/>
          <w:color w:val="000009"/>
        </w:rPr>
        <w:t>. 1 lett. c) del GDPR.</w:t>
      </w:r>
    </w:p>
    <w:p w14:paraId="75DE08AF" w14:textId="77777777" w:rsidR="00890784" w:rsidRPr="000B18F4" w:rsidRDefault="00F96481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</w:rPr>
        <w:t>In base all’art. 4 n. 2) e precisamente: raccolta, registrazione, organizzazione, conservazione, consultazione, elaborazione, modifica, selezione, estrazione, raffronto, utilizzo, interconnessione, blocco, comunicazione, cancellazione e distruzione dei dati. I dati personali sono sottoposti a trattamento elettronico e/o automatizzato, e in alcuni casi cartaceo.</w:t>
      </w:r>
    </w:p>
    <w:p w14:paraId="383DB2D0" w14:textId="16B9EDA1" w:rsidR="00890784" w:rsidRPr="000B18F4" w:rsidRDefault="00F96481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  <w:spacing w:val="-2"/>
        </w:rPr>
        <w:t>I</w:t>
      </w:r>
      <w:r w:rsidRPr="000B18F4">
        <w:rPr>
          <w:rFonts w:ascii="Garamond" w:hAnsi="Garamond"/>
          <w:color w:val="000009"/>
          <w:spacing w:val="-9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dati</w:t>
      </w:r>
      <w:r w:rsidRPr="000B18F4">
        <w:rPr>
          <w:rFonts w:ascii="Garamond" w:hAnsi="Garamond"/>
          <w:color w:val="000009"/>
          <w:spacing w:val="-10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personali</w:t>
      </w:r>
      <w:r w:rsidRPr="000B18F4">
        <w:rPr>
          <w:rFonts w:ascii="Garamond" w:hAnsi="Garamond"/>
          <w:color w:val="000009"/>
          <w:spacing w:val="-9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che</w:t>
      </w:r>
      <w:r w:rsidRPr="000B18F4">
        <w:rPr>
          <w:rFonts w:ascii="Garamond" w:hAnsi="Garamond"/>
          <w:color w:val="000009"/>
          <w:spacing w:val="-8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verranno</w:t>
      </w:r>
      <w:r w:rsidRPr="000B18F4">
        <w:rPr>
          <w:rFonts w:ascii="Garamond" w:hAnsi="Garamond"/>
          <w:color w:val="000009"/>
          <w:spacing w:val="-8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normalmente</w:t>
      </w:r>
      <w:r w:rsidRPr="000B18F4">
        <w:rPr>
          <w:rFonts w:ascii="Garamond" w:hAnsi="Garamond"/>
          <w:color w:val="000009"/>
          <w:spacing w:val="-9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trattati</w:t>
      </w:r>
      <w:r w:rsidRPr="000B18F4">
        <w:rPr>
          <w:rFonts w:ascii="Garamond" w:hAnsi="Garamond"/>
          <w:color w:val="000009"/>
          <w:spacing w:val="-8"/>
        </w:rPr>
        <w:t xml:space="preserve"> </w:t>
      </w:r>
      <w:r w:rsidRPr="000B18F4">
        <w:rPr>
          <w:rFonts w:ascii="Garamond" w:hAnsi="Garamond"/>
          <w:color w:val="000009"/>
          <w:spacing w:val="-2"/>
        </w:rPr>
        <w:t>sono:</w:t>
      </w:r>
    </w:p>
    <w:p w14:paraId="6229D44D" w14:textId="77777777" w:rsidR="008E27AE" w:rsidRPr="000B18F4" w:rsidRDefault="00F96481" w:rsidP="000B18F4">
      <w:pPr>
        <w:pStyle w:val="Paragrafoelenco"/>
        <w:numPr>
          <w:ilvl w:val="0"/>
          <w:numId w:val="2"/>
        </w:numPr>
        <w:tabs>
          <w:tab w:val="left" w:pos="1007"/>
        </w:tabs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dati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identificativi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e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personali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relativi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alla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situazione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anagrafica,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esperienza professionale, formazione ecc.;</w:t>
      </w:r>
    </w:p>
    <w:p w14:paraId="79C281E2" w14:textId="77777777" w:rsidR="008E27AE" w:rsidRPr="000B18F4" w:rsidRDefault="00F96481" w:rsidP="000B18F4">
      <w:pPr>
        <w:pStyle w:val="Paragrafoelenco"/>
        <w:numPr>
          <w:ilvl w:val="0"/>
          <w:numId w:val="2"/>
        </w:numPr>
        <w:tabs>
          <w:tab w:val="left" w:pos="1005"/>
          <w:tab w:val="left" w:pos="1007"/>
        </w:tabs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dati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personali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relativi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alla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situazione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economico,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finanziaria,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come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IBAN</w:t>
      </w:r>
      <w:r w:rsidRPr="000B18F4">
        <w:rPr>
          <w:rFonts w:ascii="Garamond" w:hAnsi="Garamond"/>
          <w:color w:val="000009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e numero di conto corrente postale;</w:t>
      </w:r>
    </w:p>
    <w:p w14:paraId="0DBB1D92" w14:textId="0FB1E175" w:rsidR="004B519D" w:rsidRPr="000B18F4" w:rsidRDefault="00890784" w:rsidP="000B18F4">
      <w:pPr>
        <w:pStyle w:val="Paragrafoelenco"/>
        <w:numPr>
          <w:ilvl w:val="0"/>
          <w:numId w:val="2"/>
        </w:numPr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sz w:val="24"/>
          <w:szCs w:val="24"/>
        </w:rPr>
        <w:t>dati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personali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particolari,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idonei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a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rivelare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provvedimenti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emergenti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dal casellario</w:t>
      </w:r>
      <w:r w:rsidRPr="000B18F4">
        <w:rPr>
          <w:rFonts w:ascii="Garamond" w:hAnsi="Garamond"/>
          <w:spacing w:val="-5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giudiziale,</w:t>
      </w:r>
      <w:r w:rsidRPr="000B18F4">
        <w:rPr>
          <w:rFonts w:ascii="Garamond" w:hAnsi="Garamond"/>
          <w:spacing w:val="-2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dall’anagrafe</w:t>
      </w:r>
      <w:r w:rsidRPr="000B18F4">
        <w:rPr>
          <w:rFonts w:ascii="Garamond" w:hAnsi="Garamond"/>
          <w:spacing w:val="-5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delle</w:t>
      </w:r>
      <w:r w:rsidRPr="000B18F4">
        <w:rPr>
          <w:rFonts w:ascii="Garamond" w:hAnsi="Garamond"/>
          <w:spacing w:val="-4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sanzioni</w:t>
      </w:r>
      <w:r w:rsidRPr="000B18F4">
        <w:rPr>
          <w:rFonts w:ascii="Garamond" w:hAnsi="Garamond"/>
          <w:spacing w:val="-3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amministrative</w:t>
      </w:r>
      <w:r w:rsidRPr="000B18F4">
        <w:rPr>
          <w:rFonts w:ascii="Garamond" w:hAnsi="Garamond"/>
          <w:spacing w:val="-5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 xml:space="preserve">dipendenti   </w:t>
      </w:r>
      <w:r w:rsidR="004B519D" w:rsidRPr="000B18F4">
        <w:rPr>
          <w:rFonts w:ascii="Garamond" w:hAnsi="Garamond"/>
          <w:sz w:val="24"/>
          <w:szCs w:val="24"/>
        </w:rPr>
        <w:t>da reato o la qualità di imputato o di indagato - in seguito “dati giudiziari” (art. 10 del GDPR);</w:t>
      </w:r>
    </w:p>
    <w:p w14:paraId="15BE3A9F" w14:textId="2465728E" w:rsidR="004B519D" w:rsidRPr="000B18F4" w:rsidRDefault="004B519D" w:rsidP="000B18F4">
      <w:pPr>
        <w:pStyle w:val="Paragrafoelenco"/>
        <w:numPr>
          <w:ilvl w:val="0"/>
          <w:numId w:val="2"/>
        </w:numPr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sz w:val="24"/>
          <w:szCs w:val="24"/>
        </w:rPr>
        <w:t>dati personali da lei forniti per l'instaurazione e la gestione del rapporto contrattuale con il Comune di Saronno.</w:t>
      </w:r>
    </w:p>
    <w:p w14:paraId="5ED6AB07" w14:textId="0B1F43D9" w:rsidR="004B519D" w:rsidRPr="000B18F4" w:rsidRDefault="004B519D" w:rsidP="000B18F4">
      <w:pPr>
        <w:spacing w:before="120" w:line="259" w:lineRule="auto"/>
        <w:ind w:right="-7" w:firstLine="287"/>
        <w:jc w:val="both"/>
        <w:rPr>
          <w:rFonts w:ascii="Garamond" w:hAnsi="Garamond"/>
          <w:color w:val="000009"/>
          <w:spacing w:val="-2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I</w:t>
      </w:r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dati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personali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di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cui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ai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punti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a),</w:t>
      </w:r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b),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c)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e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d)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raccolti,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sono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solo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quelli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indispensabili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per l’assolvimento</w:t>
      </w:r>
      <w:r w:rsidRPr="000B18F4">
        <w:rPr>
          <w:rFonts w:ascii="Garamond" w:hAnsi="Garamond"/>
          <w:color w:val="000009"/>
          <w:spacing w:val="-1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degli</w:t>
      </w:r>
      <w:r w:rsidRPr="000B18F4">
        <w:rPr>
          <w:rFonts w:ascii="Garamond" w:hAnsi="Garamond"/>
          <w:color w:val="000009"/>
          <w:spacing w:val="-1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obblighi</w:t>
      </w:r>
      <w:r w:rsidRPr="000B18F4">
        <w:rPr>
          <w:rFonts w:ascii="Garamond" w:hAnsi="Garamond"/>
          <w:color w:val="000009"/>
          <w:spacing w:val="-1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di</w:t>
      </w:r>
      <w:r w:rsidRPr="000B18F4">
        <w:rPr>
          <w:rFonts w:ascii="Garamond" w:hAnsi="Garamond"/>
          <w:color w:val="000009"/>
          <w:spacing w:val="-1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legge</w:t>
      </w:r>
      <w:r w:rsidRPr="000B18F4">
        <w:rPr>
          <w:rFonts w:ascii="Garamond" w:hAnsi="Garamond"/>
          <w:color w:val="000009"/>
          <w:spacing w:val="-1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connessi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alla</w:t>
      </w:r>
      <w:r w:rsidRPr="000B18F4">
        <w:rPr>
          <w:rFonts w:ascii="Garamond" w:hAnsi="Garamond"/>
          <w:color w:val="000009"/>
          <w:spacing w:val="-12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fonte</w:t>
      </w:r>
      <w:r w:rsidRPr="000B18F4">
        <w:rPr>
          <w:rFonts w:ascii="Garamond" w:hAnsi="Garamond"/>
          <w:color w:val="000009"/>
          <w:spacing w:val="-11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>normativa</w:t>
      </w:r>
      <w:r w:rsidRPr="000B18F4">
        <w:rPr>
          <w:rFonts w:ascii="Garamond" w:hAnsi="Garamond"/>
          <w:color w:val="000009"/>
          <w:spacing w:val="-1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z w:val="24"/>
          <w:szCs w:val="24"/>
        </w:rPr>
        <w:t xml:space="preserve">precedentemente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elencata.</w:t>
      </w:r>
    </w:p>
    <w:p w14:paraId="6C6C2047" w14:textId="77777777" w:rsidR="004B519D" w:rsidRPr="000B18F4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  <w:color w:val="000009"/>
        </w:rPr>
      </w:pPr>
      <w:r w:rsidRPr="000B18F4">
        <w:rPr>
          <w:rFonts w:ascii="Garamond" w:hAnsi="Garamond"/>
          <w:color w:val="000009"/>
        </w:rPr>
        <w:t xml:space="preserve">I “destinatari” dell’utilizzo dei dati personali sono tutti i dipendenti individuati e autorizzati a detto </w:t>
      </w:r>
      <w:r w:rsidRPr="000B18F4">
        <w:rPr>
          <w:rFonts w:ascii="Garamond" w:hAnsi="Garamond"/>
          <w:color w:val="000009"/>
        </w:rPr>
        <w:lastRenderedPageBreak/>
        <w:t>utilizzo e che risultano assegnati ai servizi competenti, nonché eventuali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altre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pubbliche</w:t>
      </w:r>
      <w:r w:rsidRPr="000B18F4">
        <w:rPr>
          <w:rFonts w:ascii="Garamond" w:hAnsi="Garamond"/>
          <w:color w:val="000009"/>
          <w:spacing w:val="-14"/>
        </w:rPr>
        <w:t xml:space="preserve"> </w:t>
      </w:r>
      <w:r w:rsidRPr="000B18F4">
        <w:rPr>
          <w:rFonts w:ascii="Garamond" w:hAnsi="Garamond"/>
          <w:color w:val="000009"/>
        </w:rPr>
        <w:t>amministrazioni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per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le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finalità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espresse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al</w:t>
      </w:r>
      <w:r w:rsidRPr="000B18F4">
        <w:rPr>
          <w:rFonts w:ascii="Garamond" w:hAnsi="Garamond"/>
          <w:color w:val="000009"/>
          <w:spacing w:val="-13"/>
        </w:rPr>
        <w:t xml:space="preserve"> </w:t>
      </w:r>
      <w:r w:rsidRPr="000B18F4">
        <w:rPr>
          <w:rFonts w:ascii="Garamond" w:hAnsi="Garamond"/>
          <w:color w:val="000009"/>
        </w:rPr>
        <w:t>punto</w:t>
      </w:r>
      <w:r w:rsidRPr="000B18F4">
        <w:rPr>
          <w:rFonts w:ascii="Garamond" w:hAnsi="Garamond"/>
          <w:color w:val="000009"/>
          <w:spacing w:val="-15"/>
        </w:rPr>
        <w:t xml:space="preserve"> </w:t>
      </w:r>
      <w:r w:rsidRPr="000B18F4">
        <w:rPr>
          <w:rFonts w:ascii="Garamond" w:hAnsi="Garamond"/>
          <w:color w:val="000009"/>
        </w:rPr>
        <w:t>precedente.</w:t>
      </w:r>
    </w:p>
    <w:p w14:paraId="60B1343F" w14:textId="77777777" w:rsidR="004B519D" w:rsidRPr="000B18F4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  <w:color w:val="000009"/>
          <w:spacing w:val="-2"/>
        </w:rPr>
      </w:pPr>
      <w:r w:rsidRPr="000B18F4">
        <w:rPr>
          <w:rFonts w:ascii="Garamond" w:hAnsi="Garamond"/>
          <w:color w:val="000009"/>
        </w:rPr>
        <w:t>I dati personali trattati verranno conservati per tutto il periodo necessario all'espletamento dei diversi procedimenti e processi connessi alla costituzione, gestione</w:t>
      </w:r>
      <w:r w:rsidRPr="000B18F4">
        <w:rPr>
          <w:rFonts w:ascii="Garamond" w:hAnsi="Garamond"/>
          <w:color w:val="000009"/>
          <w:spacing w:val="-11"/>
        </w:rPr>
        <w:t xml:space="preserve"> </w:t>
      </w:r>
      <w:r w:rsidRPr="000B18F4">
        <w:rPr>
          <w:rFonts w:ascii="Garamond" w:hAnsi="Garamond"/>
          <w:color w:val="000009"/>
        </w:rPr>
        <w:t>e</w:t>
      </w:r>
      <w:r w:rsidRPr="000B18F4">
        <w:rPr>
          <w:rFonts w:ascii="Garamond" w:hAnsi="Garamond"/>
          <w:color w:val="000009"/>
          <w:spacing w:val="-9"/>
        </w:rPr>
        <w:t xml:space="preserve"> </w:t>
      </w:r>
      <w:r w:rsidRPr="000B18F4">
        <w:rPr>
          <w:rFonts w:ascii="Garamond" w:hAnsi="Garamond"/>
          <w:color w:val="000009"/>
        </w:rPr>
        <w:t>cessazione</w:t>
      </w:r>
      <w:r w:rsidRPr="000B18F4">
        <w:rPr>
          <w:rFonts w:ascii="Garamond" w:hAnsi="Garamond"/>
          <w:color w:val="000009"/>
          <w:spacing w:val="-11"/>
        </w:rPr>
        <w:t xml:space="preserve"> </w:t>
      </w:r>
      <w:r w:rsidRPr="000B18F4">
        <w:rPr>
          <w:rFonts w:ascii="Garamond" w:hAnsi="Garamond"/>
          <w:color w:val="000009"/>
        </w:rPr>
        <w:t>del</w:t>
      </w:r>
      <w:r w:rsidRPr="000B18F4">
        <w:rPr>
          <w:rFonts w:ascii="Garamond" w:hAnsi="Garamond"/>
          <w:color w:val="000009"/>
          <w:spacing w:val="-10"/>
        </w:rPr>
        <w:t xml:space="preserve"> </w:t>
      </w:r>
      <w:r w:rsidRPr="000B18F4">
        <w:rPr>
          <w:rFonts w:ascii="Garamond" w:hAnsi="Garamond"/>
          <w:color w:val="000009"/>
        </w:rPr>
        <w:t>rapporto</w:t>
      </w:r>
      <w:r w:rsidRPr="000B18F4">
        <w:rPr>
          <w:rFonts w:ascii="Garamond" w:hAnsi="Garamond"/>
          <w:color w:val="000009"/>
          <w:spacing w:val="-8"/>
        </w:rPr>
        <w:t xml:space="preserve"> </w:t>
      </w:r>
      <w:r w:rsidRPr="000B18F4">
        <w:rPr>
          <w:rFonts w:ascii="Garamond" w:hAnsi="Garamond"/>
          <w:color w:val="000009"/>
        </w:rPr>
        <w:t>contrattuale,</w:t>
      </w:r>
      <w:r w:rsidRPr="000B18F4">
        <w:rPr>
          <w:rFonts w:ascii="Garamond" w:hAnsi="Garamond"/>
          <w:color w:val="000009"/>
          <w:spacing w:val="-12"/>
        </w:rPr>
        <w:t xml:space="preserve"> </w:t>
      </w:r>
      <w:r w:rsidRPr="000B18F4">
        <w:rPr>
          <w:rFonts w:ascii="Garamond" w:hAnsi="Garamond"/>
          <w:color w:val="000009"/>
        </w:rPr>
        <w:t>nonché</w:t>
      </w:r>
      <w:r w:rsidRPr="000B18F4">
        <w:rPr>
          <w:rFonts w:ascii="Garamond" w:hAnsi="Garamond"/>
          <w:color w:val="000009"/>
          <w:spacing w:val="-11"/>
        </w:rPr>
        <w:t xml:space="preserve"> </w:t>
      </w:r>
      <w:r w:rsidRPr="000B18F4">
        <w:rPr>
          <w:rFonts w:ascii="Garamond" w:hAnsi="Garamond"/>
          <w:color w:val="000009"/>
        </w:rPr>
        <w:t>per</w:t>
      </w:r>
      <w:r w:rsidRPr="000B18F4">
        <w:rPr>
          <w:rFonts w:ascii="Garamond" w:hAnsi="Garamond"/>
          <w:color w:val="000009"/>
          <w:spacing w:val="-10"/>
        </w:rPr>
        <w:t xml:space="preserve"> </w:t>
      </w:r>
      <w:r w:rsidRPr="000B18F4">
        <w:rPr>
          <w:rFonts w:ascii="Garamond" w:hAnsi="Garamond"/>
          <w:color w:val="000009"/>
        </w:rPr>
        <w:t>il</w:t>
      </w:r>
      <w:r w:rsidRPr="000B18F4">
        <w:rPr>
          <w:rFonts w:ascii="Garamond" w:hAnsi="Garamond"/>
          <w:color w:val="000009"/>
          <w:spacing w:val="-11"/>
        </w:rPr>
        <w:t xml:space="preserve"> </w:t>
      </w:r>
      <w:r w:rsidRPr="000B18F4">
        <w:rPr>
          <w:rFonts w:ascii="Garamond" w:hAnsi="Garamond"/>
          <w:color w:val="000009"/>
        </w:rPr>
        <w:t>periodo</w:t>
      </w:r>
      <w:r w:rsidRPr="000B18F4">
        <w:rPr>
          <w:rFonts w:ascii="Garamond" w:hAnsi="Garamond"/>
          <w:color w:val="000009"/>
          <w:spacing w:val="-10"/>
        </w:rPr>
        <w:t xml:space="preserve"> </w:t>
      </w:r>
      <w:r w:rsidRPr="000B18F4">
        <w:rPr>
          <w:rFonts w:ascii="Garamond" w:hAnsi="Garamond"/>
          <w:color w:val="000009"/>
        </w:rPr>
        <w:t>successivo</w:t>
      </w:r>
      <w:r w:rsidRPr="000B18F4">
        <w:rPr>
          <w:rFonts w:ascii="Garamond" w:hAnsi="Garamond"/>
          <w:color w:val="000009"/>
          <w:spacing w:val="-10"/>
        </w:rPr>
        <w:t xml:space="preserve"> </w:t>
      </w:r>
      <w:r w:rsidRPr="000B18F4">
        <w:rPr>
          <w:rFonts w:ascii="Garamond" w:hAnsi="Garamond"/>
          <w:color w:val="000009"/>
        </w:rPr>
        <w:t xml:space="preserve">alla cessazione del rapporto, per l’espletamento degli eventuali ulteriori adempimenti connessi, o derivanti da tali tipologie di procedimenti, o per future richieste di informazioni da parte Sua, o di terzi interessati, nel rispetto di quanto previsto dalla normativa in materia di conservazione di documentazione da parte delle Pubbliche </w:t>
      </w:r>
      <w:r w:rsidRPr="000B18F4">
        <w:rPr>
          <w:rFonts w:ascii="Garamond" w:hAnsi="Garamond"/>
          <w:color w:val="000009"/>
          <w:spacing w:val="-2"/>
        </w:rPr>
        <w:t>Amministrazioni.</w:t>
      </w:r>
    </w:p>
    <w:p w14:paraId="6D11514F" w14:textId="77777777" w:rsidR="004B519D" w:rsidRPr="000B18F4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</w:rPr>
        <w:t>Il trattamento dei dati avverrà nel rispetto dei limiti e delle condizioni del GDPR e potrà comprendere anche la comunicazione e la diffusione dei dati nei confronti dei soggetti terzi di cui:</w:t>
      </w:r>
    </w:p>
    <w:p w14:paraId="4C693F68" w14:textId="77777777" w:rsidR="004B519D" w:rsidRPr="000B18F4" w:rsidRDefault="004B519D" w:rsidP="000B18F4">
      <w:pPr>
        <w:pStyle w:val="Paragrafoelenco"/>
        <w:numPr>
          <w:ilvl w:val="0"/>
          <w:numId w:val="1"/>
        </w:numPr>
        <w:tabs>
          <w:tab w:val="left" w:pos="827"/>
        </w:tabs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alle altre Pubbliche Amministrazioni per lo svolgimento delle loro funzioni istituzionali nei limiti stabiliti dalla legge e dai regolamenti;</w:t>
      </w:r>
    </w:p>
    <w:p w14:paraId="7CB24E6C" w14:textId="023E52DB" w:rsidR="004B519D" w:rsidRPr="000B18F4" w:rsidRDefault="004B519D" w:rsidP="000B18F4">
      <w:pPr>
        <w:pStyle w:val="Paragrafoelenco"/>
        <w:numPr>
          <w:ilvl w:val="0"/>
          <w:numId w:val="1"/>
        </w:numPr>
        <w:tabs>
          <w:tab w:val="left" w:pos="827"/>
        </w:tabs>
        <w:spacing w:before="120" w:line="259" w:lineRule="auto"/>
        <w:ind w:left="0"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color w:val="000009"/>
          <w:sz w:val="24"/>
          <w:szCs w:val="24"/>
        </w:rPr>
        <w:t>pubblicate nella sezione Trasparenza del sito istituzionale dell’Ente come prescritto dagli obblighi di pubblicità, trasparenza e diffusione di informazioni da parte delle pubbliche amministrazioni (</w:t>
      </w:r>
      <w:proofErr w:type="spellStart"/>
      <w:r w:rsidRPr="000B18F4">
        <w:rPr>
          <w:rFonts w:ascii="Garamond" w:hAnsi="Garamond"/>
          <w:color w:val="000009"/>
          <w:sz w:val="24"/>
          <w:szCs w:val="24"/>
        </w:rPr>
        <w:t>D.Lgs.</w:t>
      </w:r>
      <w:proofErr w:type="spellEnd"/>
      <w:r w:rsidRPr="000B18F4">
        <w:rPr>
          <w:rFonts w:ascii="Garamond" w:hAnsi="Garamond"/>
          <w:color w:val="000009"/>
          <w:sz w:val="24"/>
          <w:szCs w:val="24"/>
        </w:rPr>
        <w:t xml:space="preserve"> 33/2013 e </w:t>
      </w:r>
      <w:proofErr w:type="spellStart"/>
      <w:r w:rsidRPr="000B18F4">
        <w:rPr>
          <w:rFonts w:ascii="Garamond" w:hAnsi="Garamond"/>
          <w:color w:val="000009"/>
          <w:sz w:val="24"/>
          <w:szCs w:val="24"/>
        </w:rPr>
        <w:t>s.m.i.</w:t>
      </w:r>
      <w:proofErr w:type="spellEnd"/>
      <w:r w:rsidRPr="000B18F4">
        <w:rPr>
          <w:rFonts w:ascii="Garamond" w:hAnsi="Garamond"/>
          <w:color w:val="000009"/>
          <w:sz w:val="24"/>
          <w:szCs w:val="24"/>
        </w:rPr>
        <w:t xml:space="preserve">) e in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conformità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al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Provvedimento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n.</w:t>
      </w:r>
      <w:r w:rsidRPr="000B18F4">
        <w:rPr>
          <w:rFonts w:ascii="Garamond" w:hAnsi="Garamond"/>
          <w:color w:val="000009"/>
          <w:spacing w:val="-10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243/2014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del</w:t>
      </w:r>
      <w:r w:rsidRPr="000B18F4">
        <w:rPr>
          <w:rFonts w:ascii="Garamond" w:hAnsi="Garamond"/>
          <w:color w:val="000009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Garante</w:t>
      </w:r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della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Privacy</w:t>
      </w:r>
      <w:r w:rsidRPr="000B18F4">
        <w:rPr>
          <w:rFonts w:ascii="Garamond" w:hAnsi="Garamond"/>
          <w:color w:val="000009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>("Linee</w:t>
      </w:r>
      <w:r w:rsidRPr="000B18F4">
        <w:rPr>
          <w:rFonts w:ascii="Garamond" w:hAnsi="Garamond"/>
          <w:color w:val="000009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color w:val="000009"/>
          <w:spacing w:val="-2"/>
          <w:sz w:val="24"/>
          <w:szCs w:val="24"/>
        </w:rPr>
        <w:t xml:space="preserve">guida </w:t>
      </w:r>
      <w:r w:rsidRPr="000B18F4">
        <w:rPr>
          <w:rFonts w:ascii="Garamond" w:hAnsi="Garamond"/>
          <w:color w:val="000009"/>
          <w:sz w:val="24"/>
          <w:szCs w:val="24"/>
        </w:rPr>
        <w:t>in materia di trattamento di dati personali, contenuti anche in atti e documenti amministrativi, effettuato per finalità di pubblicità e trasparenza sul web da soggetti pubblici e da altri enti obbligati").</w:t>
      </w:r>
    </w:p>
    <w:p w14:paraId="063CDAD3" w14:textId="04FFEB14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Garamond" w:eastAsiaTheme="minorHAnsi" w:hAnsi="Garamond"/>
          <w:color w:val="00000A"/>
          <w:sz w:val="24"/>
          <w:szCs w:val="24"/>
        </w:rPr>
        <w:t>In base al nuovo Regolamento Europeo (</w:t>
      </w:r>
      <w:proofErr w:type="spellStart"/>
      <w:r w:rsidRPr="000B18F4">
        <w:rPr>
          <w:rFonts w:ascii="Garamond" w:eastAsiaTheme="minorHAnsi" w:hAnsi="Garamond"/>
          <w:color w:val="00000A"/>
          <w:sz w:val="24"/>
          <w:szCs w:val="24"/>
        </w:rPr>
        <w:t>Artt</w:t>
      </w:r>
      <w:proofErr w:type="spellEnd"/>
      <w:r w:rsidRPr="000B18F4">
        <w:rPr>
          <w:rFonts w:ascii="Garamond" w:eastAsiaTheme="minorHAnsi" w:hAnsi="Garamond"/>
          <w:color w:val="00000A"/>
          <w:sz w:val="24"/>
          <w:szCs w:val="24"/>
        </w:rPr>
        <w:t>: 15, 16, 17, 18, 19, 20, 21) gli interessati possono avvalersi di diversi diritti, elencati qui di seguito:</w:t>
      </w:r>
    </w:p>
    <w:p w14:paraId="67A38A1F" w14:textId="77777777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Segoe UI Symbol" w:eastAsiaTheme="minorHAnsi" w:hAnsi="Segoe UI Symbol" w:cs="Segoe UI Symbol"/>
          <w:color w:val="00000A"/>
          <w:sz w:val="24"/>
          <w:szCs w:val="24"/>
        </w:rPr>
        <w:t>✔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 xml:space="preserve"> di chiedere l'accesso ai propri dati personali forniti;</w:t>
      </w:r>
    </w:p>
    <w:p w14:paraId="1D63BF0A" w14:textId="76B2701C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Segoe UI Symbol" w:eastAsiaTheme="minorHAnsi" w:hAnsi="Segoe UI Symbol" w:cs="Segoe UI Symbol"/>
          <w:color w:val="00000A"/>
          <w:sz w:val="24"/>
          <w:szCs w:val="24"/>
        </w:rPr>
        <w:t>✔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 xml:space="preserve"> di ottenere la rettifica o la cancellazione degli stessi o la limitazione del</w:t>
      </w:r>
      <w:r w:rsidR="000B18F4">
        <w:rPr>
          <w:rFonts w:ascii="Garamond" w:eastAsiaTheme="minorHAnsi" w:hAnsi="Garamond"/>
          <w:color w:val="00000A"/>
          <w:sz w:val="24"/>
          <w:szCs w:val="24"/>
        </w:rPr>
        <w:t xml:space="preserve"> 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>trattamento che lo riguardano;</w:t>
      </w:r>
    </w:p>
    <w:p w14:paraId="16A4A878" w14:textId="77777777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Segoe UI Symbol" w:eastAsiaTheme="minorHAnsi" w:hAnsi="Segoe UI Symbol" w:cs="Segoe UI Symbol"/>
          <w:color w:val="00000A"/>
          <w:sz w:val="24"/>
          <w:szCs w:val="24"/>
        </w:rPr>
        <w:t>✔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 xml:space="preserve"> di opporsi al trattamento;</w:t>
      </w:r>
    </w:p>
    <w:p w14:paraId="45DFC229" w14:textId="77777777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Segoe UI Symbol" w:eastAsiaTheme="minorHAnsi" w:hAnsi="Segoe UI Symbol" w:cs="Segoe UI Symbol"/>
          <w:color w:val="00000A"/>
          <w:sz w:val="24"/>
          <w:szCs w:val="24"/>
        </w:rPr>
        <w:t>✔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 xml:space="preserve"> alla portabilità dei dati;</w:t>
      </w:r>
    </w:p>
    <w:p w14:paraId="0E173323" w14:textId="77777777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Segoe UI Symbol" w:eastAsiaTheme="minorHAnsi" w:hAnsi="Segoe UI Symbol" w:cs="Segoe UI Symbol"/>
          <w:color w:val="00000A"/>
          <w:sz w:val="24"/>
          <w:szCs w:val="24"/>
        </w:rPr>
        <w:t>✔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 xml:space="preserve"> di revocare il consenso;</w:t>
      </w:r>
    </w:p>
    <w:p w14:paraId="5F828571" w14:textId="448A70D3" w:rsidR="004B519D" w:rsidRPr="000B18F4" w:rsidRDefault="004B519D" w:rsidP="000B18F4">
      <w:pPr>
        <w:widowControl/>
        <w:adjustRightInd w:val="0"/>
        <w:spacing w:before="120" w:line="259" w:lineRule="auto"/>
        <w:ind w:right="-7" w:firstLine="287"/>
        <w:jc w:val="both"/>
        <w:rPr>
          <w:rFonts w:ascii="Garamond" w:eastAsiaTheme="minorHAnsi" w:hAnsi="Garamond"/>
          <w:color w:val="00000A"/>
          <w:sz w:val="24"/>
          <w:szCs w:val="24"/>
        </w:rPr>
      </w:pPr>
      <w:r w:rsidRPr="000B18F4">
        <w:rPr>
          <w:rFonts w:ascii="Segoe UI Symbol" w:eastAsiaTheme="minorHAnsi" w:hAnsi="Segoe UI Symbol" w:cs="Segoe UI Symbol"/>
          <w:color w:val="00000A"/>
          <w:sz w:val="24"/>
          <w:szCs w:val="24"/>
        </w:rPr>
        <w:t>✔</w:t>
      </w:r>
      <w:r w:rsidRPr="000B18F4">
        <w:rPr>
          <w:rFonts w:ascii="Garamond" w:eastAsiaTheme="minorHAnsi" w:hAnsi="Garamond"/>
          <w:color w:val="00000A"/>
          <w:sz w:val="24"/>
          <w:szCs w:val="24"/>
        </w:rPr>
        <w:t xml:space="preserve"> di proporre reclamo all'autorità di controllo (Garante Privacy).</w:t>
      </w:r>
    </w:p>
    <w:p w14:paraId="071DF7C1" w14:textId="77777777" w:rsidR="004B519D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</w:p>
    <w:p w14:paraId="7A430935" w14:textId="77777777" w:rsidR="000B18F4" w:rsidRPr="000B18F4" w:rsidRDefault="000B18F4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</w:p>
    <w:p w14:paraId="619F32DF" w14:textId="42936683" w:rsidR="004B519D" w:rsidRPr="000B18F4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  <w:b/>
          <w:bCs/>
        </w:rPr>
      </w:pPr>
      <w:r w:rsidRPr="000B18F4">
        <w:rPr>
          <w:rFonts w:ascii="Garamond" w:hAnsi="Garamond"/>
          <w:b/>
          <w:bCs/>
        </w:rPr>
        <w:t xml:space="preserve">PER PRESA VISIONE </w:t>
      </w:r>
    </w:p>
    <w:p w14:paraId="779750C3" w14:textId="77777777" w:rsidR="004B519D" w:rsidRPr="000B18F4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  <w:b/>
          <w:bCs/>
        </w:rPr>
      </w:pPr>
    </w:p>
    <w:p w14:paraId="09D2DB82" w14:textId="769D66BC" w:rsidR="004B519D" w:rsidRPr="000B18F4" w:rsidRDefault="004B519D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  <w:b/>
          <w:bCs/>
        </w:rPr>
      </w:pPr>
      <w:r w:rsidRPr="000B18F4">
        <w:rPr>
          <w:rFonts w:ascii="Garamond" w:hAnsi="Garamond"/>
          <w:b/>
          <w:bCs/>
        </w:rPr>
        <w:t>Luogo e data___________________</w:t>
      </w:r>
      <w:r w:rsidRPr="000B18F4">
        <w:rPr>
          <w:rFonts w:ascii="Garamond" w:hAnsi="Garamond"/>
          <w:b/>
          <w:bCs/>
        </w:rPr>
        <w:tab/>
      </w:r>
      <w:r w:rsidRPr="000B18F4">
        <w:rPr>
          <w:rFonts w:ascii="Garamond" w:hAnsi="Garamond"/>
          <w:b/>
          <w:bCs/>
        </w:rPr>
        <w:tab/>
        <w:t>Firma________________________</w:t>
      </w:r>
    </w:p>
    <w:p w14:paraId="4E92D0C3" w14:textId="77777777" w:rsidR="004B519D" w:rsidRPr="000B18F4" w:rsidRDefault="004B519D" w:rsidP="000B18F4">
      <w:pPr>
        <w:spacing w:before="120" w:line="259" w:lineRule="auto"/>
        <w:ind w:right="-7" w:firstLine="287"/>
        <w:jc w:val="both"/>
        <w:rPr>
          <w:rFonts w:ascii="Garamond" w:hAnsi="Garamond"/>
          <w:sz w:val="24"/>
          <w:szCs w:val="24"/>
        </w:rPr>
      </w:pPr>
    </w:p>
    <w:p w14:paraId="1CF3AA25" w14:textId="77777777" w:rsidR="00B20EE8" w:rsidRPr="000B18F4" w:rsidRDefault="00B20EE8" w:rsidP="000B18F4">
      <w:pPr>
        <w:spacing w:before="120" w:line="259" w:lineRule="auto"/>
        <w:ind w:right="-7" w:firstLine="287"/>
        <w:jc w:val="both"/>
        <w:rPr>
          <w:rFonts w:ascii="Garamond" w:hAnsi="Garamond"/>
          <w:sz w:val="24"/>
          <w:szCs w:val="24"/>
        </w:rPr>
      </w:pPr>
    </w:p>
    <w:p w14:paraId="4AD30E1B" w14:textId="77777777" w:rsidR="00B20EE8" w:rsidRPr="000B18F4" w:rsidRDefault="00B20EE8" w:rsidP="000B18F4">
      <w:pPr>
        <w:pStyle w:val="Corpotesto"/>
        <w:spacing w:before="120" w:line="259" w:lineRule="auto"/>
        <w:ind w:left="0" w:right="-7" w:firstLine="287"/>
        <w:jc w:val="both"/>
        <w:rPr>
          <w:rFonts w:ascii="Garamond" w:hAnsi="Garamond"/>
        </w:rPr>
      </w:pPr>
      <w:r w:rsidRPr="000B18F4">
        <w:rPr>
          <w:rFonts w:ascii="Garamond" w:hAnsi="Garamond"/>
          <w:color w:val="000009"/>
        </w:rPr>
        <w:t>Il conferimento dei dati personali ha natura obbligatoria per la procedura e del contatto successivo, e, nell’ambito degli stessi, per il rispetto degli adempimenti previsti dalle leggi.</w:t>
      </w:r>
    </w:p>
    <w:p w14:paraId="7C0FD8DE" w14:textId="35386CCC" w:rsidR="008E27AE" w:rsidRPr="000B18F4" w:rsidRDefault="00B20EE8" w:rsidP="000B18F4">
      <w:pPr>
        <w:spacing w:before="120" w:line="259" w:lineRule="auto"/>
        <w:ind w:right="-7" w:firstLine="287"/>
        <w:jc w:val="both"/>
        <w:rPr>
          <w:rFonts w:ascii="Garamond" w:hAnsi="Garamond"/>
          <w:sz w:val="24"/>
          <w:szCs w:val="24"/>
        </w:rPr>
      </w:pPr>
      <w:r w:rsidRPr="000B18F4">
        <w:rPr>
          <w:rFonts w:ascii="Garamond" w:hAnsi="Garamond"/>
          <w:sz w:val="24"/>
          <w:szCs w:val="24"/>
        </w:rPr>
        <w:t>L’eventuale, parziale o totale rifiuto a comunicare dati personali o l’opposizione al loro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trattamento o la revoca comporterà l’impossibilità, da parte del Comune di Saronno.</w:t>
      </w:r>
      <w:r w:rsidRPr="000B18F4">
        <w:rPr>
          <w:rFonts w:ascii="Garamond" w:hAnsi="Garamond"/>
          <w:spacing w:val="-6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di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perseguire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le</w:t>
      </w:r>
      <w:r w:rsidRPr="000B18F4">
        <w:rPr>
          <w:rFonts w:ascii="Garamond" w:hAnsi="Garamond"/>
          <w:spacing w:val="-9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sopra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citate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finalità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o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di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adempiere</w:t>
      </w:r>
      <w:r w:rsidRPr="000B18F4">
        <w:rPr>
          <w:rFonts w:ascii="Garamond" w:hAnsi="Garamond"/>
          <w:spacing w:val="-8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alle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attività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o</w:t>
      </w:r>
      <w:r w:rsidRPr="000B18F4">
        <w:rPr>
          <w:rFonts w:ascii="Garamond" w:hAnsi="Garamond"/>
          <w:spacing w:val="-7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ai propri obblighi</w:t>
      </w:r>
      <w:r w:rsidRPr="000B18F4">
        <w:rPr>
          <w:rFonts w:ascii="Garamond" w:hAnsi="Garamond"/>
          <w:spacing w:val="40"/>
          <w:sz w:val="24"/>
          <w:szCs w:val="24"/>
        </w:rPr>
        <w:t xml:space="preserve"> </w:t>
      </w:r>
      <w:r w:rsidRPr="000B18F4">
        <w:rPr>
          <w:rFonts w:ascii="Garamond" w:hAnsi="Garamond"/>
          <w:sz w:val="24"/>
          <w:szCs w:val="24"/>
        </w:rPr>
        <w:t>per dar corso alle operazioni che richiedano tali dati</w:t>
      </w:r>
      <w:r w:rsidR="006F0C69" w:rsidRPr="000B18F4">
        <w:rPr>
          <w:rFonts w:ascii="Garamond" w:hAnsi="Garamond"/>
          <w:sz w:val="24"/>
          <w:szCs w:val="24"/>
        </w:rPr>
        <w:t xml:space="preserve">.                                                                                </w:t>
      </w:r>
    </w:p>
    <w:sectPr w:rsidR="008E27AE" w:rsidRPr="000B18F4" w:rsidSect="000B18F4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3672"/>
    <w:multiLevelType w:val="hybridMultilevel"/>
    <w:tmpl w:val="2F1EFF5C"/>
    <w:lvl w:ilvl="0" w:tplc="F4449A58">
      <w:start w:val="1"/>
      <w:numFmt w:val="lowerLetter"/>
      <w:lvlText w:val="%1)"/>
      <w:lvlJc w:val="left"/>
      <w:pPr>
        <w:ind w:left="1007" w:hanging="360"/>
      </w:pPr>
      <w:rPr>
        <w:rFonts w:ascii="Garamond" w:eastAsia="Tahoma" w:hAnsi="Garamond" w:cs="Tahoma" w:hint="default"/>
        <w:b w:val="0"/>
        <w:bCs w:val="0"/>
        <w:i w:val="0"/>
        <w:iCs w:val="0"/>
        <w:color w:val="000009"/>
        <w:spacing w:val="0"/>
        <w:w w:val="78"/>
        <w:sz w:val="24"/>
        <w:szCs w:val="24"/>
        <w:lang w:val="it-IT" w:eastAsia="en-US" w:bidi="ar-SA"/>
      </w:rPr>
    </w:lvl>
    <w:lvl w:ilvl="1" w:tplc="14C0723A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9BEAE99E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0616E988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98487428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7C32EECE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FAF4EC44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7" w:tplc="ABF8EB7A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8" w:tplc="6D745D8E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936064F"/>
    <w:multiLevelType w:val="hybridMultilevel"/>
    <w:tmpl w:val="117629E8"/>
    <w:lvl w:ilvl="0" w:tplc="34E0E43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993641B0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735E5D68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CC7064DC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4" w:tplc="BD005BBA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4306C7E0">
      <w:numFmt w:val="bullet"/>
      <w:lvlText w:val="•"/>
      <w:lvlJc w:val="left"/>
      <w:pPr>
        <w:ind w:left="5014" w:hanging="360"/>
      </w:pPr>
      <w:rPr>
        <w:rFonts w:hint="default"/>
        <w:lang w:val="it-IT" w:eastAsia="en-US" w:bidi="ar-SA"/>
      </w:rPr>
    </w:lvl>
    <w:lvl w:ilvl="6" w:tplc="66540C6C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  <w:lvl w:ilvl="7" w:tplc="0ECCFCE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8" w:tplc="D738F752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FB63B3"/>
    <w:multiLevelType w:val="hybridMultilevel"/>
    <w:tmpl w:val="0AE07A1E"/>
    <w:lvl w:ilvl="0" w:tplc="5ADE7804">
      <w:numFmt w:val="bullet"/>
      <w:lvlText w:val=""/>
      <w:lvlJc w:val="left"/>
      <w:pPr>
        <w:ind w:left="13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BCB4BB6E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F1BA0C5A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3B9667D4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A7D64F6A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5" w:tplc="28441BAE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55983D9C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0D68C07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A95A4D6A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AB7F37"/>
    <w:multiLevelType w:val="hybridMultilevel"/>
    <w:tmpl w:val="F2C295D6"/>
    <w:lvl w:ilvl="0" w:tplc="FFFFFFFF">
      <w:start w:val="1"/>
      <w:numFmt w:val="lowerLetter"/>
      <w:lvlText w:val="%1)"/>
      <w:lvlJc w:val="left"/>
      <w:pPr>
        <w:ind w:left="1007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78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</w:abstractNum>
  <w:num w:numId="1" w16cid:durableId="655456635">
    <w:abstractNumId w:val="1"/>
  </w:num>
  <w:num w:numId="2" w16cid:durableId="290673238">
    <w:abstractNumId w:val="0"/>
  </w:num>
  <w:num w:numId="3" w16cid:durableId="547767552">
    <w:abstractNumId w:val="2"/>
  </w:num>
  <w:num w:numId="4" w16cid:durableId="910458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AE"/>
    <w:rsid w:val="000B18F4"/>
    <w:rsid w:val="000C5964"/>
    <w:rsid w:val="00163E27"/>
    <w:rsid w:val="0023692C"/>
    <w:rsid w:val="00454B68"/>
    <w:rsid w:val="004B519D"/>
    <w:rsid w:val="006F0C69"/>
    <w:rsid w:val="00890784"/>
    <w:rsid w:val="008E27AE"/>
    <w:rsid w:val="00B20EE8"/>
    <w:rsid w:val="00B53BF8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5D92"/>
  <w15:docId w15:val="{32F69B69-7375-4517-94F2-8C66C15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54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36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Guerrieri - RAG007</dc:creator>
  <cp:lastModifiedBy>Simona Guerrieri - RAG007</cp:lastModifiedBy>
  <cp:revision>2</cp:revision>
  <dcterms:created xsi:type="dcterms:W3CDTF">2026-04-28T10:42:00Z</dcterms:created>
  <dcterms:modified xsi:type="dcterms:W3CDTF">2026-04-28T10:42:00Z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2026-04-16T00:00:00Z</vt:filetime>
  </property>
</Properties>
</file>