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F485" w14:textId="4E9F6D7F" w:rsidR="00434371" w:rsidRDefault="00434371" w:rsidP="00434371">
      <w:pPr>
        <w:jc w:val="center"/>
      </w:pPr>
      <w:r w:rsidRPr="00C37D2E">
        <w:rPr>
          <w:noProof/>
        </w:rPr>
        <w:drawing>
          <wp:inline distT="0" distB="0" distL="0" distR="0" wp14:anchorId="4F2CFF38" wp14:editId="72D247E6">
            <wp:extent cx="676275" cy="847725"/>
            <wp:effectExtent l="0" t="0" r="9525" b="9525"/>
            <wp:docPr id="8041793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3861" w14:textId="77777777" w:rsidR="00434371" w:rsidRPr="00C37D2E" w:rsidRDefault="00434371" w:rsidP="00434371">
      <w:pPr>
        <w:jc w:val="center"/>
        <w:rPr>
          <w:sz w:val="28"/>
          <w:szCs w:val="28"/>
        </w:rPr>
      </w:pPr>
      <w:r w:rsidRPr="00C37D2E">
        <w:rPr>
          <w:sz w:val="28"/>
          <w:szCs w:val="28"/>
        </w:rPr>
        <w:t>COMUNE DI ROVETTA</w:t>
      </w:r>
      <w:r>
        <w:rPr>
          <w:sz w:val="28"/>
          <w:szCs w:val="28"/>
        </w:rPr>
        <w:t xml:space="preserve"> </w:t>
      </w:r>
    </w:p>
    <w:p w14:paraId="1B8BC592" w14:textId="77777777" w:rsidR="00434371" w:rsidRDefault="00434371" w:rsidP="00434371">
      <w:pPr>
        <w:pBdr>
          <w:bottom w:val="single" w:sz="12" w:space="1" w:color="auto"/>
        </w:pBdr>
        <w:jc w:val="center"/>
      </w:pPr>
      <w:r>
        <w:t>Provincia di Bergamo</w:t>
      </w:r>
    </w:p>
    <w:p w14:paraId="0ED607E6" w14:textId="77777777" w:rsidR="00E73E1D" w:rsidRDefault="00E73E1D" w:rsidP="00E73E1D">
      <w:pPr>
        <w:pStyle w:val="Default"/>
        <w:jc w:val="center"/>
      </w:pPr>
    </w:p>
    <w:p w14:paraId="4218AEA6" w14:textId="77777777" w:rsidR="00434371" w:rsidRDefault="00434371" w:rsidP="00E73E1D">
      <w:pPr>
        <w:pStyle w:val="Default"/>
        <w:jc w:val="center"/>
      </w:pPr>
    </w:p>
    <w:p w14:paraId="02BABBCA" w14:textId="77777777" w:rsidR="00434371" w:rsidRDefault="00434371" w:rsidP="00E73E1D">
      <w:pPr>
        <w:pStyle w:val="Default"/>
        <w:jc w:val="center"/>
      </w:pPr>
    </w:p>
    <w:p w14:paraId="43F9B847" w14:textId="78BC9B2E" w:rsidR="00E73E1D" w:rsidRDefault="00E73E1D" w:rsidP="00E73E1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DATI RELATIVI AI PREMI</w:t>
      </w:r>
    </w:p>
    <w:p w14:paraId="5E1F5EB2" w14:textId="769A224D" w:rsidR="00E73E1D" w:rsidRDefault="00E73E1D" w:rsidP="00E73E1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ANNO 2024</w:t>
      </w:r>
    </w:p>
    <w:p w14:paraId="7480C9DF" w14:textId="1222E813" w:rsidR="00E73E1D" w:rsidRDefault="00E73E1D" w:rsidP="00E73E1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Di seguito sono riportati i dati relativi</w:t>
      </w:r>
    </w:p>
    <w:p w14:paraId="4B159736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p w14:paraId="19D1E2FB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p w14:paraId="4F869DD0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4887"/>
      </w:tblGrid>
      <w:tr w:rsidR="00E73E1D" w14:paraId="080772A9" w14:textId="77777777">
        <w:trPr>
          <w:trHeight w:val="449"/>
        </w:trPr>
        <w:tc>
          <w:tcPr>
            <w:tcW w:w="48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CD6FD8" w14:textId="73FAAD2B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Alla valutazione della performance e alla distribuzione dei premi </w:t>
            </w:r>
            <w:r w:rsidR="0043437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 personale dipendente</w:t>
            </w:r>
          </w:p>
          <w:p w14:paraId="63486072" w14:textId="30198BEA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Ammontare complessivo € </w:t>
            </w:r>
            <w:r w:rsidR="0078419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784192">
              <w:rPr>
                <w:sz w:val="28"/>
                <w:szCs w:val="28"/>
              </w:rPr>
              <w:t>723</w:t>
            </w:r>
            <w:r>
              <w:rPr>
                <w:sz w:val="28"/>
                <w:szCs w:val="28"/>
              </w:rPr>
              <w:t>,</w:t>
            </w:r>
            <w:r w:rsidR="00784192">
              <w:rPr>
                <w:sz w:val="28"/>
                <w:szCs w:val="28"/>
              </w:rPr>
              <w:t>38</w:t>
            </w:r>
          </w:p>
          <w:p w14:paraId="6AA8F158" w14:textId="41188D03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dipendenti </w:t>
            </w:r>
            <w:r w:rsidR="00784192">
              <w:rPr>
                <w:sz w:val="28"/>
                <w:szCs w:val="28"/>
              </w:rPr>
              <w:t>6</w:t>
            </w:r>
          </w:p>
        </w:tc>
        <w:tc>
          <w:tcPr>
            <w:tcW w:w="48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3FA770" w14:textId="28B6C1D4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personale in posizione organizzativa</w:t>
            </w:r>
          </w:p>
          <w:p w14:paraId="1B07782A" w14:textId="54CFAB5C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Ammontare complessivo € 11.</w:t>
            </w:r>
            <w:r w:rsidR="00C3644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="00C36440">
              <w:rPr>
                <w:sz w:val="28"/>
                <w:szCs w:val="28"/>
              </w:rPr>
              <w:t>00</w:t>
            </w:r>
          </w:p>
          <w:p w14:paraId="08999C22" w14:textId="7A9E2B93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dipendenti 4</w:t>
            </w:r>
          </w:p>
        </w:tc>
      </w:tr>
    </w:tbl>
    <w:p w14:paraId="130316DC" w14:textId="77777777" w:rsidR="001A4320" w:rsidRDefault="001A4320"/>
    <w:sectPr w:rsidR="001A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1D"/>
    <w:rsid w:val="001A4320"/>
    <w:rsid w:val="00434371"/>
    <w:rsid w:val="006006B2"/>
    <w:rsid w:val="00784192"/>
    <w:rsid w:val="00A06C5D"/>
    <w:rsid w:val="00C36440"/>
    <w:rsid w:val="00D159A6"/>
    <w:rsid w:val="00E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C8AE"/>
  <w15:chartTrackingRefBased/>
  <w15:docId w15:val="{1E1B222F-536A-409A-BB5D-27CDED2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3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E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E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E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E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E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E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E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E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E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E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E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E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E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E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E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E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E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E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E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3E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E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E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4</cp:revision>
  <dcterms:created xsi:type="dcterms:W3CDTF">2026-05-06T10:34:00Z</dcterms:created>
  <dcterms:modified xsi:type="dcterms:W3CDTF">2026-05-06T10:56:00Z</dcterms:modified>
</cp:coreProperties>
</file>