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74BC9"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bookmarkStart w:id="0" w:name="_GoBack"/>
      <w:bookmarkEnd w:id="0"/>
    </w:p>
    <w:p w14:paraId="681368DC" w14:textId="77777777" w:rsidR="00BF5BCB" w:rsidRPr="009511E9" w:rsidRDefault="00BF5BCB">
      <w:pPr>
        <w:pStyle w:val="rtf1rtf1Normal"/>
        <w:widowControl/>
        <w:jc w:val="center"/>
        <w:rPr>
          <w:rFonts w:ascii="Times New Roman" w:eastAsia="Times New Roman" w:hAnsi="Times New Roman" w:cs="Times New Roman"/>
        </w:rPr>
      </w:pPr>
    </w:p>
    <w:p w14:paraId="4BAAB017" w14:textId="77777777" w:rsidR="00BF5BCB" w:rsidRPr="009511E9" w:rsidRDefault="00BF5BCB">
      <w:pPr>
        <w:pStyle w:val="rtf1rtf1Normal"/>
        <w:widowControl/>
        <w:jc w:val="center"/>
        <w:rPr>
          <w:rFonts w:ascii="Times New Roman" w:eastAsia="Times New Roman" w:hAnsi="Times New Roman" w:cs="Times New Roman"/>
        </w:rPr>
      </w:pPr>
    </w:p>
    <w:p w14:paraId="6E3238F8" w14:textId="77777777" w:rsidR="00BF5BCB" w:rsidRPr="009511E9" w:rsidRDefault="002F1A26">
      <w:pPr>
        <w:pStyle w:val="rtf1rtf1Normal"/>
        <w:widowControl/>
        <w:jc w:val="center"/>
        <w:rPr>
          <w:rFonts w:ascii="Times New Roman" w:eastAsia="Times New Roman" w:hAnsi="Times New Roman" w:cs="Times New Roman"/>
          <w:b/>
          <w:sz w:val="48"/>
          <w:szCs w:val="48"/>
        </w:rPr>
      </w:pPr>
      <w:r w:rsidRPr="009511E9">
        <w:rPr>
          <w:rFonts w:ascii="Times New Roman" w:eastAsia="Times New Roman" w:hAnsi="Times New Roman" w:cs="Times New Roman"/>
          <w:b/>
          <w:sz w:val="48"/>
          <w:szCs w:val="48"/>
        </w:rPr>
        <w:t>RELAZIONE SULLA GESTIONE ALLEGATA AL RENDICONTO</w:t>
      </w:r>
    </w:p>
    <w:p w14:paraId="17C08166" w14:textId="77777777" w:rsidR="00BF5BCB" w:rsidRPr="009511E9" w:rsidRDefault="002F1A26">
      <w:pPr>
        <w:pStyle w:val="rtf1rtf1Normal"/>
        <w:widowControl/>
        <w:jc w:val="center"/>
        <w:rPr>
          <w:rFonts w:ascii="Times New Roman" w:eastAsia="Times New Roman" w:hAnsi="Times New Roman" w:cs="Times New Roman"/>
          <w:b/>
          <w:sz w:val="48"/>
          <w:szCs w:val="48"/>
        </w:rPr>
      </w:pPr>
      <w:r w:rsidRPr="009511E9">
        <w:rPr>
          <w:rFonts w:ascii="Times New Roman" w:eastAsia="Times New Roman" w:hAnsi="Times New Roman" w:cs="Times New Roman"/>
          <w:b/>
          <w:sz w:val="48"/>
          <w:szCs w:val="48"/>
        </w:rPr>
        <w:t>ANNO 2025</w:t>
      </w:r>
    </w:p>
    <w:p w14:paraId="4F30F0E8" w14:textId="77777777" w:rsidR="00BF5BCB" w:rsidRPr="009511E9" w:rsidRDefault="00BF5BCB">
      <w:pPr>
        <w:pStyle w:val="rtf1rtf1Normal"/>
        <w:widowControl/>
        <w:jc w:val="center"/>
        <w:rPr>
          <w:rFonts w:ascii="Times New Roman" w:eastAsia="Times New Roman" w:hAnsi="Times New Roman" w:cs="Times New Roman"/>
          <w:b/>
          <w:sz w:val="48"/>
          <w:szCs w:val="48"/>
        </w:rPr>
      </w:pPr>
    </w:p>
    <w:p w14:paraId="2396DFBB" w14:textId="77777777" w:rsidR="00BF5BCB" w:rsidRPr="009511E9" w:rsidRDefault="00BF5BCB">
      <w:pPr>
        <w:pStyle w:val="rtf1rtf1Normal"/>
        <w:widowControl/>
        <w:jc w:val="center"/>
        <w:rPr>
          <w:rFonts w:ascii="Times New Roman" w:eastAsia="Times New Roman" w:hAnsi="Times New Roman" w:cs="Times New Roman"/>
          <w:b/>
          <w:sz w:val="48"/>
          <w:szCs w:val="48"/>
        </w:rPr>
      </w:pPr>
    </w:p>
    <w:p w14:paraId="6E11CE8A" w14:textId="77777777" w:rsidR="00BF5BCB" w:rsidRPr="009511E9" w:rsidRDefault="002F1A26">
      <w:pPr>
        <w:pStyle w:val="rtf1rtf1Normal"/>
        <w:widowControl/>
        <w:jc w:val="center"/>
        <w:rPr>
          <w:rFonts w:ascii="Times New Roman" w:eastAsia="Times New Roman" w:hAnsi="Times New Roman" w:cs="Times New Roman"/>
          <w:b/>
          <w:sz w:val="48"/>
          <w:szCs w:val="48"/>
        </w:rPr>
      </w:pPr>
      <w:r w:rsidRPr="009511E9">
        <w:rPr>
          <w:rFonts w:ascii="Times New Roman" w:eastAsia="Times New Roman" w:hAnsi="Times New Roman" w:cs="Times New Roman"/>
          <w:b/>
          <w:sz w:val="48"/>
          <w:szCs w:val="48"/>
        </w:rPr>
        <w:t>XVI Comunità Montana  "Monti Ausoni"</w:t>
      </w:r>
    </w:p>
    <w:p w14:paraId="3C2D7A85" w14:textId="77777777" w:rsidR="00BF5BCB" w:rsidRPr="009511E9" w:rsidRDefault="002F1A26">
      <w:pPr>
        <w:pStyle w:val="rtf1rtf1Normal"/>
        <w:widowControl/>
        <w:jc w:val="center"/>
        <w:rPr>
          <w:rFonts w:ascii="Times New Roman" w:eastAsia="Times New Roman" w:hAnsi="Times New Roman" w:cs="Times New Roman"/>
          <w:b/>
          <w:sz w:val="48"/>
          <w:szCs w:val="48"/>
        </w:rPr>
      </w:pPr>
      <w:r w:rsidRPr="009511E9">
        <w:rPr>
          <w:rFonts w:ascii="Times New Roman" w:eastAsia="Times New Roman" w:hAnsi="Times New Roman" w:cs="Times New Roman"/>
          <w:b/>
          <w:sz w:val="48"/>
          <w:szCs w:val="48"/>
        </w:rPr>
        <w:t>Prov. (FR)</w:t>
      </w:r>
    </w:p>
    <w:p w14:paraId="37C219DB" w14:textId="77777777" w:rsidR="00BF5BCB" w:rsidRPr="009511E9" w:rsidRDefault="00BF5BCB">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2C66C2B9"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7D48F6B7" w14:textId="77777777" w:rsidR="00BF5BCB" w:rsidRPr="009511E9" w:rsidRDefault="002F1A26">
      <w:pPr>
        <w:pStyle w:val="rtf2rtf1Normal"/>
        <w:widowControl/>
        <w:rPr>
          <w:rFonts w:ascii="Times New Roman" w:eastAsia="Times New Roman" w:hAnsi="Times New Roman" w:cs="Times New Roman"/>
          <w:b/>
          <w:sz w:val="20"/>
          <w:szCs w:val="20"/>
        </w:rPr>
      </w:pPr>
      <w:r w:rsidRPr="009511E9">
        <w:rPr>
          <w:rFonts w:ascii="Times New Roman" w:eastAsia="Times New Roman" w:hAnsi="Times New Roman" w:cs="Times New Roman"/>
          <w:b/>
          <w:sz w:val="20"/>
          <w:szCs w:val="20"/>
        </w:rPr>
        <w:lastRenderedPageBreak/>
        <w:t>Indice</w:t>
      </w:r>
    </w:p>
    <w:p w14:paraId="732DBD91"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INTRODUZIONE GENERALE</w:t>
      </w:r>
    </w:p>
    <w:p w14:paraId="3CCE63E1"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Relazione sul rendiconto</w:t>
      </w:r>
    </w:p>
    <w:p w14:paraId="54DA807C" w14:textId="77777777" w:rsidR="00BF5BCB" w:rsidRPr="009511E9" w:rsidRDefault="002F1A26">
      <w:pPr>
        <w:pStyle w:val="rtf2rtf1Normal"/>
        <w:widowControl/>
        <w:spacing w:after="120" w:line="240" w:lineRule="auto"/>
        <w:ind w:left="708"/>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Il rendiconto finanziario</w:t>
      </w:r>
    </w:p>
    <w:p w14:paraId="5D7FF567"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CRITERI DI VALUTAZIONE UTILIZZATI</w:t>
      </w:r>
    </w:p>
    <w:p w14:paraId="10F660E3"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PRINCIPALI VOCI DEL CONTO DI BILANCIO (COMPRESA CLASSIFICAZIONE DELLE ENTRATE E DELLE SPESE)</w:t>
      </w:r>
    </w:p>
    <w:p w14:paraId="56EFB097"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PRINCIPALI VARIAZIONI ALLE PREVISIONI FINANZIARIE</w:t>
      </w:r>
    </w:p>
    <w:p w14:paraId="44567FAD"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Stato di accertamento e di riscossione delle entrate</w:t>
      </w:r>
    </w:p>
    <w:p w14:paraId="456CDC20" w14:textId="77777777" w:rsidR="00BF5BCB" w:rsidRPr="009511E9" w:rsidRDefault="002F1A26">
      <w:pPr>
        <w:pStyle w:val="rtf2rtf1Normal"/>
        <w:widowControl/>
        <w:spacing w:after="120" w:line="240" w:lineRule="auto"/>
        <w:ind w:left="708"/>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Analisi della spesa</w:t>
      </w:r>
    </w:p>
    <w:p w14:paraId="7C458E04"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ELENCO ANALITICO DELLE QUOTE VINCOLATE E ACCANTONATE DEL RISULTATO DI AMMINISTRAZIONE</w:t>
      </w:r>
    </w:p>
    <w:p w14:paraId="136619DB"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RAGIONI PERSISTENZA DEI RESIDUI ATTIVI E PASSIVI</w:t>
      </w:r>
    </w:p>
    <w:p w14:paraId="4EFA9756"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Residui attivi</w:t>
      </w:r>
    </w:p>
    <w:p w14:paraId="7E8CA198"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Motivazioni della persistenza</w:t>
      </w:r>
    </w:p>
    <w:p w14:paraId="74203EE0"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Residui passivi</w:t>
      </w:r>
    </w:p>
    <w:p w14:paraId="1418FE8E" w14:textId="77777777" w:rsidR="00BF5BCB" w:rsidRPr="009511E9" w:rsidRDefault="002F1A26">
      <w:pPr>
        <w:pStyle w:val="rtf2rtf1Normal"/>
        <w:widowControl/>
        <w:spacing w:after="120" w:line="240" w:lineRule="auto"/>
        <w:ind w:left="708"/>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Motivazioni della persistenza</w:t>
      </w:r>
    </w:p>
    <w:p w14:paraId="1DEA45B6"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MOVIMENTAZIONE DEI CAPITOLI DI ENTRATA E DI SPESA RIGUARDANTI L'ANTICIPAZIONE</w:t>
      </w:r>
    </w:p>
    <w:p w14:paraId="3F810C77"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DIRITTI REALI DI GODIMENTO E LA LORO ILLUSTRAZIONE</w:t>
      </w:r>
    </w:p>
    <w:p w14:paraId="54C817A8"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ELENCO DEI PROPRI ENTI E ORGANISMI STRUMENTALI</w:t>
      </w:r>
    </w:p>
    <w:p w14:paraId="1B406D7D"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ELENCO DELLE PARTECIPAZIONI DIRETTE POSSEDUTE CON L'INDICAZIONE DELLA RELATIVA QUOTA PERCENTUALE</w:t>
      </w:r>
    </w:p>
    <w:p w14:paraId="11B505A4"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ESITO DELLA VERIFICA DEI CREDITI E DEBITI RECIPROCI CON I PROPRI ENTI STRUMENTALI E LE SOCIETÀ CONTROLLATE E PARTECIPATE</w:t>
      </w:r>
    </w:p>
    <w:p w14:paraId="68A62504"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ONERI E IMPEGNI SOSTENUTI DERIVANTI DA CONTRATTI RELATIVI A STRUMENTI FINANZIARI DERIVATI O DA CONTRATTI DI FINANZIAMENTO CHE INCLUDONO UNA COMPONENTE DERIVATA</w:t>
      </w:r>
    </w:p>
    <w:p w14:paraId="48E6EC62"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GARANZIE PRINCIPALI O SUSSIDIARIE PRESTATE DALL'ENTE A FAVORE DI ENTI E DI ALTRI SOGGETTI</w:t>
      </w:r>
    </w:p>
    <w:p w14:paraId="5E0754F3"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ELENCO DESCRITTIVO DEI BENI APPARTENENTI AL PATRIMONIO IMMOBILIARE</w:t>
      </w:r>
    </w:p>
    <w:p w14:paraId="5A52D6F3"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ELEMENTI RICHIESTI DALL'ARTICOLO 2427 E DAGLI ARTICOLI DEL CODICE CIVILE, NONCHÉ DALLE NORME DI LEGGE E DAI DOCUMENTI SUI PRINCIPI CONTABILI APPLICABILI</w:t>
      </w:r>
    </w:p>
    <w:p w14:paraId="370D1EF7" w14:textId="77777777" w:rsidR="00BF5BCB" w:rsidRPr="009511E9" w:rsidRDefault="002F1A26">
      <w:pPr>
        <w:pStyle w:val="rtf2rtf1Normal"/>
        <w:widowControl/>
        <w:spacing w:after="120" w:line="240" w:lineRule="auto"/>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ALTRE INFORMAZIONI</w:t>
      </w:r>
    </w:p>
    <w:p w14:paraId="0D69B8C9"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Gestione di cassa</w:t>
      </w:r>
    </w:p>
    <w:p w14:paraId="2BE29C56"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Verifica obiettivi di finanza pubblica</w:t>
      </w:r>
    </w:p>
    <w:p w14:paraId="2F945441" w14:textId="77777777" w:rsidR="00BF5BCB" w:rsidRPr="009511E9" w:rsidRDefault="002F1A26">
      <w:pPr>
        <w:pStyle w:val="rtf2rtf1Normal"/>
        <w:widowControl/>
        <w:spacing w:after="0" w:line="240" w:lineRule="auto"/>
        <w:ind w:left="709"/>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Conto economico</w:t>
      </w:r>
    </w:p>
    <w:p w14:paraId="68710040" w14:textId="77777777" w:rsidR="00BF5BCB" w:rsidRPr="009511E9" w:rsidRDefault="002F1A26">
      <w:pPr>
        <w:pStyle w:val="rtf2rtf1Normal"/>
        <w:widowControl/>
        <w:spacing w:after="120" w:line="240" w:lineRule="auto"/>
        <w:ind w:left="708"/>
        <w:rPr>
          <w:rFonts w:ascii="Times New Roman" w:eastAsia="Times New Roman" w:hAnsi="Times New Roman" w:cs="Times New Roman"/>
          <w:sz w:val="20"/>
          <w:szCs w:val="20"/>
        </w:rPr>
      </w:pPr>
      <w:r w:rsidRPr="009511E9">
        <w:rPr>
          <w:rFonts w:ascii="Times New Roman" w:eastAsia="Times New Roman" w:hAnsi="Times New Roman" w:cs="Times New Roman"/>
          <w:sz w:val="20"/>
          <w:szCs w:val="20"/>
        </w:rPr>
        <w:t>Stato patrimoniale</w:t>
      </w:r>
    </w:p>
    <w:p w14:paraId="522391C2" w14:textId="77777777" w:rsidR="00BF5BCB" w:rsidRPr="009511E9" w:rsidRDefault="002F1A26">
      <w:pPr>
        <w:pStyle w:val="rtf2rtf1Normal"/>
        <w:widowControl/>
        <w:spacing w:after="120" w:line="240" w:lineRule="auto"/>
        <w:rPr>
          <w:rFonts w:ascii="Times New Roman" w:eastAsia="Times New Roman" w:hAnsi="Times New Roman" w:cs="Times New Roman"/>
        </w:rPr>
      </w:pPr>
      <w:r w:rsidRPr="009511E9">
        <w:rPr>
          <w:rFonts w:ascii="Times New Roman" w:eastAsia="Times New Roman" w:hAnsi="Times New Roman" w:cs="Times New Roman"/>
        </w:rPr>
        <w:t>CONCLUSIONI</w:t>
      </w:r>
    </w:p>
    <w:p w14:paraId="213BAB44"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09260176" w14:textId="77777777" w:rsidR="00BF5BCB" w:rsidRPr="009511E9" w:rsidRDefault="002F1A26">
      <w:pPr>
        <w:pStyle w:val="rtf3rtf1Normal"/>
        <w:widowControl/>
        <w:jc w:val="both"/>
        <w:rPr>
          <w:rFonts w:ascii="Times New Roman" w:eastAsia="Times New Roman" w:hAnsi="Times New Roman" w:cs="Times New Roman"/>
          <w:b/>
          <w:u w:val="single"/>
        </w:rPr>
      </w:pPr>
      <w:r w:rsidRPr="009511E9">
        <w:rPr>
          <w:rFonts w:ascii="Times New Roman" w:eastAsia="Times New Roman" w:hAnsi="Times New Roman" w:cs="Times New Roman"/>
          <w:b/>
          <w:u w:val="single"/>
        </w:rPr>
        <w:lastRenderedPageBreak/>
        <w:t>INTRODUZIONE GENERALE</w:t>
      </w:r>
    </w:p>
    <w:p w14:paraId="1212B05C" w14:textId="77777777" w:rsidR="00BF5BCB" w:rsidRPr="009511E9" w:rsidRDefault="002F1A26">
      <w:pPr>
        <w:pStyle w:val="rtf3rtf1Normal"/>
        <w:widowControl/>
        <w:jc w:val="both"/>
        <w:rPr>
          <w:rFonts w:ascii="Times New Roman" w:eastAsia="Times New Roman" w:hAnsi="Times New Roman" w:cs="Times New Roman"/>
          <w:b/>
          <w:u w:val="single"/>
        </w:rPr>
      </w:pPr>
      <w:r w:rsidRPr="009511E9">
        <w:rPr>
          <w:rFonts w:ascii="Times New Roman" w:eastAsia="Times New Roman" w:hAnsi="Times New Roman" w:cs="Times New Roman"/>
          <w:b/>
          <w:u w:val="single"/>
        </w:rPr>
        <w:t>RELAZIONE SUL RENDICONTO 2025</w:t>
      </w:r>
    </w:p>
    <w:p w14:paraId="72047E81"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relazione sulla gestione è un documento illustrativo della gestione dell'ente, nonché dei fatti di rilievo verificatisi dopo la chiusura dell'esercizio; essa contiene le informazioni utili per una migliore comprensione dei dati contabili, ed è predisposto secondo le modalità previste dall'art. 11, comma 6, del D.Lgs. n. 118/2011.</w:t>
      </w:r>
    </w:p>
    <w:p w14:paraId="317606D6"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presente relazione esprime le valutazioni di efficacia dell'azione condotta sulla base dei risultati conseguiti in rapporto ai programmi ed ai costi sostenuti, agevolando la presentazione e l'approfondimento del rendiconto dell'attività svolta nel corso dell'esercizio all'assemblea consiliare. Si tratta comunque di un documento previsto dalla legge, come prescrive l'articolo 151 e 231 del D.Lgs. 267 del 2000, attraverso il quale “l'organo esecutivo dell'ente esprime le valutazioni di efficacia dell'azione condotta sulla base dei risultati conseguiti in rapporto ai programmi ed ai costi sostenuti. Evidenzia i criteri di valutazione del patrimonio e delle componenti economiche. Analizza gli scostamenti principali intervenuti rispetto alle previsioni, motivando le cause che li hanno determinati”.</w:t>
      </w:r>
    </w:p>
    <w:p w14:paraId="17F10FD8" w14:textId="77777777" w:rsidR="00BF5BCB" w:rsidRPr="009511E9" w:rsidRDefault="00BF5BCB">
      <w:pPr>
        <w:pStyle w:val="rtf3rtf1Normal"/>
        <w:widowControl/>
        <w:jc w:val="both"/>
        <w:rPr>
          <w:rFonts w:ascii="Times New Roman" w:eastAsia="Times New Roman" w:hAnsi="Times New Roman" w:cs="Times New Roman"/>
        </w:rPr>
      </w:pPr>
    </w:p>
    <w:p w14:paraId="15F98B9E" w14:textId="77777777" w:rsidR="00BF5BCB" w:rsidRPr="009511E9" w:rsidRDefault="002F1A26">
      <w:pPr>
        <w:pStyle w:val="rtf3rtf1Normal"/>
        <w:widowControl/>
        <w:jc w:val="both"/>
        <w:rPr>
          <w:rFonts w:ascii="Times New Roman" w:eastAsia="Times New Roman" w:hAnsi="Times New Roman" w:cs="Times New Roman"/>
          <w:b/>
          <w:u w:val="single"/>
        </w:rPr>
      </w:pPr>
      <w:r w:rsidRPr="009511E9">
        <w:rPr>
          <w:rFonts w:ascii="Times New Roman" w:eastAsia="Times New Roman" w:hAnsi="Times New Roman" w:cs="Times New Roman"/>
          <w:b/>
          <w:u w:val="single"/>
        </w:rPr>
        <w:t>IL RENDICONTO FINANZIARIO</w:t>
      </w:r>
    </w:p>
    <w:p w14:paraId="216DDE14"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Il conto del bilancio o rendiconto finanziario è il documento che dimostra i risultati finali della gestione finanziaria in riferimento al fine autorizzatorio della stessa. Evidenzia le spese impegnate, i pagamenti, le entrate accertate e gli incassi in riferimento alle previsioni contenute nel bilancio preventivo, sia per la gestione competenza sia per la gestione residui.</w:t>
      </w:r>
    </w:p>
    <w:p w14:paraId="0EED6927"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struttura del conto del bilancio è del tutto conforme a quella del bilancio preventivo e contiene, i seguenti dati:</w:t>
      </w:r>
    </w:p>
    <w:p w14:paraId="44E7C65F"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La previsione definitiva di competenza</w:t>
      </w:r>
    </w:p>
    <w:p w14:paraId="0AB2161D"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I residui attivi e passivi che derivano dal rendiconto dell'anno precedente</w:t>
      </w:r>
    </w:p>
    <w:p w14:paraId="6D0703B7"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Gli accertamenti e gli impegni assunti in conto competenza</w:t>
      </w:r>
    </w:p>
    <w:p w14:paraId="412671A0"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I residui attivi e passivi derivanti dal rendiconto dell'anno precedente riaccertati alla fine dell'esercizio</w:t>
      </w:r>
    </w:p>
    <w:p w14:paraId="7AE1E18F"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Le riscossioni ed i pagamenti divisi nelle gestioni di competenza e residui</w:t>
      </w:r>
    </w:p>
    <w:p w14:paraId="4697345E"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Gli incassi ed i pagamenti effettuati dal tesoriere nel corso dell'esercizio</w:t>
      </w:r>
    </w:p>
    <w:p w14:paraId="31C0D915"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I residui attivi e passivi da riportare nel prossimo esercizio divisi nelle gestioni di competenza e residui</w:t>
      </w:r>
    </w:p>
    <w:p w14:paraId="4E54D9CA"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La differenza tra la previsione definitiva e gli accertamenti/impegni assunti in conto competenza</w:t>
      </w:r>
    </w:p>
    <w:p w14:paraId="2833E816" w14:textId="77777777" w:rsidR="00BF5BCB" w:rsidRPr="009511E9" w:rsidRDefault="002F1A26">
      <w:pPr>
        <w:pStyle w:val="rtf3rtf1ListParagraph"/>
        <w:widowControl/>
        <w:numPr>
          <w:ilvl w:val="0"/>
          <w:numId w:val="1"/>
        </w:numPr>
        <w:ind w:hanging="360"/>
        <w:jc w:val="both"/>
        <w:rPr>
          <w:rFonts w:ascii="Times New Roman" w:eastAsia="Times New Roman" w:hAnsi="Times New Roman" w:cs="Times New Roman"/>
        </w:rPr>
      </w:pPr>
      <w:r w:rsidRPr="009511E9">
        <w:rPr>
          <w:rFonts w:ascii="Times New Roman" w:eastAsia="Times New Roman" w:hAnsi="Times New Roman" w:cs="Times New Roman"/>
        </w:rPr>
        <w:t>La differenza tra i residui attivi e passivi derivanti dal rendiconto dell'anno precedente ed i residui attivi e passivi riaccertati alla fine dell'esercizio</w:t>
      </w:r>
    </w:p>
    <w:p w14:paraId="6A5B5554"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 residui passivi da riportare nel prossimo esercizio divisi nelle gestioni di competenza e residui.</w:t>
      </w:r>
    </w:p>
    <w:p w14:paraId="4CE56057"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Il conto del bilancio si conclude con una serie di quadri riepilogativi riconducibili al quadro riassuntivo di tutta la gestione finanziaria che evidenzia il risultato di amministrazione.</w:t>
      </w:r>
    </w:p>
    <w:p w14:paraId="16ADC7DE"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 residui attivi e passivi evidenziati in questo quadro sono stati oggetto di una operazione di riaccertamento da parte dell'ente, consistente nella revisione delle ragioni del mantenimento in tutto od in parte di ciascun residuo.</w:t>
      </w:r>
    </w:p>
    <w:p w14:paraId="23D95675"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lastRenderedPageBreak/>
        <w:t>I residui attivi per i quali è stata accertata la difficile esigibilità sono stati stralciati dal conto del bilancio e conservati nell'apposita voce delle attività patrimoniali “crediti di dubbia esigibilità”, dove resteranno fino al compimento dei termini di prescrizione. Sono stati dichiarati “di dubbia esigibilità” i crediti di qualsiasi natura affidati al concessionario in riscossione con ruoli ordinari o coattivi, ed in relazione ai quali il concessionario stesso abbia restituito l'avviso di mora con annotazione d'irreperibilità (o morte e simili) o d'esecuzione forzata insufficiente o totalmente infruttuosa.</w:t>
      </w:r>
    </w:p>
    <w:p w14:paraId="63D692EE"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Per ciascun residuo passivo sono stati verificati i termini di prescrizione e tutti gli elementi costitutivi dell'obbligazione giuridicamente perfezionata nel tempo, ovvero si è provveduto ad eliminare le partite di residui passivi riportati pur in mancanza di obbligazioni giuridicamente perfezionate o senza riferimento a procedere di gare bandite.</w:t>
      </w:r>
    </w:p>
    <w:p w14:paraId="39CF98CA"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voce “Pagamenti per azioni esecutive non regolarizzate al 31 dicembre” evidenzia i pignoramenti effettuati presso la tesoreria unica e che non hanno ancora trovato una regolarizzazione nelle scritture contabili dell'ente.</w:t>
      </w:r>
    </w:p>
    <w:p w14:paraId="6C255F89"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Il risultato di amministrazione tiene conto sia della consistenza di cassa sia dei residui esistenti alla fine dell'esercizio, compresi quelli provenienti da anni precedenti.</w:t>
      </w:r>
    </w:p>
    <w:p w14:paraId="70CF0905"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Il risultato di gestione fa riferimento, invece, a quella parte della gestione ottenuta considerando solo le operazioni finanziarie relative all'esercizio in corso senza, cioè, esaminare quelle generate da fatti accaduti negli anni precedenti e non ancora conclusi.</w:t>
      </w:r>
    </w:p>
    <w:p w14:paraId="519A0791"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Questo valore, se positivo, mette in evidenza la capacità dell'ente di acquisire ricchezza e destinarla a favore della collettività amministrata. Allo stesso modo un risultato negativo porta a concludere che l'ente ha dato vita ad una quantità di spese superiore alle risorse raccolte che, se non adeguatamente compensate dalla gestione dei residui, determina un risultato finanziario negativo. Di conseguenza una attenta gestione dovrebbe dar luogo ad un risultato di pareggio o positivo in grado di dimostrare la capacità dell'ente di acquisire un adeguato flusso di risorse (oltre all'eventuale avanzo di amministrazione applicato) tale da assicurare la copertura finanziaria degli impegni di spesa assunti.</w:t>
      </w:r>
    </w:p>
    <w:p w14:paraId="1D211E2B" w14:textId="77777777" w:rsidR="00BF5BCB" w:rsidRPr="009511E9" w:rsidRDefault="002F1A26">
      <w:pPr>
        <w:pStyle w:val="rtf3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suddivisione tra gestione corrente ed in c/capitale del risultato di gestione di competenza 2025, integrata con la quota di avanzo dell’esercizio precedente applicata al bilancio, è la seguente:</w:t>
      </w:r>
    </w:p>
    <w:p w14:paraId="1A8F1EF5" w14:textId="77777777" w:rsidR="00BF5BCB" w:rsidRPr="009511E9" w:rsidRDefault="002F1A26">
      <w:pPr>
        <w:pStyle w:val="rtf3rtf1Normal"/>
        <w:widowControl/>
        <w:jc w:val="both"/>
        <w:rPr>
          <w:rFonts w:ascii="Times New Roman" w:eastAsia="Times New Roman" w:hAnsi="Times New Roman" w:cs="Times New Roman"/>
          <w:i/>
        </w:rPr>
      </w:pPr>
      <w:r w:rsidRPr="009511E9">
        <w:rPr>
          <w:rFonts w:ascii="Times New Roman" w:eastAsia="Times New Roman" w:hAnsi="Times New Roman" w:cs="Times New Roman"/>
          <w:i/>
        </w:rPr>
        <w:t>In allegato la stampa del conto di bilancio, parte entrate e parte spesa.</w:t>
      </w:r>
    </w:p>
    <w:p w14:paraId="7FA34D7B" w14:textId="77777777" w:rsidR="00BF5BCB" w:rsidRPr="009511E9" w:rsidRDefault="00BF5BCB">
      <w:pPr>
        <w:pStyle w:val="rtf3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36E05588"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573E00F8"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lastRenderedPageBreak/>
        <w:t>XVI Comunità Montana  "Monti Ausoni" FR</w:t>
      </w:r>
    </w:p>
    <w:p w14:paraId="00B81DA3" w14:textId="77777777" w:rsidR="00BF5BCB" w:rsidRPr="00D80F75" w:rsidRDefault="00BF5BCB">
      <w:pPr>
        <w:pStyle w:val="rtf4Normal0"/>
        <w:jc w:val="center"/>
        <w:rPr>
          <w:rFonts w:ascii="Times New Roman" w:eastAsia="Times New Roman" w:hAnsi="Times New Roman" w:cs="Times New Roman"/>
          <w:sz w:val="20"/>
          <w:szCs w:val="20"/>
        </w:rPr>
      </w:pPr>
    </w:p>
    <w:p w14:paraId="3255AD23"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CONTO DEL BILANCIO - GESTIONE DELLE ENTRATE ANNO 2025</w:t>
      </w:r>
    </w:p>
    <w:p w14:paraId="1BDFF707"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bl>
      <w:tblPr>
        <w:tblW w:w="0" w:type="auto"/>
        <w:jc w:val="center"/>
        <w:tblLayout w:type="fixed"/>
        <w:tblCellMar>
          <w:left w:w="30" w:type="dxa"/>
          <w:right w:w="30" w:type="dxa"/>
        </w:tblCellMar>
        <w:tblLook w:val="0000" w:firstRow="0" w:lastRow="0" w:firstColumn="0" w:lastColumn="0" w:noHBand="0" w:noVBand="0"/>
      </w:tblPr>
      <w:tblGrid>
        <w:gridCol w:w="1133"/>
        <w:gridCol w:w="3787"/>
        <w:gridCol w:w="1927"/>
        <w:gridCol w:w="1927"/>
        <w:gridCol w:w="1927"/>
        <w:gridCol w:w="1927"/>
        <w:gridCol w:w="1927"/>
      </w:tblGrid>
      <w:tr w:rsidR="00BF5BCB" w:rsidRPr="00D80F75" w14:paraId="39805B01" w14:textId="77777777">
        <w:trPr>
          <w:jc w:val="center"/>
        </w:trPr>
        <w:tc>
          <w:tcPr>
            <w:tcW w:w="1133"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A148851"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TITOLO</w:t>
            </w:r>
          </w:p>
        </w:tc>
        <w:tc>
          <w:tcPr>
            <w:tcW w:w="3787"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0BE7989"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DENOMINAZIONE</w:t>
            </w: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649406F"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Residui attivi al 1/1/2025 (RS)</w:t>
            </w: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33996A0"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Riscossioni in c/residui (RR)</w:t>
            </w: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3545539"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Riaccertamento residui (R)</w:t>
            </w:r>
          </w:p>
        </w:tc>
        <w:tc>
          <w:tcPr>
            <w:tcW w:w="1927"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5564CD0"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Maggiori o minori entrate di competenza =A-CP</w:t>
            </w:r>
          </w:p>
          <w:p w14:paraId="1ACDB0FD"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600BA330"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Residui attivi da esercizi precedenti (EP=RS-RR+R)</w:t>
            </w:r>
          </w:p>
        </w:tc>
      </w:tr>
      <w:tr w:rsidR="00BF5BCB" w:rsidRPr="00D80F75" w14:paraId="5B0F945C" w14:textId="77777777">
        <w:trPr>
          <w:jc w:val="center"/>
        </w:trPr>
        <w:tc>
          <w:tcPr>
            <w:tcW w:w="1133"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C3004CA" w14:textId="77777777" w:rsidR="00BF5BCB" w:rsidRPr="00D80F75" w:rsidRDefault="00BF5BCB">
            <w:pPr>
              <w:pStyle w:val="rtf4Normal0"/>
              <w:jc w:val="center"/>
              <w:rPr>
                <w:rFonts w:ascii="Times New Roman" w:eastAsia="Times New Roman" w:hAnsi="Times New Roman" w:cs="Times New Roman"/>
                <w:sz w:val="20"/>
                <w:szCs w:val="20"/>
              </w:rPr>
            </w:pPr>
          </w:p>
        </w:tc>
        <w:tc>
          <w:tcPr>
            <w:tcW w:w="378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934818A"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5E5A61E6"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Previsioni definitive di competenza (CP)</w:t>
            </w: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C6A9B6E"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Riscossioni in c/competenza (RC)</w:t>
            </w:r>
          </w:p>
        </w:tc>
        <w:tc>
          <w:tcPr>
            <w:tcW w:w="1927"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0D9B3DD"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Accertamenti (A)</w:t>
            </w: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AD5E427"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14:paraId="6A9E6EDA"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Residui attivi da esercizio di competenza (EC=A-RC)</w:t>
            </w:r>
          </w:p>
        </w:tc>
      </w:tr>
      <w:tr w:rsidR="00BF5BCB" w:rsidRPr="00D80F75" w14:paraId="12C567A9" w14:textId="77777777">
        <w:trPr>
          <w:trHeight w:val="414"/>
          <w:jc w:val="center"/>
        </w:trPr>
        <w:tc>
          <w:tcPr>
            <w:tcW w:w="1133"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FBB6E3A" w14:textId="77777777" w:rsidR="00BF5BCB" w:rsidRPr="00D80F75" w:rsidRDefault="00BF5BCB">
            <w:pPr>
              <w:pStyle w:val="rtf4Normal0"/>
              <w:jc w:val="center"/>
              <w:rPr>
                <w:rFonts w:ascii="Times New Roman" w:eastAsia="Times New Roman" w:hAnsi="Times New Roman" w:cs="Times New Roman"/>
                <w:sz w:val="20"/>
                <w:szCs w:val="20"/>
              </w:rPr>
            </w:pPr>
          </w:p>
        </w:tc>
        <w:tc>
          <w:tcPr>
            <w:tcW w:w="378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54809AFC"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4C68F62"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Previsioni definitive di cassa (CS)</w:t>
            </w:r>
          </w:p>
        </w:tc>
        <w:tc>
          <w:tcPr>
            <w:tcW w:w="1927"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0779AA3"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Totale riscossioni (TR=RR+RC)</w:t>
            </w:r>
          </w:p>
        </w:tc>
        <w:tc>
          <w:tcPr>
            <w:tcW w:w="1927"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774389A"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Maggiori o minori entrate di cassa =TR-CS</w:t>
            </w: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0AC6089"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val="restart"/>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30003386" w14:textId="77777777" w:rsidR="00BF5BCB" w:rsidRPr="00D80F75" w:rsidRDefault="002F1A26">
            <w:pPr>
              <w:pStyle w:val="rtf4Normal0"/>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Totale residui attivi da riportare (TR=EP+EC)</w:t>
            </w:r>
          </w:p>
        </w:tc>
      </w:tr>
      <w:tr w:rsidR="00BF5BCB" w:rsidRPr="00D80F75" w14:paraId="391DABD7" w14:textId="77777777">
        <w:trPr>
          <w:trHeight w:val="414"/>
          <w:jc w:val="center"/>
        </w:trPr>
        <w:tc>
          <w:tcPr>
            <w:tcW w:w="1133"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A2678EA" w14:textId="77777777" w:rsidR="00BF5BCB" w:rsidRPr="00D80F75" w:rsidRDefault="00BF5BCB">
            <w:pPr>
              <w:pStyle w:val="rtf4Normal0"/>
              <w:jc w:val="center"/>
              <w:rPr>
                <w:rFonts w:ascii="Times New Roman" w:eastAsia="Times New Roman" w:hAnsi="Times New Roman" w:cs="Times New Roman"/>
                <w:sz w:val="20"/>
                <w:szCs w:val="20"/>
              </w:rPr>
            </w:pPr>
          </w:p>
        </w:tc>
        <w:tc>
          <w:tcPr>
            <w:tcW w:w="378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0F97D86"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E5179B0"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6B62018"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13F9F351"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6F81F8C"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27DF35BF" w14:textId="77777777" w:rsidR="00BF5BCB" w:rsidRPr="00D80F75" w:rsidRDefault="00BF5BCB">
            <w:pPr>
              <w:pStyle w:val="rtf4Normal0"/>
              <w:jc w:val="center"/>
              <w:rPr>
                <w:rFonts w:ascii="Times New Roman" w:eastAsia="Times New Roman" w:hAnsi="Times New Roman" w:cs="Times New Roman"/>
                <w:sz w:val="20"/>
                <w:szCs w:val="20"/>
              </w:rPr>
            </w:pPr>
          </w:p>
        </w:tc>
      </w:tr>
      <w:tr w:rsidR="00BF5BCB" w:rsidRPr="00D80F75" w14:paraId="6D5B79B7" w14:textId="77777777">
        <w:trPr>
          <w:trHeight w:val="414"/>
          <w:jc w:val="center"/>
        </w:trPr>
        <w:tc>
          <w:tcPr>
            <w:tcW w:w="1133"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2562D93" w14:textId="77777777" w:rsidR="00BF5BCB" w:rsidRPr="00D80F75" w:rsidRDefault="00BF5BCB">
            <w:pPr>
              <w:pStyle w:val="rtf4Normal0"/>
              <w:jc w:val="center"/>
              <w:rPr>
                <w:rFonts w:ascii="Times New Roman" w:eastAsia="Times New Roman" w:hAnsi="Times New Roman" w:cs="Times New Roman"/>
                <w:sz w:val="20"/>
                <w:szCs w:val="20"/>
              </w:rPr>
            </w:pPr>
          </w:p>
        </w:tc>
        <w:tc>
          <w:tcPr>
            <w:tcW w:w="378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F1F2B67"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9D107CD"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13252735"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135DC6AB"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F9B3A42" w14:textId="77777777" w:rsidR="00BF5BCB" w:rsidRPr="00D80F75" w:rsidRDefault="00BF5BCB">
            <w:pPr>
              <w:pStyle w:val="rtf4Normal0"/>
              <w:jc w:val="center"/>
              <w:rPr>
                <w:rFonts w:ascii="Times New Roman" w:eastAsia="Times New Roman" w:hAnsi="Times New Roman" w:cs="Times New Roman"/>
                <w:sz w:val="20"/>
                <w:szCs w:val="20"/>
              </w:rPr>
            </w:pPr>
          </w:p>
        </w:tc>
        <w:tc>
          <w:tcPr>
            <w:tcW w:w="1927" w:type="dxa"/>
            <w:vMerge/>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5116A8ED" w14:textId="77777777" w:rsidR="00BF5BCB" w:rsidRPr="00D80F75" w:rsidRDefault="00BF5BCB">
            <w:pPr>
              <w:pStyle w:val="rtf4Normal0"/>
              <w:jc w:val="center"/>
              <w:rPr>
                <w:rFonts w:ascii="Times New Roman" w:eastAsia="Times New Roman" w:hAnsi="Times New Roman" w:cs="Times New Roman"/>
                <w:sz w:val="20"/>
                <w:szCs w:val="20"/>
              </w:rPr>
            </w:pPr>
          </w:p>
        </w:tc>
      </w:tr>
    </w:tbl>
    <w:p w14:paraId="695957B7" w14:textId="77777777" w:rsidR="00BF5BCB" w:rsidRPr="00D80F75" w:rsidRDefault="00BF5BCB">
      <w:pPr>
        <w:pStyle w:val="rtf4Normal"/>
        <w:spacing w:after="0" w:line="240" w:lineRule="auto"/>
        <w:rPr>
          <w:rFonts w:ascii="Times New Roman" w:eastAsia="Times New Roman" w:hAnsi="Times New Roman" w:cs="Times New Roman"/>
          <w:sz w:val="20"/>
          <w:szCs w:val="20"/>
        </w:rPr>
      </w:pPr>
    </w:p>
    <w:tbl>
      <w:tblPr>
        <w:tblW w:w="0" w:type="auto"/>
        <w:jc w:val="center"/>
        <w:tblLayout w:type="fixed"/>
        <w:tblCellMar>
          <w:left w:w="30" w:type="dxa"/>
          <w:right w:w="30" w:type="dxa"/>
        </w:tblCellMar>
        <w:tblLook w:val="0000" w:firstRow="0" w:lastRow="0" w:firstColumn="0" w:lastColumn="0" w:noHBand="0" w:noVBand="0"/>
      </w:tblPr>
      <w:tblGrid>
        <w:gridCol w:w="1136"/>
        <w:gridCol w:w="3787"/>
        <w:gridCol w:w="340"/>
        <w:gridCol w:w="1587"/>
        <w:gridCol w:w="340"/>
        <w:gridCol w:w="1587"/>
        <w:gridCol w:w="340"/>
        <w:gridCol w:w="1587"/>
        <w:gridCol w:w="340"/>
        <w:gridCol w:w="1587"/>
        <w:gridCol w:w="340"/>
        <w:gridCol w:w="1587"/>
      </w:tblGrid>
      <w:tr w:rsidR="00BF5BCB" w:rsidRPr="00D80F75" w14:paraId="2D107F7E" w14:textId="77777777">
        <w:trPr>
          <w:trHeight w:hRule="exact" w:val="283"/>
          <w:jc w:val="center"/>
        </w:trPr>
        <w:tc>
          <w:tcPr>
            <w:tcW w:w="1136" w:type="dxa"/>
            <w:tcBorders>
              <w:top w:val="single" w:sz="4" w:space="0" w:color="auto"/>
              <w:left w:val="single" w:sz="4" w:space="0" w:color="auto"/>
              <w:bottom w:val="nil"/>
              <w:right w:val="nil"/>
            </w:tcBorders>
            <w:tcMar>
              <w:top w:w="0" w:type="dxa"/>
              <w:left w:w="30" w:type="dxa"/>
              <w:bottom w:w="0" w:type="dxa"/>
              <w:right w:w="30" w:type="dxa"/>
            </w:tcMar>
            <w:vAlign w:val="center"/>
          </w:tcPr>
          <w:p w14:paraId="2386F999"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single" w:sz="4" w:space="0" w:color="auto"/>
              <w:left w:val="nil"/>
              <w:bottom w:val="nil"/>
              <w:right w:val="nil"/>
            </w:tcBorders>
            <w:tcMar>
              <w:top w:w="0" w:type="dxa"/>
              <w:left w:w="30" w:type="dxa"/>
              <w:bottom w:w="0" w:type="dxa"/>
              <w:right w:w="30" w:type="dxa"/>
            </w:tcMar>
            <w:vAlign w:val="center"/>
          </w:tcPr>
          <w:p w14:paraId="0C222E90"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FONDO PLURIENNALE VINCOLATO PER SPESE CORRENTI</w:t>
            </w:r>
          </w:p>
        </w:tc>
        <w:tc>
          <w:tcPr>
            <w:tcW w:w="340" w:type="dxa"/>
            <w:tcBorders>
              <w:top w:val="single" w:sz="4" w:space="0" w:color="auto"/>
              <w:left w:val="nil"/>
              <w:bottom w:val="nil"/>
              <w:right w:val="nil"/>
            </w:tcBorders>
            <w:tcMar>
              <w:top w:w="0" w:type="dxa"/>
              <w:left w:w="30" w:type="dxa"/>
              <w:bottom w:w="0" w:type="dxa"/>
              <w:right w:w="30" w:type="dxa"/>
            </w:tcMar>
            <w:vAlign w:val="center"/>
          </w:tcPr>
          <w:p w14:paraId="166104D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30333E6" w14:textId="77777777" w:rsidR="00BF5BCB" w:rsidRPr="00D80F75" w:rsidRDefault="002F1A26">
            <w:pPr>
              <w:pStyle w:val="rtf4Normal"/>
              <w:spacing w:after="0" w:line="240" w:lineRule="auto"/>
              <w:jc w:val="right"/>
              <w:rPr>
                <w:rFonts w:ascii="Times New Roman" w:eastAsia="Times New Roman" w:hAnsi="Times New Roman" w:cs="Times New Roman"/>
                <w:b/>
                <w:i/>
                <w:sz w:val="20"/>
                <w:szCs w:val="20"/>
              </w:rPr>
            </w:pPr>
            <w:r w:rsidRPr="00D80F75">
              <w:rPr>
                <w:rFonts w:ascii="Times New Roman" w:eastAsia="Times New Roman" w:hAnsi="Times New Roman" w:cs="Times New Roman"/>
                <w:sz w:val="20"/>
                <w:szCs w:val="20"/>
              </w:rPr>
              <w:t>0,00</w:t>
            </w:r>
          </w:p>
        </w:tc>
        <w:tc>
          <w:tcPr>
            <w:tcW w:w="1927" w:type="dxa"/>
            <w:gridSpan w:val="2"/>
            <w:tcBorders>
              <w:top w:val="single" w:sz="4" w:space="0" w:color="auto"/>
              <w:left w:val="nil"/>
              <w:bottom w:val="nil"/>
              <w:right w:val="nil"/>
            </w:tcBorders>
            <w:tcMar>
              <w:top w:w="0" w:type="dxa"/>
              <w:left w:w="30" w:type="dxa"/>
              <w:bottom w:w="0" w:type="dxa"/>
              <w:right w:w="30" w:type="dxa"/>
            </w:tcMar>
            <w:vAlign w:val="center"/>
          </w:tcPr>
          <w:p w14:paraId="4CEAD432"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single" w:sz="4" w:space="0" w:color="auto"/>
              <w:left w:val="nil"/>
              <w:bottom w:val="nil"/>
              <w:right w:val="nil"/>
            </w:tcBorders>
            <w:tcMar>
              <w:top w:w="0" w:type="dxa"/>
              <w:left w:w="30" w:type="dxa"/>
              <w:bottom w:w="0" w:type="dxa"/>
              <w:right w:w="30" w:type="dxa"/>
            </w:tcMar>
            <w:vAlign w:val="center"/>
          </w:tcPr>
          <w:p w14:paraId="67DB739A"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single" w:sz="4" w:space="0" w:color="auto"/>
              <w:left w:val="nil"/>
              <w:bottom w:val="nil"/>
              <w:right w:val="nil"/>
            </w:tcBorders>
            <w:tcMar>
              <w:top w:w="0" w:type="dxa"/>
              <w:left w:w="30" w:type="dxa"/>
              <w:bottom w:w="0" w:type="dxa"/>
              <w:right w:w="30" w:type="dxa"/>
            </w:tcMar>
            <w:vAlign w:val="center"/>
          </w:tcPr>
          <w:p w14:paraId="68EEDB4C"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single" w:sz="4" w:space="0" w:color="auto"/>
              <w:left w:val="nil"/>
              <w:bottom w:val="nil"/>
              <w:right w:val="single" w:sz="4" w:space="0" w:color="auto"/>
            </w:tcBorders>
            <w:tcMar>
              <w:top w:w="0" w:type="dxa"/>
              <w:left w:w="30" w:type="dxa"/>
              <w:bottom w:w="0" w:type="dxa"/>
              <w:right w:w="30" w:type="dxa"/>
            </w:tcMar>
            <w:vAlign w:val="center"/>
          </w:tcPr>
          <w:p w14:paraId="2E5FD238"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78341789" w14:textId="77777777">
        <w:trPr>
          <w:trHeight w:hRule="exact" w:val="283"/>
          <w:jc w:val="center"/>
        </w:trPr>
        <w:tc>
          <w:tcPr>
            <w:tcW w:w="1136" w:type="dxa"/>
            <w:tcBorders>
              <w:top w:val="nil"/>
              <w:left w:val="single" w:sz="4" w:space="0" w:color="auto"/>
              <w:bottom w:val="nil"/>
              <w:right w:val="nil"/>
            </w:tcBorders>
            <w:tcMar>
              <w:top w:w="0" w:type="dxa"/>
              <w:left w:w="30" w:type="dxa"/>
              <w:bottom w:w="0" w:type="dxa"/>
              <w:right w:w="30" w:type="dxa"/>
            </w:tcMar>
            <w:vAlign w:val="center"/>
          </w:tcPr>
          <w:p w14:paraId="6CF7D3BF"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nil"/>
              <w:left w:val="nil"/>
              <w:bottom w:val="nil"/>
              <w:right w:val="nil"/>
            </w:tcBorders>
            <w:tcMar>
              <w:top w:w="0" w:type="dxa"/>
              <w:left w:w="30" w:type="dxa"/>
              <w:bottom w:w="0" w:type="dxa"/>
              <w:right w:w="30" w:type="dxa"/>
            </w:tcMar>
            <w:vAlign w:val="center"/>
          </w:tcPr>
          <w:p w14:paraId="7A833175"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FONDO PLURIENNALE VINCOLATO PER SPESE IN CONTO CAPITALE</w:t>
            </w:r>
          </w:p>
        </w:tc>
        <w:tc>
          <w:tcPr>
            <w:tcW w:w="340" w:type="dxa"/>
            <w:tcBorders>
              <w:top w:val="nil"/>
              <w:left w:val="nil"/>
              <w:bottom w:val="nil"/>
              <w:right w:val="nil"/>
            </w:tcBorders>
            <w:tcMar>
              <w:top w:w="0" w:type="dxa"/>
              <w:left w:w="30" w:type="dxa"/>
              <w:bottom w:w="0" w:type="dxa"/>
              <w:right w:w="30" w:type="dxa"/>
            </w:tcMar>
            <w:vAlign w:val="center"/>
          </w:tcPr>
          <w:p w14:paraId="160D451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161FAF37" w14:textId="77777777" w:rsidR="00BF5BCB" w:rsidRPr="00D80F75" w:rsidRDefault="002F1A26">
            <w:pPr>
              <w:pStyle w:val="rtf4Normal"/>
              <w:spacing w:after="0" w:line="240" w:lineRule="auto"/>
              <w:jc w:val="right"/>
              <w:rPr>
                <w:rFonts w:ascii="Times New Roman" w:eastAsia="Times New Roman" w:hAnsi="Times New Roman" w:cs="Times New Roman"/>
                <w:b/>
                <w:i/>
                <w:sz w:val="20"/>
                <w:szCs w:val="20"/>
              </w:rPr>
            </w:pPr>
            <w:r w:rsidRPr="00D80F75">
              <w:rPr>
                <w:rFonts w:ascii="Times New Roman" w:eastAsia="Times New Roman" w:hAnsi="Times New Roman" w:cs="Times New Roman"/>
                <w:sz w:val="20"/>
                <w:szCs w:val="20"/>
              </w:rPr>
              <w:t>0,00</w:t>
            </w:r>
          </w:p>
        </w:tc>
        <w:tc>
          <w:tcPr>
            <w:tcW w:w="1927" w:type="dxa"/>
            <w:gridSpan w:val="2"/>
            <w:tcBorders>
              <w:top w:val="nil"/>
              <w:left w:val="nil"/>
              <w:bottom w:val="nil"/>
              <w:right w:val="nil"/>
            </w:tcBorders>
            <w:tcMar>
              <w:top w:w="0" w:type="dxa"/>
              <w:left w:w="30" w:type="dxa"/>
              <w:bottom w:w="0" w:type="dxa"/>
              <w:right w:w="30" w:type="dxa"/>
            </w:tcMar>
            <w:vAlign w:val="center"/>
          </w:tcPr>
          <w:p w14:paraId="58918521"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61AD2D03"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4BA4A6C1"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single" w:sz="4" w:space="0" w:color="auto"/>
            </w:tcBorders>
            <w:tcMar>
              <w:top w:w="0" w:type="dxa"/>
              <w:left w:w="30" w:type="dxa"/>
              <w:bottom w:w="0" w:type="dxa"/>
              <w:right w:w="30" w:type="dxa"/>
            </w:tcMar>
            <w:vAlign w:val="center"/>
          </w:tcPr>
          <w:p w14:paraId="069E0BB7"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65CDC3C1" w14:textId="77777777">
        <w:trPr>
          <w:trHeight w:hRule="exact" w:val="283"/>
          <w:jc w:val="center"/>
        </w:trPr>
        <w:tc>
          <w:tcPr>
            <w:tcW w:w="1136" w:type="dxa"/>
            <w:tcBorders>
              <w:top w:val="nil"/>
              <w:left w:val="single" w:sz="4" w:space="0" w:color="auto"/>
              <w:bottom w:val="nil"/>
              <w:right w:val="nil"/>
            </w:tcBorders>
            <w:tcMar>
              <w:top w:w="0" w:type="dxa"/>
              <w:left w:w="30" w:type="dxa"/>
              <w:bottom w:w="0" w:type="dxa"/>
              <w:right w:w="30" w:type="dxa"/>
            </w:tcMar>
            <w:vAlign w:val="center"/>
          </w:tcPr>
          <w:p w14:paraId="0177DB7C"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nil"/>
              <w:left w:val="nil"/>
              <w:bottom w:val="nil"/>
              <w:right w:val="nil"/>
            </w:tcBorders>
            <w:tcMar>
              <w:top w:w="0" w:type="dxa"/>
              <w:left w:w="30" w:type="dxa"/>
              <w:bottom w:w="0" w:type="dxa"/>
              <w:right w:w="30" w:type="dxa"/>
            </w:tcMar>
            <w:vAlign w:val="center"/>
          </w:tcPr>
          <w:p w14:paraId="6E2BC922"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FONDO PLURIENNALE VINCOLATO PER INCREMENTO DI ATTIVITÀ FINANZIARIE</w:t>
            </w:r>
          </w:p>
        </w:tc>
        <w:tc>
          <w:tcPr>
            <w:tcW w:w="340" w:type="dxa"/>
            <w:tcBorders>
              <w:top w:val="nil"/>
              <w:left w:val="nil"/>
              <w:bottom w:val="nil"/>
              <w:right w:val="nil"/>
            </w:tcBorders>
            <w:tcMar>
              <w:top w:w="0" w:type="dxa"/>
              <w:left w:w="30" w:type="dxa"/>
              <w:bottom w:w="0" w:type="dxa"/>
              <w:right w:w="30" w:type="dxa"/>
            </w:tcMar>
            <w:vAlign w:val="center"/>
          </w:tcPr>
          <w:p w14:paraId="20D01A2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A89539D" w14:textId="77777777" w:rsidR="00BF5BCB" w:rsidRPr="00D80F75" w:rsidRDefault="002F1A26">
            <w:pPr>
              <w:pStyle w:val="rtf4Normal"/>
              <w:spacing w:after="0" w:line="240" w:lineRule="auto"/>
              <w:jc w:val="right"/>
              <w:rPr>
                <w:rFonts w:ascii="Times New Roman" w:eastAsia="Times New Roman" w:hAnsi="Times New Roman" w:cs="Times New Roman"/>
                <w:b/>
                <w:i/>
                <w:sz w:val="20"/>
                <w:szCs w:val="20"/>
              </w:rPr>
            </w:pPr>
            <w:r w:rsidRPr="00D80F75">
              <w:rPr>
                <w:rFonts w:ascii="Times New Roman" w:eastAsia="Times New Roman" w:hAnsi="Times New Roman" w:cs="Times New Roman"/>
                <w:sz w:val="20"/>
                <w:szCs w:val="20"/>
              </w:rPr>
              <w:t>0,00</w:t>
            </w:r>
          </w:p>
        </w:tc>
        <w:tc>
          <w:tcPr>
            <w:tcW w:w="1927" w:type="dxa"/>
            <w:gridSpan w:val="2"/>
            <w:tcBorders>
              <w:top w:val="nil"/>
              <w:left w:val="nil"/>
              <w:bottom w:val="nil"/>
              <w:right w:val="nil"/>
            </w:tcBorders>
            <w:tcMar>
              <w:top w:w="0" w:type="dxa"/>
              <w:left w:w="30" w:type="dxa"/>
              <w:bottom w:w="0" w:type="dxa"/>
              <w:right w:w="30" w:type="dxa"/>
            </w:tcMar>
            <w:vAlign w:val="center"/>
          </w:tcPr>
          <w:p w14:paraId="3159A65F"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57505969"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4082F540"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single" w:sz="4" w:space="0" w:color="auto"/>
            </w:tcBorders>
            <w:tcMar>
              <w:top w:w="0" w:type="dxa"/>
              <w:left w:w="30" w:type="dxa"/>
              <w:bottom w:w="0" w:type="dxa"/>
              <w:right w:w="30" w:type="dxa"/>
            </w:tcMar>
            <w:vAlign w:val="center"/>
          </w:tcPr>
          <w:p w14:paraId="7B07657F"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031EE0EA" w14:textId="77777777">
        <w:trPr>
          <w:trHeight w:hRule="exact" w:val="283"/>
          <w:jc w:val="center"/>
        </w:trPr>
        <w:tc>
          <w:tcPr>
            <w:tcW w:w="1136" w:type="dxa"/>
            <w:tcBorders>
              <w:top w:val="nil"/>
              <w:left w:val="single" w:sz="4" w:space="0" w:color="auto"/>
              <w:bottom w:val="nil"/>
              <w:right w:val="nil"/>
            </w:tcBorders>
            <w:tcMar>
              <w:top w:w="0" w:type="dxa"/>
              <w:left w:w="30" w:type="dxa"/>
              <w:bottom w:w="0" w:type="dxa"/>
              <w:right w:w="30" w:type="dxa"/>
            </w:tcMar>
            <w:vAlign w:val="center"/>
          </w:tcPr>
          <w:p w14:paraId="21DB9E74"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nil"/>
              <w:left w:val="nil"/>
              <w:bottom w:val="nil"/>
              <w:right w:val="nil"/>
            </w:tcBorders>
            <w:tcMar>
              <w:top w:w="0" w:type="dxa"/>
              <w:left w:w="30" w:type="dxa"/>
              <w:bottom w:w="0" w:type="dxa"/>
              <w:right w:w="30" w:type="dxa"/>
            </w:tcMar>
            <w:vAlign w:val="center"/>
          </w:tcPr>
          <w:p w14:paraId="015A8BBB"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UTILIZZO AVANZO DI AMMINISTRAZIONE</w:t>
            </w:r>
          </w:p>
        </w:tc>
        <w:tc>
          <w:tcPr>
            <w:tcW w:w="340" w:type="dxa"/>
            <w:tcBorders>
              <w:top w:val="nil"/>
              <w:left w:val="nil"/>
              <w:bottom w:val="nil"/>
              <w:right w:val="nil"/>
            </w:tcBorders>
            <w:tcMar>
              <w:top w:w="0" w:type="dxa"/>
              <w:left w:w="30" w:type="dxa"/>
              <w:bottom w:w="0" w:type="dxa"/>
              <w:right w:w="30" w:type="dxa"/>
            </w:tcMar>
            <w:vAlign w:val="center"/>
          </w:tcPr>
          <w:p w14:paraId="09AF324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2128306D" w14:textId="77777777" w:rsidR="00BF5BCB" w:rsidRPr="00D80F75" w:rsidRDefault="002F1A26">
            <w:pPr>
              <w:pStyle w:val="rtf4Normal"/>
              <w:spacing w:after="0" w:line="240" w:lineRule="auto"/>
              <w:jc w:val="right"/>
              <w:rPr>
                <w:rFonts w:ascii="Times New Roman" w:eastAsia="Times New Roman" w:hAnsi="Times New Roman" w:cs="Times New Roman"/>
                <w:b/>
                <w:i/>
                <w:sz w:val="20"/>
                <w:szCs w:val="20"/>
              </w:rPr>
            </w:pPr>
            <w:r w:rsidRPr="00D80F75">
              <w:rPr>
                <w:rFonts w:ascii="Times New Roman" w:eastAsia="Times New Roman" w:hAnsi="Times New Roman" w:cs="Times New Roman"/>
                <w:sz w:val="20"/>
                <w:szCs w:val="20"/>
              </w:rPr>
              <w:t>0,00</w:t>
            </w:r>
          </w:p>
        </w:tc>
        <w:tc>
          <w:tcPr>
            <w:tcW w:w="1927" w:type="dxa"/>
            <w:gridSpan w:val="2"/>
            <w:tcBorders>
              <w:top w:val="nil"/>
              <w:left w:val="nil"/>
              <w:bottom w:val="nil"/>
              <w:right w:val="nil"/>
            </w:tcBorders>
            <w:tcMar>
              <w:top w:w="0" w:type="dxa"/>
              <w:left w:w="30" w:type="dxa"/>
              <w:bottom w:w="0" w:type="dxa"/>
              <w:right w:w="30" w:type="dxa"/>
            </w:tcMar>
            <w:vAlign w:val="center"/>
          </w:tcPr>
          <w:p w14:paraId="1DD67CC9"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487DE92C"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21671D62"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single" w:sz="4" w:space="0" w:color="auto"/>
            </w:tcBorders>
            <w:tcMar>
              <w:top w:w="0" w:type="dxa"/>
              <w:left w:w="30" w:type="dxa"/>
              <w:bottom w:w="0" w:type="dxa"/>
              <w:right w:w="30" w:type="dxa"/>
            </w:tcMar>
            <w:vAlign w:val="center"/>
          </w:tcPr>
          <w:p w14:paraId="0BDEF30D"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5B3F8CD3" w14:textId="77777777">
        <w:trPr>
          <w:trHeight w:hRule="exact" w:val="283"/>
          <w:jc w:val="center"/>
        </w:trPr>
        <w:tc>
          <w:tcPr>
            <w:tcW w:w="1136" w:type="dxa"/>
            <w:tcBorders>
              <w:top w:val="nil"/>
              <w:left w:val="single" w:sz="4" w:space="0" w:color="auto"/>
              <w:bottom w:val="nil"/>
              <w:right w:val="nil"/>
            </w:tcBorders>
            <w:tcMar>
              <w:top w:w="0" w:type="dxa"/>
              <w:left w:w="30" w:type="dxa"/>
              <w:bottom w:w="0" w:type="dxa"/>
              <w:right w:w="30" w:type="dxa"/>
            </w:tcMar>
            <w:vAlign w:val="center"/>
          </w:tcPr>
          <w:p w14:paraId="52A72468"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nil"/>
              <w:left w:val="nil"/>
              <w:bottom w:val="nil"/>
              <w:right w:val="nil"/>
            </w:tcBorders>
            <w:tcMar>
              <w:top w:w="0" w:type="dxa"/>
              <w:left w:w="30" w:type="dxa"/>
              <w:bottom w:w="0" w:type="dxa"/>
              <w:right w:w="30" w:type="dxa"/>
            </w:tcMar>
            <w:vAlign w:val="center"/>
          </w:tcPr>
          <w:p w14:paraId="712C9AD9"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-di cui Utilizzo Fondo anticipazioni di liquidità</w:t>
            </w:r>
          </w:p>
        </w:tc>
        <w:tc>
          <w:tcPr>
            <w:tcW w:w="340" w:type="dxa"/>
            <w:tcBorders>
              <w:top w:val="nil"/>
              <w:left w:val="nil"/>
              <w:bottom w:val="nil"/>
              <w:right w:val="nil"/>
            </w:tcBorders>
            <w:tcMar>
              <w:top w:w="0" w:type="dxa"/>
              <w:left w:w="30" w:type="dxa"/>
              <w:bottom w:w="0" w:type="dxa"/>
              <w:right w:w="30" w:type="dxa"/>
            </w:tcMar>
            <w:vAlign w:val="center"/>
          </w:tcPr>
          <w:p w14:paraId="573D6B58"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A4BFA3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0,00</w:t>
            </w:r>
          </w:p>
        </w:tc>
        <w:tc>
          <w:tcPr>
            <w:tcW w:w="1927" w:type="dxa"/>
            <w:gridSpan w:val="2"/>
            <w:tcBorders>
              <w:top w:val="nil"/>
              <w:left w:val="nil"/>
              <w:bottom w:val="nil"/>
              <w:right w:val="nil"/>
            </w:tcBorders>
            <w:tcMar>
              <w:top w:w="0" w:type="dxa"/>
              <w:left w:w="30" w:type="dxa"/>
              <w:bottom w:w="0" w:type="dxa"/>
              <w:right w:w="30" w:type="dxa"/>
            </w:tcMar>
            <w:vAlign w:val="center"/>
          </w:tcPr>
          <w:p w14:paraId="7FCA00DD"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0390210A"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4B502EC2"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single" w:sz="4" w:space="0" w:color="auto"/>
            </w:tcBorders>
            <w:tcMar>
              <w:top w:w="0" w:type="dxa"/>
              <w:left w:w="30" w:type="dxa"/>
              <w:bottom w:w="0" w:type="dxa"/>
              <w:right w:w="30" w:type="dxa"/>
            </w:tcMar>
            <w:vAlign w:val="center"/>
          </w:tcPr>
          <w:p w14:paraId="5E1EB62C"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6685E3C2" w14:textId="77777777">
        <w:trPr>
          <w:trHeight w:hRule="exact" w:val="283"/>
          <w:jc w:val="center"/>
        </w:trPr>
        <w:tc>
          <w:tcPr>
            <w:tcW w:w="1136" w:type="dxa"/>
            <w:tcBorders>
              <w:top w:val="nil"/>
              <w:left w:val="single" w:sz="4" w:space="0" w:color="auto"/>
              <w:bottom w:val="nil"/>
              <w:right w:val="nil"/>
            </w:tcBorders>
            <w:tcMar>
              <w:top w:w="0" w:type="dxa"/>
              <w:left w:w="30" w:type="dxa"/>
              <w:bottom w:w="0" w:type="dxa"/>
              <w:right w:w="30" w:type="dxa"/>
            </w:tcMar>
            <w:vAlign w:val="center"/>
          </w:tcPr>
          <w:p w14:paraId="300A6880" w14:textId="77777777" w:rsidR="00BF5BCB" w:rsidRPr="00D80F75" w:rsidRDefault="00BF5BCB">
            <w:pPr>
              <w:pStyle w:val="rtf4Normal"/>
              <w:spacing w:after="0" w:line="240" w:lineRule="auto"/>
              <w:jc w:val="center"/>
              <w:rPr>
                <w:rFonts w:ascii="Times New Roman" w:eastAsia="Times New Roman" w:hAnsi="Times New Roman" w:cs="Times New Roman"/>
                <w:b/>
                <w:i/>
                <w:sz w:val="20"/>
                <w:szCs w:val="20"/>
              </w:rPr>
            </w:pPr>
          </w:p>
        </w:tc>
        <w:tc>
          <w:tcPr>
            <w:tcW w:w="3784" w:type="dxa"/>
            <w:tcBorders>
              <w:top w:val="nil"/>
              <w:left w:val="nil"/>
              <w:bottom w:val="nil"/>
              <w:right w:val="nil"/>
            </w:tcBorders>
            <w:tcMar>
              <w:top w:w="0" w:type="dxa"/>
              <w:left w:w="30" w:type="dxa"/>
              <w:bottom w:w="0" w:type="dxa"/>
              <w:right w:w="30" w:type="dxa"/>
            </w:tcMar>
            <w:vAlign w:val="center"/>
          </w:tcPr>
          <w:p w14:paraId="1A57B4EB" w14:textId="77777777" w:rsidR="00BF5BCB" w:rsidRPr="00D80F75" w:rsidRDefault="002F1A26">
            <w:pPr>
              <w:pStyle w:val="rtf4Normal"/>
              <w:spacing w:after="0" w:line="240" w:lineRule="auto"/>
              <w:rPr>
                <w:rFonts w:ascii="Times New Roman" w:eastAsia="Times New Roman" w:hAnsi="Times New Roman" w:cs="Times New Roman"/>
                <w:b/>
                <w:i/>
                <w:sz w:val="20"/>
                <w:szCs w:val="20"/>
              </w:rPr>
            </w:pPr>
            <w:r w:rsidRPr="00D80F75">
              <w:rPr>
                <w:rFonts w:ascii="Times New Roman" w:eastAsia="Times New Roman" w:hAnsi="Times New Roman" w:cs="Times New Roman"/>
                <w:b/>
                <w:i/>
                <w:sz w:val="20"/>
                <w:szCs w:val="20"/>
              </w:rPr>
              <w:t>FONDO DI CASSA AL 1° GENNAIO DELL'ESERCIZIO</w:t>
            </w:r>
          </w:p>
        </w:tc>
        <w:tc>
          <w:tcPr>
            <w:tcW w:w="340" w:type="dxa"/>
            <w:tcBorders>
              <w:top w:val="nil"/>
              <w:left w:val="nil"/>
              <w:bottom w:val="nil"/>
              <w:right w:val="nil"/>
            </w:tcBorders>
            <w:tcMar>
              <w:top w:w="0" w:type="dxa"/>
              <w:left w:w="30" w:type="dxa"/>
              <w:bottom w:w="0" w:type="dxa"/>
              <w:right w:w="30" w:type="dxa"/>
            </w:tcMar>
            <w:vAlign w:val="center"/>
          </w:tcPr>
          <w:p w14:paraId="31C45A9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4D4F83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298.110,47</w:t>
            </w:r>
          </w:p>
        </w:tc>
        <w:tc>
          <w:tcPr>
            <w:tcW w:w="1927" w:type="dxa"/>
            <w:gridSpan w:val="2"/>
            <w:tcBorders>
              <w:top w:val="nil"/>
              <w:left w:val="nil"/>
              <w:bottom w:val="nil"/>
              <w:right w:val="nil"/>
            </w:tcBorders>
            <w:tcMar>
              <w:top w:w="0" w:type="dxa"/>
              <w:left w:w="30" w:type="dxa"/>
              <w:bottom w:w="0" w:type="dxa"/>
              <w:right w:w="30" w:type="dxa"/>
            </w:tcMar>
            <w:vAlign w:val="center"/>
          </w:tcPr>
          <w:p w14:paraId="09429B17"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5B447DAC"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nil"/>
            </w:tcBorders>
            <w:tcMar>
              <w:top w:w="0" w:type="dxa"/>
              <w:left w:w="30" w:type="dxa"/>
              <w:bottom w:w="0" w:type="dxa"/>
              <w:right w:w="30" w:type="dxa"/>
            </w:tcMar>
            <w:vAlign w:val="center"/>
          </w:tcPr>
          <w:p w14:paraId="6D9611CA" w14:textId="77777777" w:rsidR="00BF5BCB" w:rsidRPr="00D80F75" w:rsidRDefault="00BF5BCB">
            <w:pPr>
              <w:pStyle w:val="rtf4Normal0"/>
              <w:jc w:val="right"/>
              <w:rPr>
                <w:rFonts w:ascii="Times New Roman" w:eastAsia="Times New Roman" w:hAnsi="Times New Roman" w:cs="Times New Roman"/>
                <w:sz w:val="20"/>
                <w:szCs w:val="20"/>
              </w:rPr>
            </w:pPr>
          </w:p>
        </w:tc>
        <w:tc>
          <w:tcPr>
            <w:tcW w:w="1927" w:type="dxa"/>
            <w:gridSpan w:val="2"/>
            <w:tcBorders>
              <w:top w:val="nil"/>
              <w:left w:val="nil"/>
              <w:bottom w:val="nil"/>
              <w:right w:val="single" w:sz="4" w:space="0" w:color="auto"/>
            </w:tcBorders>
            <w:tcMar>
              <w:top w:w="0" w:type="dxa"/>
              <w:left w:w="30" w:type="dxa"/>
              <w:bottom w:w="0" w:type="dxa"/>
              <w:right w:w="30" w:type="dxa"/>
            </w:tcMar>
            <w:vAlign w:val="center"/>
          </w:tcPr>
          <w:p w14:paraId="31355836" w14:textId="77777777" w:rsidR="00BF5BCB" w:rsidRPr="00D80F75" w:rsidRDefault="00BF5BCB">
            <w:pPr>
              <w:pStyle w:val="rtf4Normal0"/>
              <w:jc w:val="right"/>
              <w:rPr>
                <w:rFonts w:ascii="Times New Roman" w:eastAsia="Times New Roman" w:hAnsi="Times New Roman" w:cs="Times New Roman"/>
                <w:sz w:val="20"/>
                <w:szCs w:val="20"/>
              </w:rPr>
            </w:pPr>
          </w:p>
        </w:tc>
      </w:tr>
      <w:tr w:rsidR="00BF5BCB" w:rsidRPr="00D80F75" w14:paraId="20A55634"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397F8901"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6CB7CB0B"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61F5637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1DF60A2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02F12570"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7835D8EE"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44D018DA"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7E562D7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4B1A6ED7"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501B14D5"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39FB0A58"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6EC89913"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24E927C5"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01E8DCBD"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1</w:t>
            </w:r>
          </w:p>
        </w:tc>
        <w:tc>
          <w:tcPr>
            <w:tcW w:w="3787" w:type="dxa"/>
            <w:vMerge w:val="restart"/>
            <w:tcBorders>
              <w:top w:val="nil"/>
              <w:left w:val="nil"/>
              <w:bottom w:val="nil"/>
              <w:right w:val="nil"/>
            </w:tcBorders>
            <w:tcMar>
              <w:top w:w="0" w:type="dxa"/>
              <w:left w:w="24" w:type="dxa"/>
              <w:bottom w:w="0" w:type="dxa"/>
              <w:right w:w="24" w:type="dxa"/>
            </w:tcMar>
          </w:tcPr>
          <w:p w14:paraId="5D68FBF3"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Entrate correnti di natura tributaria, contributiva e perequativa</w:t>
            </w:r>
          </w:p>
        </w:tc>
        <w:tc>
          <w:tcPr>
            <w:tcW w:w="340" w:type="dxa"/>
            <w:tcBorders>
              <w:top w:val="nil"/>
              <w:left w:val="nil"/>
              <w:bottom w:val="nil"/>
              <w:right w:val="nil"/>
            </w:tcBorders>
            <w:tcMar>
              <w:top w:w="0" w:type="dxa"/>
              <w:left w:w="24" w:type="dxa"/>
              <w:bottom w:w="0" w:type="dxa"/>
              <w:right w:w="24" w:type="dxa"/>
            </w:tcMar>
          </w:tcPr>
          <w:p w14:paraId="1F96897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6D23C808"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10BDD12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5D0D443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60FDFE24"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0B0B8BF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550530E3"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43314A1C"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54F4DF4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5125743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1B1261C0"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1FA781B7"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78281874"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353F0537"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4DB7D82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20ED6EA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4FBB900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69914AA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05EB1C3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27A6B23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410EC27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E471FB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3998196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6DBE5D17"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2B3CCF7A"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56F05529"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5CFFD79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DFDAF1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831ED6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5E6D542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2342E7F7"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8C9A94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4B6ED0C5"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754BEB35"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7C8B41B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056423C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5CB0C9D2"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3B063198"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77A95FF8"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37D39F6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4C98465B"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08CFF385"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2CBDDC5B"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0ABB5AE4"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509A8969"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53965DE8"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4A9D622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12CC2A7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3D861A6E"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7E4CCCEB"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053B71A8"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2</w:t>
            </w:r>
          </w:p>
        </w:tc>
        <w:tc>
          <w:tcPr>
            <w:tcW w:w="3787" w:type="dxa"/>
            <w:vMerge w:val="restart"/>
            <w:tcBorders>
              <w:top w:val="nil"/>
              <w:left w:val="nil"/>
              <w:bottom w:val="nil"/>
              <w:right w:val="nil"/>
            </w:tcBorders>
            <w:tcMar>
              <w:top w:w="0" w:type="dxa"/>
              <w:left w:w="24" w:type="dxa"/>
              <w:bottom w:w="0" w:type="dxa"/>
              <w:right w:w="24" w:type="dxa"/>
            </w:tcMar>
          </w:tcPr>
          <w:p w14:paraId="5483F0E1"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Trasferimenti correnti</w:t>
            </w:r>
          </w:p>
        </w:tc>
        <w:tc>
          <w:tcPr>
            <w:tcW w:w="340" w:type="dxa"/>
            <w:tcBorders>
              <w:top w:val="nil"/>
              <w:left w:val="nil"/>
              <w:bottom w:val="nil"/>
              <w:right w:val="nil"/>
            </w:tcBorders>
            <w:tcMar>
              <w:top w:w="0" w:type="dxa"/>
              <w:left w:w="24" w:type="dxa"/>
              <w:bottom w:w="0" w:type="dxa"/>
              <w:right w:w="24" w:type="dxa"/>
            </w:tcMar>
          </w:tcPr>
          <w:p w14:paraId="64BCC014"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38219F0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62.704,78</w:t>
            </w:r>
          </w:p>
        </w:tc>
        <w:tc>
          <w:tcPr>
            <w:tcW w:w="340" w:type="dxa"/>
            <w:tcBorders>
              <w:top w:val="nil"/>
              <w:left w:val="nil"/>
              <w:bottom w:val="nil"/>
              <w:right w:val="nil"/>
            </w:tcBorders>
            <w:tcMar>
              <w:top w:w="0" w:type="dxa"/>
              <w:left w:w="24" w:type="dxa"/>
              <w:bottom w:w="0" w:type="dxa"/>
              <w:right w:w="24" w:type="dxa"/>
            </w:tcMar>
            <w:vAlign w:val="center"/>
          </w:tcPr>
          <w:p w14:paraId="7CDE884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001E5F7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26.838,52</w:t>
            </w:r>
          </w:p>
        </w:tc>
        <w:tc>
          <w:tcPr>
            <w:tcW w:w="340" w:type="dxa"/>
            <w:tcBorders>
              <w:top w:val="nil"/>
              <w:left w:val="nil"/>
              <w:bottom w:val="nil"/>
              <w:right w:val="nil"/>
            </w:tcBorders>
            <w:tcMar>
              <w:top w:w="0" w:type="dxa"/>
              <w:left w:w="24" w:type="dxa"/>
              <w:bottom w:w="0" w:type="dxa"/>
              <w:right w:w="24" w:type="dxa"/>
            </w:tcMar>
          </w:tcPr>
          <w:p w14:paraId="2840112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3CDEA0E5"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43CF3AF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00171F4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1216D98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11A4E75E"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35.866,26</w:t>
            </w:r>
          </w:p>
        </w:tc>
      </w:tr>
      <w:tr w:rsidR="00BF5BCB" w:rsidRPr="00D80F75" w14:paraId="1B2F0EA2"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635E3DDC"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31781DAE"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6817603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3D4280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148.396,70</w:t>
            </w:r>
          </w:p>
        </w:tc>
        <w:tc>
          <w:tcPr>
            <w:tcW w:w="340" w:type="dxa"/>
            <w:tcBorders>
              <w:top w:val="nil"/>
              <w:left w:val="nil"/>
              <w:bottom w:val="nil"/>
              <w:right w:val="nil"/>
            </w:tcBorders>
            <w:tcMar>
              <w:top w:w="0" w:type="dxa"/>
              <w:left w:w="24" w:type="dxa"/>
              <w:bottom w:w="0" w:type="dxa"/>
              <w:right w:w="24" w:type="dxa"/>
            </w:tcMar>
            <w:vAlign w:val="center"/>
          </w:tcPr>
          <w:p w14:paraId="5D1077E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5BD486D9"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97.518,03</w:t>
            </w:r>
          </w:p>
        </w:tc>
        <w:tc>
          <w:tcPr>
            <w:tcW w:w="340" w:type="dxa"/>
            <w:tcBorders>
              <w:top w:val="nil"/>
              <w:left w:val="nil"/>
              <w:bottom w:val="nil"/>
              <w:right w:val="nil"/>
            </w:tcBorders>
            <w:tcMar>
              <w:top w:w="0" w:type="dxa"/>
              <w:left w:w="24" w:type="dxa"/>
              <w:bottom w:w="0" w:type="dxa"/>
              <w:right w:w="24" w:type="dxa"/>
            </w:tcMar>
          </w:tcPr>
          <w:p w14:paraId="034619F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335DBD44"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120.770,22</w:t>
            </w:r>
          </w:p>
        </w:tc>
        <w:tc>
          <w:tcPr>
            <w:tcW w:w="340" w:type="dxa"/>
            <w:tcBorders>
              <w:top w:val="nil"/>
              <w:left w:val="nil"/>
              <w:bottom w:val="nil"/>
              <w:right w:val="nil"/>
            </w:tcBorders>
            <w:tcMar>
              <w:top w:w="0" w:type="dxa"/>
              <w:left w:w="24" w:type="dxa"/>
              <w:bottom w:w="0" w:type="dxa"/>
              <w:right w:w="24" w:type="dxa"/>
            </w:tcMar>
            <w:vAlign w:val="center"/>
          </w:tcPr>
          <w:p w14:paraId="2E32B29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9F965D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-27.626,48</w:t>
            </w:r>
          </w:p>
        </w:tc>
        <w:tc>
          <w:tcPr>
            <w:tcW w:w="340" w:type="dxa"/>
            <w:tcBorders>
              <w:top w:val="nil"/>
              <w:left w:val="nil"/>
              <w:bottom w:val="nil"/>
              <w:right w:val="nil"/>
            </w:tcBorders>
            <w:tcMar>
              <w:top w:w="0" w:type="dxa"/>
              <w:left w:w="24" w:type="dxa"/>
              <w:bottom w:w="0" w:type="dxa"/>
              <w:right w:w="24" w:type="dxa"/>
            </w:tcMar>
            <w:vAlign w:val="center"/>
          </w:tcPr>
          <w:p w14:paraId="1FC53BB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6C913F1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23.252,19</w:t>
            </w:r>
          </w:p>
        </w:tc>
      </w:tr>
      <w:tr w:rsidR="00BF5BCB" w:rsidRPr="00D80F75" w14:paraId="17E1645B"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77512142"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7E75DAF5"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0A5DDE1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4E1EFB24"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222.539,48</w:t>
            </w:r>
          </w:p>
        </w:tc>
        <w:tc>
          <w:tcPr>
            <w:tcW w:w="340" w:type="dxa"/>
            <w:tcBorders>
              <w:top w:val="nil"/>
              <w:left w:val="nil"/>
              <w:bottom w:val="nil"/>
              <w:right w:val="nil"/>
            </w:tcBorders>
            <w:tcMar>
              <w:top w:w="0" w:type="dxa"/>
              <w:left w:w="24" w:type="dxa"/>
              <w:bottom w:w="0" w:type="dxa"/>
              <w:right w:w="24" w:type="dxa"/>
            </w:tcMar>
            <w:vAlign w:val="center"/>
          </w:tcPr>
          <w:p w14:paraId="1595708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210B3D85"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124.356,55</w:t>
            </w:r>
          </w:p>
        </w:tc>
        <w:tc>
          <w:tcPr>
            <w:tcW w:w="340" w:type="dxa"/>
            <w:tcBorders>
              <w:top w:val="nil"/>
              <w:left w:val="nil"/>
              <w:bottom w:val="nil"/>
              <w:right w:val="nil"/>
            </w:tcBorders>
            <w:tcMar>
              <w:top w:w="0" w:type="dxa"/>
              <w:left w:w="24" w:type="dxa"/>
              <w:bottom w:w="0" w:type="dxa"/>
              <w:right w:w="24" w:type="dxa"/>
            </w:tcMar>
          </w:tcPr>
          <w:p w14:paraId="4743D38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1017F04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-98.182,93</w:t>
            </w:r>
          </w:p>
        </w:tc>
        <w:tc>
          <w:tcPr>
            <w:tcW w:w="340" w:type="dxa"/>
            <w:tcBorders>
              <w:top w:val="nil"/>
              <w:left w:val="nil"/>
              <w:bottom w:val="nil"/>
              <w:right w:val="nil"/>
            </w:tcBorders>
            <w:tcMar>
              <w:top w:w="0" w:type="dxa"/>
              <w:left w:w="24" w:type="dxa"/>
              <w:bottom w:w="0" w:type="dxa"/>
              <w:right w:w="24" w:type="dxa"/>
            </w:tcMar>
            <w:vAlign w:val="center"/>
          </w:tcPr>
          <w:p w14:paraId="016A0A7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5C20714A"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63A6F99A"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17C26675"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59.118,45</w:t>
            </w:r>
          </w:p>
        </w:tc>
      </w:tr>
      <w:tr w:rsidR="00BF5BCB" w:rsidRPr="00D80F75" w14:paraId="1CA200A8"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3CD3C655"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236C8B77"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162F0CE1"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60DD381"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7B77C571"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3CDE6820"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3B4D7901"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627EBF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64950D78"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45329627"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40B71CA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4BD3EFC4"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05553122"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0DFFE754"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3</w:t>
            </w:r>
          </w:p>
        </w:tc>
        <w:tc>
          <w:tcPr>
            <w:tcW w:w="3787" w:type="dxa"/>
            <w:vMerge w:val="restart"/>
            <w:tcBorders>
              <w:top w:val="nil"/>
              <w:left w:val="nil"/>
              <w:bottom w:val="nil"/>
              <w:right w:val="nil"/>
            </w:tcBorders>
            <w:tcMar>
              <w:top w:w="0" w:type="dxa"/>
              <w:left w:w="24" w:type="dxa"/>
              <w:bottom w:w="0" w:type="dxa"/>
              <w:right w:w="24" w:type="dxa"/>
            </w:tcMar>
          </w:tcPr>
          <w:p w14:paraId="2D5A4122"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Entrate extratributarie</w:t>
            </w:r>
          </w:p>
        </w:tc>
        <w:tc>
          <w:tcPr>
            <w:tcW w:w="340" w:type="dxa"/>
            <w:tcBorders>
              <w:top w:val="nil"/>
              <w:left w:val="nil"/>
              <w:bottom w:val="nil"/>
              <w:right w:val="nil"/>
            </w:tcBorders>
            <w:tcMar>
              <w:top w:w="0" w:type="dxa"/>
              <w:left w:w="24" w:type="dxa"/>
              <w:bottom w:w="0" w:type="dxa"/>
              <w:right w:w="24" w:type="dxa"/>
            </w:tcMar>
          </w:tcPr>
          <w:p w14:paraId="7A8170F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52D8B09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11.097,79</w:t>
            </w:r>
          </w:p>
        </w:tc>
        <w:tc>
          <w:tcPr>
            <w:tcW w:w="340" w:type="dxa"/>
            <w:tcBorders>
              <w:top w:val="nil"/>
              <w:left w:val="nil"/>
              <w:bottom w:val="nil"/>
              <w:right w:val="nil"/>
            </w:tcBorders>
            <w:tcMar>
              <w:top w:w="0" w:type="dxa"/>
              <w:left w:w="24" w:type="dxa"/>
              <w:bottom w:w="0" w:type="dxa"/>
              <w:right w:w="24" w:type="dxa"/>
            </w:tcMar>
            <w:vAlign w:val="center"/>
          </w:tcPr>
          <w:p w14:paraId="5DFB757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12D6EDB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5A6A4CE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3B147E4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1C3D2D28"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71FA165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223729D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394E210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11.097,79</w:t>
            </w:r>
          </w:p>
        </w:tc>
      </w:tr>
      <w:tr w:rsidR="00BF5BCB" w:rsidRPr="00D80F75" w14:paraId="0E4ED592"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304A8BF1"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36E764EF"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6617EA2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3E7DF4DE"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23.872,04</w:t>
            </w:r>
          </w:p>
        </w:tc>
        <w:tc>
          <w:tcPr>
            <w:tcW w:w="340" w:type="dxa"/>
            <w:tcBorders>
              <w:top w:val="nil"/>
              <w:left w:val="nil"/>
              <w:bottom w:val="nil"/>
              <w:right w:val="nil"/>
            </w:tcBorders>
            <w:tcMar>
              <w:top w:w="0" w:type="dxa"/>
              <w:left w:w="24" w:type="dxa"/>
              <w:bottom w:w="0" w:type="dxa"/>
              <w:right w:w="24" w:type="dxa"/>
            </w:tcMar>
            <w:vAlign w:val="center"/>
          </w:tcPr>
          <w:p w14:paraId="0127AC5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6A0A2D5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6.594,69</w:t>
            </w:r>
          </w:p>
        </w:tc>
        <w:tc>
          <w:tcPr>
            <w:tcW w:w="340" w:type="dxa"/>
            <w:tcBorders>
              <w:top w:val="nil"/>
              <w:left w:val="nil"/>
              <w:bottom w:val="nil"/>
              <w:right w:val="nil"/>
            </w:tcBorders>
            <w:tcMar>
              <w:top w:w="0" w:type="dxa"/>
              <w:left w:w="24" w:type="dxa"/>
              <w:bottom w:w="0" w:type="dxa"/>
              <w:right w:w="24" w:type="dxa"/>
            </w:tcMar>
          </w:tcPr>
          <w:p w14:paraId="237B1A6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44AFFF7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27.858,69</w:t>
            </w:r>
          </w:p>
        </w:tc>
        <w:tc>
          <w:tcPr>
            <w:tcW w:w="340" w:type="dxa"/>
            <w:tcBorders>
              <w:top w:val="nil"/>
              <w:left w:val="nil"/>
              <w:bottom w:val="nil"/>
              <w:right w:val="nil"/>
            </w:tcBorders>
            <w:tcMar>
              <w:top w:w="0" w:type="dxa"/>
              <w:left w:w="24" w:type="dxa"/>
              <w:bottom w:w="0" w:type="dxa"/>
              <w:right w:w="24" w:type="dxa"/>
            </w:tcMar>
            <w:vAlign w:val="center"/>
          </w:tcPr>
          <w:p w14:paraId="2EE928B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41CCBBB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3.986,65</w:t>
            </w:r>
          </w:p>
        </w:tc>
        <w:tc>
          <w:tcPr>
            <w:tcW w:w="340" w:type="dxa"/>
            <w:tcBorders>
              <w:top w:val="nil"/>
              <w:left w:val="nil"/>
              <w:bottom w:val="nil"/>
              <w:right w:val="nil"/>
            </w:tcBorders>
            <w:tcMar>
              <w:top w:w="0" w:type="dxa"/>
              <w:left w:w="24" w:type="dxa"/>
              <w:bottom w:w="0" w:type="dxa"/>
              <w:right w:w="24" w:type="dxa"/>
            </w:tcMar>
            <w:vAlign w:val="center"/>
          </w:tcPr>
          <w:p w14:paraId="664957C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26B87AE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21.264,00</w:t>
            </w:r>
          </w:p>
        </w:tc>
      </w:tr>
      <w:tr w:rsidR="00BF5BCB" w:rsidRPr="00D80F75" w14:paraId="14172B7B"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0163EEA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71C62685"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59C0B79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14F602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34.969,83</w:t>
            </w:r>
          </w:p>
        </w:tc>
        <w:tc>
          <w:tcPr>
            <w:tcW w:w="340" w:type="dxa"/>
            <w:tcBorders>
              <w:top w:val="nil"/>
              <w:left w:val="nil"/>
              <w:bottom w:val="nil"/>
              <w:right w:val="nil"/>
            </w:tcBorders>
            <w:tcMar>
              <w:top w:w="0" w:type="dxa"/>
              <w:left w:w="24" w:type="dxa"/>
              <w:bottom w:w="0" w:type="dxa"/>
              <w:right w:w="24" w:type="dxa"/>
            </w:tcMar>
            <w:vAlign w:val="center"/>
          </w:tcPr>
          <w:p w14:paraId="6D280178"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32CD41DE"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6.594,69</w:t>
            </w:r>
          </w:p>
        </w:tc>
        <w:tc>
          <w:tcPr>
            <w:tcW w:w="340" w:type="dxa"/>
            <w:tcBorders>
              <w:top w:val="nil"/>
              <w:left w:val="nil"/>
              <w:bottom w:val="nil"/>
              <w:right w:val="nil"/>
            </w:tcBorders>
            <w:tcMar>
              <w:top w:w="0" w:type="dxa"/>
              <w:left w:w="24" w:type="dxa"/>
              <w:bottom w:w="0" w:type="dxa"/>
              <w:right w:w="24" w:type="dxa"/>
            </w:tcMar>
          </w:tcPr>
          <w:p w14:paraId="0764C36F"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3FAA2E6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-28.375,14</w:t>
            </w:r>
          </w:p>
        </w:tc>
        <w:tc>
          <w:tcPr>
            <w:tcW w:w="340" w:type="dxa"/>
            <w:tcBorders>
              <w:top w:val="nil"/>
              <w:left w:val="nil"/>
              <w:bottom w:val="nil"/>
              <w:right w:val="nil"/>
            </w:tcBorders>
            <w:tcMar>
              <w:top w:w="0" w:type="dxa"/>
              <w:left w:w="24" w:type="dxa"/>
              <w:bottom w:w="0" w:type="dxa"/>
              <w:right w:w="24" w:type="dxa"/>
            </w:tcMar>
            <w:vAlign w:val="center"/>
          </w:tcPr>
          <w:p w14:paraId="7EC1E36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6F3EC288"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55B9D80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55A0C7A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32.361,79</w:t>
            </w:r>
          </w:p>
        </w:tc>
      </w:tr>
      <w:tr w:rsidR="00BF5BCB" w:rsidRPr="00D80F75" w14:paraId="039FB14A"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57EBC5CE"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0B104B8D"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0B2F204A"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9F675F9"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6F18A90C"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201A182A"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241DBED4"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42E8E01"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290A7EA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12AA832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3276FE0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19FC6AF3"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591FB976"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20612286"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4</w:t>
            </w:r>
          </w:p>
        </w:tc>
        <w:tc>
          <w:tcPr>
            <w:tcW w:w="3787" w:type="dxa"/>
            <w:vMerge w:val="restart"/>
            <w:tcBorders>
              <w:top w:val="nil"/>
              <w:left w:val="nil"/>
              <w:bottom w:val="nil"/>
              <w:right w:val="nil"/>
            </w:tcBorders>
            <w:tcMar>
              <w:top w:w="0" w:type="dxa"/>
              <w:left w:w="24" w:type="dxa"/>
              <w:bottom w:w="0" w:type="dxa"/>
              <w:right w:w="24" w:type="dxa"/>
            </w:tcMar>
          </w:tcPr>
          <w:p w14:paraId="497642D3"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Entrate in conto capitale</w:t>
            </w:r>
          </w:p>
        </w:tc>
        <w:tc>
          <w:tcPr>
            <w:tcW w:w="340" w:type="dxa"/>
            <w:tcBorders>
              <w:top w:val="nil"/>
              <w:left w:val="nil"/>
              <w:bottom w:val="nil"/>
              <w:right w:val="nil"/>
            </w:tcBorders>
            <w:tcMar>
              <w:top w:w="0" w:type="dxa"/>
              <w:left w:w="24" w:type="dxa"/>
              <w:bottom w:w="0" w:type="dxa"/>
              <w:right w:w="24" w:type="dxa"/>
            </w:tcMar>
          </w:tcPr>
          <w:p w14:paraId="58EE71D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4E913E9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351BBECA"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0473163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4E28E73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123C218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27DDD52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04475F70"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4125017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43B6DBE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047EB698"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311ABDB5"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69EC9A6C"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34ED20F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8175824"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1.033.156,63</w:t>
            </w:r>
          </w:p>
        </w:tc>
        <w:tc>
          <w:tcPr>
            <w:tcW w:w="340" w:type="dxa"/>
            <w:tcBorders>
              <w:top w:val="nil"/>
              <w:left w:val="nil"/>
              <w:bottom w:val="nil"/>
              <w:right w:val="nil"/>
            </w:tcBorders>
            <w:tcMar>
              <w:top w:w="0" w:type="dxa"/>
              <w:left w:w="24" w:type="dxa"/>
              <w:bottom w:w="0" w:type="dxa"/>
              <w:right w:w="24" w:type="dxa"/>
            </w:tcMar>
            <w:vAlign w:val="center"/>
          </w:tcPr>
          <w:p w14:paraId="029D0279"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5C74819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7C9B9EE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792CAF4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424C43A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2CB4A7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-1.033.156,63</w:t>
            </w:r>
          </w:p>
        </w:tc>
        <w:tc>
          <w:tcPr>
            <w:tcW w:w="340" w:type="dxa"/>
            <w:tcBorders>
              <w:top w:val="nil"/>
              <w:left w:val="nil"/>
              <w:bottom w:val="nil"/>
              <w:right w:val="nil"/>
            </w:tcBorders>
            <w:tcMar>
              <w:top w:w="0" w:type="dxa"/>
              <w:left w:w="24" w:type="dxa"/>
              <w:bottom w:w="0" w:type="dxa"/>
              <w:right w:w="24" w:type="dxa"/>
            </w:tcMar>
            <w:vAlign w:val="center"/>
          </w:tcPr>
          <w:p w14:paraId="4BF3611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52E05DE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4E4E5F1B"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0C2F92A1"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1818E0D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0D75597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69F6E6A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1.033.156,63</w:t>
            </w:r>
          </w:p>
        </w:tc>
        <w:tc>
          <w:tcPr>
            <w:tcW w:w="340" w:type="dxa"/>
            <w:tcBorders>
              <w:top w:val="nil"/>
              <w:left w:val="nil"/>
              <w:bottom w:val="nil"/>
              <w:right w:val="nil"/>
            </w:tcBorders>
            <w:tcMar>
              <w:top w:w="0" w:type="dxa"/>
              <w:left w:w="24" w:type="dxa"/>
              <w:bottom w:w="0" w:type="dxa"/>
              <w:right w:w="24" w:type="dxa"/>
            </w:tcMar>
            <w:vAlign w:val="center"/>
          </w:tcPr>
          <w:p w14:paraId="3FFB712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2C2FDE6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4372C51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2500EB3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-1.033.156,63</w:t>
            </w:r>
          </w:p>
        </w:tc>
        <w:tc>
          <w:tcPr>
            <w:tcW w:w="340" w:type="dxa"/>
            <w:tcBorders>
              <w:top w:val="nil"/>
              <w:left w:val="nil"/>
              <w:bottom w:val="nil"/>
              <w:right w:val="nil"/>
            </w:tcBorders>
            <w:tcMar>
              <w:top w:w="0" w:type="dxa"/>
              <w:left w:w="24" w:type="dxa"/>
              <w:bottom w:w="0" w:type="dxa"/>
              <w:right w:w="24" w:type="dxa"/>
            </w:tcMar>
            <w:vAlign w:val="center"/>
          </w:tcPr>
          <w:p w14:paraId="2F4D46B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429FE115"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0A8AB85A"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06CF006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4AEAEE39"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2FA36ECB"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2BDE2F6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05CC303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0563A779"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5B1C847A"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70132D03"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2AB2AD20"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3A860CB"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0D96201E"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535AE69B"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614D9BA1"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795848BA"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2DBD2D6D"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31C1D4DA"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5</w:t>
            </w:r>
          </w:p>
        </w:tc>
        <w:tc>
          <w:tcPr>
            <w:tcW w:w="3787" w:type="dxa"/>
            <w:vMerge w:val="restart"/>
            <w:tcBorders>
              <w:top w:val="nil"/>
              <w:left w:val="nil"/>
              <w:bottom w:val="nil"/>
              <w:right w:val="nil"/>
            </w:tcBorders>
            <w:tcMar>
              <w:top w:w="0" w:type="dxa"/>
              <w:left w:w="24" w:type="dxa"/>
              <w:bottom w:w="0" w:type="dxa"/>
              <w:right w:w="24" w:type="dxa"/>
            </w:tcMar>
          </w:tcPr>
          <w:p w14:paraId="740F885B"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Entrate da riduzione di attivita` finanziarie</w:t>
            </w:r>
          </w:p>
        </w:tc>
        <w:tc>
          <w:tcPr>
            <w:tcW w:w="340" w:type="dxa"/>
            <w:tcBorders>
              <w:top w:val="nil"/>
              <w:left w:val="nil"/>
              <w:bottom w:val="nil"/>
              <w:right w:val="nil"/>
            </w:tcBorders>
            <w:tcMar>
              <w:top w:w="0" w:type="dxa"/>
              <w:left w:w="24" w:type="dxa"/>
              <w:bottom w:w="0" w:type="dxa"/>
              <w:right w:w="24" w:type="dxa"/>
            </w:tcMar>
          </w:tcPr>
          <w:p w14:paraId="12EF111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787010F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7E48FED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5164A59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1D32647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3144AFF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331FCAA2"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65AD874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4D2AEA1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0263122E"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3BA9D02B"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4D8489B6"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70A3F729"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5D4DDD4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F2DB5B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7A21D87"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5153A64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111EAA4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6077B11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AD0F7B9"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DBC5B88"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E105CD3"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04C6049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49C062AB"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7CA3E2E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3643A2BD"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5BC6EDC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799C98D9"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07A0A77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3944F94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261B5D4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02D7244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129747FB"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50B124A7"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36D7FB8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16DA24B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6C6540F8"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74960532"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3A524F84"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02C15AA4"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4EBEF754"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0F2342B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56C4026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389C4C82"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5F2FE813"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4BE6FA5E"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771FBD57"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17AFA09A"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47B1004C"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3E28CEBB"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037A5060"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6</w:t>
            </w:r>
          </w:p>
        </w:tc>
        <w:tc>
          <w:tcPr>
            <w:tcW w:w="3787" w:type="dxa"/>
            <w:vMerge w:val="restart"/>
            <w:tcBorders>
              <w:top w:val="nil"/>
              <w:left w:val="nil"/>
              <w:bottom w:val="nil"/>
              <w:right w:val="nil"/>
            </w:tcBorders>
            <w:tcMar>
              <w:top w:w="0" w:type="dxa"/>
              <w:left w:w="24" w:type="dxa"/>
              <w:bottom w:w="0" w:type="dxa"/>
              <w:right w:w="24" w:type="dxa"/>
            </w:tcMar>
          </w:tcPr>
          <w:p w14:paraId="066A241B"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Accensione Prestiti</w:t>
            </w:r>
          </w:p>
        </w:tc>
        <w:tc>
          <w:tcPr>
            <w:tcW w:w="340" w:type="dxa"/>
            <w:tcBorders>
              <w:top w:val="nil"/>
              <w:left w:val="nil"/>
              <w:bottom w:val="nil"/>
              <w:right w:val="nil"/>
            </w:tcBorders>
            <w:tcMar>
              <w:top w:w="0" w:type="dxa"/>
              <w:left w:w="24" w:type="dxa"/>
              <w:bottom w:w="0" w:type="dxa"/>
              <w:right w:w="24" w:type="dxa"/>
            </w:tcMar>
          </w:tcPr>
          <w:p w14:paraId="30F7E04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3062B2D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5572E54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33D2971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30FBB72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43AD626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DA4D518"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678FE517"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1654887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4402E57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72CA1F42"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3E8FBBFE"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2B2BD3DE"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4B6BC84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0EE794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57B032F9"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1DA0568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2B2500DE"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459F0D7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01D4F071"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6118E0D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12765E0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62019BF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1C964C2F"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4F1E2BD3"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5384197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0DD0CB1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1E0BC5F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44B6465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1FB50E29"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7FED0838"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4361379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039D8CD2"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4E301148"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2513CB74"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0370E1E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4D29C3E2"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4CF55993"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7B7A4693"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1CF25E01"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190D15B9"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26070704"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76A4EFC1"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308EAE02"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6CB655F8"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2A0D03BB"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5054E17E"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635B8054"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48570363"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78F37474"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564C838D"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7</w:t>
            </w:r>
          </w:p>
        </w:tc>
        <w:tc>
          <w:tcPr>
            <w:tcW w:w="3787" w:type="dxa"/>
            <w:vMerge w:val="restart"/>
            <w:tcBorders>
              <w:top w:val="nil"/>
              <w:left w:val="nil"/>
              <w:bottom w:val="nil"/>
              <w:right w:val="nil"/>
            </w:tcBorders>
            <w:tcMar>
              <w:top w:w="0" w:type="dxa"/>
              <w:left w:w="24" w:type="dxa"/>
              <w:bottom w:w="0" w:type="dxa"/>
              <w:right w:w="24" w:type="dxa"/>
            </w:tcMar>
          </w:tcPr>
          <w:p w14:paraId="505F98E1"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Anticipazioni da istituto tesoriere/cassiere</w:t>
            </w:r>
          </w:p>
        </w:tc>
        <w:tc>
          <w:tcPr>
            <w:tcW w:w="340" w:type="dxa"/>
            <w:tcBorders>
              <w:top w:val="nil"/>
              <w:left w:val="nil"/>
              <w:bottom w:val="nil"/>
              <w:right w:val="nil"/>
            </w:tcBorders>
            <w:tcMar>
              <w:top w:w="0" w:type="dxa"/>
              <w:left w:w="24" w:type="dxa"/>
              <w:bottom w:w="0" w:type="dxa"/>
              <w:right w:w="24" w:type="dxa"/>
            </w:tcMar>
          </w:tcPr>
          <w:p w14:paraId="7E78D5B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7CABAF7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6178185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574B8C6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0856962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7CCC03C0"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39B8E0E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0499A776"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15BA18A9"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1F50C71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11211190"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2EC78CF0"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3876A456"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3A8B4638"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C11970E"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50.000,00</w:t>
            </w:r>
          </w:p>
        </w:tc>
        <w:tc>
          <w:tcPr>
            <w:tcW w:w="340" w:type="dxa"/>
            <w:tcBorders>
              <w:top w:val="nil"/>
              <w:left w:val="nil"/>
              <w:bottom w:val="nil"/>
              <w:right w:val="nil"/>
            </w:tcBorders>
            <w:tcMar>
              <w:top w:w="0" w:type="dxa"/>
              <w:left w:w="24" w:type="dxa"/>
              <w:bottom w:w="0" w:type="dxa"/>
              <w:right w:w="24" w:type="dxa"/>
            </w:tcMar>
            <w:vAlign w:val="center"/>
          </w:tcPr>
          <w:p w14:paraId="19DCBD38"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4453CB9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5DB6F75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4F3B8C0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vAlign w:val="center"/>
          </w:tcPr>
          <w:p w14:paraId="3A772CE7"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9025D48"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-50.000,00</w:t>
            </w:r>
          </w:p>
        </w:tc>
        <w:tc>
          <w:tcPr>
            <w:tcW w:w="340" w:type="dxa"/>
            <w:tcBorders>
              <w:top w:val="nil"/>
              <w:left w:val="nil"/>
              <w:bottom w:val="nil"/>
              <w:right w:val="nil"/>
            </w:tcBorders>
            <w:tcMar>
              <w:top w:w="0" w:type="dxa"/>
              <w:left w:w="24" w:type="dxa"/>
              <w:bottom w:w="0" w:type="dxa"/>
              <w:right w:w="24" w:type="dxa"/>
            </w:tcMar>
            <w:vAlign w:val="center"/>
          </w:tcPr>
          <w:p w14:paraId="3AC151F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257192FF"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7C896B68"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3CAB7B62"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19A92FAD"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0A96C7D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57DE56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50.000,00</w:t>
            </w:r>
          </w:p>
        </w:tc>
        <w:tc>
          <w:tcPr>
            <w:tcW w:w="340" w:type="dxa"/>
            <w:tcBorders>
              <w:top w:val="nil"/>
              <w:left w:val="nil"/>
              <w:bottom w:val="nil"/>
              <w:right w:val="nil"/>
            </w:tcBorders>
            <w:tcMar>
              <w:top w:w="0" w:type="dxa"/>
              <w:left w:w="24" w:type="dxa"/>
              <w:bottom w:w="0" w:type="dxa"/>
              <w:right w:w="24" w:type="dxa"/>
            </w:tcMar>
            <w:vAlign w:val="center"/>
          </w:tcPr>
          <w:p w14:paraId="59D5F615"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004E6BC9"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5B899D9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496E8936"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-50.000,00</w:t>
            </w:r>
          </w:p>
        </w:tc>
        <w:tc>
          <w:tcPr>
            <w:tcW w:w="340" w:type="dxa"/>
            <w:tcBorders>
              <w:top w:val="nil"/>
              <w:left w:val="nil"/>
              <w:bottom w:val="nil"/>
              <w:right w:val="nil"/>
            </w:tcBorders>
            <w:tcMar>
              <w:top w:w="0" w:type="dxa"/>
              <w:left w:w="24" w:type="dxa"/>
              <w:bottom w:w="0" w:type="dxa"/>
              <w:right w:w="24" w:type="dxa"/>
            </w:tcMar>
            <w:vAlign w:val="center"/>
          </w:tcPr>
          <w:p w14:paraId="3092B40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07127C51"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6B37F33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5C7B2D65"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r>
      <w:tr w:rsidR="00BF5BCB" w:rsidRPr="00D80F75" w14:paraId="7B40CB56" w14:textId="77777777">
        <w:trPr>
          <w:jc w:val="center"/>
        </w:trPr>
        <w:tc>
          <w:tcPr>
            <w:tcW w:w="1133" w:type="dxa"/>
            <w:tcBorders>
              <w:top w:val="single" w:sz="4" w:space="0" w:color="auto"/>
              <w:left w:val="single" w:sz="4" w:space="0" w:color="auto"/>
              <w:bottom w:val="nil"/>
              <w:right w:val="nil"/>
            </w:tcBorders>
            <w:tcMar>
              <w:top w:w="0" w:type="dxa"/>
              <w:left w:w="24" w:type="dxa"/>
              <w:bottom w:w="0" w:type="dxa"/>
              <w:right w:w="24" w:type="dxa"/>
            </w:tcMar>
          </w:tcPr>
          <w:p w14:paraId="3EEA6E51" w14:textId="77777777" w:rsidR="00BF5BCB" w:rsidRPr="00D80F75" w:rsidRDefault="00BF5BCB">
            <w:pPr>
              <w:pStyle w:val="rtf4Normal"/>
              <w:spacing w:after="0" w:line="240" w:lineRule="auto"/>
              <w:jc w:val="right"/>
              <w:rPr>
                <w:rFonts w:ascii="Times New Roman" w:eastAsia="Times New Roman" w:hAnsi="Times New Roman" w:cs="Times New Roman"/>
                <w:b/>
                <w:sz w:val="20"/>
                <w:szCs w:val="20"/>
              </w:rPr>
            </w:pPr>
          </w:p>
        </w:tc>
        <w:tc>
          <w:tcPr>
            <w:tcW w:w="3787" w:type="dxa"/>
            <w:tcBorders>
              <w:top w:val="single" w:sz="4" w:space="0" w:color="auto"/>
              <w:left w:val="nil"/>
              <w:bottom w:val="nil"/>
              <w:right w:val="nil"/>
            </w:tcBorders>
            <w:tcMar>
              <w:top w:w="0" w:type="dxa"/>
              <w:left w:w="24" w:type="dxa"/>
              <w:bottom w:w="0" w:type="dxa"/>
              <w:right w:w="24" w:type="dxa"/>
            </w:tcMar>
          </w:tcPr>
          <w:p w14:paraId="4296E4E1"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31D76235"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2EDF564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48FCF4FF"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2B4FBE5E"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tcPr>
          <w:p w14:paraId="2D46ECEC"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100" w:type="dxa"/>
              <w:bottom w:w="0" w:type="dxa"/>
              <w:right w:w="100" w:type="dxa"/>
            </w:tcMar>
            <w:vAlign w:val="center"/>
          </w:tcPr>
          <w:p w14:paraId="14FBEC3C"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1FA26CC0"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nil"/>
            </w:tcBorders>
            <w:tcMar>
              <w:top w:w="0" w:type="dxa"/>
              <w:left w:w="24" w:type="dxa"/>
              <w:bottom w:w="0" w:type="dxa"/>
              <w:right w:w="24" w:type="dxa"/>
            </w:tcMar>
            <w:vAlign w:val="center"/>
          </w:tcPr>
          <w:p w14:paraId="3532C902"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single" w:sz="4" w:space="0" w:color="auto"/>
              <w:left w:val="nil"/>
              <w:bottom w:val="nil"/>
              <w:right w:val="nil"/>
            </w:tcBorders>
            <w:tcMar>
              <w:top w:w="0" w:type="dxa"/>
              <w:left w:w="24" w:type="dxa"/>
              <w:bottom w:w="0" w:type="dxa"/>
              <w:right w:w="24" w:type="dxa"/>
            </w:tcMar>
            <w:vAlign w:val="center"/>
          </w:tcPr>
          <w:p w14:paraId="78562199"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single" w:sz="4" w:space="0" w:color="auto"/>
              <w:left w:val="nil"/>
              <w:bottom w:val="nil"/>
              <w:right w:val="single" w:sz="4" w:space="0" w:color="auto"/>
            </w:tcBorders>
            <w:tcMar>
              <w:top w:w="0" w:type="dxa"/>
              <w:left w:w="24" w:type="dxa"/>
              <w:bottom w:w="0" w:type="dxa"/>
              <w:right w:w="24" w:type="dxa"/>
            </w:tcMar>
            <w:vAlign w:val="center"/>
          </w:tcPr>
          <w:p w14:paraId="1B53DC8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r>
      <w:tr w:rsidR="00BF5BCB" w:rsidRPr="00D80F75" w14:paraId="301BFE65" w14:textId="77777777">
        <w:trPr>
          <w:jc w:val="center"/>
        </w:trPr>
        <w:tc>
          <w:tcPr>
            <w:tcW w:w="1133" w:type="dxa"/>
            <w:vMerge w:val="restart"/>
            <w:tcBorders>
              <w:top w:val="nil"/>
              <w:left w:val="single" w:sz="4" w:space="0" w:color="auto"/>
              <w:bottom w:val="nil"/>
              <w:right w:val="nil"/>
            </w:tcBorders>
            <w:tcMar>
              <w:top w:w="0" w:type="dxa"/>
              <w:left w:w="24" w:type="dxa"/>
              <w:bottom w:w="0" w:type="dxa"/>
              <w:right w:w="24" w:type="dxa"/>
            </w:tcMar>
          </w:tcPr>
          <w:p w14:paraId="7FC59255" w14:textId="77777777" w:rsidR="00BF5BCB" w:rsidRPr="00D80F75" w:rsidRDefault="002F1A26">
            <w:pPr>
              <w:pStyle w:val="rtf4Normal"/>
              <w:spacing w:after="0" w:line="240" w:lineRule="auto"/>
              <w:jc w:val="center"/>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TITOLO 9</w:t>
            </w:r>
          </w:p>
        </w:tc>
        <w:tc>
          <w:tcPr>
            <w:tcW w:w="3787" w:type="dxa"/>
            <w:vMerge w:val="restart"/>
            <w:tcBorders>
              <w:top w:val="nil"/>
              <w:left w:val="nil"/>
              <w:bottom w:val="nil"/>
              <w:right w:val="nil"/>
            </w:tcBorders>
            <w:tcMar>
              <w:top w:w="0" w:type="dxa"/>
              <w:left w:w="24" w:type="dxa"/>
              <w:bottom w:w="0" w:type="dxa"/>
              <w:right w:w="24" w:type="dxa"/>
            </w:tcMar>
          </w:tcPr>
          <w:p w14:paraId="598BBCE4" w14:textId="77777777" w:rsidR="00BF5BCB" w:rsidRPr="00D80F75" w:rsidRDefault="002F1A26">
            <w:pPr>
              <w:pStyle w:val="rtf4Normal"/>
              <w:spacing w:after="0" w:line="240" w:lineRule="auto"/>
              <w:jc w:val="both"/>
              <w:rPr>
                <w:rFonts w:ascii="Times New Roman" w:eastAsia="Times New Roman" w:hAnsi="Times New Roman" w:cs="Times New Roman"/>
                <w:b/>
                <w:sz w:val="20"/>
                <w:szCs w:val="20"/>
              </w:rPr>
            </w:pPr>
            <w:r w:rsidRPr="00D80F75">
              <w:rPr>
                <w:rFonts w:ascii="Times New Roman" w:eastAsia="Times New Roman" w:hAnsi="Times New Roman" w:cs="Times New Roman"/>
                <w:b/>
                <w:sz w:val="20"/>
                <w:szCs w:val="20"/>
              </w:rPr>
              <w:t>Entrate per conto terzi e partite di giro</w:t>
            </w:r>
          </w:p>
        </w:tc>
        <w:tc>
          <w:tcPr>
            <w:tcW w:w="340" w:type="dxa"/>
            <w:tcBorders>
              <w:top w:val="nil"/>
              <w:left w:val="nil"/>
              <w:bottom w:val="nil"/>
              <w:right w:val="nil"/>
            </w:tcBorders>
            <w:tcMar>
              <w:top w:w="0" w:type="dxa"/>
              <w:left w:w="24" w:type="dxa"/>
              <w:bottom w:w="0" w:type="dxa"/>
              <w:right w:w="24" w:type="dxa"/>
            </w:tcMar>
          </w:tcPr>
          <w:p w14:paraId="60DA53F6"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RS</w:t>
            </w:r>
          </w:p>
        </w:tc>
        <w:tc>
          <w:tcPr>
            <w:tcW w:w="1587" w:type="dxa"/>
            <w:tcBorders>
              <w:top w:val="nil"/>
              <w:left w:val="nil"/>
              <w:bottom w:val="nil"/>
              <w:right w:val="nil"/>
            </w:tcBorders>
            <w:tcMar>
              <w:top w:w="0" w:type="dxa"/>
              <w:left w:w="100" w:type="dxa"/>
              <w:bottom w:w="0" w:type="dxa"/>
              <w:right w:w="100" w:type="dxa"/>
            </w:tcMar>
            <w:vAlign w:val="center"/>
          </w:tcPr>
          <w:p w14:paraId="32D3FC1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2.898,01</w:t>
            </w:r>
          </w:p>
        </w:tc>
        <w:tc>
          <w:tcPr>
            <w:tcW w:w="340" w:type="dxa"/>
            <w:tcBorders>
              <w:top w:val="nil"/>
              <w:left w:val="nil"/>
              <w:bottom w:val="nil"/>
              <w:right w:val="nil"/>
            </w:tcBorders>
            <w:tcMar>
              <w:top w:w="0" w:type="dxa"/>
              <w:left w:w="24" w:type="dxa"/>
              <w:bottom w:w="0" w:type="dxa"/>
              <w:right w:w="24" w:type="dxa"/>
            </w:tcMar>
            <w:vAlign w:val="center"/>
          </w:tcPr>
          <w:p w14:paraId="097B5554"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RR</w:t>
            </w:r>
          </w:p>
        </w:tc>
        <w:tc>
          <w:tcPr>
            <w:tcW w:w="1587" w:type="dxa"/>
            <w:tcBorders>
              <w:top w:val="nil"/>
              <w:left w:val="nil"/>
              <w:bottom w:val="nil"/>
              <w:right w:val="nil"/>
            </w:tcBorders>
            <w:tcMar>
              <w:top w:w="0" w:type="dxa"/>
              <w:left w:w="100" w:type="dxa"/>
              <w:bottom w:w="0" w:type="dxa"/>
              <w:right w:w="100" w:type="dxa"/>
            </w:tcMar>
            <w:vAlign w:val="center"/>
          </w:tcPr>
          <w:p w14:paraId="5B852FDC"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0,00</w:t>
            </w:r>
          </w:p>
        </w:tc>
        <w:tc>
          <w:tcPr>
            <w:tcW w:w="340" w:type="dxa"/>
            <w:tcBorders>
              <w:top w:val="nil"/>
              <w:left w:val="nil"/>
              <w:bottom w:val="nil"/>
              <w:right w:val="nil"/>
            </w:tcBorders>
            <w:tcMar>
              <w:top w:w="0" w:type="dxa"/>
              <w:left w:w="24" w:type="dxa"/>
              <w:bottom w:w="0" w:type="dxa"/>
              <w:right w:w="24" w:type="dxa"/>
            </w:tcMar>
          </w:tcPr>
          <w:p w14:paraId="1F89FB8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w:t>
            </w:r>
          </w:p>
        </w:tc>
        <w:tc>
          <w:tcPr>
            <w:tcW w:w="1587" w:type="dxa"/>
            <w:tcBorders>
              <w:top w:val="nil"/>
              <w:left w:val="nil"/>
              <w:bottom w:val="nil"/>
              <w:right w:val="nil"/>
            </w:tcBorders>
            <w:tcMar>
              <w:top w:w="0" w:type="dxa"/>
              <w:left w:w="100" w:type="dxa"/>
              <w:bottom w:w="0" w:type="dxa"/>
              <w:right w:w="100" w:type="dxa"/>
            </w:tcMar>
            <w:vAlign w:val="center"/>
          </w:tcPr>
          <w:p w14:paraId="0B83B733"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-1.888,01</w:t>
            </w:r>
          </w:p>
        </w:tc>
        <w:tc>
          <w:tcPr>
            <w:tcW w:w="340" w:type="dxa"/>
            <w:tcBorders>
              <w:top w:val="nil"/>
              <w:left w:val="nil"/>
              <w:bottom w:val="nil"/>
              <w:right w:val="nil"/>
            </w:tcBorders>
            <w:tcMar>
              <w:top w:w="0" w:type="dxa"/>
              <w:left w:w="24" w:type="dxa"/>
              <w:bottom w:w="0" w:type="dxa"/>
              <w:right w:w="24" w:type="dxa"/>
            </w:tcMar>
            <w:vAlign w:val="center"/>
          </w:tcPr>
          <w:p w14:paraId="5717DFBD"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49EF490D"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7BD2471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EP</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4CFD6517"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1.010,00</w:t>
            </w:r>
          </w:p>
        </w:tc>
      </w:tr>
      <w:tr w:rsidR="00BF5BCB" w:rsidRPr="00D80F75" w14:paraId="03ABC89E" w14:textId="77777777">
        <w:trPr>
          <w:trHeight w:val="128"/>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3CFB36C4"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0C70E163"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618340D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035A986D"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45.500,00</w:t>
            </w:r>
          </w:p>
        </w:tc>
        <w:tc>
          <w:tcPr>
            <w:tcW w:w="340" w:type="dxa"/>
            <w:tcBorders>
              <w:top w:val="nil"/>
              <w:left w:val="nil"/>
              <w:bottom w:val="nil"/>
              <w:right w:val="nil"/>
            </w:tcBorders>
            <w:tcMar>
              <w:top w:w="0" w:type="dxa"/>
              <w:left w:w="24" w:type="dxa"/>
              <w:bottom w:w="0" w:type="dxa"/>
              <w:right w:w="24" w:type="dxa"/>
            </w:tcMar>
            <w:vAlign w:val="center"/>
          </w:tcPr>
          <w:p w14:paraId="459642CC"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RC</w:t>
            </w:r>
          </w:p>
        </w:tc>
        <w:tc>
          <w:tcPr>
            <w:tcW w:w="1587" w:type="dxa"/>
            <w:tcBorders>
              <w:top w:val="nil"/>
              <w:left w:val="nil"/>
              <w:bottom w:val="nil"/>
              <w:right w:val="nil"/>
            </w:tcBorders>
            <w:tcMar>
              <w:top w:w="0" w:type="dxa"/>
              <w:left w:w="100" w:type="dxa"/>
              <w:bottom w:w="0" w:type="dxa"/>
              <w:right w:w="100" w:type="dxa"/>
            </w:tcMar>
            <w:vAlign w:val="center"/>
          </w:tcPr>
          <w:p w14:paraId="308D649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23.933,60</w:t>
            </w:r>
          </w:p>
        </w:tc>
        <w:tc>
          <w:tcPr>
            <w:tcW w:w="340" w:type="dxa"/>
            <w:tcBorders>
              <w:top w:val="nil"/>
              <w:left w:val="nil"/>
              <w:bottom w:val="nil"/>
              <w:right w:val="nil"/>
            </w:tcBorders>
            <w:tcMar>
              <w:top w:w="0" w:type="dxa"/>
              <w:left w:w="24" w:type="dxa"/>
              <w:bottom w:w="0" w:type="dxa"/>
              <w:right w:w="24" w:type="dxa"/>
            </w:tcMar>
          </w:tcPr>
          <w:p w14:paraId="3B592F47"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A</w:t>
            </w:r>
          </w:p>
        </w:tc>
        <w:tc>
          <w:tcPr>
            <w:tcW w:w="1587" w:type="dxa"/>
            <w:tcBorders>
              <w:top w:val="nil"/>
              <w:left w:val="nil"/>
              <w:bottom w:val="nil"/>
              <w:right w:val="nil"/>
            </w:tcBorders>
            <w:tcMar>
              <w:top w:w="0" w:type="dxa"/>
              <w:left w:w="100" w:type="dxa"/>
              <w:bottom w:w="0" w:type="dxa"/>
              <w:right w:w="100" w:type="dxa"/>
            </w:tcMar>
            <w:vAlign w:val="center"/>
          </w:tcPr>
          <w:p w14:paraId="67778DA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26.903,81</w:t>
            </w:r>
          </w:p>
        </w:tc>
        <w:tc>
          <w:tcPr>
            <w:tcW w:w="340" w:type="dxa"/>
            <w:tcBorders>
              <w:top w:val="nil"/>
              <w:left w:val="nil"/>
              <w:bottom w:val="nil"/>
              <w:right w:val="nil"/>
            </w:tcBorders>
            <w:tcMar>
              <w:top w:w="0" w:type="dxa"/>
              <w:left w:w="24" w:type="dxa"/>
              <w:bottom w:w="0" w:type="dxa"/>
              <w:right w:w="24" w:type="dxa"/>
            </w:tcMar>
            <w:vAlign w:val="center"/>
          </w:tcPr>
          <w:p w14:paraId="70816DB2"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CP</w:t>
            </w:r>
          </w:p>
        </w:tc>
        <w:tc>
          <w:tcPr>
            <w:tcW w:w="1587" w:type="dxa"/>
            <w:tcBorders>
              <w:top w:val="nil"/>
              <w:left w:val="nil"/>
              <w:bottom w:val="nil"/>
              <w:right w:val="nil"/>
            </w:tcBorders>
            <w:tcMar>
              <w:top w:w="0" w:type="dxa"/>
              <w:left w:w="100" w:type="dxa"/>
              <w:bottom w:w="0" w:type="dxa"/>
              <w:right w:w="100" w:type="dxa"/>
            </w:tcMar>
            <w:vAlign w:val="center"/>
          </w:tcPr>
          <w:p w14:paraId="305A2A72"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-18.596,19</w:t>
            </w:r>
          </w:p>
        </w:tc>
        <w:tc>
          <w:tcPr>
            <w:tcW w:w="340" w:type="dxa"/>
            <w:tcBorders>
              <w:top w:val="nil"/>
              <w:left w:val="nil"/>
              <w:bottom w:val="nil"/>
              <w:right w:val="nil"/>
            </w:tcBorders>
            <w:tcMar>
              <w:top w:w="0" w:type="dxa"/>
              <w:left w:w="24" w:type="dxa"/>
              <w:bottom w:w="0" w:type="dxa"/>
              <w:right w:w="24" w:type="dxa"/>
            </w:tcMar>
            <w:vAlign w:val="center"/>
          </w:tcPr>
          <w:p w14:paraId="0E1B16BB"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EC</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4043CA11"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2.970,21</w:t>
            </w:r>
          </w:p>
        </w:tc>
      </w:tr>
      <w:tr w:rsidR="00BF5BCB" w:rsidRPr="00D80F75" w14:paraId="0AB92E87" w14:textId="77777777">
        <w:trPr>
          <w:trHeight w:val="161"/>
          <w:jc w:val="center"/>
        </w:trPr>
        <w:tc>
          <w:tcPr>
            <w:tcW w:w="1133" w:type="dxa"/>
            <w:vMerge/>
            <w:tcBorders>
              <w:top w:val="nil"/>
              <w:left w:val="single" w:sz="4" w:space="0" w:color="auto"/>
              <w:bottom w:val="nil"/>
              <w:right w:val="nil"/>
            </w:tcBorders>
            <w:tcMar>
              <w:top w:w="0" w:type="dxa"/>
              <w:left w:w="24" w:type="dxa"/>
              <w:bottom w:w="0" w:type="dxa"/>
              <w:right w:w="24" w:type="dxa"/>
            </w:tcMar>
          </w:tcPr>
          <w:p w14:paraId="703C1216"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787" w:type="dxa"/>
            <w:vMerge/>
            <w:tcBorders>
              <w:top w:val="nil"/>
              <w:left w:val="nil"/>
              <w:bottom w:val="nil"/>
              <w:right w:val="nil"/>
            </w:tcBorders>
            <w:tcMar>
              <w:top w:w="0" w:type="dxa"/>
              <w:left w:w="24" w:type="dxa"/>
              <w:bottom w:w="0" w:type="dxa"/>
              <w:right w:w="24" w:type="dxa"/>
            </w:tcMar>
          </w:tcPr>
          <w:p w14:paraId="4B8EDB24" w14:textId="77777777" w:rsidR="00BF5BCB" w:rsidRPr="00D80F75" w:rsidRDefault="00BF5BCB">
            <w:pPr>
              <w:pStyle w:val="rtf4Normal"/>
              <w:spacing w:after="0" w:line="240" w:lineRule="auto"/>
              <w:jc w:val="both"/>
              <w:rPr>
                <w:rFonts w:ascii="Times New Roman" w:eastAsia="Times New Roman" w:hAnsi="Times New Roman" w:cs="Times New Roman"/>
                <w:b/>
                <w:sz w:val="20"/>
                <w:szCs w:val="20"/>
              </w:rPr>
            </w:pPr>
          </w:p>
        </w:tc>
        <w:tc>
          <w:tcPr>
            <w:tcW w:w="340" w:type="dxa"/>
            <w:tcBorders>
              <w:top w:val="nil"/>
              <w:left w:val="nil"/>
              <w:bottom w:val="nil"/>
              <w:right w:val="nil"/>
            </w:tcBorders>
            <w:tcMar>
              <w:top w:w="0" w:type="dxa"/>
              <w:left w:w="24" w:type="dxa"/>
              <w:bottom w:w="0" w:type="dxa"/>
              <w:right w:w="24" w:type="dxa"/>
            </w:tcMar>
          </w:tcPr>
          <w:p w14:paraId="4279C560"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5495D0C9"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48.398,01</w:t>
            </w:r>
          </w:p>
        </w:tc>
        <w:tc>
          <w:tcPr>
            <w:tcW w:w="340" w:type="dxa"/>
            <w:tcBorders>
              <w:top w:val="nil"/>
              <w:left w:val="nil"/>
              <w:bottom w:val="nil"/>
              <w:right w:val="nil"/>
            </w:tcBorders>
            <w:tcMar>
              <w:top w:w="0" w:type="dxa"/>
              <w:left w:w="24" w:type="dxa"/>
              <w:bottom w:w="0" w:type="dxa"/>
              <w:right w:w="24" w:type="dxa"/>
            </w:tcMar>
            <w:vAlign w:val="center"/>
          </w:tcPr>
          <w:p w14:paraId="127791DA"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nil"/>
            </w:tcBorders>
            <w:tcMar>
              <w:top w:w="0" w:type="dxa"/>
              <w:left w:w="100" w:type="dxa"/>
              <w:bottom w:w="0" w:type="dxa"/>
              <w:right w:w="100" w:type="dxa"/>
            </w:tcMar>
            <w:vAlign w:val="center"/>
          </w:tcPr>
          <w:p w14:paraId="10232214"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23.933,60</w:t>
            </w:r>
          </w:p>
        </w:tc>
        <w:tc>
          <w:tcPr>
            <w:tcW w:w="340" w:type="dxa"/>
            <w:tcBorders>
              <w:top w:val="nil"/>
              <w:left w:val="nil"/>
              <w:bottom w:val="nil"/>
              <w:right w:val="nil"/>
            </w:tcBorders>
            <w:tcMar>
              <w:top w:w="0" w:type="dxa"/>
              <w:left w:w="24" w:type="dxa"/>
              <w:bottom w:w="0" w:type="dxa"/>
              <w:right w:w="24" w:type="dxa"/>
            </w:tcMar>
          </w:tcPr>
          <w:p w14:paraId="2EDF107D"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CS</w:t>
            </w:r>
          </w:p>
        </w:tc>
        <w:tc>
          <w:tcPr>
            <w:tcW w:w="1587" w:type="dxa"/>
            <w:tcBorders>
              <w:top w:val="nil"/>
              <w:left w:val="nil"/>
              <w:bottom w:val="nil"/>
              <w:right w:val="nil"/>
            </w:tcBorders>
            <w:tcMar>
              <w:top w:w="0" w:type="dxa"/>
              <w:left w:w="100" w:type="dxa"/>
              <w:bottom w:w="0" w:type="dxa"/>
              <w:right w:w="100" w:type="dxa"/>
            </w:tcMar>
            <w:vAlign w:val="center"/>
          </w:tcPr>
          <w:p w14:paraId="3E88603B"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-24.464,41</w:t>
            </w:r>
          </w:p>
        </w:tc>
        <w:tc>
          <w:tcPr>
            <w:tcW w:w="340" w:type="dxa"/>
            <w:tcBorders>
              <w:top w:val="nil"/>
              <w:left w:val="nil"/>
              <w:bottom w:val="nil"/>
              <w:right w:val="nil"/>
            </w:tcBorders>
            <w:tcMar>
              <w:top w:w="0" w:type="dxa"/>
              <w:left w:w="24" w:type="dxa"/>
              <w:bottom w:w="0" w:type="dxa"/>
              <w:right w:w="24" w:type="dxa"/>
            </w:tcMar>
            <w:vAlign w:val="center"/>
          </w:tcPr>
          <w:p w14:paraId="10E08297" w14:textId="77777777" w:rsidR="00BF5BCB" w:rsidRPr="00D80F75" w:rsidRDefault="00BF5BCB">
            <w:pPr>
              <w:pStyle w:val="rtf4Normal"/>
              <w:spacing w:after="0" w:line="240" w:lineRule="auto"/>
              <w:jc w:val="center"/>
              <w:rPr>
                <w:rFonts w:ascii="Times New Roman" w:eastAsia="Times New Roman" w:hAnsi="Times New Roman" w:cs="Times New Roman"/>
                <w:sz w:val="20"/>
                <w:szCs w:val="20"/>
              </w:rPr>
            </w:pPr>
          </w:p>
        </w:tc>
        <w:tc>
          <w:tcPr>
            <w:tcW w:w="1587" w:type="dxa"/>
            <w:tcBorders>
              <w:top w:val="nil"/>
              <w:left w:val="nil"/>
              <w:bottom w:val="nil"/>
              <w:right w:val="nil"/>
            </w:tcBorders>
            <w:tcMar>
              <w:top w:w="0" w:type="dxa"/>
              <w:left w:w="100" w:type="dxa"/>
              <w:bottom w:w="0" w:type="dxa"/>
              <w:right w:w="100" w:type="dxa"/>
            </w:tcMar>
            <w:vAlign w:val="center"/>
          </w:tcPr>
          <w:p w14:paraId="0FFE9574" w14:textId="77777777" w:rsidR="00BF5BCB" w:rsidRPr="00D80F75" w:rsidRDefault="00BF5BCB">
            <w:pPr>
              <w:pStyle w:val="rtf4Normal"/>
              <w:spacing w:after="0" w:line="240" w:lineRule="auto"/>
              <w:jc w:val="right"/>
              <w:rPr>
                <w:rFonts w:ascii="Times New Roman" w:eastAsia="Times New Roman" w:hAnsi="Times New Roman" w:cs="Times New Roman"/>
                <w:sz w:val="20"/>
                <w:szCs w:val="20"/>
              </w:rPr>
            </w:pPr>
          </w:p>
        </w:tc>
        <w:tc>
          <w:tcPr>
            <w:tcW w:w="340" w:type="dxa"/>
            <w:tcBorders>
              <w:top w:val="nil"/>
              <w:left w:val="nil"/>
              <w:bottom w:val="nil"/>
              <w:right w:val="nil"/>
            </w:tcBorders>
            <w:tcMar>
              <w:top w:w="0" w:type="dxa"/>
              <w:left w:w="24" w:type="dxa"/>
              <w:bottom w:w="0" w:type="dxa"/>
              <w:right w:w="24" w:type="dxa"/>
            </w:tcMar>
            <w:vAlign w:val="center"/>
          </w:tcPr>
          <w:p w14:paraId="34B83844" w14:textId="77777777" w:rsidR="00BF5BCB" w:rsidRPr="00D80F75" w:rsidRDefault="002F1A26">
            <w:pPr>
              <w:pStyle w:val="rtf4Normal"/>
              <w:spacing w:after="0" w:line="240" w:lineRule="auto"/>
              <w:jc w:val="center"/>
              <w:rPr>
                <w:rFonts w:ascii="Times New Roman" w:eastAsia="Times New Roman" w:hAnsi="Times New Roman" w:cs="Times New Roman"/>
                <w:sz w:val="20"/>
                <w:szCs w:val="20"/>
              </w:rPr>
            </w:pPr>
            <w:r w:rsidRPr="00D80F75">
              <w:rPr>
                <w:rFonts w:ascii="Times New Roman" w:eastAsia="Times New Roman" w:hAnsi="Times New Roman" w:cs="Times New Roman"/>
                <w:sz w:val="20"/>
                <w:szCs w:val="20"/>
              </w:rPr>
              <w:t>TR</w:t>
            </w:r>
          </w:p>
        </w:tc>
        <w:tc>
          <w:tcPr>
            <w:tcW w:w="1587" w:type="dxa"/>
            <w:tcBorders>
              <w:top w:val="nil"/>
              <w:left w:val="nil"/>
              <w:bottom w:val="nil"/>
              <w:right w:val="single" w:sz="4" w:space="0" w:color="auto"/>
            </w:tcBorders>
            <w:tcMar>
              <w:top w:w="0" w:type="dxa"/>
              <w:left w:w="100" w:type="dxa"/>
              <w:bottom w:w="0" w:type="dxa"/>
              <w:right w:w="100" w:type="dxa"/>
            </w:tcMar>
            <w:vAlign w:val="center"/>
          </w:tcPr>
          <w:p w14:paraId="1A535A3A" w14:textId="77777777" w:rsidR="00BF5BCB" w:rsidRPr="00D80F75" w:rsidRDefault="002F1A26">
            <w:pPr>
              <w:pStyle w:val="rtf4Normal"/>
              <w:spacing w:after="0" w:line="240" w:lineRule="auto"/>
              <w:jc w:val="right"/>
              <w:rPr>
                <w:rFonts w:ascii="Times New Roman" w:eastAsia="Times New Roman" w:hAnsi="Times New Roman" w:cs="Times New Roman"/>
                <w:sz w:val="20"/>
                <w:szCs w:val="20"/>
              </w:rPr>
            </w:pPr>
            <w:r w:rsidRPr="00D80F75">
              <w:rPr>
                <w:rFonts w:ascii="Times New Roman" w:eastAsia="Times New Roman" w:hAnsi="Times New Roman" w:cs="Times New Roman"/>
                <w:color w:val="000000"/>
                <w:sz w:val="20"/>
                <w:szCs w:val="20"/>
              </w:rPr>
              <w:t>3.980,21</w:t>
            </w:r>
          </w:p>
        </w:tc>
      </w:tr>
      <w:tr w:rsidR="00BF5BCB" w:rsidRPr="00D80F75" w14:paraId="7C456AC5" w14:textId="77777777">
        <w:trPr>
          <w:trHeight w:val="148"/>
          <w:jc w:val="center"/>
        </w:trPr>
        <w:tc>
          <w:tcPr>
            <w:tcW w:w="4920" w:type="dxa"/>
            <w:gridSpan w:val="2"/>
            <w:tcBorders>
              <w:top w:val="single" w:sz="4" w:space="0" w:color="auto"/>
              <w:left w:val="single" w:sz="4" w:space="0" w:color="auto"/>
              <w:bottom w:val="nil"/>
              <w:right w:val="nil"/>
            </w:tcBorders>
            <w:shd w:val="clear" w:color="auto" w:fill="CFCFCF"/>
            <w:tcMar>
              <w:top w:w="0" w:type="dxa"/>
              <w:left w:w="100" w:type="dxa"/>
              <w:bottom w:w="0" w:type="dxa"/>
              <w:right w:w="100" w:type="dxa"/>
            </w:tcMar>
          </w:tcPr>
          <w:p w14:paraId="7D3AA125" w14:textId="77777777" w:rsidR="00BF5BCB" w:rsidRPr="00D80F75" w:rsidRDefault="00BF5BCB">
            <w:pPr>
              <w:pStyle w:val="rtf4Normal"/>
              <w:spacing w:after="0" w:line="240" w:lineRule="auto"/>
              <w:jc w:val="right"/>
              <w:rPr>
                <w:rFonts w:ascii="Times New Roman" w:eastAsia="Times New Roman" w:hAnsi="Times New Roman" w:cs="Times New Roman"/>
                <w:b/>
                <w:color w:val="000000"/>
                <w:sz w:val="20"/>
                <w:szCs w:val="2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4D44F9CF"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FCFCF"/>
            <w:tcMar>
              <w:top w:w="0" w:type="dxa"/>
              <w:left w:w="100" w:type="dxa"/>
              <w:bottom w:w="0" w:type="dxa"/>
              <w:right w:w="100" w:type="dxa"/>
            </w:tcMar>
          </w:tcPr>
          <w:p w14:paraId="6A304D4B"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5A1220F1"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FCFCF"/>
            <w:tcMar>
              <w:top w:w="0" w:type="dxa"/>
              <w:left w:w="100" w:type="dxa"/>
              <w:bottom w:w="0" w:type="dxa"/>
              <w:right w:w="100" w:type="dxa"/>
            </w:tcMar>
          </w:tcPr>
          <w:p w14:paraId="0486B092"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3E307D8C"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FCFCF"/>
            <w:tcMar>
              <w:top w:w="0" w:type="dxa"/>
              <w:left w:w="100" w:type="dxa"/>
              <w:bottom w:w="0" w:type="dxa"/>
              <w:right w:w="100" w:type="dxa"/>
            </w:tcMar>
          </w:tcPr>
          <w:p w14:paraId="654D39A6"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5EA994AE"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FCFCF"/>
            <w:tcMar>
              <w:top w:w="0" w:type="dxa"/>
              <w:left w:w="100" w:type="dxa"/>
              <w:bottom w:w="0" w:type="dxa"/>
              <w:right w:w="100" w:type="dxa"/>
            </w:tcMar>
          </w:tcPr>
          <w:p w14:paraId="2AB9CF53"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35535D26"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single" w:sz="4" w:space="0" w:color="auto"/>
            </w:tcBorders>
            <w:shd w:val="clear" w:color="auto" w:fill="CFCFCF"/>
            <w:tcMar>
              <w:top w:w="0" w:type="dxa"/>
              <w:left w:w="100" w:type="dxa"/>
              <w:bottom w:w="0" w:type="dxa"/>
              <w:right w:w="100" w:type="dxa"/>
            </w:tcMar>
          </w:tcPr>
          <w:p w14:paraId="5A2944E8"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r>
      <w:tr w:rsidR="00BF5BCB" w:rsidRPr="00D80F75" w14:paraId="474DC918" w14:textId="77777777">
        <w:trPr>
          <w:trHeight w:val="151"/>
          <w:jc w:val="center"/>
        </w:trPr>
        <w:tc>
          <w:tcPr>
            <w:tcW w:w="4920" w:type="dxa"/>
            <w:gridSpan w:val="2"/>
            <w:vMerge w:val="restart"/>
            <w:tcBorders>
              <w:top w:val="nil"/>
              <w:left w:val="single" w:sz="4" w:space="0" w:color="auto"/>
              <w:bottom w:val="nil"/>
              <w:right w:val="nil"/>
            </w:tcBorders>
            <w:shd w:val="clear" w:color="auto" w:fill="CFCFCF"/>
            <w:tcMar>
              <w:top w:w="0" w:type="dxa"/>
              <w:left w:w="100" w:type="dxa"/>
              <w:bottom w:w="0" w:type="dxa"/>
              <w:right w:w="100" w:type="dxa"/>
            </w:tcMar>
          </w:tcPr>
          <w:p w14:paraId="0E1DF664" w14:textId="77777777" w:rsidR="00BF5BCB" w:rsidRPr="00D80F75" w:rsidRDefault="002F1A26">
            <w:pPr>
              <w:pStyle w:val="rtf4Normal"/>
              <w:spacing w:after="0" w:line="240" w:lineRule="auto"/>
              <w:jc w:val="right"/>
              <w:rPr>
                <w:rFonts w:ascii="Times New Roman" w:eastAsia="Times New Roman" w:hAnsi="Times New Roman" w:cs="Times New Roman"/>
                <w:b/>
                <w:color w:val="000000"/>
                <w:sz w:val="20"/>
                <w:szCs w:val="20"/>
              </w:rPr>
            </w:pPr>
            <w:r w:rsidRPr="00D80F75">
              <w:rPr>
                <w:rFonts w:ascii="Times New Roman" w:eastAsia="Times New Roman" w:hAnsi="Times New Roman" w:cs="Times New Roman"/>
                <w:b/>
                <w:i/>
                <w:color w:val="000000"/>
                <w:sz w:val="20"/>
                <w:szCs w:val="20"/>
              </w:rPr>
              <w:t>TOTALE TITOLI</w:t>
            </w:r>
          </w:p>
        </w:tc>
        <w:tc>
          <w:tcPr>
            <w:tcW w:w="340" w:type="dxa"/>
            <w:tcBorders>
              <w:top w:val="nil"/>
              <w:left w:val="nil"/>
              <w:bottom w:val="nil"/>
              <w:right w:val="nil"/>
            </w:tcBorders>
            <w:shd w:val="clear" w:color="auto" w:fill="CFCFCF"/>
            <w:tcMar>
              <w:top w:w="0" w:type="dxa"/>
              <w:left w:w="24" w:type="dxa"/>
              <w:bottom w:w="0" w:type="dxa"/>
              <w:right w:w="24" w:type="dxa"/>
            </w:tcMar>
          </w:tcPr>
          <w:p w14:paraId="2E820051"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RS</w:t>
            </w:r>
          </w:p>
        </w:tc>
        <w:tc>
          <w:tcPr>
            <w:tcW w:w="1587" w:type="dxa"/>
            <w:tcBorders>
              <w:top w:val="nil"/>
              <w:left w:val="nil"/>
              <w:bottom w:val="nil"/>
              <w:right w:val="nil"/>
            </w:tcBorders>
            <w:shd w:val="clear" w:color="auto" w:fill="CFCFCF"/>
            <w:tcMar>
              <w:top w:w="0" w:type="dxa"/>
              <w:left w:w="100" w:type="dxa"/>
              <w:bottom w:w="0" w:type="dxa"/>
              <w:right w:w="100" w:type="dxa"/>
            </w:tcMar>
          </w:tcPr>
          <w:p w14:paraId="4C5300C9"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76.700,58</w:t>
            </w:r>
          </w:p>
        </w:tc>
        <w:tc>
          <w:tcPr>
            <w:tcW w:w="340" w:type="dxa"/>
            <w:tcBorders>
              <w:top w:val="nil"/>
              <w:left w:val="nil"/>
              <w:bottom w:val="nil"/>
              <w:right w:val="nil"/>
            </w:tcBorders>
            <w:shd w:val="clear" w:color="auto" w:fill="CFCFCF"/>
            <w:tcMar>
              <w:top w:w="0" w:type="dxa"/>
              <w:left w:w="24" w:type="dxa"/>
              <w:bottom w:w="0" w:type="dxa"/>
              <w:right w:w="24" w:type="dxa"/>
            </w:tcMar>
          </w:tcPr>
          <w:p w14:paraId="2752054C"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RR</w:t>
            </w:r>
          </w:p>
        </w:tc>
        <w:tc>
          <w:tcPr>
            <w:tcW w:w="1587" w:type="dxa"/>
            <w:tcBorders>
              <w:top w:val="nil"/>
              <w:left w:val="nil"/>
              <w:bottom w:val="nil"/>
              <w:right w:val="nil"/>
            </w:tcBorders>
            <w:shd w:val="clear" w:color="auto" w:fill="CFCFCF"/>
            <w:tcMar>
              <w:top w:w="0" w:type="dxa"/>
              <w:left w:w="100" w:type="dxa"/>
              <w:bottom w:w="0" w:type="dxa"/>
              <w:right w:w="100" w:type="dxa"/>
            </w:tcMar>
          </w:tcPr>
          <w:p w14:paraId="10A20C21"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26.838,52</w:t>
            </w:r>
          </w:p>
        </w:tc>
        <w:tc>
          <w:tcPr>
            <w:tcW w:w="340" w:type="dxa"/>
            <w:tcBorders>
              <w:top w:val="nil"/>
              <w:left w:val="nil"/>
              <w:bottom w:val="nil"/>
              <w:right w:val="nil"/>
            </w:tcBorders>
            <w:shd w:val="clear" w:color="auto" w:fill="CFCFCF"/>
            <w:tcMar>
              <w:top w:w="0" w:type="dxa"/>
              <w:left w:w="24" w:type="dxa"/>
              <w:bottom w:w="0" w:type="dxa"/>
              <w:right w:w="24" w:type="dxa"/>
            </w:tcMar>
          </w:tcPr>
          <w:p w14:paraId="33B80776"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w:t>
            </w:r>
          </w:p>
        </w:tc>
        <w:tc>
          <w:tcPr>
            <w:tcW w:w="1587" w:type="dxa"/>
            <w:tcBorders>
              <w:top w:val="nil"/>
              <w:left w:val="nil"/>
              <w:bottom w:val="nil"/>
              <w:right w:val="nil"/>
            </w:tcBorders>
            <w:shd w:val="clear" w:color="auto" w:fill="CFCFCF"/>
            <w:tcMar>
              <w:top w:w="0" w:type="dxa"/>
              <w:left w:w="100" w:type="dxa"/>
              <w:bottom w:w="0" w:type="dxa"/>
              <w:right w:w="100" w:type="dxa"/>
            </w:tcMar>
          </w:tcPr>
          <w:p w14:paraId="3602F98F"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-1.888,01</w:t>
            </w:r>
          </w:p>
        </w:tc>
        <w:tc>
          <w:tcPr>
            <w:tcW w:w="340" w:type="dxa"/>
            <w:tcBorders>
              <w:top w:val="nil"/>
              <w:left w:val="nil"/>
              <w:bottom w:val="nil"/>
              <w:right w:val="nil"/>
            </w:tcBorders>
            <w:shd w:val="clear" w:color="auto" w:fill="CFCFCF"/>
            <w:tcMar>
              <w:top w:w="0" w:type="dxa"/>
              <w:left w:w="24" w:type="dxa"/>
              <w:bottom w:w="0" w:type="dxa"/>
              <w:right w:w="24" w:type="dxa"/>
            </w:tcMar>
          </w:tcPr>
          <w:p w14:paraId="2B2CA590"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nil"/>
              <w:right w:val="nil"/>
            </w:tcBorders>
            <w:shd w:val="clear" w:color="auto" w:fill="CFCFCF"/>
            <w:tcMar>
              <w:top w:w="0" w:type="dxa"/>
              <w:left w:w="100" w:type="dxa"/>
              <w:bottom w:w="0" w:type="dxa"/>
              <w:right w:w="100" w:type="dxa"/>
            </w:tcMar>
          </w:tcPr>
          <w:p w14:paraId="6AD84B25"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nil"/>
              <w:right w:val="nil"/>
            </w:tcBorders>
            <w:shd w:val="clear" w:color="auto" w:fill="CFCFCF"/>
            <w:tcMar>
              <w:top w:w="0" w:type="dxa"/>
              <w:left w:w="24" w:type="dxa"/>
              <w:bottom w:w="0" w:type="dxa"/>
              <w:right w:w="24" w:type="dxa"/>
            </w:tcMar>
          </w:tcPr>
          <w:p w14:paraId="06C7AF60"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EP</w:t>
            </w:r>
          </w:p>
        </w:tc>
        <w:tc>
          <w:tcPr>
            <w:tcW w:w="1587" w:type="dxa"/>
            <w:tcBorders>
              <w:top w:val="nil"/>
              <w:left w:val="nil"/>
              <w:bottom w:val="nil"/>
              <w:right w:val="single" w:sz="4" w:space="0" w:color="auto"/>
            </w:tcBorders>
            <w:shd w:val="clear" w:color="auto" w:fill="CFCFCF"/>
            <w:tcMar>
              <w:top w:w="0" w:type="dxa"/>
              <w:left w:w="100" w:type="dxa"/>
              <w:bottom w:w="0" w:type="dxa"/>
              <w:right w:w="100" w:type="dxa"/>
            </w:tcMar>
          </w:tcPr>
          <w:p w14:paraId="359F9CC4"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47.974,05</w:t>
            </w:r>
          </w:p>
        </w:tc>
      </w:tr>
      <w:tr w:rsidR="00BF5BCB" w:rsidRPr="00D80F75" w14:paraId="1603699F" w14:textId="77777777">
        <w:trPr>
          <w:trHeight w:val="151"/>
          <w:jc w:val="center"/>
        </w:trPr>
        <w:tc>
          <w:tcPr>
            <w:tcW w:w="4920"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14:paraId="0E2878E9"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nil"/>
              <w:right w:val="nil"/>
            </w:tcBorders>
            <w:shd w:val="clear" w:color="auto" w:fill="CFCFCF"/>
            <w:tcMar>
              <w:top w:w="0" w:type="dxa"/>
              <w:left w:w="24" w:type="dxa"/>
              <w:bottom w:w="0" w:type="dxa"/>
              <w:right w:w="24" w:type="dxa"/>
            </w:tcMar>
          </w:tcPr>
          <w:p w14:paraId="41B3384B"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CP</w:t>
            </w:r>
          </w:p>
        </w:tc>
        <w:tc>
          <w:tcPr>
            <w:tcW w:w="1587" w:type="dxa"/>
            <w:tcBorders>
              <w:top w:val="nil"/>
              <w:left w:val="nil"/>
              <w:bottom w:val="nil"/>
              <w:right w:val="nil"/>
            </w:tcBorders>
            <w:shd w:val="clear" w:color="auto" w:fill="CFCFCF"/>
            <w:tcMar>
              <w:top w:w="0" w:type="dxa"/>
              <w:left w:w="100" w:type="dxa"/>
              <w:bottom w:w="0" w:type="dxa"/>
              <w:right w:w="100" w:type="dxa"/>
            </w:tcMar>
          </w:tcPr>
          <w:p w14:paraId="13837130"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1.300.925,37</w:t>
            </w:r>
          </w:p>
        </w:tc>
        <w:tc>
          <w:tcPr>
            <w:tcW w:w="340" w:type="dxa"/>
            <w:tcBorders>
              <w:top w:val="nil"/>
              <w:left w:val="nil"/>
              <w:bottom w:val="nil"/>
              <w:right w:val="nil"/>
            </w:tcBorders>
            <w:shd w:val="clear" w:color="auto" w:fill="CFCFCF"/>
            <w:tcMar>
              <w:top w:w="0" w:type="dxa"/>
              <w:left w:w="24" w:type="dxa"/>
              <w:bottom w:w="0" w:type="dxa"/>
              <w:right w:w="24" w:type="dxa"/>
            </w:tcMar>
          </w:tcPr>
          <w:p w14:paraId="3499ED0B"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RC</w:t>
            </w:r>
          </w:p>
        </w:tc>
        <w:tc>
          <w:tcPr>
            <w:tcW w:w="1587" w:type="dxa"/>
            <w:tcBorders>
              <w:top w:val="nil"/>
              <w:left w:val="nil"/>
              <w:bottom w:val="nil"/>
              <w:right w:val="nil"/>
            </w:tcBorders>
            <w:shd w:val="clear" w:color="auto" w:fill="CFCFCF"/>
            <w:tcMar>
              <w:top w:w="0" w:type="dxa"/>
              <w:left w:w="100" w:type="dxa"/>
              <w:bottom w:w="0" w:type="dxa"/>
              <w:right w:w="100" w:type="dxa"/>
            </w:tcMar>
          </w:tcPr>
          <w:p w14:paraId="10279817"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128.046,32</w:t>
            </w:r>
          </w:p>
        </w:tc>
        <w:tc>
          <w:tcPr>
            <w:tcW w:w="340" w:type="dxa"/>
            <w:tcBorders>
              <w:top w:val="nil"/>
              <w:left w:val="nil"/>
              <w:bottom w:val="nil"/>
              <w:right w:val="nil"/>
            </w:tcBorders>
            <w:shd w:val="clear" w:color="auto" w:fill="CFCFCF"/>
            <w:tcMar>
              <w:top w:w="0" w:type="dxa"/>
              <w:left w:w="24" w:type="dxa"/>
              <w:bottom w:w="0" w:type="dxa"/>
              <w:right w:w="24" w:type="dxa"/>
            </w:tcMar>
          </w:tcPr>
          <w:p w14:paraId="5A025CB5"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A</w:t>
            </w:r>
          </w:p>
        </w:tc>
        <w:tc>
          <w:tcPr>
            <w:tcW w:w="1587" w:type="dxa"/>
            <w:tcBorders>
              <w:top w:val="nil"/>
              <w:left w:val="nil"/>
              <w:bottom w:val="nil"/>
              <w:right w:val="nil"/>
            </w:tcBorders>
            <w:shd w:val="clear" w:color="auto" w:fill="CFCFCF"/>
            <w:tcMar>
              <w:top w:w="0" w:type="dxa"/>
              <w:left w:w="100" w:type="dxa"/>
              <w:bottom w:w="0" w:type="dxa"/>
              <w:right w:w="100" w:type="dxa"/>
            </w:tcMar>
          </w:tcPr>
          <w:p w14:paraId="27AB67FE"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175.532,72</w:t>
            </w:r>
          </w:p>
        </w:tc>
        <w:tc>
          <w:tcPr>
            <w:tcW w:w="340" w:type="dxa"/>
            <w:tcBorders>
              <w:top w:val="nil"/>
              <w:left w:val="nil"/>
              <w:bottom w:val="nil"/>
              <w:right w:val="nil"/>
            </w:tcBorders>
            <w:shd w:val="clear" w:color="auto" w:fill="CFCFCF"/>
            <w:tcMar>
              <w:top w:w="0" w:type="dxa"/>
              <w:left w:w="24" w:type="dxa"/>
              <w:bottom w:w="0" w:type="dxa"/>
              <w:right w:w="24" w:type="dxa"/>
            </w:tcMar>
          </w:tcPr>
          <w:p w14:paraId="75C145C0"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CP</w:t>
            </w:r>
          </w:p>
        </w:tc>
        <w:tc>
          <w:tcPr>
            <w:tcW w:w="1587" w:type="dxa"/>
            <w:tcBorders>
              <w:top w:val="nil"/>
              <w:left w:val="nil"/>
              <w:bottom w:val="nil"/>
              <w:right w:val="nil"/>
            </w:tcBorders>
            <w:shd w:val="clear" w:color="auto" w:fill="CFCFCF"/>
            <w:tcMar>
              <w:top w:w="0" w:type="dxa"/>
              <w:left w:w="100" w:type="dxa"/>
              <w:bottom w:w="0" w:type="dxa"/>
              <w:right w:w="100" w:type="dxa"/>
            </w:tcMar>
          </w:tcPr>
          <w:p w14:paraId="129DC5B9"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-1.125.392,65</w:t>
            </w:r>
          </w:p>
        </w:tc>
        <w:tc>
          <w:tcPr>
            <w:tcW w:w="340" w:type="dxa"/>
            <w:tcBorders>
              <w:top w:val="nil"/>
              <w:left w:val="nil"/>
              <w:bottom w:val="nil"/>
              <w:right w:val="nil"/>
            </w:tcBorders>
            <w:shd w:val="clear" w:color="auto" w:fill="CFCFCF"/>
            <w:tcMar>
              <w:top w:w="0" w:type="dxa"/>
              <w:left w:w="24" w:type="dxa"/>
              <w:bottom w:w="0" w:type="dxa"/>
              <w:right w:w="24" w:type="dxa"/>
            </w:tcMar>
          </w:tcPr>
          <w:p w14:paraId="49B6FE22"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EC</w:t>
            </w:r>
          </w:p>
        </w:tc>
        <w:tc>
          <w:tcPr>
            <w:tcW w:w="1587" w:type="dxa"/>
            <w:tcBorders>
              <w:top w:val="nil"/>
              <w:left w:val="nil"/>
              <w:bottom w:val="nil"/>
              <w:right w:val="single" w:sz="4" w:space="0" w:color="auto"/>
            </w:tcBorders>
            <w:shd w:val="clear" w:color="auto" w:fill="CFCFCF"/>
            <w:tcMar>
              <w:top w:w="0" w:type="dxa"/>
              <w:left w:w="100" w:type="dxa"/>
              <w:bottom w:w="0" w:type="dxa"/>
              <w:right w:w="100" w:type="dxa"/>
            </w:tcMar>
          </w:tcPr>
          <w:p w14:paraId="0C403379"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47.486,40</w:t>
            </w:r>
          </w:p>
        </w:tc>
      </w:tr>
      <w:tr w:rsidR="00BF5BCB" w:rsidRPr="00D80F75" w14:paraId="1B54C9C0" w14:textId="77777777">
        <w:trPr>
          <w:jc w:val="center"/>
        </w:trPr>
        <w:tc>
          <w:tcPr>
            <w:tcW w:w="4920"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14:paraId="1BF7C93D"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nil"/>
              <w:right w:val="nil"/>
            </w:tcBorders>
            <w:shd w:val="clear" w:color="auto" w:fill="CFCFCF"/>
            <w:tcMar>
              <w:top w:w="0" w:type="dxa"/>
              <w:left w:w="24" w:type="dxa"/>
              <w:bottom w:w="0" w:type="dxa"/>
              <w:right w:w="24" w:type="dxa"/>
            </w:tcMar>
          </w:tcPr>
          <w:p w14:paraId="0BEFDFC9"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CS</w:t>
            </w:r>
          </w:p>
        </w:tc>
        <w:tc>
          <w:tcPr>
            <w:tcW w:w="1587" w:type="dxa"/>
            <w:tcBorders>
              <w:top w:val="nil"/>
              <w:left w:val="nil"/>
              <w:bottom w:val="nil"/>
              <w:right w:val="nil"/>
            </w:tcBorders>
            <w:shd w:val="clear" w:color="auto" w:fill="CFCFCF"/>
            <w:tcMar>
              <w:top w:w="0" w:type="dxa"/>
              <w:left w:w="100" w:type="dxa"/>
              <w:bottom w:w="0" w:type="dxa"/>
              <w:right w:w="100" w:type="dxa"/>
            </w:tcMar>
          </w:tcPr>
          <w:p w14:paraId="0C68E575"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1.389.063,95</w:t>
            </w:r>
          </w:p>
        </w:tc>
        <w:tc>
          <w:tcPr>
            <w:tcW w:w="340" w:type="dxa"/>
            <w:tcBorders>
              <w:top w:val="nil"/>
              <w:left w:val="nil"/>
              <w:bottom w:val="nil"/>
              <w:right w:val="nil"/>
            </w:tcBorders>
            <w:shd w:val="clear" w:color="auto" w:fill="CFCFCF"/>
            <w:tcMar>
              <w:top w:w="0" w:type="dxa"/>
              <w:left w:w="24" w:type="dxa"/>
              <w:bottom w:w="0" w:type="dxa"/>
              <w:right w:w="24" w:type="dxa"/>
            </w:tcMar>
          </w:tcPr>
          <w:p w14:paraId="2F377F43"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TR</w:t>
            </w:r>
          </w:p>
        </w:tc>
        <w:tc>
          <w:tcPr>
            <w:tcW w:w="1587" w:type="dxa"/>
            <w:tcBorders>
              <w:top w:val="nil"/>
              <w:left w:val="nil"/>
              <w:bottom w:val="nil"/>
              <w:right w:val="nil"/>
            </w:tcBorders>
            <w:shd w:val="clear" w:color="auto" w:fill="CFCFCF"/>
            <w:tcMar>
              <w:top w:w="0" w:type="dxa"/>
              <w:left w:w="100" w:type="dxa"/>
              <w:bottom w:w="0" w:type="dxa"/>
              <w:right w:w="100" w:type="dxa"/>
            </w:tcMar>
          </w:tcPr>
          <w:p w14:paraId="7F1A0B4C"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154.884,84</w:t>
            </w:r>
          </w:p>
        </w:tc>
        <w:tc>
          <w:tcPr>
            <w:tcW w:w="340" w:type="dxa"/>
            <w:tcBorders>
              <w:top w:val="nil"/>
              <w:left w:val="nil"/>
              <w:bottom w:val="nil"/>
              <w:right w:val="nil"/>
            </w:tcBorders>
            <w:shd w:val="clear" w:color="auto" w:fill="CFCFCF"/>
            <w:tcMar>
              <w:top w:w="0" w:type="dxa"/>
              <w:left w:w="24" w:type="dxa"/>
              <w:bottom w:w="0" w:type="dxa"/>
              <w:right w:w="24" w:type="dxa"/>
            </w:tcMar>
          </w:tcPr>
          <w:p w14:paraId="25305A46"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CS</w:t>
            </w:r>
          </w:p>
        </w:tc>
        <w:tc>
          <w:tcPr>
            <w:tcW w:w="1587" w:type="dxa"/>
            <w:tcBorders>
              <w:top w:val="nil"/>
              <w:left w:val="nil"/>
              <w:bottom w:val="nil"/>
              <w:right w:val="nil"/>
            </w:tcBorders>
            <w:shd w:val="clear" w:color="auto" w:fill="CFCFCF"/>
            <w:tcMar>
              <w:top w:w="0" w:type="dxa"/>
              <w:left w:w="100" w:type="dxa"/>
              <w:bottom w:w="0" w:type="dxa"/>
              <w:right w:w="100" w:type="dxa"/>
            </w:tcMar>
          </w:tcPr>
          <w:p w14:paraId="4B03E60D"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-1.234.179,11</w:t>
            </w:r>
          </w:p>
        </w:tc>
        <w:tc>
          <w:tcPr>
            <w:tcW w:w="340" w:type="dxa"/>
            <w:tcBorders>
              <w:top w:val="nil"/>
              <w:left w:val="nil"/>
              <w:bottom w:val="nil"/>
              <w:right w:val="nil"/>
            </w:tcBorders>
            <w:shd w:val="clear" w:color="auto" w:fill="CFCFCF"/>
            <w:tcMar>
              <w:top w:w="0" w:type="dxa"/>
              <w:left w:w="24" w:type="dxa"/>
              <w:bottom w:w="0" w:type="dxa"/>
              <w:right w:w="24" w:type="dxa"/>
            </w:tcMar>
          </w:tcPr>
          <w:p w14:paraId="6F9D6A85"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nil"/>
              <w:right w:val="nil"/>
            </w:tcBorders>
            <w:shd w:val="clear" w:color="auto" w:fill="CFCFCF"/>
            <w:tcMar>
              <w:top w:w="0" w:type="dxa"/>
              <w:left w:w="100" w:type="dxa"/>
              <w:bottom w:w="0" w:type="dxa"/>
              <w:right w:w="100" w:type="dxa"/>
            </w:tcMar>
          </w:tcPr>
          <w:p w14:paraId="050C5C71"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nil"/>
              <w:right w:val="nil"/>
            </w:tcBorders>
            <w:shd w:val="clear" w:color="auto" w:fill="CFCFCF"/>
            <w:tcMar>
              <w:top w:w="0" w:type="dxa"/>
              <w:left w:w="24" w:type="dxa"/>
              <w:bottom w:w="0" w:type="dxa"/>
              <w:right w:w="24" w:type="dxa"/>
            </w:tcMar>
          </w:tcPr>
          <w:p w14:paraId="464312B9"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TR</w:t>
            </w:r>
          </w:p>
        </w:tc>
        <w:tc>
          <w:tcPr>
            <w:tcW w:w="1587" w:type="dxa"/>
            <w:tcBorders>
              <w:top w:val="nil"/>
              <w:left w:val="nil"/>
              <w:bottom w:val="nil"/>
              <w:right w:val="single" w:sz="4" w:space="0" w:color="auto"/>
            </w:tcBorders>
            <w:shd w:val="clear" w:color="auto" w:fill="CFCFCF"/>
            <w:tcMar>
              <w:top w:w="0" w:type="dxa"/>
              <w:left w:w="100" w:type="dxa"/>
              <w:bottom w:w="0" w:type="dxa"/>
              <w:right w:w="100" w:type="dxa"/>
            </w:tcMar>
          </w:tcPr>
          <w:p w14:paraId="16321B7A"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95.460,45</w:t>
            </w:r>
          </w:p>
        </w:tc>
      </w:tr>
      <w:tr w:rsidR="00BF5BCB" w:rsidRPr="00D80F75" w14:paraId="1E496322" w14:textId="77777777">
        <w:trPr>
          <w:jc w:val="center"/>
        </w:trPr>
        <w:tc>
          <w:tcPr>
            <w:tcW w:w="4920" w:type="dxa"/>
            <w:gridSpan w:val="2"/>
            <w:vMerge/>
            <w:tcBorders>
              <w:top w:val="nil"/>
              <w:left w:val="single" w:sz="4" w:space="0" w:color="auto"/>
              <w:bottom w:val="single" w:sz="4" w:space="0" w:color="auto"/>
              <w:right w:val="nil"/>
            </w:tcBorders>
            <w:shd w:val="clear" w:color="auto" w:fill="CFCFCF"/>
            <w:tcMar>
              <w:top w:w="0" w:type="dxa"/>
              <w:left w:w="30" w:type="dxa"/>
              <w:bottom w:w="0" w:type="dxa"/>
              <w:right w:w="30" w:type="dxa"/>
            </w:tcMar>
          </w:tcPr>
          <w:p w14:paraId="1ECC8798"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277A9894"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FCFCF"/>
            <w:tcMar>
              <w:top w:w="0" w:type="dxa"/>
              <w:left w:w="100" w:type="dxa"/>
              <w:bottom w:w="0" w:type="dxa"/>
              <w:right w:w="100" w:type="dxa"/>
            </w:tcMar>
          </w:tcPr>
          <w:p w14:paraId="253C2EBF"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10DA2C15"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FCFCF"/>
            <w:tcMar>
              <w:top w:w="0" w:type="dxa"/>
              <w:left w:w="100" w:type="dxa"/>
              <w:bottom w:w="0" w:type="dxa"/>
              <w:right w:w="100" w:type="dxa"/>
            </w:tcMar>
          </w:tcPr>
          <w:p w14:paraId="1CD9DB2D"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6CBA1401"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FCFCF"/>
            <w:tcMar>
              <w:top w:w="0" w:type="dxa"/>
              <w:left w:w="100" w:type="dxa"/>
              <w:bottom w:w="0" w:type="dxa"/>
              <w:right w:w="100" w:type="dxa"/>
            </w:tcMar>
          </w:tcPr>
          <w:p w14:paraId="399E4F38"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0951DDB5"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FCFCF"/>
            <w:tcMar>
              <w:top w:w="0" w:type="dxa"/>
              <w:left w:w="100" w:type="dxa"/>
              <w:bottom w:w="0" w:type="dxa"/>
              <w:right w:w="100" w:type="dxa"/>
            </w:tcMar>
          </w:tcPr>
          <w:p w14:paraId="24B30B5F"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03C81235"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single" w:sz="4" w:space="0" w:color="auto"/>
            </w:tcBorders>
            <w:shd w:val="clear" w:color="auto" w:fill="CFCFCF"/>
            <w:tcMar>
              <w:top w:w="0" w:type="dxa"/>
              <w:left w:w="100" w:type="dxa"/>
              <w:bottom w:w="0" w:type="dxa"/>
              <w:right w:w="100" w:type="dxa"/>
            </w:tcMar>
          </w:tcPr>
          <w:p w14:paraId="2D6F34CD"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r>
      <w:tr w:rsidR="00BF5BCB" w:rsidRPr="00D80F75" w14:paraId="27A340B3" w14:textId="77777777">
        <w:trPr>
          <w:jc w:val="center"/>
        </w:trPr>
        <w:tc>
          <w:tcPr>
            <w:tcW w:w="4920" w:type="dxa"/>
            <w:gridSpan w:val="2"/>
            <w:tcBorders>
              <w:top w:val="single" w:sz="4" w:space="0" w:color="auto"/>
              <w:left w:val="single" w:sz="4" w:space="0" w:color="auto"/>
              <w:bottom w:val="nil"/>
              <w:right w:val="nil"/>
            </w:tcBorders>
            <w:shd w:val="clear" w:color="auto" w:fill="C0C0C0"/>
            <w:tcMar>
              <w:top w:w="0" w:type="dxa"/>
              <w:left w:w="30" w:type="dxa"/>
              <w:bottom w:w="0" w:type="dxa"/>
              <w:right w:w="100" w:type="dxa"/>
            </w:tcMar>
          </w:tcPr>
          <w:p w14:paraId="006CCDD9" w14:textId="77777777" w:rsidR="00BF5BCB" w:rsidRPr="00D80F75" w:rsidRDefault="00BF5BCB">
            <w:pPr>
              <w:pStyle w:val="rtf4Normal"/>
              <w:spacing w:after="0" w:line="240" w:lineRule="auto"/>
              <w:jc w:val="right"/>
              <w:rPr>
                <w:rFonts w:ascii="Times New Roman" w:eastAsia="Times New Roman" w:hAnsi="Times New Roman" w:cs="Times New Roman"/>
                <w:b/>
                <w:color w:val="000000"/>
                <w:sz w:val="20"/>
                <w:szCs w:val="20"/>
              </w:rPr>
            </w:pPr>
          </w:p>
        </w:tc>
        <w:tc>
          <w:tcPr>
            <w:tcW w:w="340" w:type="dxa"/>
            <w:tcBorders>
              <w:top w:val="single" w:sz="4" w:space="0" w:color="auto"/>
              <w:left w:val="nil"/>
              <w:bottom w:val="nil"/>
              <w:right w:val="nil"/>
            </w:tcBorders>
            <w:shd w:val="clear" w:color="auto" w:fill="C0C0C0"/>
            <w:tcMar>
              <w:top w:w="0" w:type="dxa"/>
              <w:left w:w="24" w:type="dxa"/>
              <w:bottom w:w="0" w:type="dxa"/>
              <w:right w:w="24" w:type="dxa"/>
            </w:tcMar>
          </w:tcPr>
          <w:p w14:paraId="69219DAD"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0C0C0"/>
            <w:tcMar>
              <w:top w:w="0" w:type="dxa"/>
              <w:left w:w="100" w:type="dxa"/>
              <w:bottom w:w="0" w:type="dxa"/>
              <w:right w:w="100" w:type="dxa"/>
            </w:tcMar>
          </w:tcPr>
          <w:p w14:paraId="49AAD741"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0C0C0"/>
            <w:tcMar>
              <w:top w:w="0" w:type="dxa"/>
              <w:left w:w="24" w:type="dxa"/>
              <w:bottom w:w="0" w:type="dxa"/>
              <w:right w:w="24" w:type="dxa"/>
            </w:tcMar>
          </w:tcPr>
          <w:p w14:paraId="3A10C303"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0C0C0"/>
            <w:tcMar>
              <w:top w:w="0" w:type="dxa"/>
              <w:left w:w="100" w:type="dxa"/>
              <w:bottom w:w="0" w:type="dxa"/>
              <w:right w:w="100" w:type="dxa"/>
            </w:tcMar>
          </w:tcPr>
          <w:p w14:paraId="3016213C"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0C0C0"/>
            <w:tcMar>
              <w:top w:w="0" w:type="dxa"/>
              <w:left w:w="24" w:type="dxa"/>
              <w:bottom w:w="0" w:type="dxa"/>
              <w:right w:w="24" w:type="dxa"/>
            </w:tcMar>
          </w:tcPr>
          <w:p w14:paraId="5C05B7CA"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0C0C0"/>
            <w:tcMar>
              <w:top w:w="0" w:type="dxa"/>
              <w:left w:w="100" w:type="dxa"/>
              <w:bottom w:w="0" w:type="dxa"/>
              <w:right w:w="100" w:type="dxa"/>
            </w:tcMar>
          </w:tcPr>
          <w:p w14:paraId="626894AD"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0C0C0"/>
            <w:tcMar>
              <w:top w:w="0" w:type="dxa"/>
              <w:left w:w="24" w:type="dxa"/>
              <w:bottom w:w="0" w:type="dxa"/>
              <w:right w:w="24" w:type="dxa"/>
            </w:tcMar>
          </w:tcPr>
          <w:p w14:paraId="611C97F3"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nil"/>
            </w:tcBorders>
            <w:shd w:val="clear" w:color="auto" w:fill="C0C0C0"/>
            <w:tcMar>
              <w:top w:w="0" w:type="dxa"/>
              <w:left w:w="100" w:type="dxa"/>
              <w:bottom w:w="0" w:type="dxa"/>
              <w:right w:w="100" w:type="dxa"/>
            </w:tcMar>
          </w:tcPr>
          <w:p w14:paraId="20FE1CB9"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single" w:sz="4" w:space="0" w:color="auto"/>
              <w:left w:val="nil"/>
              <w:bottom w:val="nil"/>
              <w:right w:val="nil"/>
            </w:tcBorders>
            <w:shd w:val="clear" w:color="auto" w:fill="C0C0C0"/>
            <w:tcMar>
              <w:top w:w="0" w:type="dxa"/>
              <w:left w:w="24" w:type="dxa"/>
              <w:bottom w:w="0" w:type="dxa"/>
              <w:right w:w="24" w:type="dxa"/>
            </w:tcMar>
          </w:tcPr>
          <w:p w14:paraId="4FA097B5"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single" w:sz="4" w:space="0" w:color="auto"/>
              <w:left w:val="nil"/>
              <w:bottom w:val="nil"/>
              <w:right w:val="single" w:sz="4" w:space="0" w:color="auto"/>
            </w:tcBorders>
            <w:shd w:val="clear" w:color="auto" w:fill="C0C0C0"/>
            <w:tcMar>
              <w:top w:w="0" w:type="dxa"/>
              <w:left w:w="100" w:type="dxa"/>
              <w:bottom w:w="0" w:type="dxa"/>
              <w:right w:w="100" w:type="dxa"/>
            </w:tcMar>
          </w:tcPr>
          <w:p w14:paraId="5EE8E4ED"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r>
      <w:tr w:rsidR="00BF5BCB" w:rsidRPr="00D80F75" w14:paraId="4C3AD650" w14:textId="77777777">
        <w:trPr>
          <w:trHeight w:val="146"/>
          <w:jc w:val="center"/>
        </w:trPr>
        <w:tc>
          <w:tcPr>
            <w:tcW w:w="4920" w:type="dxa"/>
            <w:gridSpan w:val="2"/>
            <w:vMerge w:val="restart"/>
            <w:tcBorders>
              <w:top w:val="nil"/>
              <w:left w:val="single" w:sz="4" w:space="0" w:color="auto"/>
              <w:bottom w:val="nil"/>
              <w:right w:val="nil"/>
            </w:tcBorders>
            <w:shd w:val="clear" w:color="auto" w:fill="C0C0C0"/>
            <w:tcMar>
              <w:top w:w="0" w:type="dxa"/>
              <w:left w:w="100" w:type="dxa"/>
              <w:bottom w:w="0" w:type="dxa"/>
              <w:right w:w="100" w:type="dxa"/>
            </w:tcMar>
          </w:tcPr>
          <w:p w14:paraId="3CF5DC62" w14:textId="77777777" w:rsidR="00BF5BCB" w:rsidRPr="00D80F75" w:rsidRDefault="002F1A26">
            <w:pPr>
              <w:pStyle w:val="rtf4Normal"/>
              <w:spacing w:after="0" w:line="240" w:lineRule="auto"/>
              <w:jc w:val="right"/>
              <w:rPr>
                <w:rFonts w:ascii="Times New Roman" w:eastAsia="Times New Roman" w:hAnsi="Times New Roman" w:cs="Times New Roman"/>
                <w:b/>
                <w:color w:val="000000"/>
                <w:sz w:val="20"/>
                <w:szCs w:val="20"/>
              </w:rPr>
            </w:pPr>
            <w:r w:rsidRPr="00D80F75">
              <w:rPr>
                <w:rFonts w:ascii="Times New Roman" w:eastAsia="Times New Roman" w:hAnsi="Times New Roman" w:cs="Times New Roman"/>
                <w:b/>
                <w:i/>
                <w:color w:val="000000"/>
                <w:sz w:val="20"/>
                <w:szCs w:val="20"/>
              </w:rPr>
              <w:t>TOTALE GENERALE DELLE ENTRATE</w:t>
            </w:r>
          </w:p>
        </w:tc>
        <w:tc>
          <w:tcPr>
            <w:tcW w:w="340" w:type="dxa"/>
            <w:tcBorders>
              <w:top w:val="nil"/>
              <w:left w:val="nil"/>
              <w:bottom w:val="nil"/>
              <w:right w:val="nil"/>
            </w:tcBorders>
            <w:shd w:val="clear" w:color="auto" w:fill="C0C0C0"/>
            <w:tcMar>
              <w:top w:w="0" w:type="dxa"/>
              <w:left w:w="24" w:type="dxa"/>
              <w:bottom w:w="0" w:type="dxa"/>
              <w:right w:w="24" w:type="dxa"/>
            </w:tcMar>
          </w:tcPr>
          <w:p w14:paraId="3F146EC6"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RS</w:t>
            </w:r>
          </w:p>
        </w:tc>
        <w:tc>
          <w:tcPr>
            <w:tcW w:w="1587" w:type="dxa"/>
            <w:tcBorders>
              <w:top w:val="nil"/>
              <w:left w:val="nil"/>
              <w:bottom w:val="nil"/>
              <w:right w:val="nil"/>
            </w:tcBorders>
            <w:shd w:val="clear" w:color="auto" w:fill="C0C0C0"/>
            <w:tcMar>
              <w:top w:w="0" w:type="dxa"/>
              <w:left w:w="100" w:type="dxa"/>
              <w:bottom w:w="0" w:type="dxa"/>
              <w:right w:w="100" w:type="dxa"/>
            </w:tcMar>
          </w:tcPr>
          <w:p w14:paraId="0DEA6D3C"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76.700,58</w:t>
            </w:r>
          </w:p>
        </w:tc>
        <w:tc>
          <w:tcPr>
            <w:tcW w:w="340" w:type="dxa"/>
            <w:tcBorders>
              <w:top w:val="nil"/>
              <w:left w:val="nil"/>
              <w:bottom w:val="nil"/>
              <w:right w:val="nil"/>
            </w:tcBorders>
            <w:shd w:val="clear" w:color="auto" w:fill="C0C0C0"/>
            <w:tcMar>
              <w:top w:w="0" w:type="dxa"/>
              <w:left w:w="24" w:type="dxa"/>
              <w:bottom w:w="0" w:type="dxa"/>
              <w:right w:w="24" w:type="dxa"/>
            </w:tcMar>
          </w:tcPr>
          <w:p w14:paraId="756D5F53"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RR</w:t>
            </w:r>
          </w:p>
        </w:tc>
        <w:tc>
          <w:tcPr>
            <w:tcW w:w="1587" w:type="dxa"/>
            <w:tcBorders>
              <w:top w:val="nil"/>
              <w:left w:val="nil"/>
              <w:bottom w:val="nil"/>
              <w:right w:val="nil"/>
            </w:tcBorders>
            <w:shd w:val="clear" w:color="auto" w:fill="C0C0C0"/>
            <w:tcMar>
              <w:top w:w="0" w:type="dxa"/>
              <w:left w:w="100" w:type="dxa"/>
              <w:bottom w:w="0" w:type="dxa"/>
              <w:right w:w="100" w:type="dxa"/>
            </w:tcMar>
          </w:tcPr>
          <w:p w14:paraId="7FEEECC2"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26.838,52</w:t>
            </w:r>
          </w:p>
        </w:tc>
        <w:tc>
          <w:tcPr>
            <w:tcW w:w="340" w:type="dxa"/>
            <w:tcBorders>
              <w:top w:val="nil"/>
              <w:left w:val="nil"/>
              <w:bottom w:val="nil"/>
              <w:right w:val="nil"/>
            </w:tcBorders>
            <w:shd w:val="clear" w:color="auto" w:fill="C0C0C0"/>
            <w:tcMar>
              <w:top w:w="0" w:type="dxa"/>
              <w:left w:w="24" w:type="dxa"/>
              <w:bottom w:w="0" w:type="dxa"/>
              <w:right w:w="24" w:type="dxa"/>
            </w:tcMar>
          </w:tcPr>
          <w:p w14:paraId="0BFDC731"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w:t>
            </w:r>
          </w:p>
        </w:tc>
        <w:tc>
          <w:tcPr>
            <w:tcW w:w="1587" w:type="dxa"/>
            <w:tcBorders>
              <w:top w:val="nil"/>
              <w:left w:val="nil"/>
              <w:bottom w:val="nil"/>
              <w:right w:val="nil"/>
            </w:tcBorders>
            <w:shd w:val="clear" w:color="auto" w:fill="C0C0C0"/>
            <w:tcMar>
              <w:top w:w="0" w:type="dxa"/>
              <w:left w:w="100" w:type="dxa"/>
              <w:bottom w:w="0" w:type="dxa"/>
              <w:right w:w="100" w:type="dxa"/>
            </w:tcMar>
          </w:tcPr>
          <w:p w14:paraId="21CF47E4"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-1.888,01</w:t>
            </w:r>
          </w:p>
        </w:tc>
        <w:tc>
          <w:tcPr>
            <w:tcW w:w="340" w:type="dxa"/>
            <w:tcBorders>
              <w:top w:val="nil"/>
              <w:left w:val="nil"/>
              <w:bottom w:val="nil"/>
              <w:right w:val="nil"/>
            </w:tcBorders>
            <w:shd w:val="clear" w:color="auto" w:fill="C0C0C0"/>
            <w:tcMar>
              <w:top w:w="0" w:type="dxa"/>
              <w:left w:w="24" w:type="dxa"/>
              <w:bottom w:w="0" w:type="dxa"/>
              <w:right w:w="24" w:type="dxa"/>
            </w:tcMar>
          </w:tcPr>
          <w:p w14:paraId="2805CC4C"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nil"/>
              <w:right w:val="nil"/>
            </w:tcBorders>
            <w:shd w:val="clear" w:color="auto" w:fill="C0C0C0"/>
            <w:tcMar>
              <w:top w:w="0" w:type="dxa"/>
              <w:left w:w="100" w:type="dxa"/>
              <w:bottom w:w="0" w:type="dxa"/>
              <w:right w:w="100" w:type="dxa"/>
            </w:tcMar>
          </w:tcPr>
          <w:p w14:paraId="017B4A9E"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nil"/>
              <w:right w:val="nil"/>
            </w:tcBorders>
            <w:shd w:val="clear" w:color="auto" w:fill="C0C0C0"/>
            <w:tcMar>
              <w:top w:w="0" w:type="dxa"/>
              <w:left w:w="24" w:type="dxa"/>
              <w:bottom w:w="0" w:type="dxa"/>
              <w:right w:w="24" w:type="dxa"/>
            </w:tcMar>
          </w:tcPr>
          <w:p w14:paraId="71EA3C0E"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EP</w:t>
            </w:r>
          </w:p>
        </w:tc>
        <w:tc>
          <w:tcPr>
            <w:tcW w:w="1587" w:type="dxa"/>
            <w:tcBorders>
              <w:top w:val="nil"/>
              <w:left w:val="nil"/>
              <w:bottom w:val="nil"/>
              <w:right w:val="single" w:sz="4" w:space="0" w:color="auto"/>
            </w:tcBorders>
            <w:shd w:val="clear" w:color="auto" w:fill="C0C0C0"/>
            <w:tcMar>
              <w:top w:w="0" w:type="dxa"/>
              <w:left w:w="100" w:type="dxa"/>
              <w:bottom w:w="0" w:type="dxa"/>
              <w:right w:w="100" w:type="dxa"/>
            </w:tcMar>
          </w:tcPr>
          <w:p w14:paraId="420EC8D1"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47.974,05</w:t>
            </w:r>
          </w:p>
        </w:tc>
      </w:tr>
      <w:tr w:rsidR="00BF5BCB" w:rsidRPr="00D80F75" w14:paraId="69241934" w14:textId="77777777">
        <w:trPr>
          <w:jc w:val="center"/>
        </w:trPr>
        <w:tc>
          <w:tcPr>
            <w:tcW w:w="4920" w:type="dxa"/>
            <w:gridSpan w:val="2"/>
            <w:vMerge/>
            <w:tcBorders>
              <w:top w:val="nil"/>
              <w:left w:val="single" w:sz="4" w:space="0" w:color="auto"/>
              <w:bottom w:val="nil"/>
              <w:right w:val="nil"/>
            </w:tcBorders>
            <w:shd w:val="clear" w:color="auto" w:fill="C0C0C0"/>
            <w:tcMar>
              <w:top w:w="0" w:type="dxa"/>
              <w:left w:w="30" w:type="dxa"/>
              <w:bottom w:w="0" w:type="dxa"/>
              <w:right w:w="30" w:type="dxa"/>
            </w:tcMar>
          </w:tcPr>
          <w:p w14:paraId="083C937B"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nil"/>
              <w:right w:val="nil"/>
            </w:tcBorders>
            <w:shd w:val="clear" w:color="auto" w:fill="C0C0C0"/>
            <w:tcMar>
              <w:top w:w="0" w:type="dxa"/>
              <w:left w:w="24" w:type="dxa"/>
              <w:bottom w:w="0" w:type="dxa"/>
              <w:right w:w="24" w:type="dxa"/>
            </w:tcMar>
          </w:tcPr>
          <w:p w14:paraId="16F2960D"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CP</w:t>
            </w:r>
          </w:p>
        </w:tc>
        <w:tc>
          <w:tcPr>
            <w:tcW w:w="1587" w:type="dxa"/>
            <w:tcBorders>
              <w:top w:val="nil"/>
              <w:left w:val="nil"/>
              <w:bottom w:val="nil"/>
              <w:right w:val="nil"/>
            </w:tcBorders>
            <w:shd w:val="clear" w:color="auto" w:fill="C0C0C0"/>
            <w:tcMar>
              <w:top w:w="0" w:type="dxa"/>
              <w:left w:w="100" w:type="dxa"/>
              <w:bottom w:w="0" w:type="dxa"/>
              <w:right w:w="100" w:type="dxa"/>
            </w:tcMar>
          </w:tcPr>
          <w:p w14:paraId="73732552"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1.300.925,37</w:t>
            </w:r>
          </w:p>
        </w:tc>
        <w:tc>
          <w:tcPr>
            <w:tcW w:w="340" w:type="dxa"/>
            <w:tcBorders>
              <w:top w:val="nil"/>
              <w:left w:val="nil"/>
              <w:bottom w:val="nil"/>
              <w:right w:val="nil"/>
            </w:tcBorders>
            <w:shd w:val="clear" w:color="auto" w:fill="C0C0C0"/>
            <w:tcMar>
              <w:top w:w="0" w:type="dxa"/>
              <w:left w:w="24" w:type="dxa"/>
              <w:bottom w:w="0" w:type="dxa"/>
              <w:right w:w="24" w:type="dxa"/>
            </w:tcMar>
          </w:tcPr>
          <w:p w14:paraId="236BA843"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RC</w:t>
            </w:r>
          </w:p>
        </w:tc>
        <w:tc>
          <w:tcPr>
            <w:tcW w:w="1587" w:type="dxa"/>
            <w:tcBorders>
              <w:top w:val="nil"/>
              <w:left w:val="nil"/>
              <w:bottom w:val="nil"/>
              <w:right w:val="nil"/>
            </w:tcBorders>
            <w:shd w:val="clear" w:color="auto" w:fill="C0C0C0"/>
            <w:tcMar>
              <w:top w:w="0" w:type="dxa"/>
              <w:left w:w="100" w:type="dxa"/>
              <w:bottom w:w="0" w:type="dxa"/>
              <w:right w:w="100" w:type="dxa"/>
            </w:tcMar>
          </w:tcPr>
          <w:p w14:paraId="7422D459"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128.046,32</w:t>
            </w:r>
          </w:p>
        </w:tc>
        <w:tc>
          <w:tcPr>
            <w:tcW w:w="340" w:type="dxa"/>
            <w:tcBorders>
              <w:top w:val="nil"/>
              <w:left w:val="nil"/>
              <w:bottom w:val="nil"/>
              <w:right w:val="nil"/>
            </w:tcBorders>
            <w:shd w:val="clear" w:color="auto" w:fill="C0C0C0"/>
            <w:tcMar>
              <w:top w:w="0" w:type="dxa"/>
              <w:left w:w="24" w:type="dxa"/>
              <w:bottom w:w="0" w:type="dxa"/>
              <w:right w:w="24" w:type="dxa"/>
            </w:tcMar>
          </w:tcPr>
          <w:p w14:paraId="77395B81"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A</w:t>
            </w:r>
          </w:p>
        </w:tc>
        <w:tc>
          <w:tcPr>
            <w:tcW w:w="1587" w:type="dxa"/>
            <w:tcBorders>
              <w:top w:val="nil"/>
              <w:left w:val="nil"/>
              <w:bottom w:val="nil"/>
              <w:right w:val="nil"/>
            </w:tcBorders>
            <w:shd w:val="clear" w:color="auto" w:fill="C0C0C0"/>
            <w:tcMar>
              <w:top w:w="0" w:type="dxa"/>
              <w:left w:w="100" w:type="dxa"/>
              <w:bottom w:w="0" w:type="dxa"/>
              <w:right w:w="100" w:type="dxa"/>
            </w:tcMar>
          </w:tcPr>
          <w:p w14:paraId="6E7869C2"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175.532,72</w:t>
            </w:r>
          </w:p>
        </w:tc>
        <w:tc>
          <w:tcPr>
            <w:tcW w:w="340" w:type="dxa"/>
            <w:tcBorders>
              <w:top w:val="nil"/>
              <w:left w:val="nil"/>
              <w:bottom w:val="nil"/>
              <w:right w:val="nil"/>
            </w:tcBorders>
            <w:shd w:val="clear" w:color="auto" w:fill="C0C0C0"/>
            <w:tcMar>
              <w:top w:w="0" w:type="dxa"/>
              <w:left w:w="24" w:type="dxa"/>
              <w:bottom w:w="0" w:type="dxa"/>
              <w:right w:w="24" w:type="dxa"/>
            </w:tcMar>
          </w:tcPr>
          <w:p w14:paraId="1C7E2819"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CP</w:t>
            </w:r>
          </w:p>
        </w:tc>
        <w:tc>
          <w:tcPr>
            <w:tcW w:w="1587" w:type="dxa"/>
            <w:tcBorders>
              <w:top w:val="nil"/>
              <w:left w:val="nil"/>
              <w:bottom w:val="nil"/>
              <w:right w:val="nil"/>
            </w:tcBorders>
            <w:shd w:val="clear" w:color="auto" w:fill="C0C0C0"/>
            <w:tcMar>
              <w:top w:w="0" w:type="dxa"/>
              <w:left w:w="100" w:type="dxa"/>
              <w:bottom w:w="0" w:type="dxa"/>
              <w:right w:w="100" w:type="dxa"/>
            </w:tcMar>
          </w:tcPr>
          <w:p w14:paraId="2ED4FADC"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-1.125.392,65</w:t>
            </w:r>
          </w:p>
        </w:tc>
        <w:tc>
          <w:tcPr>
            <w:tcW w:w="340" w:type="dxa"/>
            <w:tcBorders>
              <w:top w:val="nil"/>
              <w:left w:val="nil"/>
              <w:bottom w:val="nil"/>
              <w:right w:val="nil"/>
            </w:tcBorders>
            <w:shd w:val="clear" w:color="auto" w:fill="C0C0C0"/>
            <w:tcMar>
              <w:top w:w="0" w:type="dxa"/>
              <w:left w:w="24" w:type="dxa"/>
              <w:bottom w:w="0" w:type="dxa"/>
              <w:right w:w="24" w:type="dxa"/>
            </w:tcMar>
          </w:tcPr>
          <w:p w14:paraId="3BA8911B"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EC</w:t>
            </w:r>
          </w:p>
        </w:tc>
        <w:tc>
          <w:tcPr>
            <w:tcW w:w="1587" w:type="dxa"/>
            <w:tcBorders>
              <w:top w:val="nil"/>
              <w:left w:val="nil"/>
              <w:bottom w:val="nil"/>
              <w:right w:val="single" w:sz="4" w:space="0" w:color="auto"/>
            </w:tcBorders>
            <w:shd w:val="clear" w:color="auto" w:fill="C0C0C0"/>
            <w:tcMar>
              <w:top w:w="0" w:type="dxa"/>
              <w:left w:w="100" w:type="dxa"/>
              <w:bottom w:w="0" w:type="dxa"/>
              <w:right w:w="100" w:type="dxa"/>
            </w:tcMar>
          </w:tcPr>
          <w:p w14:paraId="4CD381B7"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47.486,40</w:t>
            </w:r>
          </w:p>
        </w:tc>
      </w:tr>
      <w:tr w:rsidR="00BF5BCB" w:rsidRPr="00D80F75" w14:paraId="1BE10F87" w14:textId="77777777">
        <w:trPr>
          <w:jc w:val="center"/>
        </w:trPr>
        <w:tc>
          <w:tcPr>
            <w:tcW w:w="4920" w:type="dxa"/>
            <w:gridSpan w:val="2"/>
            <w:vMerge/>
            <w:tcBorders>
              <w:top w:val="nil"/>
              <w:left w:val="single" w:sz="4" w:space="0" w:color="auto"/>
              <w:bottom w:val="nil"/>
              <w:right w:val="nil"/>
            </w:tcBorders>
            <w:shd w:val="clear" w:color="auto" w:fill="C0C0C0"/>
            <w:tcMar>
              <w:top w:w="0" w:type="dxa"/>
              <w:left w:w="30" w:type="dxa"/>
              <w:bottom w:w="0" w:type="dxa"/>
              <w:right w:w="30" w:type="dxa"/>
            </w:tcMar>
          </w:tcPr>
          <w:p w14:paraId="28E7C3EC"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nil"/>
              <w:right w:val="nil"/>
            </w:tcBorders>
            <w:shd w:val="clear" w:color="auto" w:fill="C0C0C0"/>
            <w:tcMar>
              <w:top w:w="0" w:type="dxa"/>
              <w:left w:w="24" w:type="dxa"/>
              <w:bottom w:w="0" w:type="dxa"/>
              <w:right w:w="24" w:type="dxa"/>
            </w:tcMar>
          </w:tcPr>
          <w:p w14:paraId="5E53FB04"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CS</w:t>
            </w:r>
          </w:p>
        </w:tc>
        <w:tc>
          <w:tcPr>
            <w:tcW w:w="1587" w:type="dxa"/>
            <w:tcBorders>
              <w:top w:val="nil"/>
              <w:left w:val="nil"/>
              <w:bottom w:val="nil"/>
              <w:right w:val="nil"/>
            </w:tcBorders>
            <w:shd w:val="clear" w:color="auto" w:fill="C0C0C0"/>
            <w:tcMar>
              <w:top w:w="0" w:type="dxa"/>
              <w:left w:w="100" w:type="dxa"/>
              <w:bottom w:w="0" w:type="dxa"/>
              <w:right w:w="100" w:type="dxa"/>
            </w:tcMar>
          </w:tcPr>
          <w:p w14:paraId="56D1B0D4"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1.687.174,42</w:t>
            </w:r>
          </w:p>
        </w:tc>
        <w:tc>
          <w:tcPr>
            <w:tcW w:w="340" w:type="dxa"/>
            <w:tcBorders>
              <w:top w:val="nil"/>
              <w:left w:val="nil"/>
              <w:bottom w:val="nil"/>
              <w:right w:val="nil"/>
            </w:tcBorders>
            <w:shd w:val="clear" w:color="auto" w:fill="C0C0C0"/>
            <w:tcMar>
              <w:top w:w="0" w:type="dxa"/>
              <w:left w:w="24" w:type="dxa"/>
              <w:bottom w:w="0" w:type="dxa"/>
              <w:right w:w="24" w:type="dxa"/>
            </w:tcMar>
          </w:tcPr>
          <w:p w14:paraId="45798FD4"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TR</w:t>
            </w:r>
          </w:p>
        </w:tc>
        <w:tc>
          <w:tcPr>
            <w:tcW w:w="1587" w:type="dxa"/>
            <w:tcBorders>
              <w:top w:val="nil"/>
              <w:left w:val="nil"/>
              <w:bottom w:val="nil"/>
              <w:right w:val="nil"/>
            </w:tcBorders>
            <w:shd w:val="clear" w:color="auto" w:fill="C0C0C0"/>
            <w:tcMar>
              <w:top w:w="0" w:type="dxa"/>
              <w:left w:w="100" w:type="dxa"/>
              <w:bottom w:w="0" w:type="dxa"/>
              <w:right w:w="100" w:type="dxa"/>
            </w:tcMar>
          </w:tcPr>
          <w:p w14:paraId="638F978C"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154.884,84</w:t>
            </w:r>
          </w:p>
        </w:tc>
        <w:tc>
          <w:tcPr>
            <w:tcW w:w="340" w:type="dxa"/>
            <w:tcBorders>
              <w:top w:val="nil"/>
              <w:left w:val="nil"/>
              <w:bottom w:val="nil"/>
              <w:right w:val="nil"/>
            </w:tcBorders>
            <w:shd w:val="clear" w:color="auto" w:fill="C0C0C0"/>
            <w:tcMar>
              <w:top w:w="0" w:type="dxa"/>
              <w:left w:w="24" w:type="dxa"/>
              <w:bottom w:w="0" w:type="dxa"/>
              <w:right w:w="24" w:type="dxa"/>
            </w:tcMar>
          </w:tcPr>
          <w:p w14:paraId="16B5C668"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CS</w:t>
            </w:r>
          </w:p>
        </w:tc>
        <w:tc>
          <w:tcPr>
            <w:tcW w:w="1587" w:type="dxa"/>
            <w:tcBorders>
              <w:top w:val="nil"/>
              <w:left w:val="nil"/>
              <w:bottom w:val="nil"/>
              <w:right w:val="nil"/>
            </w:tcBorders>
            <w:shd w:val="clear" w:color="auto" w:fill="C0C0C0"/>
            <w:tcMar>
              <w:top w:w="0" w:type="dxa"/>
              <w:left w:w="100" w:type="dxa"/>
              <w:bottom w:w="0" w:type="dxa"/>
              <w:right w:w="100" w:type="dxa"/>
            </w:tcMar>
          </w:tcPr>
          <w:p w14:paraId="56893083"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-1.234.179,11</w:t>
            </w:r>
          </w:p>
        </w:tc>
        <w:tc>
          <w:tcPr>
            <w:tcW w:w="340" w:type="dxa"/>
            <w:tcBorders>
              <w:top w:val="nil"/>
              <w:left w:val="nil"/>
              <w:bottom w:val="nil"/>
              <w:right w:val="nil"/>
            </w:tcBorders>
            <w:shd w:val="clear" w:color="auto" w:fill="C0C0C0"/>
            <w:tcMar>
              <w:top w:w="0" w:type="dxa"/>
              <w:left w:w="24" w:type="dxa"/>
              <w:bottom w:w="0" w:type="dxa"/>
              <w:right w:w="24" w:type="dxa"/>
            </w:tcMar>
          </w:tcPr>
          <w:p w14:paraId="6816FC49"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nil"/>
              <w:right w:val="nil"/>
            </w:tcBorders>
            <w:shd w:val="clear" w:color="auto" w:fill="C0C0C0"/>
            <w:tcMar>
              <w:top w:w="0" w:type="dxa"/>
              <w:left w:w="100" w:type="dxa"/>
              <w:bottom w:w="0" w:type="dxa"/>
              <w:right w:w="100" w:type="dxa"/>
            </w:tcMar>
          </w:tcPr>
          <w:p w14:paraId="54D96F89"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nil"/>
              <w:right w:val="nil"/>
            </w:tcBorders>
            <w:shd w:val="clear" w:color="auto" w:fill="C0C0C0"/>
            <w:tcMar>
              <w:top w:w="0" w:type="dxa"/>
              <w:left w:w="24" w:type="dxa"/>
              <w:bottom w:w="0" w:type="dxa"/>
              <w:right w:w="24" w:type="dxa"/>
            </w:tcMar>
          </w:tcPr>
          <w:p w14:paraId="3498ADA4" w14:textId="77777777" w:rsidR="00BF5BCB" w:rsidRPr="00D80F75" w:rsidRDefault="002F1A26">
            <w:pPr>
              <w:pStyle w:val="rtf4Normal"/>
              <w:spacing w:after="0" w:line="240" w:lineRule="auto"/>
              <w:jc w:val="center"/>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TR</w:t>
            </w:r>
          </w:p>
        </w:tc>
        <w:tc>
          <w:tcPr>
            <w:tcW w:w="1587" w:type="dxa"/>
            <w:tcBorders>
              <w:top w:val="nil"/>
              <w:left w:val="nil"/>
              <w:bottom w:val="nil"/>
              <w:right w:val="single" w:sz="4" w:space="0" w:color="auto"/>
            </w:tcBorders>
            <w:shd w:val="clear" w:color="auto" w:fill="C0C0C0"/>
            <w:tcMar>
              <w:top w:w="0" w:type="dxa"/>
              <w:left w:w="100" w:type="dxa"/>
              <w:bottom w:w="0" w:type="dxa"/>
              <w:right w:w="100" w:type="dxa"/>
            </w:tcMar>
          </w:tcPr>
          <w:p w14:paraId="604A425F" w14:textId="77777777" w:rsidR="00BF5BCB" w:rsidRPr="00D80F75" w:rsidRDefault="002F1A26">
            <w:pPr>
              <w:pStyle w:val="rtf4Normal"/>
              <w:spacing w:after="0" w:line="240" w:lineRule="auto"/>
              <w:jc w:val="right"/>
              <w:rPr>
                <w:rFonts w:ascii="Times New Roman" w:eastAsia="Times New Roman" w:hAnsi="Times New Roman" w:cs="Times New Roman"/>
                <w:color w:val="000000"/>
                <w:sz w:val="20"/>
                <w:szCs w:val="20"/>
              </w:rPr>
            </w:pPr>
            <w:r w:rsidRPr="00D80F75">
              <w:rPr>
                <w:rFonts w:ascii="Times New Roman" w:eastAsia="Times New Roman" w:hAnsi="Times New Roman" w:cs="Times New Roman"/>
                <w:color w:val="000000"/>
                <w:sz w:val="20"/>
                <w:szCs w:val="20"/>
              </w:rPr>
              <w:t>95.460,45</w:t>
            </w:r>
          </w:p>
        </w:tc>
      </w:tr>
      <w:tr w:rsidR="00BF5BCB" w:rsidRPr="00D80F75" w14:paraId="6A01CEBF" w14:textId="77777777">
        <w:trPr>
          <w:jc w:val="center"/>
        </w:trPr>
        <w:tc>
          <w:tcPr>
            <w:tcW w:w="4920" w:type="dxa"/>
            <w:gridSpan w:val="2"/>
            <w:vMerge/>
            <w:tcBorders>
              <w:top w:val="nil"/>
              <w:left w:val="single" w:sz="4" w:space="0" w:color="auto"/>
              <w:bottom w:val="single" w:sz="4" w:space="0" w:color="auto"/>
              <w:right w:val="nil"/>
            </w:tcBorders>
            <w:shd w:val="clear" w:color="auto" w:fill="C0C0C0"/>
            <w:tcMar>
              <w:top w:w="0" w:type="dxa"/>
              <w:left w:w="30" w:type="dxa"/>
              <w:bottom w:w="0" w:type="dxa"/>
              <w:right w:w="30" w:type="dxa"/>
            </w:tcMar>
          </w:tcPr>
          <w:p w14:paraId="241D7FCB" w14:textId="77777777" w:rsidR="00BF5BCB" w:rsidRPr="00D80F75" w:rsidRDefault="00BF5BCB">
            <w:pPr>
              <w:pStyle w:val="rtf4Normal"/>
              <w:spacing w:after="0" w:line="240" w:lineRule="auto"/>
              <w:jc w:val="both"/>
              <w:rPr>
                <w:rFonts w:ascii="Times New Roman" w:eastAsia="Times New Roman" w:hAnsi="Times New Roman" w:cs="Times New Roman"/>
                <w:b/>
                <w:color w:val="000000"/>
                <w:sz w:val="20"/>
                <w:szCs w:val="20"/>
              </w:rPr>
            </w:pPr>
          </w:p>
        </w:tc>
        <w:tc>
          <w:tcPr>
            <w:tcW w:w="340" w:type="dxa"/>
            <w:tcBorders>
              <w:top w:val="nil"/>
              <w:left w:val="nil"/>
              <w:bottom w:val="single" w:sz="4" w:space="0" w:color="auto"/>
              <w:right w:val="nil"/>
            </w:tcBorders>
            <w:shd w:val="clear" w:color="auto" w:fill="C0C0C0"/>
            <w:tcMar>
              <w:top w:w="0" w:type="dxa"/>
              <w:left w:w="24" w:type="dxa"/>
              <w:bottom w:w="0" w:type="dxa"/>
              <w:right w:w="24" w:type="dxa"/>
            </w:tcMar>
          </w:tcPr>
          <w:p w14:paraId="1ABC48BE"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0C0C0"/>
            <w:tcMar>
              <w:top w:w="0" w:type="dxa"/>
              <w:left w:w="100" w:type="dxa"/>
              <w:bottom w:w="0" w:type="dxa"/>
              <w:right w:w="100" w:type="dxa"/>
            </w:tcMar>
          </w:tcPr>
          <w:p w14:paraId="443F6B21"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0C0C0"/>
            <w:tcMar>
              <w:top w:w="0" w:type="dxa"/>
              <w:left w:w="24" w:type="dxa"/>
              <w:bottom w:w="0" w:type="dxa"/>
              <w:right w:w="24" w:type="dxa"/>
            </w:tcMar>
          </w:tcPr>
          <w:p w14:paraId="4FFD9D1D"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0C0C0"/>
            <w:tcMar>
              <w:top w:w="0" w:type="dxa"/>
              <w:left w:w="100" w:type="dxa"/>
              <w:bottom w:w="0" w:type="dxa"/>
              <w:right w:w="100" w:type="dxa"/>
            </w:tcMar>
          </w:tcPr>
          <w:p w14:paraId="4F81505A"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0C0C0"/>
            <w:tcMar>
              <w:top w:w="0" w:type="dxa"/>
              <w:left w:w="24" w:type="dxa"/>
              <w:bottom w:w="0" w:type="dxa"/>
              <w:right w:w="24" w:type="dxa"/>
            </w:tcMar>
          </w:tcPr>
          <w:p w14:paraId="2EF47F56"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0C0C0"/>
            <w:tcMar>
              <w:top w:w="0" w:type="dxa"/>
              <w:left w:w="100" w:type="dxa"/>
              <w:bottom w:w="0" w:type="dxa"/>
              <w:right w:w="100" w:type="dxa"/>
            </w:tcMar>
          </w:tcPr>
          <w:p w14:paraId="74C5DCA2"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0C0C0"/>
            <w:tcMar>
              <w:top w:w="0" w:type="dxa"/>
              <w:left w:w="24" w:type="dxa"/>
              <w:bottom w:w="0" w:type="dxa"/>
              <w:right w:w="24" w:type="dxa"/>
            </w:tcMar>
          </w:tcPr>
          <w:p w14:paraId="65AE1D3F"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nil"/>
            </w:tcBorders>
            <w:shd w:val="clear" w:color="auto" w:fill="C0C0C0"/>
            <w:tcMar>
              <w:top w:w="0" w:type="dxa"/>
              <w:left w:w="100" w:type="dxa"/>
              <w:bottom w:w="0" w:type="dxa"/>
              <w:right w:w="100" w:type="dxa"/>
            </w:tcMar>
          </w:tcPr>
          <w:p w14:paraId="63A4F764"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single" w:sz="4" w:space="0" w:color="auto"/>
              <w:right w:val="nil"/>
            </w:tcBorders>
            <w:shd w:val="clear" w:color="auto" w:fill="C0C0C0"/>
            <w:tcMar>
              <w:top w:w="0" w:type="dxa"/>
              <w:left w:w="24" w:type="dxa"/>
              <w:bottom w:w="0" w:type="dxa"/>
              <w:right w:w="24" w:type="dxa"/>
            </w:tcMar>
          </w:tcPr>
          <w:p w14:paraId="4AB39AAF" w14:textId="77777777" w:rsidR="00BF5BCB" w:rsidRPr="00D80F75" w:rsidRDefault="00BF5BCB">
            <w:pPr>
              <w:pStyle w:val="rtf4Normal"/>
              <w:spacing w:after="0" w:line="240" w:lineRule="auto"/>
              <w:jc w:val="center"/>
              <w:rPr>
                <w:rFonts w:ascii="Times New Roman" w:eastAsia="Times New Roman" w:hAnsi="Times New Roman" w:cs="Times New Roman"/>
                <w:color w:val="000000"/>
                <w:sz w:val="20"/>
                <w:szCs w:val="20"/>
              </w:rPr>
            </w:pPr>
          </w:p>
        </w:tc>
        <w:tc>
          <w:tcPr>
            <w:tcW w:w="1587" w:type="dxa"/>
            <w:tcBorders>
              <w:top w:val="nil"/>
              <w:left w:val="nil"/>
              <w:bottom w:val="single" w:sz="4" w:space="0" w:color="auto"/>
              <w:right w:val="single" w:sz="4" w:space="0" w:color="auto"/>
            </w:tcBorders>
            <w:shd w:val="clear" w:color="auto" w:fill="C0C0C0"/>
            <w:tcMar>
              <w:top w:w="0" w:type="dxa"/>
              <w:left w:w="100" w:type="dxa"/>
              <w:bottom w:w="0" w:type="dxa"/>
              <w:right w:w="100" w:type="dxa"/>
            </w:tcMar>
          </w:tcPr>
          <w:p w14:paraId="6741FFDE" w14:textId="77777777" w:rsidR="00BF5BCB" w:rsidRPr="00D80F75" w:rsidRDefault="00BF5BCB">
            <w:pPr>
              <w:pStyle w:val="rtf4Normal"/>
              <w:spacing w:after="0" w:line="240" w:lineRule="auto"/>
              <w:jc w:val="right"/>
              <w:rPr>
                <w:rFonts w:ascii="Times New Roman" w:eastAsia="Times New Roman" w:hAnsi="Times New Roman" w:cs="Times New Roman"/>
                <w:color w:val="000000"/>
                <w:sz w:val="20"/>
                <w:szCs w:val="20"/>
              </w:rPr>
            </w:pPr>
          </w:p>
        </w:tc>
      </w:tr>
    </w:tbl>
    <w:p w14:paraId="62657331" w14:textId="77777777" w:rsidR="00BF5BCB" w:rsidRPr="00D80F75" w:rsidRDefault="00BF5BCB">
      <w:pPr>
        <w:pStyle w:val="rtf4Normal"/>
        <w:spacing w:after="0" w:line="240" w:lineRule="auto"/>
        <w:jc w:val="both"/>
        <w:rPr>
          <w:rFonts w:ascii="Times New Roman" w:eastAsia="Times New Roman" w:hAnsi="Times New Roman" w:cs="Times New Roman"/>
          <w:b/>
        </w:rPr>
      </w:pPr>
    </w:p>
    <w:tbl>
      <w:tblPr>
        <w:tblW w:w="0" w:type="auto"/>
        <w:jc w:val="center"/>
        <w:tblLayout w:type="fixed"/>
        <w:tblCellMar>
          <w:left w:w="60" w:type="dxa"/>
          <w:right w:w="60" w:type="dxa"/>
        </w:tblCellMar>
        <w:tblLook w:val="0000" w:firstRow="0" w:lastRow="0" w:firstColumn="0" w:lastColumn="0" w:noHBand="0" w:noVBand="0"/>
      </w:tblPr>
      <w:tblGrid>
        <w:gridCol w:w="284"/>
        <w:gridCol w:w="14276"/>
      </w:tblGrid>
      <w:tr w:rsidR="00BF5BCB" w:rsidRPr="00D80F75" w14:paraId="4A4B82B0" w14:textId="77777777" w:rsidTr="00CF4D98">
        <w:trPr>
          <w:trHeight w:val="80"/>
          <w:jc w:val="center"/>
        </w:trPr>
        <w:tc>
          <w:tcPr>
            <w:tcW w:w="284" w:type="dxa"/>
            <w:tcBorders>
              <w:top w:val="nil"/>
              <w:left w:val="nil"/>
              <w:bottom w:val="nil"/>
              <w:right w:val="nil"/>
            </w:tcBorders>
            <w:tcMar>
              <w:top w:w="0" w:type="dxa"/>
              <w:left w:w="60" w:type="dxa"/>
              <w:bottom w:w="0" w:type="dxa"/>
              <w:right w:w="60" w:type="dxa"/>
            </w:tcMar>
          </w:tcPr>
          <w:p w14:paraId="4DCA79A1" w14:textId="77777777" w:rsidR="00BF5BCB" w:rsidRPr="00D80F75" w:rsidRDefault="002F1A26">
            <w:pPr>
              <w:pStyle w:val="rtf4Normal"/>
              <w:spacing w:after="0" w:line="240" w:lineRule="auto"/>
              <w:jc w:val="right"/>
              <w:rPr>
                <w:rFonts w:ascii="Times New Roman" w:eastAsia="Times New Roman" w:hAnsi="Times New Roman" w:cs="Times New Roman"/>
                <w:b/>
              </w:rPr>
            </w:pPr>
            <w:r w:rsidRPr="00D80F75">
              <w:rPr>
                <w:rFonts w:ascii="Times New Roman" w:eastAsia="Times New Roman" w:hAnsi="Times New Roman" w:cs="Times New Roman"/>
              </w:rPr>
              <w:t>5)</w:t>
            </w:r>
          </w:p>
        </w:tc>
        <w:tc>
          <w:tcPr>
            <w:tcW w:w="14276" w:type="dxa"/>
            <w:tcBorders>
              <w:top w:val="nil"/>
              <w:left w:val="nil"/>
              <w:bottom w:val="nil"/>
              <w:right w:val="nil"/>
            </w:tcBorders>
            <w:tcMar>
              <w:top w:w="0" w:type="dxa"/>
              <w:left w:w="60" w:type="dxa"/>
              <w:bottom w:w="0" w:type="dxa"/>
              <w:right w:w="60" w:type="dxa"/>
            </w:tcMar>
          </w:tcPr>
          <w:p w14:paraId="6BA8EAFB" w14:textId="75345185" w:rsidR="00BF5BCB" w:rsidRPr="00D80F75" w:rsidRDefault="00BF5BCB">
            <w:pPr>
              <w:pStyle w:val="rtf4Normal"/>
              <w:spacing w:after="0" w:line="240" w:lineRule="auto"/>
              <w:jc w:val="both"/>
              <w:rPr>
                <w:rFonts w:ascii="Times New Roman" w:eastAsia="Times New Roman" w:hAnsi="Times New Roman" w:cs="Times New Roman"/>
              </w:rPr>
            </w:pPr>
          </w:p>
        </w:tc>
      </w:tr>
    </w:tbl>
    <w:p w14:paraId="4DE17C2B" w14:textId="77777777" w:rsidR="00BF5BCB" w:rsidRPr="00D80F75" w:rsidRDefault="00BF5BCB">
      <w:pPr>
        <w:pStyle w:val="rtf4Normal"/>
        <w:spacing w:after="0" w:line="240" w:lineRule="auto"/>
        <w:jc w:val="both"/>
        <w:rPr>
          <w:rFonts w:ascii="Times New Roman" w:eastAsia="Times New Roman" w:hAnsi="Times New Roman" w:cs="Times New Roman"/>
          <w:b/>
        </w:rPr>
      </w:pPr>
    </w:p>
    <w:p w14:paraId="5E655C7B" w14:textId="77777777" w:rsidR="00BF5BCB" w:rsidRPr="00D80F75"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D80F75">
        <w:rPr>
          <w:sz w:val="22"/>
          <w:szCs w:val="22"/>
        </w:rPr>
        <w:br w:type="page"/>
      </w:r>
    </w:p>
    <w:p w14:paraId="7199B2DF"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lastRenderedPageBreak/>
        <w:t>CONTO DEL BILANCIO - RIEPILOGO GENERALE DELLE SPESE ANNO 2025</w:t>
      </w:r>
    </w:p>
    <w:p w14:paraId="30700D33" w14:textId="77777777" w:rsidR="00BF5BCB" w:rsidRPr="009511E9" w:rsidRDefault="00BF5BCB">
      <w:pPr>
        <w:pStyle w:val="rtf5Normal"/>
        <w:spacing w:after="0" w:line="240" w:lineRule="auto"/>
        <w:jc w:val="center"/>
        <w:rPr>
          <w:rFonts w:ascii="Times New Roman" w:eastAsia="Times New Roman" w:hAnsi="Times New Roman" w:cs="Times New Roman"/>
        </w:rPr>
      </w:pPr>
    </w:p>
    <w:tbl>
      <w:tblPr>
        <w:tblW w:w="0" w:type="auto"/>
        <w:tblLayout w:type="fixed"/>
        <w:tblCellMar>
          <w:left w:w="30" w:type="dxa"/>
          <w:right w:w="30" w:type="dxa"/>
        </w:tblCellMar>
        <w:tblLook w:val="0000" w:firstRow="0" w:lastRow="0" w:firstColumn="0" w:lastColumn="0" w:noHBand="0" w:noVBand="0"/>
      </w:tblPr>
      <w:tblGrid>
        <w:gridCol w:w="1692"/>
        <w:gridCol w:w="3205"/>
        <w:gridCol w:w="1918"/>
        <w:gridCol w:w="1918"/>
        <w:gridCol w:w="1918"/>
        <w:gridCol w:w="1918"/>
        <w:gridCol w:w="1918"/>
      </w:tblGrid>
      <w:tr w:rsidR="00BF5BCB" w:rsidRPr="009511E9" w14:paraId="575A4F04" w14:textId="77777777">
        <w:tc>
          <w:tcPr>
            <w:tcW w:w="1692"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55B71E7D"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MISSIONE, PROGRAMMA, TITOLO</w:t>
            </w:r>
          </w:p>
        </w:tc>
        <w:tc>
          <w:tcPr>
            <w:tcW w:w="3205"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D198DC1"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DENOMINAZIONE</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86017FB"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Residui passivi al 1/1/2025 (RS)</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984BD31"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Pagamenti in c/residui (PR)</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45AE5CE"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Riaccertamento residui (R)</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E2EE3FB"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77ECED58"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Residui passivi da esercizi precedenti (EP=RS-PR+R)</w:t>
            </w:r>
          </w:p>
        </w:tc>
      </w:tr>
      <w:tr w:rsidR="00BF5BCB" w:rsidRPr="009511E9" w14:paraId="07399A54" w14:textId="77777777">
        <w:tc>
          <w:tcPr>
            <w:tcW w:w="1692"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E9624A5" w14:textId="77777777" w:rsidR="00BF5BCB" w:rsidRPr="009511E9" w:rsidRDefault="00BF5BCB">
            <w:pPr>
              <w:pStyle w:val="rtf5Normal0"/>
              <w:jc w:val="center"/>
              <w:rPr>
                <w:rFonts w:ascii="Times New Roman" w:eastAsia="Times New Roman" w:hAnsi="Times New Roman" w:cs="Times New Roman"/>
                <w:sz w:val="22"/>
                <w:szCs w:val="22"/>
              </w:rPr>
            </w:pPr>
          </w:p>
        </w:tc>
        <w:tc>
          <w:tcPr>
            <w:tcW w:w="3205"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1089FC4"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2E5E32A"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Previsioni definitive di competenza (CP)</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848AE9B"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Pagamenti in c/competenza (PC)</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75F3CD0"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(I)</w:t>
            </w:r>
          </w:p>
        </w:tc>
        <w:tc>
          <w:tcPr>
            <w:tcW w:w="1918" w:type="dxa"/>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BACBC7F"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Economie di competenza (ECP=CP-I-FPV)</w:t>
            </w:r>
          </w:p>
        </w:tc>
        <w:tc>
          <w:tcPr>
            <w:tcW w:w="191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14:paraId="5CC8322C"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Residui passivi da esercizio di competenza (EC=I-PC)</w:t>
            </w:r>
          </w:p>
        </w:tc>
      </w:tr>
      <w:tr w:rsidR="00BF5BCB" w:rsidRPr="009511E9" w14:paraId="66D8D82A" w14:textId="77777777">
        <w:trPr>
          <w:trHeight w:val="414"/>
        </w:trPr>
        <w:tc>
          <w:tcPr>
            <w:tcW w:w="1692"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7E241E9" w14:textId="77777777" w:rsidR="00BF5BCB" w:rsidRPr="009511E9" w:rsidRDefault="00BF5BCB">
            <w:pPr>
              <w:pStyle w:val="rtf5Normal0"/>
              <w:jc w:val="center"/>
              <w:rPr>
                <w:rFonts w:ascii="Times New Roman" w:eastAsia="Times New Roman" w:hAnsi="Times New Roman" w:cs="Times New Roman"/>
                <w:sz w:val="22"/>
                <w:szCs w:val="22"/>
              </w:rPr>
            </w:pPr>
          </w:p>
        </w:tc>
        <w:tc>
          <w:tcPr>
            <w:tcW w:w="3205"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E0766BA"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CFCDAAB"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Previsioni definitive di cassa (CS)</w:t>
            </w:r>
          </w:p>
        </w:tc>
        <w:tc>
          <w:tcPr>
            <w:tcW w:w="1918"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5B5D9794"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pagamenti (TP=PR+PC)</w:t>
            </w:r>
          </w:p>
        </w:tc>
        <w:tc>
          <w:tcPr>
            <w:tcW w:w="1918"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308CF138"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Fondo pluriennale vincolato (FPV)</w:t>
            </w:r>
          </w:p>
        </w:tc>
        <w:tc>
          <w:tcPr>
            <w:tcW w:w="1918" w:type="dxa"/>
            <w:vMerge w:val="restart"/>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A0EACC3"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val="restart"/>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10069041" w14:textId="77777777" w:rsidR="00BF5BCB" w:rsidRPr="009511E9" w:rsidRDefault="002F1A26">
            <w:pPr>
              <w:pStyle w:val="rtf5Normal0"/>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passivi da riportare (TR=EP+EC)</w:t>
            </w:r>
          </w:p>
        </w:tc>
      </w:tr>
      <w:tr w:rsidR="00BF5BCB" w:rsidRPr="009511E9" w14:paraId="390DF57E" w14:textId="77777777">
        <w:trPr>
          <w:trHeight w:val="414"/>
        </w:trPr>
        <w:tc>
          <w:tcPr>
            <w:tcW w:w="1692"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7E9B932" w14:textId="77777777" w:rsidR="00BF5BCB" w:rsidRPr="009511E9" w:rsidRDefault="00BF5BCB">
            <w:pPr>
              <w:pStyle w:val="rtf5Normal0"/>
              <w:jc w:val="center"/>
              <w:rPr>
                <w:rFonts w:ascii="Times New Roman" w:eastAsia="Times New Roman" w:hAnsi="Times New Roman" w:cs="Times New Roman"/>
                <w:sz w:val="22"/>
                <w:szCs w:val="22"/>
              </w:rPr>
            </w:pPr>
          </w:p>
        </w:tc>
        <w:tc>
          <w:tcPr>
            <w:tcW w:w="3205"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4C728942"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1087780"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1CDD5121"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717E1A7B"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DCAC311"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36AA29AF" w14:textId="77777777" w:rsidR="00BF5BCB" w:rsidRPr="009511E9" w:rsidRDefault="00BF5BCB">
            <w:pPr>
              <w:pStyle w:val="rtf5Normal0"/>
              <w:jc w:val="center"/>
              <w:rPr>
                <w:rFonts w:ascii="Times New Roman" w:eastAsia="Times New Roman" w:hAnsi="Times New Roman" w:cs="Times New Roman"/>
                <w:sz w:val="22"/>
                <w:szCs w:val="22"/>
              </w:rPr>
            </w:pPr>
          </w:p>
        </w:tc>
      </w:tr>
      <w:tr w:rsidR="00BF5BCB" w:rsidRPr="009511E9" w14:paraId="16206CFA" w14:textId="77777777">
        <w:trPr>
          <w:trHeight w:val="414"/>
        </w:trPr>
        <w:tc>
          <w:tcPr>
            <w:tcW w:w="1692"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678FB139" w14:textId="77777777" w:rsidR="00BF5BCB" w:rsidRPr="009511E9" w:rsidRDefault="00BF5BCB">
            <w:pPr>
              <w:pStyle w:val="rtf5Normal0"/>
              <w:jc w:val="center"/>
              <w:rPr>
                <w:rFonts w:ascii="Times New Roman" w:eastAsia="Times New Roman" w:hAnsi="Times New Roman" w:cs="Times New Roman"/>
                <w:sz w:val="22"/>
                <w:szCs w:val="22"/>
              </w:rPr>
            </w:pPr>
          </w:p>
        </w:tc>
        <w:tc>
          <w:tcPr>
            <w:tcW w:w="3205"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E8EB85E"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1443ADC4"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036DF3DA"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2C3095CA"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nil"/>
            </w:tcBorders>
            <w:tcMar>
              <w:top w:w="0" w:type="dxa"/>
              <w:left w:w="30" w:type="dxa"/>
              <w:bottom w:w="0" w:type="dxa"/>
              <w:right w:w="30" w:type="dxa"/>
            </w:tcMar>
            <w:vAlign w:val="center"/>
          </w:tcPr>
          <w:p w14:paraId="5EEF2492" w14:textId="77777777" w:rsidR="00BF5BCB" w:rsidRPr="009511E9" w:rsidRDefault="00BF5BCB">
            <w:pPr>
              <w:pStyle w:val="rtf5Normal0"/>
              <w:jc w:val="center"/>
              <w:rPr>
                <w:rFonts w:ascii="Times New Roman" w:eastAsia="Times New Roman" w:hAnsi="Times New Roman" w:cs="Times New Roman"/>
                <w:sz w:val="22"/>
                <w:szCs w:val="22"/>
              </w:rPr>
            </w:pPr>
          </w:p>
        </w:tc>
        <w:tc>
          <w:tcPr>
            <w:tcW w:w="1918" w:type="dxa"/>
            <w:vMerge/>
            <w:tcBorders>
              <w:top w:val="single" w:sz="4" w:space="0" w:color="auto"/>
              <w:left w:val="single" w:sz="4" w:space="0" w:color="auto"/>
              <w:bottom w:val="single" w:sz="4" w:space="0" w:color="auto"/>
              <w:right w:val="single" w:sz="4" w:space="0" w:color="auto"/>
            </w:tcBorders>
            <w:tcMar>
              <w:top w:w="0" w:type="dxa"/>
              <w:left w:w="24" w:type="dxa"/>
              <w:bottom w:w="0" w:type="dxa"/>
              <w:right w:w="24" w:type="dxa"/>
            </w:tcMar>
            <w:vAlign w:val="center"/>
          </w:tcPr>
          <w:p w14:paraId="175AEC1A" w14:textId="77777777" w:rsidR="00BF5BCB" w:rsidRPr="009511E9" w:rsidRDefault="00BF5BCB">
            <w:pPr>
              <w:pStyle w:val="rtf5Normal0"/>
              <w:jc w:val="center"/>
              <w:rPr>
                <w:rFonts w:ascii="Times New Roman" w:eastAsia="Times New Roman" w:hAnsi="Times New Roman" w:cs="Times New Roman"/>
                <w:sz w:val="22"/>
                <w:szCs w:val="22"/>
              </w:rPr>
            </w:pPr>
          </w:p>
        </w:tc>
      </w:tr>
    </w:tbl>
    <w:p w14:paraId="750169E4" w14:textId="77777777" w:rsidR="00BF5BCB" w:rsidRPr="009511E9" w:rsidRDefault="00BF5BCB">
      <w:pPr>
        <w:pStyle w:val="rtf5Normal"/>
        <w:spacing w:after="0" w:line="240" w:lineRule="auto"/>
        <w:rPr>
          <w:rFonts w:ascii="Times New Roman" w:eastAsia="Times New Roman" w:hAnsi="Times New Roman" w:cs="Times New Roman"/>
        </w:rPr>
      </w:pPr>
    </w:p>
    <w:tbl>
      <w:tblPr>
        <w:tblW w:w="0" w:type="auto"/>
        <w:tblLayout w:type="fixed"/>
        <w:tblCellMar>
          <w:left w:w="30" w:type="dxa"/>
          <w:right w:w="30" w:type="dxa"/>
        </w:tblCellMar>
        <w:tblLook w:val="0000" w:firstRow="0" w:lastRow="0" w:firstColumn="0" w:lastColumn="0" w:noHBand="0" w:noVBand="0"/>
      </w:tblPr>
      <w:tblGrid>
        <w:gridCol w:w="1697"/>
        <w:gridCol w:w="3205"/>
        <w:gridCol w:w="9"/>
        <w:gridCol w:w="395"/>
        <w:gridCol w:w="10"/>
        <w:gridCol w:w="1505"/>
        <w:gridCol w:w="14"/>
        <w:gridCol w:w="340"/>
        <w:gridCol w:w="1564"/>
        <w:gridCol w:w="20"/>
        <w:gridCol w:w="340"/>
        <w:gridCol w:w="1558"/>
        <w:gridCol w:w="26"/>
        <w:gridCol w:w="340"/>
        <w:gridCol w:w="1552"/>
        <w:gridCol w:w="32"/>
        <w:gridCol w:w="340"/>
        <w:gridCol w:w="1547"/>
      </w:tblGrid>
      <w:tr w:rsidR="00BF5BCB" w:rsidRPr="009511E9" w14:paraId="7E241873" w14:textId="77777777">
        <w:trPr>
          <w:trHeight w:hRule="exact" w:val="340"/>
        </w:trPr>
        <w:tc>
          <w:tcPr>
            <w:tcW w:w="1692" w:type="dxa"/>
            <w:tcBorders>
              <w:top w:val="single" w:sz="4" w:space="0" w:color="auto"/>
              <w:left w:val="single" w:sz="4" w:space="0" w:color="auto"/>
              <w:bottom w:val="nil"/>
              <w:right w:val="nil"/>
            </w:tcBorders>
            <w:tcMar>
              <w:top w:w="0" w:type="dxa"/>
              <w:left w:w="30" w:type="dxa"/>
              <w:bottom w:w="0" w:type="dxa"/>
              <w:right w:w="30" w:type="dxa"/>
            </w:tcMar>
            <w:vAlign w:val="center"/>
          </w:tcPr>
          <w:p w14:paraId="52483D13" w14:textId="77777777" w:rsidR="00BF5BCB" w:rsidRPr="009511E9" w:rsidRDefault="00BF5BCB">
            <w:pPr>
              <w:pStyle w:val="rtf5Normal"/>
              <w:spacing w:after="0" w:line="240" w:lineRule="auto"/>
              <w:jc w:val="center"/>
              <w:rPr>
                <w:rFonts w:ascii="Times New Roman" w:eastAsia="Times New Roman" w:hAnsi="Times New Roman" w:cs="Times New Roman"/>
                <w:b/>
                <w:i/>
              </w:rPr>
            </w:pPr>
          </w:p>
        </w:tc>
        <w:tc>
          <w:tcPr>
            <w:tcW w:w="3205" w:type="dxa"/>
            <w:tcBorders>
              <w:top w:val="single" w:sz="4" w:space="0" w:color="auto"/>
              <w:left w:val="nil"/>
              <w:bottom w:val="nil"/>
              <w:right w:val="nil"/>
            </w:tcBorders>
            <w:tcMar>
              <w:top w:w="0" w:type="dxa"/>
              <w:left w:w="30" w:type="dxa"/>
              <w:bottom w:w="0" w:type="dxa"/>
              <w:right w:w="30" w:type="dxa"/>
            </w:tcMar>
            <w:vAlign w:val="center"/>
          </w:tcPr>
          <w:p w14:paraId="385BD573" w14:textId="77777777" w:rsidR="00BF5BCB" w:rsidRPr="009511E9" w:rsidRDefault="002F1A26">
            <w:pPr>
              <w:pStyle w:val="rtf5Normal"/>
              <w:spacing w:after="0" w:line="240" w:lineRule="auto"/>
              <w:rPr>
                <w:rFonts w:ascii="Times New Roman" w:eastAsia="Times New Roman" w:hAnsi="Times New Roman" w:cs="Times New Roman"/>
                <w:b/>
                <w:i/>
              </w:rPr>
            </w:pPr>
            <w:r w:rsidRPr="009511E9">
              <w:rPr>
                <w:rFonts w:ascii="Times New Roman" w:eastAsia="Times New Roman" w:hAnsi="Times New Roman" w:cs="Times New Roman"/>
                <w:b/>
                <w:i/>
              </w:rPr>
              <w:t>DISAVANZO DI AMMINISTRAZIONE</w:t>
            </w:r>
          </w:p>
        </w:tc>
        <w:tc>
          <w:tcPr>
            <w:tcW w:w="404" w:type="dxa"/>
            <w:gridSpan w:val="2"/>
            <w:tcBorders>
              <w:top w:val="single" w:sz="4" w:space="0" w:color="auto"/>
              <w:left w:val="nil"/>
              <w:bottom w:val="nil"/>
              <w:right w:val="nil"/>
            </w:tcBorders>
            <w:tcMar>
              <w:top w:w="0" w:type="dxa"/>
              <w:left w:w="24" w:type="dxa"/>
              <w:bottom w:w="0" w:type="dxa"/>
              <w:right w:w="24" w:type="dxa"/>
            </w:tcMar>
            <w:vAlign w:val="center"/>
          </w:tcPr>
          <w:p w14:paraId="3618648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5" w:type="dxa"/>
            <w:gridSpan w:val="2"/>
            <w:tcBorders>
              <w:top w:val="single" w:sz="4" w:space="0" w:color="auto"/>
              <w:left w:val="nil"/>
              <w:bottom w:val="nil"/>
              <w:right w:val="nil"/>
            </w:tcBorders>
            <w:tcMar>
              <w:top w:w="0" w:type="dxa"/>
              <w:left w:w="100" w:type="dxa"/>
              <w:bottom w:w="0" w:type="dxa"/>
              <w:right w:w="100" w:type="dxa"/>
            </w:tcMar>
            <w:vAlign w:val="center"/>
          </w:tcPr>
          <w:p w14:paraId="60D69C3C" w14:textId="77777777" w:rsidR="00BF5BCB" w:rsidRPr="009511E9" w:rsidRDefault="002F1A26">
            <w:pPr>
              <w:pStyle w:val="rtf5Normal"/>
              <w:spacing w:after="0" w:line="240" w:lineRule="auto"/>
              <w:jc w:val="right"/>
              <w:rPr>
                <w:rFonts w:ascii="Times New Roman" w:eastAsia="Times New Roman" w:hAnsi="Times New Roman" w:cs="Times New Roman"/>
                <w:i/>
              </w:rPr>
            </w:pPr>
            <w:r w:rsidRPr="009511E9">
              <w:rPr>
                <w:rFonts w:ascii="Times New Roman" w:eastAsia="Times New Roman" w:hAnsi="Times New Roman" w:cs="Times New Roman"/>
              </w:rPr>
              <w:t>0,00</w:t>
            </w:r>
          </w:p>
        </w:tc>
        <w:tc>
          <w:tcPr>
            <w:tcW w:w="1918" w:type="dxa"/>
            <w:gridSpan w:val="3"/>
            <w:tcBorders>
              <w:top w:val="single" w:sz="4" w:space="0" w:color="auto"/>
              <w:left w:val="nil"/>
              <w:bottom w:val="nil"/>
              <w:right w:val="nil"/>
            </w:tcBorders>
            <w:tcMar>
              <w:top w:w="0" w:type="dxa"/>
              <w:left w:w="30" w:type="dxa"/>
              <w:bottom w:w="0" w:type="dxa"/>
              <w:right w:w="30" w:type="dxa"/>
            </w:tcMar>
            <w:vAlign w:val="center"/>
          </w:tcPr>
          <w:p w14:paraId="2434A548"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single" w:sz="4" w:space="0" w:color="auto"/>
              <w:left w:val="nil"/>
              <w:bottom w:val="nil"/>
              <w:right w:val="nil"/>
            </w:tcBorders>
            <w:tcMar>
              <w:top w:w="0" w:type="dxa"/>
              <w:left w:w="30" w:type="dxa"/>
              <w:bottom w:w="0" w:type="dxa"/>
              <w:right w:w="30" w:type="dxa"/>
            </w:tcMar>
            <w:vAlign w:val="center"/>
          </w:tcPr>
          <w:p w14:paraId="12B57BD3"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single" w:sz="4" w:space="0" w:color="auto"/>
              <w:left w:val="nil"/>
              <w:bottom w:val="nil"/>
              <w:right w:val="nil"/>
            </w:tcBorders>
            <w:tcMar>
              <w:top w:w="0" w:type="dxa"/>
              <w:left w:w="30" w:type="dxa"/>
              <w:bottom w:w="0" w:type="dxa"/>
              <w:right w:w="30" w:type="dxa"/>
            </w:tcMar>
            <w:vAlign w:val="center"/>
          </w:tcPr>
          <w:p w14:paraId="575BF7C3"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single" w:sz="4" w:space="0" w:color="auto"/>
              <w:left w:val="nil"/>
              <w:bottom w:val="nil"/>
              <w:right w:val="single" w:sz="4" w:space="0" w:color="auto"/>
            </w:tcBorders>
            <w:tcMar>
              <w:top w:w="0" w:type="dxa"/>
              <w:left w:w="30" w:type="dxa"/>
              <w:bottom w:w="0" w:type="dxa"/>
              <w:right w:w="30" w:type="dxa"/>
            </w:tcMar>
            <w:vAlign w:val="center"/>
          </w:tcPr>
          <w:p w14:paraId="7E3CD0D3" w14:textId="77777777" w:rsidR="00BF5BCB" w:rsidRPr="009511E9" w:rsidRDefault="00BF5BCB">
            <w:pPr>
              <w:pStyle w:val="rtf5Normal0"/>
              <w:jc w:val="right"/>
              <w:rPr>
                <w:rFonts w:ascii="Times New Roman" w:eastAsia="Times New Roman" w:hAnsi="Times New Roman" w:cs="Times New Roman"/>
                <w:sz w:val="22"/>
                <w:szCs w:val="22"/>
              </w:rPr>
            </w:pPr>
          </w:p>
        </w:tc>
      </w:tr>
      <w:tr w:rsidR="00BF5BCB" w:rsidRPr="009511E9" w14:paraId="159C1876" w14:textId="77777777">
        <w:trPr>
          <w:trHeight w:hRule="exact" w:val="340"/>
        </w:trPr>
        <w:tc>
          <w:tcPr>
            <w:tcW w:w="1692" w:type="dxa"/>
            <w:tcBorders>
              <w:top w:val="nil"/>
              <w:left w:val="single" w:sz="4" w:space="0" w:color="auto"/>
              <w:bottom w:val="nil"/>
              <w:right w:val="nil"/>
            </w:tcBorders>
            <w:tcMar>
              <w:top w:w="0" w:type="dxa"/>
              <w:left w:w="30" w:type="dxa"/>
              <w:bottom w:w="0" w:type="dxa"/>
              <w:right w:w="30" w:type="dxa"/>
            </w:tcMar>
            <w:vAlign w:val="center"/>
          </w:tcPr>
          <w:p w14:paraId="49CADFE6" w14:textId="77777777" w:rsidR="00BF5BCB" w:rsidRPr="009511E9" w:rsidRDefault="00BF5BCB">
            <w:pPr>
              <w:pStyle w:val="rtf5Normal"/>
              <w:spacing w:after="0" w:line="240" w:lineRule="auto"/>
              <w:jc w:val="center"/>
              <w:rPr>
                <w:rFonts w:ascii="Times New Roman" w:eastAsia="Times New Roman" w:hAnsi="Times New Roman" w:cs="Times New Roman"/>
                <w:b/>
                <w:i/>
              </w:rPr>
            </w:pPr>
          </w:p>
        </w:tc>
        <w:tc>
          <w:tcPr>
            <w:tcW w:w="3205" w:type="dxa"/>
            <w:tcBorders>
              <w:top w:val="nil"/>
              <w:left w:val="nil"/>
              <w:bottom w:val="nil"/>
              <w:right w:val="nil"/>
            </w:tcBorders>
            <w:tcMar>
              <w:top w:w="0" w:type="dxa"/>
              <w:left w:w="30" w:type="dxa"/>
              <w:bottom w:w="0" w:type="dxa"/>
              <w:right w:w="30" w:type="dxa"/>
            </w:tcMar>
            <w:vAlign w:val="center"/>
          </w:tcPr>
          <w:p w14:paraId="06FC5898" w14:textId="77777777" w:rsidR="00BF5BCB" w:rsidRPr="009511E9" w:rsidRDefault="002F1A26">
            <w:pPr>
              <w:pStyle w:val="rtf5Normal"/>
              <w:spacing w:after="0" w:line="240" w:lineRule="auto"/>
              <w:rPr>
                <w:rFonts w:ascii="Times New Roman" w:eastAsia="Times New Roman" w:hAnsi="Times New Roman" w:cs="Times New Roman"/>
                <w:b/>
                <w:i/>
              </w:rPr>
            </w:pPr>
            <w:r w:rsidRPr="009511E9">
              <w:rPr>
                <w:rFonts w:ascii="Times New Roman" w:eastAsia="Times New Roman" w:hAnsi="Times New Roman" w:cs="Times New Roman"/>
                <w:b/>
                <w:i/>
              </w:rPr>
              <w:t xml:space="preserve">DISAVANZO DERIVANTE DA DEBITO AUTORIZZATO E NON CONTRATTO </w:t>
            </w:r>
            <w:r w:rsidRPr="009511E9">
              <w:rPr>
                <w:rFonts w:ascii="Times New Roman" w:eastAsia="Times New Roman" w:hAnsi="Times New Roman" w:cs="Times New Roman"/>
                <w:b/>
                <w:i/>
                <w:vertAlign w:val="superscript"/>
              </w:rPr>
              <w:t>(1)</w:t>
            </w:r>
          </w:p>
        </w:tc>
        <w:tc>
          <w:tcPr>
            <w:tcW w:w="404" w:type="dxa"/>
            <w:gridSpan w:val="2"/>
            <w:tcBorders>
              <w:top w:val="nil"/>
              <w:left w:val="nil"/>
              <w:bottom w:val="nil"/>
              <w:right w:val="nil"/>
            </w:tcBorders>
            <w:tcMar>
              <w:top w:w="0" w:type="dxa"/>
              <w:left w:w="24" w:type="dxa"/>
              <w:bottom w:w="0" w:type="dxa"/>
              <w:right w:w="24" w:type="dxa"/>
            </w:tcMar>
            <w:vAlign w:val="center"/>
          </w:tcPr>
          <w:p w14:paraId="19DF7120"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5" w:type="dxa"/>
            <w:gridSpan w:val="2"/>
            <w:tcBorders>
              <w:top w:val="nil"/>
              <w:left w:val="nil"/>
              <w:bottom w:val="nil"/>
              <w:right w:val="nil"/>
            </w:tcBorders>
            <w:tcMar>
              <w:top w:w="0" w:type="dxa"/>
              <w:left w:w="100" w:type="dxa"/>
              <w:bottom w:w="0" w:type="dxa"/>
              <w:right w:w="100" w:type="dxa"/>
            </w:tcMar>
            <w:vAlign w:val="center"/>
          </w:tcPr>
          <w:p w14:paraId="2C038B0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rPr>
              <w:t>0,00</w:t>
            </w:r>
          </w:p>
        </w:tc>
        <w:tc>
          <w:tcPr>
            <w:tcW w:w="1918" w:type="dxa"/>
            <w:gridSpan w:val="3"/>
            <w:tcBorders>
              <w:top w:val="nil"/>
              <w:left w:val="nil"/>
              <w:bottom w:val="nil"/>
              <w:right w:val="nil"/>
            </w:tcBorders>
            <w:tcMar>
              <w:top w:w="0" w:type="dxa"/>
              <w:left w:w="30" w:type="dxa"/>
              <w:bottom w:w="0" w:type="dxa"/>
              <w:right w:w="30" w:type="dxa"/>
            </w:tcMar>
            <w:vAlign w:val="center"/>
          </w:tcPr>
          <w:p w14:paraId="1EFA54EE"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nil"/>
              <w:left w:val="nil"/>
              <w:bottom w:val="nil"/>
              <w:right w:val="nil"/>
            </w:tcBorders>
            <w:tcMar>
              <w:top w:w="0" w:type="dxa"/>
              <w:left w:w="30" w:type="dxa"/>
              <w:bottom w:w="0" w:type="dxa"/>
              <w:right w:w="30" w:type="dxa"/>
            </w:tcMar>
            <w:vAlign w:val="center"/>
          </w:tcPr>
          <w:p w14:paraId="0498F4D3"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nil"/>
              <w:left w:val="nil"/>
              <w:bottom w:val="nil"/>
              <w:right w:val="nil"/>
            </w:tcBorders>
            <w:tcMar>
              <w:top w:w="0" w:type="dxa"/>
              <w:left w:w="30" w:type="dxa"/>
              <w:bottom w:w="0" w:type="dxa"/>
              <w:right w:w="30" w:type="dxa"/>
            </w:tcMar>
            <w:vAlign w:val="center"/>
          </w:tcPr>
          <w:p w14:paraId="7AF4E544" w14:textId="77777777" w:rsidR="00BF5BCB" w:rsidRPr="009511E9" w:rsidRDefault="00BF5BCB">
            <w:pPr>
              <w:pStyle w:val="rtf5Normal0"/>
              <w:jc w:val="right"/>
              <w:rPr>
                <w:rFonts w:ascii="Times New Roman" w:eastAsia="Times New Roman" w:hAnsi="Times New Roman" w:cs="Times New Roman"/>
                <w:sz w:val="22"/>
                <w:szCs w:val="22"/>
              </w:rPr>
            </w:pPr>
          </w:p>
        </w:tc>
        <w:tc>
          <w:tcPr>
            <w:tcW w:w="1918" w:type="dxa"/>
            <w:gridSpan w:val="3"/>
            <w:tcBorders>
              <w:top w:val="nil"/>
              <w:left w:val="nil"/>
              <w:bottom w:val="nil"/>
              <w:right w:val="single" w:sz="4" w:space="0" w:color="auto"/>
            </w:tcBorders>
            <w:tcMar>
              <w:top w:w="0" w:type="dxa"/>
              <w:left w:w="30" w:type="dxa"/>
              <w:bottom w:w="0" w:type="dxa"/>
              <w:right w:w="30" w:type="dxa"/>
            </w:tcMar>
            <w:vAlign w:val="center"/>
          </w:tcPr>
          <w:p w14:paraId="200C5EC3" w14:textId="77777777" w:rsidR="00BF5BCB" w:rsidRPr="009511E9" w:rsidRDefault="00BF5BCB">
            <w:pPr>
              <w:pStyle w:val="rtf5Normal0"/>
              <w:jc w:val="right"/>
              <w:rPr>
                <w:rFonts w:ascii="Times New Roman" w:eastAsia="Times New Roman" w:hAnsi="Times New Roman" w:cs="Times New Roman"/>
                <w:sz w:val="22"/>
                <w:szCs w:val="22"/>
              </w:rPr>
            </w:pPr>
          </w:p>
        </w:tc>
      </w:tr>
      <w:tr w:rsidR="00BF5BCB" w:rsidRPr="009511E9" w14:paraId="2C60CC9A"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2063347F"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18E1A682"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23BD8FD0"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3A42D616"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311BD453"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13AD2ED3"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5EA10BE"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2F913CC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1D5DD48"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3497136F"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22D161F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55A815FF"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1EB11EF1"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1895F82E"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1</w:t>
            </w:r>
          </w:p>
        </w:tc>
        <w:tc>
          <w:tcPr>
            <w:tcW w:w="3214" w:type="dxa"/>
            <w:gridSpan w:val="2"/>
            <w:vMerge w:val="restart"/>
            <w:tcBorders>
              <w:top w:val="nil"/>
              <w:left w:val="nil"/>
              <w:bottom w:val="nil"/>
              <w:right w:val="nil"/>
            </w:tcBorders>
            <w:tcMar>
              <w:top w:w="0" w:type="dxa"/>
              <w:left w:w="24" w:type="dxa"/>
              <w:bottom w:w="0" w:type="dxa"/>
              <w:right w:w="24" w:type="dxa"/>
            </w:tcMar>
          </w:tcPr>
          <w:p w14:paraId="4C5EB415"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Spese correnti</w:t>
            </w:r>
          </w:p>
        </w:tc>
        <w:tc>
          <w:tcPr>
            <w:tcW w:w="405" w:type="dxa"/>
            <w:gridSpan w:val="2"/>
            <w:tcBorders>
              <w:top w:val="nil"/>
              <w:left w:val="nil"/>
              <w:bottom w:val="nil"/>
              <w:right w:val="nil"/>
            </w:tcBorders>
            <w:tcMar>
              <w:top w:w="0" w:type="dxa"/>
              <w:left w:w="100" w:type="dxa"/>
              <w:bottom w:w="0" w:type="dxa"/>
              <w:right w:w="100" w:type="dxa"/>
            </w:tcMar>
            <w:vAlign w:val="center"/>
          </w:tcPr>
          <w:p w14:paraId="682F6C62"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7E5DD4D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50.065,66</w:t>
            </w:r>
          </w:p>
        </w:tc>
        <w:tc>
          <w:tcPr>
            <w:tcW w:w="340" w:type="dxa"/>
            <w:tcBorders>
              <w:top w:val="nil"/>
              <w:left w:val="nil"/>
              <w:bottom w:val="nil"/>
              <w:right w:val="nil"/>
            </w:tcBorders>
            <w:tcMar>
              <w:top w:w="0" w:type="dxa"/>
              <w:left w:w="24" w:type="dxa"/>
              <w:bottom w:w="0" w:type="dxa"/>
              <w:right w:w="24" w:type="dxa"/>
            </w:tcMar>
            <w:vAlign w:val="center"/>
          </w:tcPr>
          <w:p w14:paraId="70BC7714"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0931351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45.023,02</w:t>
            </w:r>
          </w:p>
        </w:tc>
        <w:tc>
          <w:tcPr>
            <w:tcW w:w="340" w:type="dxa"/>
            <w:tcBorders>
              <w:top w:val="nil"/>
              <w:left w:val="nil"/>
              <w:bottom w:val="nil"/>
              <w:right w:val="nil"/>
            </w:tcBorders>
            <w:tcMar>
              <w:top w:w="0" w:type="dxa"/>
              <w:left w:w="24" w:type="dxa"/>
              <w:bottom w:w="0" w:type="dxa"/>
              <w:right w:w="24" w:type="dxa"/>
            </w:tcMar>
            <w:vAlign w:val="center"/>
          </w:tcPr>
          <w:p w14:paraId="3FCDE8A7"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596324D6"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B88FB3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611B104D"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664D3C34"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3C0B75C0"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5.042,64</w:t>
            </w:r>
          </w:p>
        </w:tc>
      </w:tr>
      <w:tr w:rsidR="00BF5BCB" w:rsidRPr="009511E9" w14:paraId="617ECD37" w14:textId="77777777">
        <w:tc>
          <w:tcPr>
            <w:tcW w:w="1697" w:type="dxa"/>
            <w:vMerge/>
            <w:tcBorders>
              <w:top w:val="nil"/>
              <w:left w:val="single" w:sz="4" w:space="0" w:color="auto"/>
              <w:bottom w:val="nil"/>
              <w:right w:val="nil"/>
            </w:tcBorders>
            <w:tcMar>
              <w:top w:w="0" w:type="dxa"/>
              <w:left w:w="100" w:type="dxa"/>
              <w:bottom w:w="0" w:type="dxa"/>
              <w:right w:w="100" w:type="dxa"/>
            </w:tcMar>
          </w:tcPr>
          <w:p w14:paraId="0BFCD560"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7D9284D6"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8FEF216"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679A2901"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172.268,74</w:t>
            </w:r>
          </w:p>
        </w:tc>
        <w:tc>
          <w:tcPr>
            <w:tcW w:w="340" w:type="dxa"/>
            <w:tcBorders>
              <w:top w:val="nil"/>
              <w:left w:val="nil"/>
              <w:bottom w:val="nil"/>
              <w:right w:val="nil"/>
            </w:tcBorders>
            <w:tcMar>
              <w:top w:w="0" w:type="dxa"/>
              <w:left w:w="24" w:type="dxa"/>
              <w:bottom w:w="0" w:type="dxa"/>
              <w:right w:w="24" w:type="dxa"/>
            </w:tcMar>
            <w:vAlign w:val="center"/>
          </w:tcPr>
          <w:p w14:paraId="202404A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20D4173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119.593,45</w:t>
            </w:r>
          </w:p>
        </w:tc>
        <w:tc>
          <w:tcPr>
            <w:tcW w:w="340" w:type="dxa"/>
            <w:tcBorders>
              <w:top w:val="nil"/>
              <w:left w:val="nil"/>
              <w:bottom w:val="nil"/>
              <w:right w:val="nil"/>
            </w:tcBorders>
            <w:tcMar>
              <w:top w:w="0" w:type="dxa"/>
              <w:left w:w="24" w:type="dxa"/>
              <w:bottom w:w="0" w:type="dxa"/>
              <w:right w:w="24" w:type="dxa"/>
            </w:tcMar>
            <w:vAlign w:val="center"/>
          </w:tcPr>
          <w:p w14:paraId="038CA0C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4500EAC7"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144.798,28</w:t>
            </w:r>
          </w:p>
        </w:tc>
        <w:tc>
          <w:tcPr>
            <w:tcW w:w="340" w:type="dxa"/>
            <w:tcBorders>
              <w:top w:val="nil"/>
              <w:left w:val="nil"/>
              <w:bottom w:val="nil"/>
              <w:right w:val="nil"/>
            </w:tcBorders>
            <w:tcMar>
              <w:top w:w="0" w:type="dxa"/>
              <w:left w:w="24" w:type="dxa"/>
              <w:bottom w:w="0" w:type="dxa"/>
              <w:right w:w="24" w:type="dxa"/>
            </w:tcMar>
            <w:vAlign w:val="center"/>
          </w:tcPr>
          <w:p w14:paraId="4F3BB12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40071ADA"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27.470,46</w:t>
            </w:r>
          </w:p>
        </w:tc>
        <w:tc>
          <w:tcPr>
            <w:tcW w:w="340" w:type="dxa"/>
            <w:tcBorders>
              <w:top w:val="nil"/>
              <w:left w:val="nil"/>
              <w:bottom w:val="nil"/>
              <w:right w:val="nil"/>
            </w:tcBorders>
            <w:tcMar>
              <w:top w:w="0" w:type="dxa"/>
              <w:left w:w="24" w:type="dxa"/>
              <w:bottom w:w="0" w:type="dxa"/>
              <w:right w:w="24" w:type="dxa"/>
            </w:tcMar>
            <w:vAlign w:val="center"/>
          </w:tcPr>
          <w:p w14:paraId="6B9DEB3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2454BA60"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25.204,83</w:t>
            </w:r>
          </w:p>
        </w:tc>
      </w:tr>
      <w:tr w:rsidR="00BF5BCB" w:rsidRPr="009511E9" w14:paraId="2B671374" w14:textId="77777777">
        <w:tc>
          <w:tcPr>
            <w:tcW w:w="1697" w:type="dxa"/>
            <w:vMerge/>
            <w:tcBorders>
              <w:top w:val="nil"/>
              <w:left w:val="single" w:sz="4" w:space="0" w:color="auto"/>
              <w:bottom w:val="nil"/>
              <w:right w:val="nil"/>
            </w:tcBorders>
            <w:tcMar>
              <w:top w:w="0" w:type="dxa"/>
              <w:left w:w="100" w:type="dxa"/>
              <w:bottom w:w="0" w:type="dxa"/>
              <w:right w:w="100" w:type="dxa"/>
            </w:tcMar>
          </w:tcPr>
          <w:p w14:paraId="589396BD"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310AAFBF"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0204F920"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13D5DFB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227.097,40</w:t>
            </w:r>
          </w:p>
        </w:tc>
        <w:tc>
          <w:tcPr>
            <w:tcW w:w="340" w:type="dxa"/>
            <w:tcBorders>
              <w:top w:val="nil"/>
              <w:left w:val="nil"/>
              <w:bottom w:val="nil"/>
              <w:right w:val="nil"/>
            </w:tcBorders>
            <w:tcMar>
              <w:top w:w="0" w:type="dxa"/>
              <w:left w:w="24" w:type="dxa"/>
              <w:bottom w:w="0" w:type="dxa"/>
              <w:right w:w="24" w:type="dxa"/>
            </w:tcMar>
            <w:vAlign w:val="center"/>
          </w:tcPr>
          <w:p w14:paraId="0EF47E4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549DFC0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164.616,47</w:t>
            </w:r>
          </w:p>
        </w:tc>
        <w:tc>
          <w:tcPr>
            <w:tcW w:w="340" w:type="dxa"/>
            <w:tcBorders>
              <w:top w:val="nil"/>
              <w:left w:val="nil"/>
              <w:bottom w:val="nil"/>
              <w:right w:val="nil"/>
            </w:tcBorders>
            <w:tcMar>
              <w:top w:w="0" w:type="dxa"/>
              <w:left w:w="24" w:type="dxa"/>
              <w:bottom w:w="0" w:type="dxa"/>
              <w:right w:w="24" w:type="dxa"/>
            </w:tcMar>
            <w:vAlign w:val="center"/>
          </w:tcPr>
          <w:p w14:paraId="4BDA914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1B0335F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53B20C5"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8651B0E"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49CBBAB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27C77F30"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30.247,47</w:t>
            </w:r>
          </w:p>
        </w:tc>
      </w:tr>
      <w:tr w:rsidR="00BF5BCB" w:rsidRPr="009511E9" w14:paraId="5C7E6FBA" w14:textId="77777777">
        <w:tc>
          <w:tcPr>
            <w:tcW w:w="1697" w:type="dxa"/>
            <w:vMerge/>
            <w:tcBorders>
              <w:top w:val="nil"/>
              <w:left w:val="single" w:sz="4" w:space="0" w:color="auto"/>
              <w:bottom w:val="nil"/>
              <w:right w:val="nil"/>
            </w:tcBorders>
            <w:tcMar>
              <w:top w:w="0" w:type="dxa"/>
              <w:left w:w="100" w:type="dxa"/>
              <w:bottom w:w="0" w:type="dxa"/>
              <w:right w:w="100" w:type="dxa"/>
            </w:tcMar>
          </w:tcPr>
          <w:p w14:paraId="2C6219C4"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4A8338C3"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2725726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62A2798F"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0E1E603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3E5E85E2"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4B430FC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66C06B7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7EE72325"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043C32C3"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1474211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4626E07A"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402580E7"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79911061"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4D2E42F6"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02CBBC99"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5D0EFC4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22F0AFDF"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697CF76"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08FEA65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2C40A549"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4711AC2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C06045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5DE19C4D"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33362B3D"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483FC1B8"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79CEEB2A"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2</w:t>
            </w:r>
          </w:p>
        </w:tc>
        <w:tc>
          <w:tcPr>
            <w:tcW w:w="3214" w:type="dxa"/>
            <w:gridSpan w:val="2"/>
            <w:vMerge w:val="restart"/>
            <w:tcBorders>
              <w:top w:val="nil"/>
              <w:left w:val="nil"/>
              <w:bottom w:val="nil"/>
              <w:right w:val="nil"/>
            </w:tcBorders>
            <w:tcMar>
              <w:top w:w="0" w:type="dxa"/>
              <w:left w:w="24" w:type="dxa"/>
              <w:bottom w:w="0" w:type="dxa"/>
              <w:right w:w="24" w:type="dxa"/>
            </w:tcMar>
          </w:tcPr>
          <w:p w14:paraId="1220B4E1"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Spese in conto capitale</w:t>
            </w:r>
          </w:p>
        </w:tc>
        <w:tc>
          <w:tcPr>
            <w:tcW w:w="405" w:type="dxa"/>
            <w:gridSpan w:val="2"/>
            <w:tcBorders>
              <w:top w:val="nil"/>
              <w:left w:val="nil"/>
              <w:bottom w:val="nil"/>
              <w:right w:val="nil"/>
            </w:tcBorders>
            <w:tcMar>
              <w:top w:w="0" w:type="dxa"/>
              <w:left w:w="100" w:type="dxa"/>
              <w:bottom w:w="0" w:type="dxa"/>
              <w:right w:w="100" w:type="dxa"/>
            </w:tcMar>
            <w:vAlign w:val="center"/>
          </w:tcPr>
          <w:p w14:paraId="0BC7D0B7"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0B9EC012"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2.801,76</w:t>
            </w:r>
          </w:p>
        </w:tc>
        <w:tc>
          <w:tcPr>
            <w:tcW w:w="340" w:type="dxa"/>
            <w:tcBorders>
              <w:top w:val="nil"/>
              <w:left w:val="nil"/>
              <w:bottom w:val="nil"/>
              <w:right w:val="nil"/>
            </w:tcBorders>
            <w:tcMar>
              <w:top w:w="0" w:type="dxa"/>
              <w:left w:w="24" w:type="dxa"/>
              <w:bottom w:w="0" w:type="dxa"/>
              <w:right w:w="24" w:type="dxa"/>
            </w:tcMar>
            <w:vAlign w:val="center"/>
          </w:tcPr>
          <w:p w14:paraId="643B1FDE"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4B4283BB"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51C46EF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77E2690C"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3E4F7B5"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41FFA87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07EE51D8"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5CC68DE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2.801,76</w:t>
            </w:r>
          </w:p>
        </w:tc>
      </w:tr>
      <w:tr w:rsidR="00BF5BCB" w:rsidRPr="009511E9" w14:paraId="20D5AB82" w14:textId="77777777">
        <w:tc>
          <w:tcPr>
            <w:tcW w:w="1697" w:type="dxa"/>
            <w:vMerge/>
            <w:tcBorders>
              <w:top w:val="nil"/>
              <w:left w:val="single" w:sz="4" w:space="0" w:color="auto"/>
              <w:bottom w:val="nil"/>
              <w:right w:val="nil"/>
            </w:tcBorders>
            <w:tcMar>
              <w:top w:w="0" w:type="dxa"/>
              <w:left w:w="100" w:type="dxa"/>
              <w:bottom w:w="0" w:type="dxa"/>
              <w:right w:w="100" w:type="dxa"/>
            </w:tcMar>
          </w:tcPr>
          <w:p w14:paraId="50F79D03"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464F6EE1"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05D921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50B97855"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1.033.156,63</w:t>
            </w:r>
          </w:p>
        </w:tc>
        <w:tc>
          <w:tcPr>
            <w:tcW w:w="340" w:type="dxa"/>
            <w:tcBorders>
              <w:top w:val="nil"/>
              <w:left w:val="nil"/>
              <w:bottom w:val="nil"/>
              <w:right w:val="nil"/>
            </w:tcBorders>
            <w:tcMar>
              <w:top w:w="0" w:type="dxa"/>
              <w:left w:w="24" w:type="dxa"/>
              <w:bottom w:w="0" w:type="dxa"/>
              <w:right w:w="24" w:type="dxa"/>
            </w:tcMar>
            <w:vAlign w:val="center"/>
          </w:tcPr>
          <w:p w14:paraId="764A2CE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16AA1D9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173F261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6CA62011"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3C291DD8"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106AB01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1.033.156,63</w:t>
            </w:r>
          </w:p>
        </w:tc>
        <w:tc>
          <w:tcPr>
            <w:tcW w:w="340" w:type="dxa"/>
            <w:tcBorders>
              <w:top w:val="nil"/>
              <w:left w:val="nil"/>
              <w:bottom w:val="nil"/>
              <w:right w:val="nil"/>
            </w:tcBorders>
            <w:tcMar>
              <w:top w:w="0" w:type="dxa"/>
              <w:left w:w="24" w:type="dxa"/>
              <w:bottom w:w="0" w:type="dxa"/>
              <w:right w:w="24" w:type="dxa"/>
            </w:tcMar>
            <w:vAlign w:val="center"/>
          </w:tcPr>
          <w:p w14:paraId="67F1A31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3C0B840D"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4DFDF508" w14:textId="77777777">
        <w:tc>
          <w:tcPr>
            <w:tcW w:w="1697" w:type="dxa"/>
            <w:vMerge/>
            <w:tcBorders>
              <w:top w:val="nil"/>
              <w:left w:val="single" w:sz="4" w:space="0" w:color="auto"/>
              <w:bottom w:val="nil"/>
              <w:right w:val="nil"/>
            </w:tcBorders>
            <w:tcMar>
              <w:top w:w="0" w:type="dxa"/>
              <w:left w:w="100" w:type="dxa"/>
              <w:bottom w:w="0" w:type="dxa"/>
              <w:right w:w="100" w:type="dxa"/>
            </w:tcMar>
          </w:tcPr>
          <w:p w14:paraId="40216A53"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5CF8D2A9"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50B6756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02C40D9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1.035.958,39</w:t>
            </w:r>
          </w:p>
        </w:tc>
        <w:tc>
          <w:tcPr>
            <w:tcW w:w="340" w:type="dxa"/>
            <w:tcBorders>
              <w:top w:val="nil"/>
              <w:left w:val="nil"/>
              <w:bottom w:val="nil"/>
              <w:right w:val="nil"/>
            </w:tcBorders>
            <w:tcMar>
              <w:top w:w="0" w:type="dxa"/>
              <w:left w:w="24" w:type="dxa"/>
              <w:bottom w:w="0" w:type="dxa"/>
              <w:right w:w="24" w:type="dxa"/>
            </w:tcMar>
            <w:vAlign w:val="center"/>
          </w:tcPr>
          <w:p w14:paraId="3649899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3E30EAE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5B0B0D4"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167C9A1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53065E8"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6CC2514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75B5862E"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4FE98E1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2.801,76</w:t>
            </w:r>
          </w:p>
        </w:tc>
      </w:tr>
      <w:tr w:rsidR="00BF5BCB" w:rsidRPr="009511E9" w14:paraId="6BB9467B" w14:textId="77777777">
        <w:tc>
          <w:tcPr>
            <w:tcW w:w="1697" w:type="dxa"/>
            <w:vMerge/>
            <w:tcBorders>
              <w:top w:val="nil"/>
              <w:left w:val="single" w:sz="4" w:space="0" w:color="auto"/>
              <w:bottom w:val="nil"/>
              <w:right w:val="nil"/>
            </w:tcBorders>
            <w:tcMar>
              <w:top w:w="0" w:type="dxa"/>
              <w:left w:w="100" w:type="dxa"/>
              <w:bottom w:w="0" w:type="dxa"/>
              <w:right w:w="100" w:type="dxa"/>
            </w:tcMar>
          </w:tcPr>
          <w:p w14:paraId="22AE0F79"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0A944716"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577DE5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1298ECFF"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0FC8BA3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29BD58D"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4F5C3D5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0AA1883"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387B0E44"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63DF14C7"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002CFA7A"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5891C82D"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5A3A0671"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3DD1C6A2"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33BE08B3"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1C60785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3BF4AB98"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3467BCD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AC436B0"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2472A25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5CCB3B2C"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BA9F713"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427889E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254FB325"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7D9863CF"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109434C9"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7F15FBD5"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3</w:t>
            </w:r>
          </w:p>
        </w:tc>
        <w:tc>
          <w:tcPr>
            <w:tcW w:w="3214" w:type="dxa"/>
            <w:gridSpan w:val="2"/>
            <w:vMerge w:val="restart"/>
            <w:tcBorders>
              <w:top w:val="nil"/>
              <w:left w:val="nil"/>
              <w:bottom w:val="nil"/>
              <w:right w:val="nil"/>
            </w:tcBorders>
            <w:tcMar>
              <w:top w:w="0" w:type="dxa"/>
              <w:left w:w="24" w:type="dxa"/>
              <w:bottom w:w="0" w:type="dxa"/>
              <w:right w:w="24" w:type="dxa"/>
            </w:tcMar>
          </w:tcPr>
          <w:p w14:paraId="096B11F8"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Spese per incremento attivita` finanziarie</w:t>
            </w:r>
          </w:p>
        </w:tc>
        <w:tc>
          <w:tcPr>
            <w:tcW w:w="405" w:type="dxa"/>
            <w:gridSpan w:val="2"/>
            <w:tcBorders>
              <w:top w:val="nil"/>
              <w:left w:val="nil"/>
              <w:bottom w:val="nil"/>
              <w:right w:val="nil"/>
            </w:tcBorders>
            <w:tcMar>
              <w:top w:w="0" w:type="dxa"/>
              <w:left w:w="100" w:type="dxa"/>
              <w:bottom w:w="0" w:type="dxa"/>
              <w:right w:w="100" w:type="dxa"/>
            </w:tcMar>
            <w:vAlign w:val="center"/>
          </w:tcPr>
          <w:p w14:paraId="6B9D06A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0215DB71"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1B902158"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035BF5A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9EBD97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680377BC"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81553B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15398D51"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5BEF1D3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7F418B91"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2D3CA8DD" w14:textId="77777777">
        <w:tc>
          <w:tcPr>
            <w:tcW w:w="1697" w:type="dxa"/>
            <w:vMerge/>
            <w:tcBorders>
              <w:top w:val="nil"/>
              <w:left w:val="single" w:sz="4" w:space="0" w:color="auto"/>
              <w:bottom w:val="nil"/>
              <w:right w:val="nil"/>
            </w:tcBorders>
            <w:tcMar>
              <w:top w:w="0" w:type="dxa"/>
              <w:left w:w="100" w:type="dxa"/>
              <w:bottom w:w="0" w:type="dxa"/>
              <w:right w:w="100" w:type="dxa"/>
            </w:tcMar>
          </w:tcPr>
          <w:p w14:paraId="20B9C748"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121EDAD8"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44BE411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51D43180"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547BD80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2E1BB79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8602D3E"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1CB4A59A"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5941C502"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4B2FC32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025F934E"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27A2D7C7"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20EEA707" w14:textId="77777777">
        <w:tc>
          <w:tcPr>
            <w:tcW w:w="1697" w:type="dxa"/>
            <w:vMerge/>
            <w:tcBorders>
              <w:top w:val="nil"/>
              <w:left w:val="single" w:sz="4" w:space="0" w:color="auto"/>
              <w:bottom w:val="nil"/>
              <w:right w:val="nil"/>
            </w:tcBorders>
            <w:tcMar>
              <w:top w:w="0" w:type="dxa"/>
              <w:left w:w="100" w:type="dxa"/>
              <w:bottom w:w="0" w:type="dxa"/>
              <w:right w:w="100" w:type="dxa"/>
            </w:tcMar>
          </w:tcPr>
          <w:p w14:paraId="0B270047"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72425D09"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6F819C7"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2701DCB5"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0D7CD783"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09646235"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B1845C5"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1D39917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48DBE6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0CCF0051"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7C4BD70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0485ED56"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5CD8E793" w14:textId="77777777">
        <w:tc>
          <w:tcPr>
            <w:tcW w:w="1697" w:type="dxa"/>
            <w:vMerge/>
            <w:tcBorders>
              <w:top w:val="nil"/>
              <w:left w:val="single" w:sz="4" w:space="0" w:color="auto"/>
              <w:bottom w:val="nil"/>
              <w:right w:val="nil"/>
            </w:tcBorders>
            <w:tcMar>
              <w:top w:w="0" w:type="dxa"/>
              <w:left w:w="100" w:type="dxa"/>
              <w:bottom w:w="0" w:type="dxa"/>
              <w:right w:w="100" w:type="dxa"/>
            </w:tcMar>
          </w:tcPr>
          <w:p w14:paraId="7E8A8684"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23576107"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6A3212BF"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1E0614FC"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6A5FDB1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7A64EF7F"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0D44DBC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5B0A99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05665A6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42A6C768"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133CBE25"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1C57515C"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278C1FA0"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0838D23D"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06E62DDA"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4779C6CE"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25CCB909"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39E34CD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60077AEB"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1A0366A9"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F861A58"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26AD573F"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62F8C4FB"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CA9BAC1"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166E7BB2"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28598E86"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45A60D4C"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4</w:t>
            </w:r>
          </w:p>
        </w:tc>
        <w:tc>
          <w:tcPr>
            <w:tcW w:w="3214" w:type="dxa"/>
            <w:gridSpan w:val="2"/>
            <w:vMerge w:val="restart"/>
            <w:tcBorders>
              <w:top w:val="nil"/>
              <w:left w:val="nil"/>
              <w:bottom w:val="nil"/>
              <w:right w:val="nil"/>
            </w:tcBorders>
            <w:tcMar>
              <w:top w:w="0" w:type="dxa"/>
              <w:left w:w="24" w:type="dxa"/>
              <w:bottom w:w="0" w:type="dxa"/>
              <w:right w:w="24" w:type="dxa"/>
            </w:tcMar>
          </w:tcPr>
          <w:p w14:paraId="0E590417"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Rimborso Prestiti</w:t>
            </w:r>
          </w:p>
        </w:tc>
        <w:tc>
          <w:tcPr>
            <w:tcW w:w="405" w:type="dxa"/>
            <w:gridSpan w:val="2"/>
            <w:tcBorders>
              <w:top w:val="nil"/>
              <w:left w:val="nil"/>
              <w:bottom w:val="nil"/>
              <w:right w:val="nil"/>
            </w:tcBorders>
            <w:tcMar>
              <w:top w:w="0" w:type="dxa"/>
              <w:left w:w="100" w:type="dxa"/>
              <w:bottom w:w="0" w:type="dxa"/>
              <w:right w:w="100" w:type="dxa"/>
            </w:tcMar>
            <w:vAlign w:val="center"/>
          </w:tcPr>
          <w:p w14:paraId="07FE93EA"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4C7D3C4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B7DE8B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2856E4B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28922285"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09430576"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B353BB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74417A27"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0EF828E0"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6144D2D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0307F8D3" w14:textId="77777777">
        <w:tc>
          <w:tcPr>
            <w:tcW w:w="1697" w:type="dxa"/>
            <w:vMerge/>
            <w:tcBorders>
              <w:top w:val="nil"/>
              <w:left w:val="single" w:sz="4" w:space="0" w:color="auto"/>
              <w:bottom w:val="nil"/>
              <w:right w:val="nil"/>
            </w:tcBorders>
            <w:tcMar>
              <w:top w:w="0" w:type="dxa"/>
              <w:left w:w="100" w:type="dxa"/>
              <w:bottom w:w="0" w:type="dxa"/>
              <w:right w:w="100" w:type="dxa"/>
            </w:tcMar>
          </w:tcPr>
          <w:p w14:paraId="0EBD6D4B"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14169C15"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426E9032"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269E9B5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2DBA35E5"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5BB24B23"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1F9595A"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35E5B12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7CA0EBE"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2DA4663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16F31C7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0798913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77F6185B" w14:textId="77777777">
        <w:tc>
          <w:tcPr>
            <w:tcW w:w="1697" w:type="dxa"/>
            <w:vMerge/>
            <w:tcBorders>
              <w:top w:val="nil"/>
              <w:left w:val="single" w:sz="4" w:space="0" w:color="auto"/>
              <w:bottom w:val="nil"/>
              <w:right w:val="nil"/>
            </w:tcBorders>
            <w:tcMar>
              <w:top w:w="0" w:type="dxa"/>
              <w:left w:w="100" w:type="dxa"/>
              <w:bottom w:w="0" w:type="dxa"/>
              <w:right w:w="100" w:type="dxa"/>
            </w:tcMar>
          </w:tcPr>
          <w:p w14:paraId="63E16435"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58CE2FE1"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90FA76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6896CE85"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C7DC0E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7F5EFA31"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9B12FB2"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1D7FB04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69A944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3337EECB"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03D0AAA8"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772F9863"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4D1FECA3" w14:textId="77777777">
        <w:tc>
          <w:tcPr>
            <w:tcW w:w="1697" w:type="dxa"/>
            <w:vMerge/>
            <w:tcBorders>
              <w:top w:val="nil"/>
              <w:left w:val="single" w:sz="4" w:space="0" w:color="auto"/>
              <w:bottom w:val="nil"/>
              <w:right w:val="nil"/>
            </w:tcBorders>
            <w:tcMar>
              <w:top w:w="0" w:type="dxa"/>
              <w:left w:w="100" w:type="dxa"/>
              <w:bottom w:w="0" w:type="dxa"/>
              <w:right w:w="100" w:type="dxa"/>
            </w:tcMar>
          </w:tcPr>
          <w:p w14:paraId="371147C8"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2CFB8CB6"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4951FFC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69CE511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2B0959AA"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0C189BB"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3BCD7C89"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552F770C"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18F6FB0D"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5609E695"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54DFB93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25D08F8D"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56203F63"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5CC60FF1"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355E6B84"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024F6E10"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3C3E1DC0"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36082299"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71241BE0"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114E477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318EAC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6DF313B4"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2147CA92"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5A32F5EA"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7010F8A8"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70509C70"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2E2CAAA2"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5</w:t>
            </w:r>
          </w:p>
        </w:tc>
        <w:tc>
          <w:tcPr>
            <w:tcW w:w="3214" w:type="dxa"/>
            <w:gridSpan w:val="2"/>
            <w:vMerge w:val="restart"/>
            <w:tcBorders>
              <w:top w:val="nil"/>
              <w:left w:val="nil"/>
              <w:bottom w:val="nil"/>
              <w:right w:val="nil"/>
            </w:tcBorders>
            <w:tcMar>
              <w:top w:w="0" w:type="dxa"/>
              <w:left w:w="24" w:type="dxa"/>
              <w:bottom w:w="0" w:type="dxa"/>
              <w:right w:w="24" w:type="dxa"/>
            </w:tcMar>
          </w:tcPr>
          <w:p w14:paraId="029AD163"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Chiusura Anticipazioni ricevute da istituto tesoriere/cassiere</w:t>
            </w:r>
          </w:p>
        </w:tc>
        <w:tc>
          <w:tcPr>
            <w:tcW w:w="405" w:type="dxa"/>
            <w:gridSpan w:val="2"/>
            <w:tcBorders>
              <w:top w:val="nil"/>
              <w:left w:val="nil"/>
              <w:bottom w:val="nil"/>
              <w:right w:val="nil"/>
            </w:tcBorders>
            <w:tcMar>
              <w:top w:w="0" w:type="dxa"/>
              <w:left w:w="100" w:type="dxa"/>
              <w:bottom w:w="0" w:type="dxa"/>
              <w:right w:w="100" w:type="dxa"/>
            </w:tcMar>
            <w:vAlign w:val="center"/>
          </w:tcPr>
          <w:p w14:paraId="085F6FDA"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5052AA1B"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0E54A937"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60EC5E3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66E88AB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021ED45F"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73C5E8F8"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0A877599"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09B7309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53D0120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4D510866" w14:textId="77777777">
        <w:tc>
          <w:tcPr>
            <w:tcW w:w="1697" w:type="dxa"/>
            <w:vMerge/>
            <w:tcBorders>
              <w:top w:val="nil"/>
              <w:left w:val="single" w:sz="4" w:space="0" w:color="auto"/>
              <w:bottom w:val="nil"/>
              <w:right w:val="nil"/>
            </w:tcBorders>
            <w:tcMar>
              <w:top w:w="0" w:type="dxa"/>
              <w:left w:w="100" w:type="dxa"/>
              <w:bottom w:w="0" w:type="dxa"/>
              <w:right w:w="100" w:type="dxa"/>
            </w:tcMar>
          </w:tcPr>
          <w:p w14:paraId="5F8E653A"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74CE5BAD"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2B9FF47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3272FD9B"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50.000,00</w:t>
            </w:r>
          </w:p>
        </w:tc>
        <w:tc>
          <w:tcPr>
            <w:tcW w:w="340" w:type="dxa"/>
            <w:tcBorders>
              <w:top w:val="nil"/>
              <w:left w:val="nil"/>
              <w:bottom w:val="nil"/>
              <w:right w:val="nil"/>
            </w:tcBorders>
            <w:tcMar>
              <w:top w:w="0" w:type="dxa"/>
              <w:left w:w="24" w:type="dxa"/>
              <w:bottom w:w="0" w:type="dxa"/>
              <w:right w:w="24" w:type="dxa"/>
            </w:tcMar>
            <w:vAlign w:val="center"/>
          </w:tcPr>
          <w:p w14:paraId="007804D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175F7F2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459DF873"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58512DBA"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3D5427EA"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608C12B3"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50.000,00</w:t>
            </w:r>
          </w:p>
        </w:tc>
        <w:tc>
          <w:tcPr>
            <w:tcW w:w="340" w:type="dxa"/>
            <w:tcBorders>
              <w:top w:val="nil"/>
              <w:left w:val="nil"/>
              <w:bottom w:val="nil"/>
              <w:right w:val="nil"/>
            </w:tcBorders>
            <w:tcMar>
              <w:top w:w="0" w:type="dxa"/>
              <w:left w:w="24" w:type="dxa"/>
              <w:bottom w:w="0" w:type="dxa"/>
              <w:right w:w="24" w:type="dxa"/>
            </w:tcMar>
            <w:vAlign w:val="center"/>
          </w:tcPr>
          <w:p w14:paraId="78B63CE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024C89D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1C99C377" w14:textId="77777777">
        <w:tc>
          <w:tcPr>
            <w:tcW w:w="1697" w:type="dxa"/>
            <w:vMerge/>
            <w:tcBorders>
              <w:top w:val="nil"/>
              <w:left w:val="single" w:sz="4" w:space="0" w:color="auto"/>
              <w:bottom w:val="nil"/>
              <w:right w:val="nil"/>
            </w:tcBorders>
            <w:tcMar>
              <w:top w:w="0" w:type="dxa"/>
              <w:left w:w="100" w:type="dxa"/>
              <w:bottom w:w="0" w:type="dxa"/>
              <w:right w:w="100" w:type="dxa"/>
            </w:tcMar>
          </w:tcPr>
          <w:p w14:paraId="38BBFE3C"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1F1511BA"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0655BC74"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222B643E"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50.000,00</w:t>
            </w:r>
          </w:p>
        </w:tc>
        <w:tc>
          <w:tcPr>
            <w:tcW w:w="340" w:type="dxa"/>
            <w:tcBorders>
              <w:top w:val="nil"/>
              <w:left w:val="nil"/>
              <w:bottom w:val="nil"/>
              <w:right w:val="nil"/>
            </w:tcBorders>
            <w:tcMar>
              <w:top w:w="0" w:type="dxa"/>
              <w:left w:w="24" w:type="dxa"/>
              <w:bottom w:w="0" w:type="dxa"/>
              <w:right w:w="24" w:type="dxa"/>
            </w:tcMar>
            <w:vAlign w:val="center"/>
          </w:tcPr>
          <w:p w14:paraId="75B1578A"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2F78521A"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35F28AC9"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34C3049B"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38948201"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344C3615"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6AC395A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6C51E3B7"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r>
      <w:tr w:rsidR="00BF5BCB" w:rsidRPr="009511E9" w14:paraId="68F7DB63" w14:textId="77777777">
        <w:tc>
          <w:tcPr>
            <w:tcW w:w="1697" w:type="dxa"/>
            <w:vMerge/>
            <w:tcBorders>
              <w:top w:val="nil"/>
              <w:left w:val="single" w:sz="4" w:space="0" w:color="auto"/>
              <w:bottom w:val="nil"/>
              <w:right w:val="nil"/>
            </w:tcBorders>
            <w:tcMar>
              <w:top w:w="0" w:type="dxa"/>
              <w:left w:w="100" w:type="dxa"/>
              <w:bottom w:w="0" w:type="dxa"/>
              <w:right w:w="100" w:type="dxa"/>
            </w:tcMar>
          </w:tcPr>
          <w:p w14:paraId="51EC79EE"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780E8729"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606418B8"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7B15292D"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75D9977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37955EDE"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786536FF"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5DFBD85C"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21A827DA"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4B0D9549"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6324E91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1A0FBDFA"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3BA03ABB" w14:textId="77777777">
        <w:tc>
          <w:tcPr>
            <w:tcW w:w="1697" w:type="dxa"/>
            <w:tcBorders>
              <w:top w:val="single" w:sz="4" w:space="0" w:color="auto"/>
              <w:left w:val="single" w:sz="4" w:space="0" w:color="auto"/>
              <w:bottom w:val="nil"/>
              <w:right w:val="nil"/>
            </w:tcBorders>
            <w:tcMar>
              <w:top w:w="0" w:type="dxa"/>
              <w:left w:w="100" w:type="dxa"/>
              <w:bottom w:w="0" w:type="dxa"/>
              <w:right w:w="100" w:type="dxa"/>
            </w:tcMar>
          </w:tcPr>
          <w:p w14:paraId="07A84E51" w14:textId="77777777" w:rsidR="00BF5BCB" w:rsidRPr="009511E9" w:rsidRDefault="00BF5BCB">
            <w:pPr>
              <w:pStyle w:val="rtf5Normal"/>
              <w:spacing w:after="0" w:line="240" w:lineRule="auto"/>
              <w:rPr>
                <w:rFonts w:ascii="Times New Roman" w:eastAsia="Times New Roman" w:hAnsi="Times New Roman" w:cs="Times New Roman"/>
                <w:b/>
              </w:rPr>
            </w:pPr>
          </w:p>
        </w:tc>
        <w:tc>
          <w:tcPr>
            <w:tcW w:w="3214" w:type="dxa"/>
            <w:gridSpan w:val="2"/>
            <w:tcBorders>
              <w:top w:val="single" w:sz="4" w:space="0" w:color="auto"/>
              <w:left w:val="nil"/>
              <w:bottom w:val="nil"/>
              <w:right w:val="nil"/>
            </w:tcBorders>
            <w:tcMar>
              <w:top w:w="0" w:type="dxa"/>
              <w:left w:w="100" w:type="dxa"/>
              <w:bottom w:w="0" w:type="dxa"/>
              <w:right w:w="100" w:type="dxa"/>
            </w:tcMar>
          </w:tcPr>
          <w:p w14:paraId="5ED13BBC"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single" w:sz="4" w:space="0" w:color="auto"/>
              <w:left w:val="nil"/>
              <w:bottom w:val="nil"/>
              <w:right w:val="nil"/>
            </w:tcBorders>
            <w:tcMar>
              <w:top w:w="0" w:type="dxa"/>
              <w:left w:w="100" w:type="dxa"/>
              <w:bottom w:w="0" w:type="dxa"/>
              <w:right w:w="100" w:type="dxa"/>
            </w:tcMar>
            <w:vAlign w:val="center"/>
          </w:tcPr>
          <w:p w14:paraId="1BED91FC"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single" w:sz="4" w:space="0" w:color="auto"/>
              <w:left w:val="nil"/>
              <w:bottom w:val="nil"/>
              <w:right w:val="nil"/>
            </w:tcBorders>
            <w:tcMar>
              <w:top w:w="0" w:type="dxa"/>
              <w:left w:w="100" w:type="dxa"/>
              <w:bottom w:w="0" w:type="dxa"/>
              <w:right w:w="100" w:type="dxa"/>
            </w:tcMar>
            <w:vAlign w:val="center"/>
          </w:tcPr>
          <w:p w14:paraId="04063F9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EC29C42"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0AF17B5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6D15EA68"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7CCE9941"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1CDA4E0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single" w:sz="4" w:space="0" w:color="auto"/>
              <w:left w:val="nil"/>
              <w:bottom w:val="nil"/>
              <w:right w:val="nil"/>
            </w:tcBorders>
            <w:tcMar>
              <w:top w:w="0" w:type="dxa"/>
              <w:left w:w="100" w:type="dxa"/>
              <w:bottom w:w="0" w:type="dxa"/>
              <w:right w:w="100" w:type="dxa"/>
            </w:tcMar>
            <w:vAlign w:val="center"/>
          </w:tcPr>
          <w:p w14:paraId="7DEFF5F2"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single" w:sz="4" w:space="0" w:color="auto"/>
              <w:left w:val="nil"/>
              <w:bottom w:val="nil"/>
              <w:right w:val="nil"/>
            </w:tcBorders>
            <w:tcMar>
              <w:top w:w="0" w:type="dxa"/>
              <w:left w:w="100" w:type="dxa"/>
              <w:bottom w:w="0" w:type="dxa"/>
              <w:right w:w="100" w:type="dxa"/>
            </w:tcMar>
            <w:vAlign w:val="center"/>
          </w:tcPr>
          <w:p w14:paraId="79BB46D6"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single" w:sz="4" w:space="0" w:color="auto"/>
              <w:left w:val="nil"/>
              <w:bottom w:val="nil"/>
              <w:right w:val="single" w:sz="4" w:space="0" w:color="auto"/>
            </w:tcBorders>
            <w:tcMar>
              <w:top w:w="0" w:type="dxa"/>
              <w:left w:w="100" w:type="dxa"/>
              <w:bottom w:w="0" w:type="dxa"/>
              <w:right w:w="100" w:type="dxa"/>
            </w:tcMar>
            <w:vAlign w:val="center"/>
          </w:tcPr>
          <w:p w14:paraId="20997EBF"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206BFDF2" w14:textId="77777777">
        <w:tc>
          <w:tcPr>
            <w:tcW w:w="1697" w:type="dxa"/>
            <w:vMerge w:val="restart"/>
            <w:tcBorders>
              <w:top w:val="nil"/>
              <w:left w:val="single" w:sz="4" w:space="0" w:color="auto"/>
              <w:bottom w:val="nil"/>
              <w:right w:val="nil"/>
            </w:tcBorders>
            <w:tcMar>
              <w:top w:w="0" w:type="dxa"/>
              <w:left w:w="100" w:type="dxa"/>
              <w:bottom w:w="0" w:type="dxa"/>
              <w:right w:w="100" w:type="dxa"/>
            </w:tcMar>
          </w:tcPr>
          <w:p w14:paraId="0CF9ED81" w14:textId="77777777" w:rsidR="00BF5BCB" w:rsidRPr="009511E9" w:rsidRDefault="002F1A26">
            <w:pPr>
              <w:pStyle w:val="rtf5Normal"/>
              <w:spacing w:after="0" w:line="240" w:lineRule="auto"/>
              <w:jc w:val="center"/>
              <w:rPr>
                <w:rFonts w:ascii="Times New Roman" w:eastAsia="Times New Roman" w:hAnsi="Times New Roman" w:cs="Times New Roman"/>
                <w:b/>
              </w:rPr>
            </w:pPr>
            <w:r w:rsidRPr="009511E9">
              <w:rPr>
                <w:rFonts w:ascii="Times New Roman" w:eastAsia="Times New Roman" w:hAnsi="Times New Roman" w:cs="Times New Roman"/>
              </w:rPr>
              <w:t>Titolo 7</w:t>
            </w:r>
          </w:p>
        </w:tc>
        <w:tc>
          <w:tcPr>
            <w:tcW w:w="3214" w:type="dxa"/>
            <w:gridSpan w:val="2"/>
            <w:vMerge w:val="restart"/>
            <w:tcBorders>
              <w:top w:val="nil"/>
              <w:left w:val="nil"/>
              <w:bottom w:val="nil"/>
              <w:right w:val="nil"/>
            </w:tcBorders>
            <w:tcMar>
              <w:top w:w="0" w:type="dxa"/>
              <w:left w:w="24" w:type="dxa"/>
              <w:bottom w:w="0" w:type="dxa"/>
              <w:right w:w="24" w:type="dxa"/>
            </w:tcMar>
          </w:tcPr>
          <w:p w14:paraId="6B1931F9"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b/>
                <w:i/>
              </w:rPr>
              <w:t>Uscite per conto terzi e partite di giro</w:t>
            </w:r>
          </w:p>
        </w:tc>
        <w:tc>
          <w:tcPr>
            <w:tcW w:w="405" w:type="dxa"/>
            <w:gridSpan w:val="2"/>
            <w:tcBorders>
              <w:top w:val="nil"/>
              <w:left w:val="nil"/>
              <w:bottom w:val="nil"/>
              <w:right w:val="nil"/>
            </w:tcBorders>
            <w:tcMar>
              <w:top w:w="0" w:type="dxa"/>
              <w:left w:w="100" w:type="dxa"/>
              <w:bottom w:w="0" w:type="dxa"/>
              <w:right w:w="100" w:type="dxa"/>
            </w:tcMar>
            <w:vAlign w:val="center"/>
          </w:tcPr>
          <w:p w14:paraId="409EFB9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RS</w:t>
            </w:r>
          </w:p>
        </w:tc>
        <w:tc>
          <w:tcPr>
            <w:tcW w:w="1519" w:type="dxa"/>
            <w:gridSpan w:val="2"/>
            <w:tcBorders>
              <w:top w:val="nil"/>
              <w:left w:val="nil"/>
              <w:bottom w:val="nil"/>
              <w:right w:val="nil"/>
            </w:tcBorders>
            <w:tcMar>
              <w:top w:w="0" w:type="dxa"/>
              <w:left w:w="100" w:type="dxa"/>
              <w:bottom w:w="0" w:type="dxa"/>
              <w:right w:w="100" w:type="dxa"/>
            </w:tcMar>
            <w:vAlign w:val="center"/>
          </w:tcPr>
          <w:p w14:paraId="2E25C8E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3.613,02</w:t>
            </w:r>
          </w:p>
        </w:tc>
        <w:tc>
          <w:tcPr>
            <w:tcW w:w="340" w:type="dxa"/>
            <w:tcBorders>
              <w:top w:val="nil"/>
              <w:left w:val="nil"/>
              <w:bottom w:val="nil"/>
              <w:right w:val="nil"/>
            </w:tcBorders>
            <w:tcMar>
              <w:top w:w="0" w:type="dxa"/>
              <w:left w:w="24" w:type="dxa"/>
              <w:bottom w:w="0" w:type="dxa"/>
              <w:right w:w="24" w:type="dxa"/>
            </w:tcMar>
            <w:vAlign w:val="center"/>
          </w:tcPr>
          <w:p w14:paraId="7A99674F"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PR</w:t>
            </w:r>
          </w:p>
        </w:tc>
        <w:tc>
          <w:tcPr>
            <w:tcW w:w="1584" w:type="dxa"/>
            <w:gridSpan w:val="2"/>
            <w:tcBorders>
              <w:top w:val="nil"/>
              <w:left w:val="nil"/>
              <w:bottom w:val="nil"/>
              <w:right w:val="nil"/>
            </w:tcBorders>
            <w:tcMar>
              <w:top w:w="0" w:type="dxa"/>
              <w:left w:w="100" w:type="dxa"/>
              <w:bottom w:w="0" w:type="dxa"/>
              <w:right w:w="100" w:type="dxa"/>
            </w:tcMar>
            <w:vAlign w:val="center"/>
          </w:tcPr>
          <w:p w14:paraId="6A1D4BA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2.488,45</w:t>
            </w:r>
          </w:p>
        </w:tc>
        <w:tc>
          <w:tcPr>
            <w:tcW w:w="340" w:type="dxa"/>
            <w:tcBorders>
              <w:top w:val="nil"/>
              <w:left w:val="nil"/>
              <w:bottom w:val="nil"/>
              <w:right w:val="nil"/>
            </w:tcBorders>
            <w:tcMar>
              <w:top w:w="0" w:type="dxa"/>
              <w:left w:w="24" w:type="dxa"/>
              <w:bottom w:w="0" w:type="dxa"/>
              <w:right w:w="24" w:type="dxa"/>
            </w:tcMar>
            <w:vAlign w:val="center"/>
          </w:tcPr>
          <w:p w14:paraId="00EBBBD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R</w:t>
            </w:r>
          </w:p>
        </w:tc>
        <w:tc>
          <w:tcPr>
            <w:tcW w:w="1584" w:type="dxa"/>
            <w:gridSpan w:val="2"/>
            <w:tcBorders>
              <w:top w:val="nil"/>
              <w:left w:val="nil"/>
              <w:bottom w:val="nil"/>
              <w:right w:val="nil"/>
            </w:tcBorders>
            <w:tcMar>
              <w:top w:w="0" w:type="dxa"/>
              <w:left w:w="100" w:type="dxa"/>
              <w:bottom w:w="0" w:type="dxa"/>
              <w:right w:w="100" w:type="dxa"/>
            </w:tcMar>
            <w:vAlign w:val="center"/>
          </w:tcPr>
          <w:p w14:paraId="6E927BE6"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04A8215E"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4114C713"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5525F905"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EP</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2CCF1BD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1.124,57</w:t>
            </w:r>
          </w:p>
        </w:tc>
      </w:tr>
      <w:tr w:rsidR="00BF5BCB" w:rsidRPr="009511E9" w14:paraId="59F489F1" w14:textId="77777777">
        <w:tc>
          <w:tcPr>
            <w:tcW w:w="1697" w:type="dxa"/>
            <w:vMerge/>
            <w:tcBorders>
              <w:top w:val="nil"/>
              <w:left w:val="single" w:sz="4" w:space="0" w:color="auto"/>
              <w:bottom w:val="nil"/>
              <w:right w:val="nil"/>
            </w:tcBorders>
            <w:tcMar>
              <w:top w:w="0" w:type="dxa"/>
              <w:left w:w="100" w:type="dxa"/>
              <w:bottom w:w="0" w:type="dxa"/>
              <w:right w:w="100" w:type="dxa"/>
            </w:tcMar>
          </w:tcPr>
          <w:p w14:paraId="69F9E389"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329AE892"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7BD8EECB"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CP</w:t>
            </w:r>
          </w:p>
        </w:tc>
        <w:tc>
          <w:tcPr>
            <w:tcW w:w="1519" w:type="dxa"/>
            <w:gridSpan w:val="2"/>
            <w:tcBorders>
              <w:top w:val="nil"/>
              <w:left w:val="nil"/>
              <w:bottom w:val="nil"/>
              <w:right w:val="nil"/>
            </w:tcBorders>
            <w:tcMar>
              <w:top w:w="0" w:type="dxa"/>
              <w:left w:w="100" w:type="dxa"/>
              <w:bottom w:w="0" w:type="dxa"/>
              <w:right w:w="100" w:type="dxa"/>
            </w:tcMar>
            <w:vAlign w:val="center"/>
          </w:tcPr>
          <w:p w14:paraId="4C4DE612"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45.500,00</w:t>
            </w:r>
          </w:p>
        </w:tc>
        <w:tc>
          <w:tcPr>
            <w:tcW w:w="340" w:type="dxa"/>
            <w:tcBorders>
              <w:top w:val="nil"/>
              <w:left w:val="nil"/>
              <w:bottom w:val="nil"/>
              <w:right w:val="nil"/>
            </w:tcBorders>
            <w:tcMar>
              <w:top w:w="0" w:type="dxa"/>
              <w:left w:w="24" w:type="dxa"/>
              <w:bottom w:w="0" w:type="dxa"/>
              <w:right w:w="24" w:type="dxa"/>
            </w:tcMar>
            <w:vAlign w:val="center"/>
          </w:tcPr>
          <w:p w14:paraId="638011F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PC</w:t>
            </w:r>
          </w:p>
        </w:tc>
        <w:tc>
          <w:tcPr>
            <w:tcW w:w="1584" w:type="dxa"/>
            <w:gridSpan w:val="2"/>
            <w:tcBorders>
              <w:top w:val="nil"/>
              <w:left w:val="nil"/>
              <w:bottom w:val="nil"/>
              <w:right w:val="nil"/>
            </w:tcBorders>
            <w:tcMar>
              <w:top w:w="0" w:type="dxa"/>
              <w:left w:w="100" w:type="dxa"/>
              <w:bottom w:w="0" w:type="dxa"/>
              <w:right w:w="100" w:type="dxa"/>
            </w:tcMar>
            <w:vAlign w:val="center"/>
          </w:tcPr>
          <w:p w14:paraId="433EDB65"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26.419,81</w:t>
            </w:r>
          </w:p>
        </w:tc>
        <w:tc>
          <w:tcPr>
            <w:tcW w:w="340" w:type="dxa"/>
            <w:tcBorders>
              <w:top w:val="nil"/>
              <w:left w:val="nil"/>
              <w:bottom w:val="nil"/>
              <w:right w:val="nil"/>
            </w:tcBorders>
            <w:tcMar>
              <w:top w:w="0" w:type="dxa"/>
              <w:left w:w="24" w:type="dxa"/>
              <w:bottom w:w="0" w:type="dxa"/>
              <w:right w:w="24" w:type="dxa"/>
            </w:tcMar>
            <w:vAlign w:val="center"/>
          </w:tcPr>
          <w:p w14:paraId="5D738C47"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I</w:t>
            </w:r>
          </w:p>
        </w:tc>
        <w:tc>
          <w:tcPr>
            <w:tcW w:w="1584" w:type="dxa"/>
            <w:gridSpan w:val="2"/>
            <w:tcBorders>
              <w:top w:val="nil"/>
              <w:left w:val="nil"/>
              <w:bottom w:val="nil"/>
              <w:right w:val="nil"/>
            </w:tcBorders>
            <w:tcMar>
              <w:top w:w="0" w:type="dxa"/>
              <w:left w:w="100" w:type="dxa"/>
              <w:bottom w:w="0" w:type="dxa"/>
              <w:right w:w="100" w:type="dxa"/>
            </w:tcMar>
            <w:vAlign w:val="center"/>
          </w:tcPr>
          <w:p w14:paraId="34D970C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26.903,81</w:t>
            </w:r>
          </w:p>
        </w:tc>
        <w:tc>
          <w:tcPr>
            <w:tcW w:w="340" w:type="dxa"/>
            <w:tcBorders>
              <w:top w:val="nil"/>
              <w:left w:val="nil"/>
              <w:bottom w:val="nil"/>
              <w:right w:val="nil"/>
            </w:tcBorders>
            <w:tcMar>
              <w:top w:w="0" w:type="dxa"/>
              <w:left w:w="24" w:type="dxa"/>
              <w:bottom w:w="0" w:type="dxa"/>
              <w:right w:w="24" w:type="dxa"/>
            </w:tcMar>
            <w:vAlign w:val="center"/>
          </w:tcPr>
          <w:p w14:paraId="14C8A591"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ECP</w:t>
            </w:r>
          </w:p>
        </w:tc>
        <w:tc>
          <w:tcPr>
            <w:tcW w:w="1584" w:type="dxa"/>
            <w:gridSpan w:val="2"/>
            <w:tcBorders>
              <w:top w:val="nil"/>
              <w:left w:val="nil"/>
              <w:bottom w:val="nil"/>
              <w:right w:val="nil"/>
            </w:tcBorders>
            <w:tcMar>
              <w:top w:w="0" w:type="dxa"/>
              <w:left w:w="100" w:type="dxa"/>
              <w:bottom w:w="0" w:type="dxa"/>
              <w:right w:w="100" w:type="dxa"/>
            </w:tcMar>
            <w:vAlign w:val="center"/>
          </w:tcPr>
          <w:p w14:paraId="70845748"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18.596,19</w:t>
            </w:r>
          </w:p>
        </w:tc>
        <w:tc>
          <w:tcPr>
            <w:tcW w:w="340" w:type="dxa"/>
            <w:tcBorders>
              <w:top w:val="nil"/>
              <w:left w:val="nil"/>
              <w:bottom w:val="nil"/>
              <w:right w:val="nil"/>
            </w:tcBorders>
            <w:tcMar>
              <w:top w:w="0" w:type="dxa"/>
              <w:left w:w="24" w:type="dxa"/>
              <w:bottom w:w="0" w:type="dxa"/>
              <w:right w:w="24" w:type="dxa"/>
            </w:tcMar>
            <w:vAlign w:val="center"/>
          </w:tcPr>
          <w:p w14:paraId="20155A6C"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EC</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6E3A9F0C"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484,00</w:t>
            </w:r>
          </w:p>
        </w:tc>
      </w:tr>
      <w:tr w:rsidR="00BF5BCB" w:rsidRPr="009511E9" w14:paraId="2212D2E0" w14:textId="77777777">
        <w:tc>
          <w:tcPr>
            <w:tcW w:w="1697" w:type="dxa"/>
            <w:vMerge/>
            <w:tcBorders>
              <w:top w:val="nil"/>
              <w:left w:val="single" w:sz="4" w:space="0" w:color="auto"/>
              <w:bottom w:val="nil"/>
              <w:right w:val="nil"/>
            </w:tcBorders>
            <w:tcMar>
              <w:top w:w="0" w:type="dxa"/>
              <w:left w:w="100" w:type="dxa"/>
              <w:bottom w:w="0" w:type="dxa"/>
              <w:right w:w="100" w:type="dxa"/>
            </w:tcMar>
          </w:tcPr>
          <w:p w14:paraId="155CC2B0"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22A58F24"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44710A35"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CS</w:t>
            </w:r>
          </w:p>
        </w:tc>
        <w:tc>
          <w:tcPr>
            <w:tcW w:w="1519" w:type="dxa"/>
            <w:gridSpan w:val="2"/>
            <w:tcBorders>
              <w:top w:val="nil"/>
              <w:left w:val="nil"/>
              <w:bottom w:val="nil"/>
              <w:right w:val="nil"/>
            </w:tcBorders>
            <w:tcMar>
              <w:top w:w="0" w:type="dxa"/>
              <w:left w:w="100" w:type="dxa"/>
              <w:bottom w:w="0" w:type="dxa"/>
              <w:right w:w="100" w:type="dxa"/>
            </w:tcMar>
            <w:vAlign w:val="center"/>
          </w:tcPr>
          <w:p w14:paraId="3FA15A96"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49.113,02</w:t>
            </w:r>
          </w:p>
        </w:tc>
        <w:tc>
          <w:tcPr>
            <w:tcW w:w="340" w:type="dxa"/>
            <w:tcBorders>
              <w:top w:val="nil"/>
              <w:left w:val="nil"/>
              <w:bottom w:val="nil"/>
              <w:right w:val="nil"/>
            </w:tcBorders>
            <w:tcMar>
              <w:top w:w="0" w:type="dxa"/>
              <w:left w:w="24" w:type="dxa"/>
              <w:bottom w:w="0" w:type="dxa"/>
              <w:right w:w="24" w:type="dxa"/>
            </w:tcMar>
            <w:vAlign w:val="center"/>
          </w:tcPr>
          <w:p w14:paraId="2C1D0356"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TP</w:t>
            </w:r>
          </w:p>
        </w:tc>
        <w:tc>
          <w:tcPr>
            <w:tcW w:w="1584" w:type="dxa"/>
            <w:gridSpan w:val="2"/>
            <w:tcBorders>
              <w:top w:val="nil"/>
              <w:left w:val="nil"/>
              <w:bottom w:val="nil"/>
              <w:right w:val="nil"/>
            </w:tcBorders>
            <w:tcMar>
              <w:top w:w="0" w:type="dxa"/>
              <w:left w:w="100" w:type="dxa"/>
              <w:bottom w:w="0" w:type="dxa"/>
              <w:right w:w="100" w:type="dxa"/>
            </w:tcMar>
            <w:vAlign w:val="center"/>
          </w:tcPr>
          <w:p w14:paraId="7015C1B9"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28.908,26</w:t>
            </w:r>
          </w:p>
        </w:tc>
        <w:tc>
          <w:tcPr>
            <w:tcW w:w="340" w:type="dxa"/>
            <w:tcBorders>
              <w:top w:val="nil"/>
              <w:left w:val="nil"/>
              <w:bottom w:val="nil"/>
              <w:right w:val="nil"/>
            </w:tcBorders>
            <w:tcMar>
              <w:top w:w="0" w:type="dxa"/>
              <w:left w:w="24" w:type="dxa"/>
              <w:bottom w:w="0" w:type="dxa"/>
              <w:right w:w="24" w:type="dxa"/>
            </w:tcMar>
            <w:vAlign w:val="center"/>
          </w:tcPr>
          <w:p w14:paraId="0DB5BAFD"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FPV</w:t>
            </w:r>
          </w:p>
        </w:tc>
        <w:tc>
          <w:tcPr>
            <w:tcW w:w="1584" w:type="dxa"/>
            <w:gridSpan w:val="2"/>
            <w:tcBorders>
              <w:top w:val="nil"/>
              <w:left w:val="nil"/>
              <w:bottom w:val="nil"/>
              <w:right w:val="nil"/>
            </w:tcBorders>
            <w:tcMar>
              <w:top w:w="0" w:type="dxa"/>
              <w:left w:w="100" w:type="dxa"/>
              <w:bottom w:w="0" w:type="dxa"/>
              <w:right w:w="100" w:type="dxa"/>
            </w:tcMar>
            <w:vAlign w:val="center"/>
          </w:tcPr>
          <w:p w14:paraId="0FD33B3A"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tcMar>
              <w:top w:w="0" w:type="dxa"/>
              <w:left w:w="24" w:type="dxa"/>
              <w:bottom w:w="0" w:type="dxa"/>
              <w:right w:w="24" w:type="dxa"/>
            </w:tcMar>
            <w:vAlign w:val="center"/>
          </w:tcPr>
          <w:p w14:paraId="3593E634"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05F33355"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24" w:type="dxa"/>
              <w:bottom w:w="0" w:type="dxa"/>
              <w:right w:w="24" w:type="dxa"/>
            </w:tcMar>
            <w:vAlign w:val="center"/>
          </w:tcPr>
          <w:p w14:paraId="5E050092" w14:textId="77777777" w:rsidR="00BF5BCB" w:rsidRPr="009511E9" w:rsidRDefault="002F1A26">
            <w:pPr>
              <w:pStyle w:val="rtf5Normal"/>
              <w:spacing w:after="0" w:line="240" w:lineRule="auto"/>
              <w:jc w:val="center"/>
              <w:rPr>
                <w:rFonts w:ascii="Times New Roman" w:eastAsia="Times New Roman" w:hAnsi="Times New Roman" w:cs="Times New Roman"/>
              </w:rPr>
            </w:pPr>
            <w:r w:rsidRPr="009511E9">
              <w:rPr>
                <w:rFonts w:ascii="Times New Roman" w:eastAsia="Times New Roman" w:hAnsi="Times New Roman" w:cs="Times New Roman"/>
              </w:rPr>
              <w:t>TR</w:t>
            </w: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00F3BFD4" w14:textId="77777777" w:rsidR="00BF5BCB" w:rsidRPr="009511E9" w:rsidRDefault="002F1A26">
            <w:pPr>
              <w:pStyle w:val="rtf5Normal"/>
              <w:spacing w:after="0" w:line="240" w:lineRule="auto"/>
              <w:jc w:val="right"/>
              <w:rPr>
                <w:rFonts w:ascii="Times New Roman" w:eastAsia="Times New Roman" w:hAnsi="Times New Roman" w:cs="Times New Roman"/>
              </w:rPr>
            </w:pPr>
            <w:r w:rsidRPr="009511E9">
              <w:rPr>
                <w:rFonts w:ascii="Times New Roman" w:eastAsia="Times New Roman" w:hAnsi="Times New Roman" w:cs="Times New Roman"/>
                <w:color w:val="000000"/>
              </w:rPr>
              <w:t>1.608,57</w:t>
            </w:r>
          </w:p>
        </w:tc>
      </w:tr>
      <w:tr w:rsidR="00BF5BCB" w:rsidRPr="009511E9" w14:paraId="53303B7C" w14:textId="77777777">
        <w:tc>
          <w:tcPr>
            <w:tcW w:w="1697" w:type="dxa"/>
            <w:vMerge/>
            <w:tcBorders>
              <w:top w:val="nil"/>
              <w:left w:val="single" w:sz="4" w:space="0" w:color="auto"/>
              <w:bottom w:val="nil"/>
              <w:right w:val="nil"/>
            </w:tcBorders>
            <w:tcMar>
              <w:top w:w="0" w:type="dxa"/>
              <w:left w:w="100" w:type="dxa"/>
              <w:bottom w:w="0" w:type="dxa"/>
              <w:right w:w="100" w:type="dxa"/>
            </w:tcMar>
          </w:tcPr>
          <w:p w14:paraId="4730B152"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3214" w:type="dxa"/>
            <w:gridSpan w:val="2"/>
            <w:vMerge/>
            <w:tcBorders>
              <w:top w:val="nil"/>
              <w:left w:val="nil"/>
              <w:bottom w:val="nil"/>
              <w:right w:val="nil"/>
            </w:tcBorders>
            <w:tcMar>
              <w:top w:w="0" w:type="dxa"/>
              <w:left w:w="24" w:type="dxa"/>
              <w:bottom w:w="0" w:type="dxa"/>
              <w:right w:w="24" w:type="dxa"/>
            </w:tcMar>
          </w:tcPr>
          <w:p w14:paraId="320F62E1" w14:textId="77777777" w:rsidR="00BF5BCB" w:rsidRPr="009511E9" w:rsidRDefault="00BF5BCB">
            <w:pPr>
              <w:pStyle w:val="rtf5Normal"/>
              <w:spacing w:after="0" w:line="240" w:lineRule="auto"/>
              <w:jc w:val="both"/>
              <w:rPr>
                <w:rFonts w:ascii="Times New Roman" w:eastAsia="Times New Roman" w:hAnsi="Times New Roman" w:cs="Times New Roman"/>
                <w:b/>
              </w:rPr>
            </w:pPr>
          </w:p>
        </w:tc>
        <w:tc>
          <w:tcPr>
            <w:tcW w:w="405" w:type="dxa"/>
            <w:gridSpan w:val="2"/>
            <w:tcBorders>
              <w:top w:val="nil"/>
              <w:left w:val="nil"/>
              <w:bottom w:val="nil"/>
              <w:right w:val="nil"/>
            </w:tcBorders>
            <w:tcMar>
              <w:top w:w="0" w:type="dxa"/>
              <w:left w:w="100" w:type="dxa"/>
              <w:bottom w:w="0" w:type="dxa"/>
              <w:right w:w="100" w:type="dxa"/>
            </w:tcMar>
            <w:vAlign w:val="center"/>
          </w:tcPr>
          <w:p w14:paraId="135129D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19" w:type="dxa"/>
            <w:gridSpan w:val="2"/>
            <w:tcBorders>
              <w:top w:val="nil"/>
              <w:left w:val="nil"/>
              <w:bottom w:val="nil"/>
              <w:right w:val="nil"/>
            </w:tcBorders>
            <w:tcMar>
              <w:top w:w="0" w:type="dxa"/>
              <w:left w:w="100" w:type="dxa"/>
              <w:bottom w:w="0" w:type="dxa"/>
              <w:right w:w="100" w:type="dxa"/>
            </w:tcMar>
            <w:vAlign w:val="center"/>
          </w:tcPr>
          <w:p w14:paraId="2BBF816A"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6CD48497"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2FEF80D4"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122E151E"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0CECDA0C"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7575B009"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84" w:type="dxa"/>
            <w:gridSpan w:val="2"/>
            <w:tcBorders>
              <w:top w:val="nil"/>
              <w:left w:val="nil"/>
              <w:bottom w:val="nil"/>
              <w:right w:val="nil"/>
            </w:tcBorders>
            <w:tcMar>
              <w:top w:w="0" w:type="dxa"/>
              <w:left w:w="100" w:type="dxa"/>
              <w:bottom w:w="0" w:type="dxa"/>
              <w:right w:w="100" w:type="dxa"/>
            </w:tcMar>
            <w:vAlign w:val="center"/>
          </w:tcPr>
          <w:p w14:paraId="3EEF3385" w14:textId="77777777" w:rsidR="00BF5BCB" w:rsidRPr="009511E9" w:rsidRDefault="00BF5BCB">
            <w:pPr>
              <w:pStyle w:val="rtf5Normal"/>
              <w:spacing w:after="0" w:line="240" w:lineRule="auto"/>
              <w:jc w:val="right"/>
              <w:rPr>
                <w:rFonts w:ascii="Times New Roman" w:eastAsia="Times New Roman" w:hAnsi="Times New Roman" w:cs="Times New Roman"/>
              </w:rPr>
            </w:pPr>
          </w:p>
        </w:tc>
        <w:tc>
          <w:tcPr>
            <w:tcW w:w="340" w:type="dxa"/>
            <w:tcBorders>
              <w:top w:val="nil"/>
              <w:left w:val="nil"/>
              <w:bottom w:val="nil"/>
              <w:right w:val="nil"/>
            </w:tcBorders>
            <w:tcMar>
              <w:top w:w="0" w:type="dxa"/>
              <w:left w:w="100" w:type="dxa"/>
              <w:bottom w:w="0" w:type="dxa"/>
              <w:right w:w="100" w:type="dxa"/>
            </w:tcMar>
            <w:vAlign w:val="center"/>
          </w:tcPr>
          <w:p w14:paraId="79983EAB" w14:textId="77777777" w:rsidR="00BF5BCB" w:rsidRPr="009511E9" w:rsidRDefault="00BF5BCB">
            <w:pPr>
              <w:pStyle w:val="rtf5Normal"/>
              <w:spacing w:after="0" w:line="240" w:lineRule="auto"/>
              <w:jc w:val="center"/>
              <w:rPr>
                <w:rFonts w:ascii="Times New Roman" w:eastAsia="Times New Roman" w:hAnsi="Times New Roman" w:cs="Times New Roman"/>
              </w:rPr>
            </w:pPr>
          </w:p>
        </w:tc>
        <w:tc>
          <w:tcPr>
            <w:tcW w:w="1537" w:type="dxa"/>
            <w:tcBorders>
              <w:top w:val="nil"/>
              <w:left w:val="nil"/>
              <w:bottom w:val="nil"/>
              <w:right w:val="single" w:sz="4" w:space="0" w:color="auto"/>
            </w:tcBorders>
            <w:tcMar>
              <w:top w:w="0" w:type="dxa"/>
              <w:left w:w="100" w:type="dxa"/>
              <w:bottom w:w="0" w:type="dxa"/>
              <w:right w:w="100" w:type="dxa"/>
            </w:tcMar>
            <w:vAlign w:val="center"/>
          </w:tcPr>
          <w:p w14:paraId="60A91FA7" w14:textId="77777777" w:rsidR="00BF5BCB" w:rsidRPr="009511E9" w:rsidRDefault="00BF5BCB">
            <w:pPr>
              <w:pStyle w:val="rtf5Normal"/>
              <w:spacing w:after="0" w:line="240" w:lineRule="auto"/>
              <w:jc w:val="right"/>
              <w:rPr>
                <w:rFonts w:ascii="Times New Roman" w:eastAsia="Times New Roman" w:hAnsi="Times New Roman" w:cs="Times New Roman"/>
              </w:rPr>
            </w:pPr>
          </w:p>
        </w:tc>
      </w:tr>
      <w:tr w:rsidR="00BF5BCB" w:rsidRPr="009511E9" w14:paraId="39B1CF6F" w14:textId="77777777">
        <w:trPr>
          <w:trHeight w:val="148"/>
        </w:trPr>
        <w:tc>
          <w:tcPr>
            <w:tcW w:w="4909" w:type="dxa"/>
            <w:gridSpan w:val="3"/>
            <w:tcBorders>
              <w:top w:val="single" w:sz="4" w:space="0" w:color="auto"/>
              <w:left w:val="single" w:sz="4" w:space="0" w:color="auto"/>
              <w:bottom w:val="nil"/>
              <w:right w:val="nil"/>
            </w:tcBorders>
            <w:shd w:val="clear" w:color="auto" w:fill="CFCFCF"/>
            <w:tcMar>
              <w:top w:w="0" w:type="dxa"/>
              <w:left w:w="100" w:type="dxa"/>
              <w:bottom w:w="0" w:type="dxa"/>
              <w:right w:w="100" w:type="dxa"/>
            </w:tcMar>
          </w:tcPr>
          <w:p w14:paraId="7C66DA83" w14:textId="77777777" w:rsidR="00BF5BCB" w:rsidRPr="009511E9" w:rsidRDefault="00BF5BCB">
            <w:pPr>
              <w:pStyle w:val="rtf5Normal"/>
              <w:spacing w:after="0" w:line="240" w:lineRule="auto"/>
              <w:jc w:val="right"/>
              <w:rPr>
                <w:rFonts w:ascii="Times New Roman" w:eastAsia="Times New Roman" w:hAnsi="Times New Roman" w:cs="Times New Roman"/>
                <w:b/>
                <w:color w:val="000000"/>
              </w:rPr>
            </w:pPr>
          </w:p>
        </w:tc>
        <w:tc>
          <w:tcPr>
            <w:tcW w:w="404" w:type="dxa"/>
            <w:gridSpan w:val="2"/>
            <w:tcBorders>
              <w:top w:val="single" w:sz="4" w:space="0" w:color="auto"/>
              <w:left w:val="nil"/>
              <w:bottom w:val="nil"/>
              <w:right w:val="nil"/>
            </w:tcBorders>
            <w:shd w:val="clear" w:color="auto" w:fill="CFCFCF"/>
            <w:tcMar>
              <w:top w:w="0" w:type="dxa"/>
              <w:left w:w="24" w:type="dxa"/>
              <w:bottom w:w="0" w:type="dxa"/>
              <w:right w:w="24" w:type="dxa"/>
            </w:tcMar>
          </w:tcPr>
          <w:p w14:paraId="10D9C4F6"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19"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0D65BE1A"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single" w:sz="4" w:space="0" w:color="auto"/>
              <w:left w:val="nil"/>
              <w:bottom w:val="nil"/>
              <w:right w:val="nil"/>
            </w:tcBorders>
            <w:shd w:val="clear" w:color="auto" w:fill="CFCFCF"/>
            <w:tcMar>
              <w:top w:w="0" w:type="dxa"/>
              <w:left w:w="24" w:type="dxa"/>
              <w:bottom w:w="0" w:type="dxa"/>
              <w:right w:w="24" w:type="dxa"/>
            </w:tcMar>
          </w:tcPr>
          <w:p w14:paraId="133AAFC8"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4D76584F"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single" w:sz="4" w:space="0" w:color="auto"/>
              <w:left w:val="nil"/>
              <w:bottom w:val="nil"/>
              <w:right w:val="nil"/>
            </w:tcBorders>
            <w:shd w:val="clear" w:color="auto" w:fill="CFCFCF"/>
            <w:tcMar>
              <w:top w:w="0" w:type="dxa"/>
              <w:left w:w="24" w:type="dxa"/>
              <w:bottom w:w="0" w:type="dxa"/>
              <w:right w:w="24" w:type="dxa"/>
            </w:tcMar>
          </w:tcPr>
          <w:p w14:paraId="5026A192"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751133D4"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single" w:sz="4" w:space="0" w:color="auto"/>
              <w:left w:val="nil"/>
              <w:bottom w:val="nil"/>
              <w:right w:val="nil"/>
            </w:tcBorders>
            <w:shd w:val="clear" w:color="auto" w:fill="CFCFCF"/>
            <w:tcMar>
              <w:top w:w="0" w:type="dxa"/>
              <w:left w:w="24" w:type="dxa"/>
              <w:bottom w:w="0" w:type="dxa"/>
              <w:right w:w="24" w:type="dxa"/>
            </w:tcMar>
          </w:tcPr>
          <w:p w14:paraId="2FFE4B65"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499F3370"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single" w:sz="4" w:space="0" w:color="auto"/>
              <w:left w:val="nil"/>
              <w:bottom w:val="nil"/>
              <w:right w:val="nil"/>
            </w:tcBorders>
            <w:shd w:val="clear" w:color="auto" w:fill="CFCFCF"/>
            <w:tcMar>
              <w:top w:w="0" w:type="dxa"/>
              <w:left w:w="24" w:type="dxa"/>
              <w:bottom w:w="0" w:type="dxa"/>
              <w:right w:w="24" w:type="dxa"/>
            </w:tcMar>
          </w:tcPr>
          <w:p w14:paraId="7B85300B"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47" w:type="dxa"/>
            <w:tcBorders>
              <w:top w:val="single" w:sz="4" w:space="0" w:color="auto"/>
              <w:left w:val="nil"/>
              <w:bottom w:val="nil"/>
              <w:right w:val="single" w:sz="4" w:space="0" w:color="auto"/>
            </w:tcBorders>
            <w:shd w:val="clear" w:color="auto" w:fill="CFCFCF"/>
            <w:tcMar>
              <w:top w:w="0" w:type="dxa"/>
              <w:left w:w="100" w:type="dxa"/>
              <w:bottom w:w="0" w:type="dxa"/>
              <w:right w:w="100" w:type="dxa"/>
            </w:tcMar>
          </w:tcPr>
          <w:p w14:paraId="3F910677"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r>
      <w:tr w:rsidR="00BF5BCB" w:rsidRPr="009511E9" w14:paraId="018347F4" w14:textId="77777777">
        <w:trPr>
          <w:trHeight w:val="151"/>
        </w:trPr>
        <w:tc>
          <w:tcPr>
            <w:tcW w:w="4909" w:type="dxa"/>
            <w:gridSpan w:val="3"/>
            <w:vMerge w:val="restart"/>
            <w:tcBorders>
              <w:top w:val="nil"/>
              <w:left w:val="single" w:sz="4" w:space="0" w:color="auto"/>
              <w:bottom w:val="nil"/>
              <w:right w:val="nil"/>
            </w:tcBorders>
            <w:shd w:val="clear" w:color="auto" w:fill="CFCFCF"/>
            <w:tcMar>
              <w:top w:w="0" w:type="dxa"/>
              <w:left w:w="100" w:type="dxa"/>
              <w:bottom w:w="0" w:type="dxa"/>
              <w:right w:w="100" w:type="dxa"/>
            </w:tcMar>
          </w:tcPr>
          <w:p w14:paraId="756FA4BF" w14:textId="77777777" w:rsidR="00BF5BCB" w:rsidRPr="009511E9" w:rsidRDefault="002F1A26">
            <w:pPr>
              <w:pStyle w:val="rtf5Normal"/>
              <w:spacing w:after="0" w:line="240" w:lineRule="auto"/>
              <w:jc w:val="right"/>
              <w:rPr>
                <w:rFonts w:ascii="Times New Roman" w:eastAsia="Times New Roman" w:hAnsi="Times New Roman" w:cs="Times New Roman"/>
                <w:b/>
                <w:color w:val="000000"/>
              </w:rPr>
            </w:pPr>
            <w:r w:rsidRPr="009511E9">
              <w:rPr>
                <w:rFonts w:ascii="Times New Roman" w:eastAsia="Times New Roman" w:hAnsi="Times New Roman" w:cs="Times New Roman"/>
                <w:b/>
                <w:i/>
                <w:color w:val="000000"/>
              </w:rPr>
              <w:t>TOTALE TITOLI</w:t>
            </w:r>
          </w:p>
        </w:tc>
        <w:tc>
          <w:tcPr>
            <w:tcW w:w="404" w:type="dxa"/>
            <w:gridSpan w:val="2"/>
            <w:tcBorders>
              <w:top w:val="nil"/>
              <w:left w:val="nil"/>
              <w:bottom w:val="nil"/>
              <w:right w:val="nil"/>
            </w:tcBorders>
            <w:shd w:val="clear" w:color="auto" w:fill="CFCFCF"/>
            <w:tcMar>
              <w:top w:w="0" w:type="dxa"/>
              <w:left w:w="24" w:type="dxa"/>
              <w:bottom w:w="0" w:type="dxa"/>
              <w:right w:w="24" w:type="dxa"/>
            </w:tcMar>
          </w:tcPr>
          <w:p w14:paraId="571021E8"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RS</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20F19820"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56.480,44</w:t>
            </w:r>
          </w:p>
        </w:tc>
        <w:tc>
          <w:tcPr>
            <w:tcW w:w="339" w:type="dxa"/>
            <w:tcBorders>
              <w:top w:val="nil"/>
              <w:left w:val="nil"/>
              <w:bottom w:val="nil"/>
              <w:right w:val="nil"/>
            </w:tcBorders>
            <w:shd w:val="clear" w:color="auto" w:fill="CFCFCF"/>
            <w:tcMar>
              <w:top w:w="0" w:type="dxa"/>
              <w:left w:w="24" w:type="dxa"/>
              <w:bottom w:w="0" w:type="dxa"/>
              <w:right w:w="24" w:type="dxa"/>
            </w:tcMar>
          </w:tcPr>
          <w:p w14:paraId="6F65CB1B"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PR</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2F2DAF97"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47.511,47</w:t>
            </w:r>
          </w:p>
        </w:tc>
        <w:tc>
          <w:tcPr>
            <w:tcW w:w="339" w:type="dxa"/>
            <w:tcBorders>
              <w:top w:val="nil"/>
              <w:left w:val="nil"/>
              <w:bottom w:val="nil"/>
              <w:right w:val="nil"/>
            </w:tcBorders>
            <w:shd w:val="clear" w:color="auto" w:fill="CFCFCF"/>
            <w:tcMar>
              <w:top w:w="0" w:type="dxa"/>
              <w:left w:w="24" w:type="dxa"/>
              <w:bottom w:w="0" w:type="dxa"/>
              <w:right w:w="24" w:type="dxa"/>
            </w:tcMar>
          </w:tcPr>
          <w:p w14:paraId="06B5F32C"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R</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0D3EA51F"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0,00</w:t>
            </w:r>
          </w:p>
        </w:tc>
        <w:tc>
          <w:tcPr>
            <w:tcW w:w="339" w:type="dxa"/>
            <w:tcBorders>
              <w:top w:val="nil"/>
              <w:left w:val="nil"/>
              <w:bottom w:val="nil"/>
              <w:right w:val="nil"/>
            </w:tcBorders>
            <w:shd w:val="clear" w:color="auto" w:fill="CFCFCF"/>
            <w:tcMar>
              <w:top w:w="0" w:type="dxa"/>
              <w:left w:w="24" w:type="dxa"/>
              <w:bottom w:w="0" w:type="dxa"/>
              <w:right w:w="24" w:type="dxa"/>
            </w:tcMar>
          </w:tcPr>
          <w:p w14:paraId="37514A56"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449DA84C"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nil"/>
              <w:right w:val="nil"/>
            </w:tcBorders>
            <w:shd w:val="clear" w:color="auto" w:fill="CFCFCF"/>
            <w:tcMar>
              <w:top w:w="0" w:type="dxa"/>
              <w:left w:w="24" w:type="dxa"/>
              <w:bottom w:w="0" w:type="dxa"/>
              <w:right w:w="24" w:type="dxa"/>
            </w:tcMar>
          </w:tcPr>
          <w:p w14:paraId="6F4E4A64"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EP</w:t>
            </w:r>
          </w:p>
        </w:tc>
        <w:tc>
          <w:tcPr>
            <w:tcW w:w="1547" w:type="dxa"/>
            <w:tcBorders>
              <w:top w:val="nil"/>
              <w:left w:val="nil"/>
              <w:bottom w:val="nil"/>
              <w:right w:val="single" w:sz="4" w:space="0" w:color="auto"/>
            </w:tcBorders>
            <w:shd w:val="clear" w:color="auto" w:fill="CFCFCF"/>
            <w:tcMar>
              <w:top w:w="0" w:type="dxa"/>
              <w:left w:w="100" w:type="dxa"/>
              <w:bottom w:w="0" w:type="dxa"/>
              <w:right w:w="100" w:type="dxa"/>
            </w:tcMar>
          </w:tcPr>
          <w:p w14:paraId="2988D5EA"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8.968,97</w:t>
            </w:r>
          </w:p>
        </w:tc>
      </w:tr>
      <w:tr w:rsidR="00BF5BCB" w:rsidRPr="009511E9" w14:paraId="2BE9FE68" w14:textId="77777777">
        <w:trPr>
          <w:trHeight w:val="151"/>
        </w:trPr>
        <w:tc>
          <w:tcPr>
            <w:tcW w:w="4909" w:type="dxa"/>
            <w:gridSpan w:val="3"/>
            <w:vMerge/>
            <w:tcBorders>
              <w:top w:val="nil"/>
              <w:left w:val="single" w:sz="4" w:space="0" w:color="auto"/>
              <w:bottom w:val="nil"/>
              <w:right w:val="nil"/>
            </w:tcBorders>
            <w:shd w:val="clear" w:color="auto" w:fill="CFCFCF"/>
            <w:tcMar>
              <w:top w:w="0" w:type="dxa"/>
              <w:left w:w="30" w:type="dxa"/>
              <w:bottom w:w="0" w:type="dxa"/>
              <w:right w:w="30" w:type="dxa"/>
            </w:tcMar>
          </w:tcPr>
          <w:p w14:paraId="246C1C3B"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4" w:type="dxa"/>
            <w:gridSpan w:val="2"/>
            <w:tcBorders>
              <w:top w:val="nil"/>
              <w:left w:val="nil"/>
              <w:bottom w:val="nil"/>
              <w:right w:val="nil"/>
            </w:tcBorders>
            <w:shd w:val="clear" w:color="auto" w:fill="CFCFCF"/>
            <w:tcMar>
              <w:top w:w="0" w:type="dxa"/>
              <w:left w:w="24" w:type="dxa"/>
              <w:bottom w:w="0" w:type="dxa"/>
              <w:right w:w="24" w:type="dxa"/>
            </w:tcMar>
          </w:tcPr>
          <w:p w14:paraId="6283CCF0"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CP</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7559FFCB"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1.300.925,37</w:t>
            </w:r>
          </w:p>
        </w:tc>
        <w:tc>
          <w:tcPr>
            <w:tcW w:w="339" w:type="dxa"/>
            <w:tcBorders>
              <w:top w:val="nil"/>
              <w:left w:val="nil"/>
              <w:bottom w:val="nil"/>
              <w:right w:val="nil"/>
            </w:tcBorders>
            <w:shd w:val="clear" w:color="auto" w:fill="CFCFCF"/>
            <w:tcMar>
              <w:top w:w="0" w:type="dxa"/>
              <w:left w:w="24" w:type="dxa"/>
              <w:bottom w:w="0" w:type="dxa"/>
              <w:right w:w="24" w:type="dxa"/>
            </w:tcMar>
          </w:tcPr>
          <w:p w14:paraId="18B706C9"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PC</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408C0032"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146.013,26</w:t>
            </w:r>
          </w:p>
        </w:tc>
        <w:tc>
          <w:tcPr>
            <w:tcW w:w="339" w:type="dxa"/>
            <w:tcBorders>
              <w:top w:val="nil"/>
              <w:left w:val="nil"/>
              <w:bottom w:val="nil"/>
              <w:right w:val="nil"/>
            </w:tcBorders>
            <w:shd w:val="clear" w:color="auto" w:fill="CFCFCF"/>
            <w:tcMar>
              <w:top w:w="0" w:type="dxa"/>
              <w:left w:w="24" w:type="dxa"/>
              <w:bottom w:w="0" w:type="dxa"/>
              <w:right w:w="24" w:type="dxa"/>
            </w:tcMar>
          </w:tcPr>
          <w:p w14:paraId="55F05A53"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I</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00C60C08"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171.702,09</w:t>
            </w:r>
          </w:p>
        </w:tc>
        <w:tc>
          <w:tcPr>
            <w:tcW w:w="339" w:type="dxa"/>
            <w:tcBorders>
              <w:top w:val="nil"/>
              <w:left w:val="nil"/>
              <w:bottom w:val="nil"/>
              <w:right w:val="nil"/>
            </w:tcBorders>
            <w:shd w:val="clear" w:color="auto" w:fill="CFCFCF"/>
            <w:tcMar>
              <w:top w:w="0" w:type="dxa"/>
              <w:left w:w="24" w:type="dxa"/>
              <w:bottom w:w="0" w:type="dxa"/>
              <w:right w:w="24" w:type="dxa"/>
            </w:tcMar>
          </w:tcPr>
          <w:p w14:paraId="48C83545"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ECP</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43B071E8"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1.129.223,28</w:t>
            </w:r>
          </w:p>
        </w:tc>
        <w:tc>
          <w:tcPr>
            <w:tcW w:w="339" w:type="dxa"/>
            <w:tcBorders>
              <w:top w:val="nil"/>
              <w:left w:val="nil"/>
              <w:bottom w:val="nil"/>
              <w:right w:val="nil"/>
            </w:tcBorders>
            <w:shd w:val="clear" w:color="auto" w:fill="CFCFCF"/>
            <w:tcMar>
              <w:top w:w="0" w:type="dxa"/>
              <w:left w:w="24" w:type="dxa"/>
              <w:bottom w:w="0" w:type="dxa"/>
              <w:right w:w="24" w:type="dxa"/>
            </w:tcMar>
          </w:tcPr>
          <w:p w14:paraId="630EAE6A"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EC</w:t>
            </w:r>
          </w:p>
        </w:tc>
        <w:tc>
          <w:tcPr>
            <w:tcW w:w="1547" w:type="dxa"/>
            <w:tcBorders>
              <w:top w:val="nil"/>
              <w:left w:val="nil"/>
              <w:bottom w:val="nil"/>
              <w:right w:val="single" w:sz="4" w:space="0" w:color="auto"/>
            </w:tcBorders>
            <w:shd w:val="clear" w:color="auto" w:fill="CFCFCF"/>
            <w:tcMar>
              <w:top w:w="0" w:type="dxa"/>
              <w:left w:w="100" w:type="dxa"/>
              <w:bottom w:w="0" w:type="dxa"/>
              <w:right w:w="100" w:type="dxa"/>
            </w:tcMar>
          </w:tcPr>
          <w:p w14:paraId="4546103E"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25.688,83</w:t>
            </w:r>
          </w:p>
        </w:tc>
      </w:tr>
      <w:tr w:rsidR="00BF5BCB" w:rsidRPr="009511E9" w14:paraId="0086EABC" w14:textId="77777777">
        <w:tc>
          <w:tcPr>
            <w:tcW w:w="4909" w:type="dxa"/>
            <w:gridSpan w:val="3"/>
            <w:vMerge/>
            <w:tcBorders>
              <w:top w:val="nil"/>
              <w:left w:val="single" w:sz="4" w:space="0" w:color="auto"/>
              <w:bottom w:val="nil"/>
              <w:right w:val="nil"/>
            </w:tcBorders>
            <w:shd w:val="clear" w:color="auto" w:fill="CFCFCF"/>
            <w:tcMar>
              <w:top w:w="0" w:type="dxa"/>
              <w:left w:w="30" w:type="dxa"/>
              <w:bottom w:w="0" w:type="dxa"/>
              <w:right w:w="30" w:type="dxa"/>
            </w:tcMar>
          </w:tcPr>
          <w:p w14:paraId="4AD19421"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4" w:type="dxa"/>
            <w:gridSpan w:val="2"/>
            <w:tcBorders>
              <w:top w:val="nil"/>
              <w:left w:val="nil"/>
              <w:bottom w:val="nil"/>
              <w:right w:val="nil"/>
            </w:tcBorders>
            <w:shd w:val="clear" w:color="auto" w:fill="CFCFCF"/>
            <w:tcMar>
              <w:top w:w="0" w:type="dxa"/>
              <w:left w:w="24" w:type="dxa"/>
              <w:bottom w:w="0" w:type="dxa"/>
              <w:right w:w="24" w:type="dxa"/>
            </w:tcMar>
          </w:tcPr>
          <w:p w14:paraId="652C803E"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CS</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7740A496"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1.362.168,81</w:t>
            </w:r>
          </w:p>
        </w:tc>
        <w:tc>
          <w:tcPr>
            <w:tcW w:w="339" w:type="dxa"/>
            <w:tcBorders>
              <w:top w:val="nil"/>
              <w:left w:val="nil"/>
              <w:bottom w:val="nil"/>
              <w:right w:val="nil"/>
            </w:tcBorders>
            <w:shd w:val="clear" w:color="auto" w:fill="CFCFCF"/>
            <w:tcMar>
              <w:top w:w="0" w:type="dxa"/>
              <w:left w:w="24" w:type="dxa"/>
              <w:bottom w:w="0" w:type="dxa"/>
              <w:right w:w="24" w:type="dxa"/>
            </w:tcMar>
          </w:tcPr>
          <w:p w14:paraId="05F6F513"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TP</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6E2480A3"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193.524,73</w:t>
            </w:r>
          </w:p>
        </w:tc>
        <w:tc>
          <w:tcPr>
            <w:tcW w:w="339" w:type="dxa"/>
            <w:tcBorders>
              <w:top w:val="nil"/>
              <w:left w:val="nil"/>
              <w:bottom w:val="nil"/>
              <w:right w:val="nil"/>
            </w:tcBorders>
            <w:shd w:val="clear" w:color="auto" w:fill="CFCFCF"/>
            <w:tcMar>
              <w:top w:w="0" w:type="dxa"/>
              <w:left w:w="24" w:type="dxa"/>
              <w:bottom w:w="0" w:type="dxa"/>
              <w:right w:w="24" w:type="dxa"/>
            </w:tcMar>
          </w:tcPr>
          <w:p w14:paraId="0967E9E6"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FPV</w:t>
            </w: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7284D99E"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0,00</w:t>
            </w:r>
          </w:p>
        </w:tc>
        <w:tc>
          <w:tcPr>
            <w:tcW w:w="339" w:type="dxa"/>
            <w:tcBorders>
              <w:top w:val="nil"/>
              <w:left w:val="nil"/>
              <w:bottom w:val="nil"/>
              <w:right w:val="nil"/>
            </w:tcBorders>
            <w:shd w:val="clear" w:color="auto" w:fill="CFCFCF"/>
            <w:tcMar>
              <w:top w:w="0" w:type="dxa"/>
              <w:left w:w="24" w:type="dxa"/>
              <w:bottom w:w="0" w:type="dxa"/>
              <w:right w:w="24" w:type="dxa"/>
            </w:tcMar>
          </w:tcPr>
          <w:p w14:paraId="6D9D8406"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nil"/>
              <w:left w:val="nil"/>
              <w:bottom w:val="nil"/>
              <w:right w:val="nil"/>
            </w:tcBorders>
            <w:shd w:val="clear" w:color="auto" w:fill="CFCFCF"/>
            <w:tcMar>
              <w:top w:w="0" w:type="dxa"/>
              <w:left w:w="100" w:type="dxa"/>
              <w:bottom w:w="0" w:type="dxa"/>
              <w:right w:w="100" w:type="dxa"/>
            </w:tcMar>
          </w:tcPr>
          <w:p w14:paraId="4EDEBD4F"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nil"/>
              <w:right w:val="nil"/>
            </w:tcBorders>
            <w:shd w:val="clear" w:color="auto" w:fill="CFCFCF"/>
            <w:tcMar>
              <w:top w:w="0" w:type="dxa"/>
              <w:left w:w="24" w:type="dxa"/>
              <w:bottom w:w="0" w:type="dxa"/>
              <w:right w:w="24" w:type="dxa"/>
            </w:tcMar>
          </w:tcPr>
          <w:p w14:paraId="52116587"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TR</w:t>
            </w:r>
          </w:p>
        </w:tc>
        <w:tc>
          <w:tcPr>
            <w:tcW w:w="1547" w:type="dxa"/>
            <w:tcBorders>
              <w:top w:val="nil"/>
              <w:left w:val="nil"/>
              <w:bottom w:val="nil"/>
              <w:right w:val="single" w:sz="4" w:space="0" w:color="auto"/>
            </w:tcBorders>
            <w:shd w:val="clear" w:color="auto" w:fill="CFCFCF"/>
            <w:tcMar>
              <w:top w:w="0" w:type="dxa"/>
              <w:left w:w="100" w:type="dxa"/>
              <w:bottom w:w="0" w:type="dxa"/>
              <w:right w:w="100" w:type="dxa"/>
            </w:tcMar>
          </w:tcPr>
          <w:p w14:paraId="0070C01E"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34.657,80</w:t>
            </w:r>
          </w:p>
        </w:tc>
      </w:tr>
      <w:tr w:rsidR="00BF5BCB" w:rsidRPr="009511E9" w14:paraId="12543ECA" w14:textId="77777777">
        <w:tc>
          <w:tcPr>
            <w:tcW w:w="4909" w:type="dxa"/>
            <w:gridSpan w:val="3"/>
            <w:vMerge/>
            <w:tcBorders>
              <w:top w:val="nil"/>
              <w:left w:val="single" w:sz="4" w:space="0" w:color="auto"/>
              <w:bottom w:val="single" w:sz="4" w:space="0" w:color="auto"/>
              <w:right w:val="nil"/>
            </w:tcBorders>
            <w:shd w:val="clear" w:color="auto" w:fill="CFCFCF"/>
            <w:tcMar>
              <w:top w:w="0" w:type="dxa"/>
              <w:left w:w="30" w:type="dxa"/>
              <w:bottom w:w="0" w:type="dxa"/>
              <w:right w:w="30" w:type="dxa"/>
            </w:tcMar>
          </w:tcPr>
          <w:p w14:paraId="52E7EBBD"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4" w:type="dxa"/>
            <w:gridSpan w:val="2"/>
            <w:tcBorders>
              <w:top w:val="nil"/>
              <w:left w:val="nil"/>
              <w:bottom w:val="single" w:sz="4" w:space="0" w:color="auto"/>
              <w:right w:val="nil"/>
            </w:tcBorders>
            <w:shd w:val="clear" w:color="auto" w:fill="CFCFCF"/>
            <w:tcMar>
              <w:top w:w="0" w:type="dxa"/>
              <w:left w:w="24" w:type="dxa"/>
              <w:bottom w:w="0" w:type="dxa"/>
              <w:right w:w="24" w:type="dxa"/>
            </w:tcMar>
          </w:tcPr>
          <w:p w14:paraId="264B94E7"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19"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3C9C27FA"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single" w:sz="4" w:space="0" w:color="auto"/>
              <w:right w:val="nil"/>
            </w:tcBorders>
            <w:shd w:val="clear" w:color="auto" w:fill="CFCFCF"/>
            <w:tcMar>
              <w:top w:w="0" w:type="dxa"/>
              <w:left w:w="24" w:type="dxa"/>
              <w:bottom w:w="0" w:type="dxa"/>
              <w:right w:w="24" w:type="dxa"/>
            </w:tcMar>
          </w:tcPr>
          <w:p w14:paraId="4DB6754A"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6BBE7F0F"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single" w:sz="4" w:space="0" w:color="auto"/>
              <w:right w:val="nil"/>
            </w:tcBorders>
            <w:shd w:val="clear" w:color="auto" w:fill="CFCFCF"/>
            <w:tcMar>
              <w:top w:w="0" w:type="dxa"/>
              <w:left w:w="24" w:type="dxa"/>
              <w:bottom w:w="0" w:type="dxa"/>
              <w:right w:w="24" w:type="dxa"/>
            </w:tcMar>
          </w:tcPr>
          <w:p w14:paraId="061D40DD"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2B4E0CAB"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single" w:sz="4" w:space="0" w:color="auto"/>
              <w:right w:val="nil"/>
            </w:tcBorders>
            <w:shd w:val="clear" w:color="auto" w:fill="CFCFCF"/>
            <w:tcMar>
              <w:top w:w="0" w:type="dxa"/>
              <w:left w:w="24" w:type="dxa"/>
              <w:bottom w:w="0" w:type="dxa"/>
              <w:right w:w="24" w:type="dxa"/>
            </w:tcMar>
          </w:tcPr>
          <w:p w14:paraId="6C48C04E"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3"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3E06556A"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39" w:type="dxa"/>
            <w:tcBorders>
              <w:top w:val="nil"/>
              <w:left w:val="nil"/>
              <w:bottom w:val="single" w:sz="4" w:space="0" w:color="auto"/>
              <w:right w:val="nil"/>
            </w:tcBorders>
            <w:shd w:val="clear" w:color="auto" w:fill="CFCFCF"/>
            <w:tcMar>
              <w:top w:w="0" w:type="dxa"/>
              <w:left w:w="24" w:type="dxa"/>
              <w:bottom w:w="0" w:type="dxa"/>
              <w:right w:w="24" w:type="dxa"/>
            </w:tcMar>
          </w:tcPr>
          <w:p w14:paraId="14079EB3"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47" w:type="dxa"/>
            <w:tcBorders>
              <w:top w:val="nil"/>
              <w:left w:val="nil"/>
              <w:bottom w:val="single" w:sz="4" w:space="0" w:color="auto"/>
              <w:right w:val="single" w:sz="4" w:space="0" w:color="auto"/>
            </w:tcBorders>
            <w:shd w:val="clear" w:color="auto" w:fill="CFCFCF"/>
            <w:tcMar>
              <w:top w:w="0" w:type="dxa"/>
              <w:left w:w="100" w:type="dxa"/>
              <w:bottom w:w="0" w:type="dxa"/>
              <w:right w:w="100" w:type="dxa"/>
            </w:tcMar>
          </w:tcPr>
          <w:p w14:paraId="035FEEAE"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r>
      <w:tr w:rsidR="00BF5BCB" w:rsidRPr="009511E9" w14:paraId="2CBCD787" w14:textId="77777777">
        <w:trPr>
          <w:trHeight w:val="148"/>
        </w:trPr>
        <w:tc>
          <w:tcPr>
            <w:tcW w:w="4910" w:type="dxa"/>
            <w:gridSpan w:val="3"/>
            <w:tcBorders>
              <w:top w:val="single" w:sz="4" w:space="0" w:color="auto"/>
              <w:left w:val="single" w:sz="4" w:space="0" w:color="auto"/>
              <w:bottom w:val="nil"/>
              <w:right w:val="nil"/>
            </w:tcBorders>
            <w:shd w:val="clear" w:color="auto" w:fill="CFCFCF"/>
            <w:tcMar>
              <w:top w:w="0" w:type="dxa"/>
              <w:left w:w="100" w:type="dxa"/>
              <w:bottom w:w="0" w:type="dxa"/>
              <w:right w:w="100" w:type="dxa"/>
            </w:tcMar>
          </w:tcPr>
          <w:p w14:paraId="44F979FD" w14:textId="77777777" w:rsidR="00BF5BCB" w:rsidRPr="009511E9" w:rsidRDefault="00BF5BCB">
            <w:pPr>
              <w:pStyle w:val="rtf5Normal"/>
              <w:spacing w:after="0" w:line="240" w:lineRule="auto"/>
              <w:jc w:val="right"/>
              <w:rPr>
                <w:rFonts w:ascii="Times New Roman" w:eastAsia="Times New Roman" w:hAnsi="Times New Roman" w:cs="Times New Roman"/>
                <w:b/>
                <w:color w:val="000000"/>
              </w:rPr>
            </w:pPr>
          </w:p>
        </w:tc>
        <w:tc>
          <w:tcPr>
            <w:tcW w:w="405" w:type="dxa"/>
            <w:gridSpan w:val="2"/>
            <w:tcBorders>
              <w:top w:val="single" w:sz="4" w:space="0" w:color="auto"/>
              <w:left w:val="nil"/>
              <w:bottom w:val="nil"/>
              <w:right w:val="nil"/>
            </w:tcBorders>
            <w:shd w:val="clear" w:color="auto" w:fill="CFCFCF"/>
            <w:tcMar>
              <w:top w:w="0" w:type="dxa"/>
              <w:left w:w="24" w:type="dxa"/>
              <w:bottom w:w="0" w:type="dxa"/>
              <w:right w:w="24" w:type="dxa"/>
            </w:tcMar>
          </w:tcPr>
          <w:p w14:paraId="31C9B800"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19"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22A4B0B8"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231C38B8"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0CB8B553"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2510F9C3"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174A61B1"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1B929174"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single" w:sz="4" w:space="0" w:color="auto"/>
              <w:left w:val="nil"/>
              <w:bottom w:val="nil"/>
              <w:right w:val="nil"/>
            </w:tcBorders>
            <w:shd w:val="clear" w:color="auto" w:fill="CFCFCF"/>
            <w:tcMar>
              <w:top w:w="0" w:type="dxa"/>
              <w:left w:w="100" w:type="dxa"/>
              <w:bottom w:w="0" w:type="dxa"/>
              <w:right w:w="100" w:type="dxa"/>
            </w:tcMar>
          </w:tcPr>
          <w:p w14:paraId="60E2D3EC"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single" w:sz="4" w:space="0" w:color="auto"/>
              <w:left w:val="nil"/>
              <w:bottom w:val="nil"/>
              <w:right w:val="nil"/>
            </w:tcBorders>
            <w:shd w:val="clear" w:color="auto" w:fill="CFCFCF"/>
            <w:tcMar>
              <w:top w:w="0" w:type="dxa"/>
              <w:left w:w="24" w:type="dxa"/>
              <w:bottom w:w="0" w:type="dxa"/>
              <w:right w:w="24" w:type="dxa"/>
            </w:tcMar>
          </w:tcPr>
          <w:p w14:paraId="78E8FB31"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38" w:type="dxa"/>
            <w:tcBorders>
              <w:top w:val="single" w:sz="4" w:space="0" w:color="auto"/>
              <w:left w:val="nil"/>
              <w:bottom w:val="nil"/>
              <w:right w:val="single" w:sz="4" w:space="0" w:color="auto"/>
            </w:tcBorders>
            <w:shd w:val="clear" w:color="auto" w:fill="CFCFCF"/>
            <w:tcMar>
              <w:top w:w="0" w:type="dxa"/>
              <w:left w:w="100" w:type="dxa"/>
              <w:bottom w:w="0" w:type="dxa"/>
              <w:right w:w="100" w:type="dxa"/>
            </w:tcMar>
          </w:tcPr>
          <w:p w14:paraId="1CF98DAD"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r>
      <w:tr w:rsidR="00BF5BCB" w:rsidRPr="009511E9" w14:paraId="45F6FD08" w14:textId="77777777">
        <w:trPr>
          <w:trHeight w:val="151"/>
        </w:trPr>
        <w:tc>
          <w:tcPr>
            <w:tcW w:w="4910" w:type="dxa"/>
            <w:gridSpan w:val="3"/>
            <w:vMerge w:val="restart"/>
            <w:tcBorders>
              <w:top w:val="nil"/>
              <w:left w:val="single" w:sz="4" w:space="0" w:color="auto"/>
              <w:bottom w:val="nil"/>
              <w:right w:val="nil"/>
            </w:tcBorders>
            <w:shd w:val="clear" w:color="auto" w:fill="CFCFCF"/>
            <w:tcMar>
              <w:top w:w="0" w:type="dxa"/>
              <w:left w:w="100" w:type="dxa"/>
              <w:bottom w:w="0" w:type="dxa"/>
              <w:right w:w="100" w:type="dxa"/>
            </w:tcMar>
          </w:tcPr>
          <w:p w14:paraId="63A519ED" w14:textId="77777777" w:rsidR="00BF5BCB" w:rsidRPr="009511E9" w:rsidRDefault="002F1A26">
            <w:pPr>
              <w:pStyle w:val="rtf5Normal"/>
              <w:spacing w:after="0" w:line="240" w:lineRule="auto"/>
              <w:jc w:val="right"/>
              <w:rPr>
                <w:rFonts w:ascii="Times New Roman" w:eastAsia="Times New Roman" w:hAnsi="Times New Roman" w:cs="Times New Roman"/>
                <w:b/>
                <w:color w:val="000000"/>
              </w:rPr>
            </w:pPr>
            <w:r w:rsidRPr="009511E9">
              <w:rPr>
                <w:rFonts w:ascii="Times New Roman" w:eastAsia="Times New Roman" w:hAnsi="Times New Roman" w:cs="Times New Roman"/>
                <w:b/>
                <w:i/>
                <w:color w:val="000000"/>
              </w:rPr>
              <w:t>TOTALE GENERALE DELLE SPESE</w:t>
            </w:r>
          </w:p>
        </w:tc>
        <w:tc>
          <w:tcPr>
            <w:tcW w:w="405" w:type="dxa"/>
            <w:gridSpan w:val="2"/>
            <w:tcBorders>
              <w:top w:val="nil"/>
              <w:left w:val="nil"/>
              <w:bottom w:val="nil"/>
              <w:right w:val="nil"/>
            </w:tcBorders>
            <w:shd w:val="clear" w:color="auto" w:fill="CFCFCF"/>
            <w:tcMar>
              <w:top w:w="0" w:type="dxa"/>
              <w:left w:w="24" w:type="dxa"/>
              <w:bottom w:w="0" w:type="dxa"/>
              <w:right w:w="24" w:type="dxa"/>
            </w:tcMar>
          </w:tcPr>
          <w:p w14:paraId="4FE088AA"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RS</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73E7CD5A"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56.480,44</w:t>
            </w:r>
          </w:p>
        </w:tc>
        <w:tc>
          <w:tcPr>
            <w:tcW w:w="340" w:type="dxa"/>
            <w:tcBorders>
              <w:top w:val="nil"/>
              <w:left w:val="nil"/>
              <w:bottom w:val="nil"/>
              <w:right w:val="nil"/>
            </w:tcBorders>
            <w:shd w:val="clear" w:color="auto" w:fill="CFCFCF"/>
            <w:tcMar>
              <w:top w:w="0" w:type="dxa"/>
              <w:left w:w="24" w:type="dxa"/>
              <w:bottom w:w="0" w:type="dxa"/>
              <w:right w:w="24" w:type="dxa"/>
            </w:tcMar>
          </w:tcPr>
          <w:p w14:paraId="1EBDEF9B"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PR</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779DD529"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47.511,47</w:t>
            </w:r>
          </w:p>
        </w:tc>
        <w:tc>
          <w:tcPr>
            <w:tcW w:w="340" w:type="dxa"/>
            <w:tcBorders>
              <w:top w:val="nil"/>
              <w:left w:val="nil"/>
              <w:bottom w:val="nil"/>
              <w:right w:val="nil"/>
            </w:tcBorders>
            <w:shd w:val="clear" w:color="auto" w:fill="CFCFCF"/>
            <w:tcMar>
              <w:top w:w="0" w:type="dxa"/>
              <w:left w:w="24" w:type="dxa"/>
              <w:bottom w:w="0" w:type="dxa"/>
              <w:right w:w="24" w:type="dxa"/>
            </w:tcMar>
          </w:tcPr>
          <w:p w14:paraId="7D078D83"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R</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25CCD21A"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shd w:val="clear" w:color="auto" w:fill="CFCFCF"/>
            <w:tcMar>
              <w:top w:w="0" w:type="dxa"/>
              <w:left w:w="24" w:type="dxa"/>
              <w:bottom w:w="0" w:type="dxa"/>
              <w:right w:w="24" w:type="dxa"/>
            </w:tcMar>
          </w:tcPr>
          <w:p w14:paraId="3DA4FE7F"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7DC419D0"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nil"/>
              <w:right w:val="nil"/>
            </w:tcBorders>
            <w:shd w:val="clear" w:color="auto" w:fill="CFCFCF"/>
            <w:tcMar>
              <w:top w:w="0" w:type="dxa"/>
              <w:left w:w="24" w:type="dxa"/>
              <w:bottom w:w="0" w:type="dxa"/>
              <w:right w:w="24" w:type="dxa"/>
            </w:tcMar>
          </w:tcPr>
          <w:p w14:paraId="671F2BEF"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EP</w:t>
            </w:r>
          </w:p>
        </w:tc>
        <w:tc>
          <w:tcPr>
            <w:tcW w:w="1538" w:type="dxa"/>
            <w:tcBorders>
              <w:top w:val="nil"/>
              <w:left w:val="nil"/>
              <w:bottom w:val="nil"/>
              <w:right w:val="single" w:sz="4" w:space="0" w:color="auto"/>
            </w:tcBorders>
            <w:shd w:val="clear" w:color="auto" w:fill="CFCFCF"/>
            <w:tcMar>
              <w:top w:w="0" w:type="dxa"/>
              <w:left w:w="100" w:type="dxa"/>
              <w:bottom w:w="0" w:type="dxa"/>
              <w:right w:w="100" w:type="dxa"/>
            </w:tcMar>
          </w:tcPr>
          <w:p w14:paraId="31E554E7"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8.968,97</w:t>
            </w:r>
          </w:p>
        </w:tc>
      </w:tr>
      <w:tr w:rsidR="00BF5BCB" w:rsidRPr="009511E9" w14:paraId="0878AA8C" w14:textId="77777777">
        <w:trPr>
          <w:trHeight w:val="151"/>
        </w:trPr>
        <w:tc>
          <w:tcPr>
            <w:tcW w:w="4910" w:type="dxa"/>
            <w:gridSpan w:val="3"/>
            <w:vMerge/>
            <w:tcBorders>
              <w:top w:val="nil"/>
              <w:left w:val="single" w:sz="4" w:space="0" w:color="auto"/>
              <w:bottom w:val="nil"/>
              <w:right w:val="nil"/>
            </w:tcBorders>
            <w:shd w:val="clear" w:color="auto" w:fill="CFCFCF"/>
            <w:tcMar>
              <w:top w:w="0" w:type="dxa"/>
              <w:left w:w="30" w:type="dxa"/>
              <w:bottom w:w="0" w:type="dxa"/>
              <w:right w:w="30" w:type="dxa"/>
            </w:tcMar>
          </w:tcPr>
          <w:p w14:paraId="2F55F0F4"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5" w:type="dxa"/>
            <w:gridSpan w:val="2"/>
            <w:tcBorders>
              <w:top w:val="nil"/>
              <w:left w:val="nil"/>
              <w:bottom w:val="nil"/>
              <w:right w:val="nil"/>
            </w:tcBorders>
            <w:shd w:val="clear" w:color="auto" w:fill="CFCFCF"/>
            <w:tcMar>
              <w:top w:w="0" w:type="dxa"/>
              <w:left w:w="24" w:type="dxa"/>
              <w:bottom w:w="0" w:type="dxa"/>
              <w:right w:w="24" w:type="dxa"/>
            </w:tcMar>
          </w:tcPr>
          <w:p w14:paraId="0F097A57"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CP</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79A709D5"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1.300.925,37</w:t>
            </w:r>
          </w:p>
        </w:tc>
        <w:tc>
          <w:tcPr>
            <w:tcW w:w="340" w:type="dxa"/>
            <w:tcBorders>
              <w:top w:val="nil"/>
              <w:left w:val="nil"/>
              <w:bottom w:val="nil"/>
              <w:right w:val="nil"/>
            </w:tcBorders>
            <w:shd w:val="clear" w:color="auto" w:fill="CFCFCF"/>
            <w:tcMar>
              <w:top w:w="0" w:type="dxa"/>
              <w:left w:w="24" w:type="dxa"/>
              <w:bottom w:w="0" w:type="dxa"/>
              <w:right w:w="24" w:type="dxa"/>
            </w:tcMar>
          </w:tcPr>
          <w:p w14:paraId="1831335B"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PC</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328BF104"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146.013,26</w:t>
            </w:r>
          </w:p>
        </w:tc>
        <w:tc>
          <w:tcPr>
            <w:tcW w:w="340" w:type="dxa"/>
            <w:tcBorders>
              <w:top w:val="nil"/>
              <w:left w:val="nil"/>
              <w:bottom w:val="nil"/>
              <w:right w:val="nil"/>
            </w:tcBorders>
            <w:shd w:val="clear" w:color="auto" w:fill="CFCFCF"/>
            <w:tcMar>
              <w:top w:w="0" w:type="dxa"/>
              <w:left w:w="24" w:type="dxa"/>
              <w:bottom w:w="0" w:type="dxa"/>
              <w:right w:w="24" w:type="dxa"/>
            </w:tcMar>
          </w:tcPr>
          <w:p w14:paraId="3DAA00D1"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I</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3DEE2E03"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171.702,09</w:t>
            </w:r>
          </w:p>
        </w:tc>
        <w:tc>
          <w:tcPr>
            <w:tcW w:w="340" w:type="dxa"/>
            <w:tcBorders>
              <w:top w:val="nil"/>
              <w:left w:val="nil"/>
              <w:bottom w:val="nil"/>
              <w:right w:val="nil"/>
            </w:tcBorders>
            <w:shd w:val="clear" w:color="auto" w:fill="CFCFCF"/>
            <w:tcMar>
              <w:top w:w="0" w:type="dxa"/>
              <w:left w:w="24" w:type="dxa"/>
              <w:bottom w:w="0" w:type="dxa"/>
              <w:right w:w="24" w:type="dxa"/>
            </w:tcMar>
          </w:tcPr>
          <w:p w14:paraId="75680BFE"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ECP</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33A1067C"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1.129.223,28</w:t>
            </w:r>
          </w:p>
        </w:tc>
        <w:tc>
          <w:tcPr>
            <w:tcW w:w="340" w:type="dxa"/>
            <w:tcBorders>
              <w:top w:val="nil"/>
              <w:left w:val="nil"/>
              <w:bottom w:val="nil"/>
              <w:right w:val="nil"/>
            </w:tcBorders>
            <w:shd w:val="clear" w:color="auto" w:fill="CFCFCF"/>
            <w:tcMar>
              <w:top w:w="0" w:type="dxa"/>
              <w:left w:w="24" w:type="dxa"/>
              <w:bottom w:w="0" w:type="dxa"/>
              <w:right w:w="24" w:type="dxa"/>
            </w:tcMar>
          </w:tcPr>
          <w:p w14:paraId="43829C96"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EC</w:t>
            </w:r>
          </w:p>
        </w:tc>
        <w:tc>
          <w:tcPr>
            <w:tcW w:w="1538" w:type="dxa"/>
            <w:tcBorders>
              <w:top w:val="nil"/>
              <w:left w:val="nil"/>
              <w:bottom w:val="nil"/>
              <w:right w:val="single" w:sz="4" w:space="0" w:color="auto"/>
            </w:tcBorders>
            <w:shd w:val="clear" w:color="auto" w:fill="CFCFCF"/>
            <w:tcMar>
              <w:top w:w="0" w:type="dxa"/>
              <w:left w:w="100" w:type="dxa"/>
              <w:bottom w:w="0" w:type="dxa"/>
              <w:right w:w="100" w:type="dxa"/>
            </w:tcMar>
          </w:tcPr>
          <w:p w14:paraId="04BE02A8"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25.688,83</w:t>
            </w:r>
          </w:p>
        </w:tc>
      </w:tr>
      <w:tr w:rsidR="00BF5BCB" w:rsidRPr="009511E9" w14:paraId="48A0682E" w14:textId="77777777">
        <w:tc>
          <w:tcPr>
            <w:tcW w:w="4910" w:type="dxa"/>
            <w:gridSpan w:val="3"/>
            <w:vMerge/>
            <w:tcBorders>
              <w:top w:val="nil"/>
              <w:left w:val="single" w:sz="4" w:space="0" w:color="auto"/>
              <w:bottom w:val="nil"/>
              <w:right w:val="nil"/>
            </w:tcBorders>
            <w:shd w:val="clear" w:color="auto" w:fill="CFCFCF"/>
            <w:tcMar>
              <w:top w:w="0" w:type="dxa"/>
              <w:left w:w="30" w:type="dxa"/>
              <w:bottom w:w="0" w:type="dxa"/>
              <w:right w:w="30" w:type="dxa"/>
            </w:tcMar>
          </w:tcPr>
          <w:p w14:paraId="1833633A"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5" w:type="dxa"/>
            <w:gridSpan w:val="2"/>
            <w:tcBorders>
              <w:top w:val="nil"/>
              <w:left w:val="nil"/>
              <w:bottom w:val="nil"/>
              <w:right w:val="nil"/>
            </w:tcBorders>
            <w:shd w:val="clear" w:color="auto" w:fill="CFCFCF"/>
            <w:tcMar>
              <w:top w:w="0" w:type="dxa"/>
              <w:left w:w="24" w:type="dxa"/>
              <w:bottom w:w="0" w:type="dxa"/>
              <w:right w:w="24" w:type="dxa"/>
            </w:tcMar>
          </w:tcPr>
          <w:p w14:paraId="06725B8D"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CS</w:t>
            </w:r>
          </w:p>
        </w:tc>
        <w:tc>
          <w:tcPr>
            <w:tcW w:w="1519" w:type="dxa"/>
            <w:gridSpan w:val="2"/>
            <w:tcBorders>
              <w:top w:val="nil"/>
              <w:left w:val="nil"/>
              <w:bottom w:val="nil"/>
              <w:right w:val="nil"/>
            </w:tcBorders>
            <w:shd w:val="clear" w:color="auto" w:fill="CFCFCF"/>
            <w:tcMar>
              <w:top w:w="0" w:type="dxa"/>
              <w:left w:w="100" w:type="dxa"/>
              <w:bottom w:w="0" w:type="dxa"/>
              <w:right w:w="100" w:type="dxa"/>
            </w:tcMar>
          </w:tcPr>
          <w:p w14:paraId="6C2EDB87"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1.362.168,81</w:t>
            </w:r>
          </w:p>
        </w:tc>
        <w:tc>
          <w:tcPr>
            <w:tcW w:w="340" w:type="dxa"/>
            <w:tcBorders>
              <w:top w:val="nil"/>
              <w:left w:val="nil"/>
              <w:bottom w:val="nil"/>
              <w:right w:val="nil"/>
            </w:tcBorders>
            <w:shd w:val="clear" w:color="auto" w:fill="CFCFCF"/>
            <w:tcMar>
              <w:top w:w="0" w:type="dxa"/>
              <w:left w:w="24" w:type="dxa"/>
              <w:bottom w:w="0" w:type="dxa"/>
              <w:right w:w="24" w:type="dxa"/>
            </w:tcMar>
          </w:tcPr>
          <w:p w14:paraId="5CA8C9CB"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TP</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52526569"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193.524,73</w:t>
            </w:r>
          </w:p>
        </w:tc>
        <w:tc>
          <w:tcPr>
            <w:tcW w:w="340" w:type="dxa"/>
            <w:tcBorders>
              <w:top w:val="nil"/>
              <w:left w:val="nil"/>
              <w:bottom w:val="nil"/>
              <w:right w:val="nil"/>
            </w:tcBorders>
            <w:shd w:val="clear" w:color="auto" w:fill="CFCFCF"/>
            <w:tcMar>
              <w:top w:w="0" w:type="dxa"/>
              <w:left w:w="24" w:type="dxa"/>
              <w:bottom w:w="0" w:type="dxa"/>
              <w:right w:w="24" w:type="dxa"/>
            </w:tcMar>
          </w:tcPr>
          <w:p w14:paraId="3E093FDE"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FPV</w:t>
            </w: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03E3EF82"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0,00</w:t>
            </w:r>
          </w:p>
        </w:tc>
        <w:tc>
          <w:tcPr>
            <w:tcW w:w="340" w:type="dxa"/>
            <w:tcBorders>
              <w:top w:val="nil"/>
              <w:left w:val="nil"/>
              <w:bottom w:val="nil"/>
              <w:right w:val="nil"/>
            </w:tcBorders>
            <w:shd w:val="clear" w:color="auto" w:fill="CFCFCF"/>
            <w:tcMar>
              <w:top w:w="0" w:type="dxa"/>
              <w:left w:w="24" w:type="dxa"/>
              <w:bottom w:w="0" w:type="dxa"/>
              <w:right w:w="24" w:type="dxa"/>
            </w:tcMar>
          </w:tcPr>
          <w:p w14:paraId="5A68091E"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nil"/>
              <w:left w:val="nil"/>
              <w:bottom w:val="nil"/>
              <w:right w:val="nil"/>
            </w:tcBorders>
            <w:shd w:val="clear" w:color="auto" w:fill="CFCFCF"/>
            <w:tcMar>
              <w:top w:w="0" w:type="dxa"/>
              <w:left w:w="100" w:type="dxa"/>
              <w:bottom w:w="0" w:type="dxa"/>
              <w:right w:w="100" w:type="dxa"/>
            </w:tcMar>
          </w:tcPr>
          <w:p w14:paraId="6432BB42"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nil"/>
              <w:right w:val="nil"/>
            </w:tcBorders>
            <w:shd w:val="clear" w:color="auto" w:fill="CFCFCF"/>
            <w:tcMar>
              <w:top w:w="0" w:type="dxa"/>
              <w:left w:w="24" w:type="dxa"/>
              <w:bottom w:w="0" w:type="dxa"/>
              <w:right w:w="24" w:type="dxa"/>
            </w:tcMar>
          </w:tcPr>
          <w:p w14:paraId="0946BA62" w14:textId="77777777" w:rsidR="00BF5BCB" w:rsidRPr="009511E9" w:rsidRDefault="002F1A26">
            <w:pPr>
              <w:pStyle w:val="rtf5Normal"/>
              <w:spacing w:after="0" w:line="240" w:lineRule="auto"/>
              <w:jc w:val="center"/>
              <w:rPr>
                <w:rFonts w:ascii="Times New Roman" w:eastAsia="Times New Roman" w:hAnsi="Times New Roman" w:cs="Times New Roman"/>
                <w:color w:val="000000"/>
              </w:rPr>
            </w:pPr>
            <w:r w:rsidRPr="009511E9">
              <w:rPr>
                <w:rFonts w:ascii="Times New Roman" w:eastAsia="Times New Roman" w:hAnsi="Times New Roman" w:cs="Times New Roman"/>
                <w:color w:val="000000"/>
              </w:rPr>
              <w:t>TR</w:t>
            </w:r>
          </w:p>
        </w:tc>
        <w:tc>
          <w:tcPr>
            <w:tcW w:w="1538" w:type="dxa"/>
            <w:tcBorders>
              <w:top w:val="nil"/>
              <w:left w:val="nil"/>
              <w:bottom w:val="nil"/>
              <w:right w:val="single" w:sz="4" w:space="0" w:color="auto"/>
            </w:tcBorders>
            <w:shd w:val="clear" w:color="auto" w:fill="CFCFCF"/>
            <w:tcMar>
              <w:top w:w="0" w:type="dxa"/>
              <w:left w:w="100" w:type="dxa"/>
              <w:bottom w:w="0" w:type="dxa"/>
              <w:right w:w="100" w:type="dxa"/>
            </w:tcMar>
          </w:tcPr>
          <w:p w14:paraId="7968E830" w14:textId="77777777" w:rsidR="00BF5BCB" w:rsidRPr="009511E9" w:rsidRDefault="002F1A26">
            <w:pPr>
              <w:pStyle w:val="rtf5Normal"/>
              <w:spacing w:after="0" w:line="240" w:lineRule="auto"/>
              <w:jc w:val="right"/>
              <w:rPr>
                <w:rFonts w:ascii="Times New Roman" w:eastAsia="Times New Roman" w:hAnsi="Times New Roman" w:cs="Times New Roman"/>
                <w:color w:val="000000"/>
              </w:rPr>
            </w:pPr>
            <w:r w:rsidRPr="009511E9">
              <w:rPr>
                <w:rFonts w:ascii="Times New Roman" w:eastAsia="Times New Roman" w:hAnsi="Times New Roman" w:cs="Times New Roman"/>
                <w:color w:val="000000"/>
              </w:rPr>
              <w:t>34.657,80</w:t>
            </w:r>
          </w:p>
        </w:tc>
      </w:tr>
      <w:tr w:rsidR="00BF5BCB" w:rsidRPr="009511E9" w14:paraId="7CC602D2" w14:textId="77777777">
        <w:tc>
          <w:tcPr>
            <w:tcW w:w="4910" w:type="dxa"/>
            <w:gridSpan w:val="3"/>
            <w:vMerge/>
            <w:tcBorders>
              <w:top w:val="nil"/>
              <w:left w:val="single" w:sz="4" w:space="0" w:color="auto"/>
              <w:bottom w:val="single" w:sz="4" w:space="0" w:color="auto"/>
              <w:right w:val="nil"/>
            </w:tcBorders>
            <w:shd w:val="clear" w:color="auto" w:fill="CFCFCF"/>
            <w:tcMar>
              <w:top w:w="0" w:type="dxa"/>
              <w:left w:w="30" w:type="dxa"/>
              <w:bottom w:w="0" w:type="dxa"/>
              <w:right w:w="30" w:type="dxa"/>
            </w:tcMar>
          </w:tcPr>
          <w:p w14:paraId="4CC99888" w14:textId="77777777" w:rsidR="00BF5BCB" w:rsidRPr="009511E9" w:rsidRDefault="00BF5BCB">
            <w:pPr>
              <w:pStyle w:val="rtf5Normal"/>
              <w:spacing w:after="0" w:line="240" w:lineRule="auto"/>
              <w:jc w:val="both"/>
              <w:rPr>
                <w:rFonts w:ascii="Times New Roman" w:eastAsia="Times New Roman" w:hAnsi="Times New Roman" w:cs="Times New Roman"/>
                <w:b/>
                <w:color w:val="000000"/>
              </w:rPr>
            </w:pPr>
          </w:p>
        </w:tc>
        <w:tc>
          <w:tcPr>
            <w:tcW w:w="405" w:type="dxa"/>
            <w:gridSpan w:val="2"/>
            <w:tcBorders>
              <w:top w:val="nil"/>
              <w:left w:val="nil"/>
              <w:bottom w:val="single" w:sz="4" w:space="0" w:color="auto"/>
              <w:right w:val="nil"/>
            </w:tcBorders>
            <w:shd w:val="clear" w:color="auto" w:fill="CFCFCF"/>
            <w:tcMar>
              <w:top w:w="0" w:type="dxa"/>
              <w:left w:w="24" w:type="dxa"/>
              <w:bottom w:w="0" w:type="dxa"/>
              <w:right w:w="24" w:type="dxa"/>
            </w:tcMar>
          </w:tcPr>
          <w:p w14:paraId="6CED81DB"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19"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6E9B9056"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60FD3517"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6CEAAB50"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01BB14DA"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011B9B2F"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1B1CFF18"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84" w:type="dxa"/>
            <w:gridSpan w:val="2"/>
            <w:tcBorders>
              <w:top w:val="nil"/>
              <w:left w:val="nil"/>
              <w:bottom w:val="single" w:sz="4" w:space="0" w:color="auto"/>
              <w:right w:val="nil"/>
            </w:tcBorders>
            <w:shd w:val="clear" w:color="auto" w:fill="CFCFCF"/>
            <w:tcMar>
              <w:top w:w="0" w:type="dxa"/>
              <w:left w:w="100" w:type="dxa"/>
              <w:bottom w:w="0" w:type="dxa"/>
              <w:right w:w="100" w:type="dxa"/>
            </w:tcMar>
          </w:tcPr>
          <w:p w14:paraId="4272FBDA"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c>
          <w:tcPr>
            <w:tcW w:w="340" w:type="dxa"/>
            <w:tcBorders>
              <w:top w:val="nil"/>
              <w:left w:val="nil"/>
              <w:bottom w:val="single" w:sz="4" w:space="0" w:color="auto"/>
              <w:right w:val="nil"/>
            </w:tcBorders>
            <w:shd w:val="clear" w:color="auto" w:fill="CFCFCF"/>
            <w:tcMar>
              <w:top w:w="0" w:type="dxa"/>
              <w:left w:w="24" w:type="dxa"/>
              <w:bottom w:w="0" w:type="dxa"/>
              <w:right w:w="24" w:type="dxa"/>
            </w:tcMar>
          </w:tcPr>
          <w:p w14:paraId="5034B379" w14:textId="77777777" w:rsidR="00BF5BCB" w:rsidRPr="009511E9" w:rsidRDefault="00BF5BCB">
            <w:pPr>
              <w:pStyle w:val="rtf5Normal"/>
              <w:spacing w:after="0" w:line="240" w:lineRule="auto"/>
              <w:jc w:val="center"/>
              <w:rPr>
                <w:rFonts w:ascii="Times New Roman" w:eastAsia="Times New Roman" w:hAnsi="Times New Roman" w:cs="Times New Roman"/>
                <w:color w:val="000000"/>
              </w:rPr>
            </w:pPr>
          </w:p>
        </w:tc>
        <w:tc>
          <w:tcPr>
            <w:tcW w:w="1538" w:type="dxa"/>
            <w:tcBorders>
              <w:top w:val="nil"/>
              <w:left w:val="nil"/>
              <w:bottom w:val="single" w:sz="4" w:space="0" w:color="auto"/>
              <w:right w:val="single" w:sz="4" w:space="0" w:color="auto"/>
            </w:tcBorders>
            <w:shd w:val="clear" w:color="auto" w:fill="CFCFCF"/>
            <w:tcMar>
              <w:top w:w="0" w:type="dxa"/>
              <w:left w:w="100" w:type="dxa"/>
              <w:bottom w:w="0" w:type="dxa"/>
              <w:right w:w="100" w:type="dxa"/>
            </w:tcMar>
          </w:tcPr>
          <w:p w14:paraId="10D5FFE1" w14:textId="77777777" w:rsidR="00BF5BCB" w:rsidRPr="009511E9" w:rsidRDefault="00BF5BCB">
            <w:pPr>
              <w:pStyle w:val="rtf5Normal"/>
              <w:spacing w:after="0" w:line="240" w:lineRule="auto"/>
              <w:jc w:val="right"/>
              <w:rPr>
                <w:rFonts w:ascii="Times New Roman" w:eastAsia="Times New Roman" w:hAnsi="Times New Roman" w:cs="Times New Roman"/>
                <w:color w:val="000000"/>
              </w:rPr>
            </w:pPr>
          </w:p>
        </w:tc>
      </w:tr>
    </w:tbl>
    <w:p w14:paraId="5367394F" w14:textId="77777777" w:rsidR="00BF5BCB" w:rsidRPr="009511E9" w:rsidRDefault="00BF5BCB">
      <w:pPr>
        <w:pStyle w:val="rtf5Normal"/>
        <w:spacing w:after="0" w:line="240" w:lineRule="auto"/>
        <w:jc w:val="both"/>
        <w:rPr>
          <w:rFonts w:ascii="Times New Roman" w:eastAsia="Times New Roman" w:hAnsi="Times New Roman" w:cs="Times New Roman"/>
          <w:b/>
        </w:rPr>
      </w:pPr>
    </w:p>
    <w:tbl>
      <w:tblPr>
        <w:tblW w:w="0" w:type="auto"/>
        <w:tblLayout w:type="fixed"/>
        <w:tblCellMar>
          <w:left w:w="60" w:type="dxa"/>
          <w:right w:w="60" w:type="dxa"/>
        </w:tblCellMar>
        <w:tblLook w:val="0000" w:firstRow="0" w:lastRow="0" w:firstColumn="0" w:lastColumn="0" w:noHBand="0" w:noVBand="0"/>
      </w:tblPr>
      <w:tblGrid>
        <w:gridCol w:w="284"/>
        <w:gridCol w:w="14276"/>
      </w:tblGrid>
      <w:tr w:rsidR="00BF5BCB" w:rsidRPr="009511E9" w14:paraId="252AFE4C" w14:textId="77777777">
        <w:tc>
          <w:tcPr>
            <w:tcW w:w="284" w:type="dxa"/>
            <w:tcBorders>
              <w:top w:val="nil"/>
              <w:left w:val="nil"/>
              <w:bottom w:val="nil"/>
              <w:right w:val="nil"/>
            </w:tcBorders>
            <w:tcMar>
              <w:top w:w="0" w:type="dxa"/>
              <w:left w:w="60" w:type="dxa"/>
              <w:bottom w:w="0" w:type="dxa"/>
              <w:right w:w="60" w:type="dxa"/>
            </w:tcMar>
          </w:tcPr>
          <w:p w14:paraId="3A0E71D4" w14:textId="77777777" w:rsidR="00BF5BCB" w:rsidRPr="009511E9" w:rsidRDefault="002F1A26">
            <w:pPr>
              <w:pStyle w:val="rtf5Normal"/>
              <w:spacing w:after="0" w:line="240" w:lineRule="auto"/>
              <w:jc w:val="right"/>
              <w:rPr>
                <w:rFonts w:ascii="Times New Roman" w:eastAsia="Times New Roman" w:hAnsi="Times New Roman" w:cs="Times New Roman"/>
                <w:b/>
              </w:rPr>
            </w:pPr>
            <w:r w:rsidRPr="009511E9">
              <w:rPr>
                <w:rFonts w:ascii="Times New Roman" w:eastAsia="Times New Roman" w:hAnsi="Times New Roman" w:cs="Times New Roman"/>
              </w:rPr>
              <w:t>1)</w:t>
            </w:r>
          </w:p>
        </w:tc>
        <w:tc>
          <w:tcPr>
            <w:tcW w:w="14276" w:type="dxa"/>
            <w:tcBorders>
              <w:top w:val="nil"/>
              <w:left w:val="nil"/>
              <w:bottom w:val="nil"/>
              <w:right w:val="nil"/>
            </w:tcBorders>
            <w:tcMar>
              <w:top w:w="0" w:type="dxa"/>
              <w:left w:w="60" w:type="dxa"/>
              <w:bottom w:w="0" w:type="dxa"/>
              <w:right w:w="60" w:type="dxa"/>
            </w:tcMar>
          </w:tcPr>
          <w:p w14:paraId="57319B98" w14:textId="77777777" w:rsidR="00BF5BCB" w:rsidRPr="009511E9" w:rsidRDefault="002F1A26">
            <w:pPr>
              <w:pStyle w:val="rtf5Normal"/>
              <w:spacing w:after="0" w:line="240" w:lineRule="auto"/>
              <w:jc w:val="both"/>
              <w:rPr>
                <w:rFonts w:ascii="Times New Roman" w:eastAsia="Times New Roman" w:hAnsi="Times New Roman" w:cs="Times New Roman"/>
                <w:b/>
              </w:rPr>
            </w:pPr>
            <w:r w:rsidRPr="009511E9">
              <w:rPr>
                <w:rFonts w:ascii="Times New Roman" w:eastAsia="Times New Roman" w:hAnsi="Times New Roman" w:cs="Times New Roman"/>
              </w:rPr>
              <w:t>Solo per le Regioni e le Province autonome. L'importo del disavanzo da debito autorizzato e non contratto non è compreso nella voce precedente, concernente il disavanzo di amministrazione.</w:t>
            </w:r>
          </w:p>
        </w:tc>
      </w:tr>
    </w:tbl>
    <w:p w14:paraId="7D6A688C" w14:textId="77777777" w:rsidR="00BF5BCB" w:rsidRPr="009511E9" w:rsidRDefault="00BF5BCB">
      <w:pPr>
        <w:pStyle w:val="rtf5Normal"/>
        <w:spacing w:after="0" w:line="240" w:lineRule="auto"/>
        <w:jc w:val="both"/>
        <w:rPr>
          <w:rFonts w:ascii="Times New Roman" w:eastAsia="Times New Roman" w:hAnsi="Times New Roman" w:cs="Times New Roman"/>
          <w:b/>
        </w:rPr>
      </w:pPr>
    </w:p>
    <w:p w14:paraId="1E902A7F" w14:textId="4F512DEA" w:rsidR="00BF5BCB" w:rsidRPr="009511E9" w:rsidRDefault="002F1A26" w:rsidP="006C0DB8">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u w:val="single"/>
        </w:rPr>
      </w:pPr>
      <w:r w:rsidRPr="009511E9">
        <w:rPr>
          <w:rFonts w:eastAsia="Times New Roman"/>
          <w:b/>
          <w:u w:val="single"/>
        </w:rPr>
        <w:t>CRITERI DI VALUTAZIONE UTILIZZATI</w:t>
      </w:r>
    </w:p>
    <w:p w14:paraId="1BBB0C00" w14:textId="77777777" w:rsidR="00BF5BCB" w:rsidRPr="009511E9" w:rsidRDefault="002F1A26">
      <w:pPr>
        <w:pStyle w:val="rtf6rtf1Normal"/>
        <w:widowControl/>
        <w:jc w:val="both"/>
        <w:rPr>
          <w:rFonts w:ascii="Times New Roman" w:eastAsia="Times New Roman" w:hAnsi="Times New Roman" w:cs="Times New Roman"/>
        </w:rPr>
      </w:pPr>
      <w:r w:rsidRPr="009511E9">
        <w:rPr>
          <w:rFonts w:ascii="Times New Roman" w:eastAsia="Times New Roman" w:hAnsi="Times New Roman" w:cs="Times New Roman"/>
        </w:rPr>
        <w:t>Indicare quali criteri sono stati usati per la valutazione del rendiconto.</w:t>
      </w:r>
    </w:p>
    <w:p w14:paraId="71C828E0" w14:textId="77777777" w:rsidR="00BF5BCB" w:rsidRPr="009511E9" w:rsidRDefault="00BF5BCB">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26D50127"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5499FEAC" w14:textId="77777777" w:rsidR="00BF5BCB" w:rsidRPr="009511E9" w:rsidRDefault="002F1A26">
      <w:pPr>
        <w:pStyle w:val="rtf7rtf1Normal"/>
        <w:widowControl/>
        <w:jc w:val="both"/>
        <w:rPr>
          <w:rFonts w:ascii="Times New Roman" w:eastAsia="Times New Roman" w:hAnsi="Times New Roman" w:cs="Times New Roman"/>
          <w:b/>
          <w:u w:val="single"/>
        </w:rPr>
      </w:pPr>
      <w:r w:rsidRPr="009511E9">
        <w:rPr>
          <w:rFonts w:ascii="Times New Roman" w:eastAsia="Times New Roman" w:hAnsi="Times New Roman" w:cs="Times New Roman"/>
          <w:b/>
          <w:u w:val="single"/>
        </w:rPr>
        <w:lastRenderedPageBreak/>
        <w:t>LE PRINCIPALI VOCI DEL CONTO DI BILANCIO (COMPRESA CLASSIFICAZIONE DELLE ENTRATE E DELLE SPESE)</w:t>
      </w:r>
    </w:p>
    <w:p w14:paraId="32CBED98"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Dal 2015 Regioni ed Enti locali sono stati chiamati all'armonizzazione contabile applicando il D.Lgs 118/2011, seppure con gradualità, essendo la nuova contabilità affiancata alla precedente con finalità conoscitive, come stabilisce il recente D.Lgs 126/2014. È stato un cambiamento molto importante, che si colloca nell'ambito del percorso di attuazione del federalismo fiscale ed è finalizzato - appunto - ad armonizzare il bilancio delle diverse amministrazioni pubbliche, con l'obiettivo di favorire il migliore consolidamento dei conti pubblici nazionali rendendo omogenei i criteri di classificazione delle entrate e delle spese, adottando un'impostazione coerente con le regole di livello europeo.</w:t>
      </w:r>
    </w:p>
    <w:p w14:paraId="5466A347"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Ne consegue anche un progressivo e significativo miglioramento della qualità e della trasparenza nella produzione dei dati e delle statistiche di finanza pubblica, nonché una più efficace rappresentazione della situazione economico-finanziaria degli enti della pubblica amministrazione, anche per assicurare la verifica dei vincoli europei. Del resto, proprio la legge 196/2009, recante "La legge di contabilità e finanza pubblica", nella prospettiva di un riordino della contabilità pubblica, ha previsto che "le amministrazioni pubbliche concorrono al perseguimento degli obiettivi di finanza pubblica sulla base dei princìpi fondamentali dell'armonizzazione dei bilanci pubblici e del coordinamento della finanza pubblica, e ne condividono le conseguenti responsabilità".</w:t>
      </w:r>
    </w:p>
    <w:p w14:paraId="0092CA71"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 xml:space="preserve">Il nuovo ordinamento contabile ha inciso in modo rilevante sulle logiche di contabilizzazione (basti pensare alla nuova "competenza finanziaria potenziata"), sulle classificazioni delle entrate e delle spese, sui principi contabili, sugli schemi di bilancio, sugli strumenti di programmazione nonché sul piano dei conti da utilizzare. </w:t>
      </w:r>
    </w:p>
    <w:p w14:paraId="1A6CF6E4"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In particolare, la classificazione delle entrate e delle spese è un profilo di estrema importanza nella direzione dell'armonizzazione contabile, essendo strutturata in modo analogo con le altre amministrazioni del settore pubblico e in coerenza con la classificazione COFOG (Classification Of Function Of Government), che costituisce la tassonomia internazionale della spesa pubblica per funzione secondo il Sistema dei Conti Europei SEC95. Quest'ultima è una classificazione delle funzioni di governo, articolata su tre livelli gerarchici (rispettivamente denominati Divisioni, Gruppi e Classi), per consentire, tra l'altro, una valutazione omogenea delle attività delle pubbliche amministrazioni svolte dai diversi paesi appartenenti all'unione europea.</w:t>
      </w:r>
    </w:p>
    <w:p w14:paraId="61485840"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 xml:space="preserve">Strettamente correlato alla nuova classificazione adottata dal D.Lgs 118/2011, poi, è il piano dei conti integrato, che specifica ulteriormente l'articolazione, introducendo più livelli di analisi (cinque) che garantiscono un progressivo approfondimento. </w:t>
      </w:r>
    </w:p>
    <w:p w14:paraId="2F6E8946"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 xml:space="preserve">Si tratta di un'articolazione rigida (nel sistema attualmente vigente, infatti, l'Ente aveva la possibilità di modulare esclusivamente le "risorse" dell'entrata), che ora diviene integralmente vincolante, non essendo possibile intervenire in alcun modo. È mantenuto, inoltre, (prima del livello gestionale) il medesimo numero di livelli di articolazioni strutturali prima dei capitoli, corrispondenti a tre per le entrate e quattro per le spese, seppure derivanti dall'applicazione di criteri diversi nell'introduzione della tassonomia ora accolta. Ancora, con riferimento alla spesa, è confermata l'impostazione matriciale, che permette di offrire, in modo combinato, una "lettura" legata a diversi punti di vista, corrispondenti sia all'aspetto teleologico (in precedenza le funzioni, ora le missioni e i programmi), sia alla natura dei fattori produttivi acquisiti (in precedenza gli interventi di spesa, ora i macro aggregati). </w:t>
      </w:r>
    </w:p>
    <w:p w14:paraId="3E950185"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 xml:space="preserve">La strutturazione individuata corrisponde invece a logiche diverse di classificazione delle entrate e delle spese, in quanto l'impostazione accolta è strettamente legata alla tassonomia europea, risultando omogenea per le Regioni e gli Enti locali (precedentemente, invece, il modello accolto era profondamente diverso per le differenti tipologie di ente). Un elemento di forte innovatività, poi, è il livello corrispondente all'unità di voto, con cui è individuato l'aggregato dell'autorizzatorietà del bilancio, in funzione dell'approvazione da parte dell'organo consigliare. In precedenza, la collocazione avveniva al livello analitico degli "interventi" e delle "risorse" mentre, in prospettiva, il livello a cui è legata formalmente la decisione dell'organo di indirizzo è tendenzialmente più aggregato e ampio. Tale scelta ha anche riflessi gestionali, contenendo l'esigenza di adottare variazioni di </w:t>
      </w:r>
      <w:r w:rsidRPr="009511E9">
        <w:rPr>
          <w:rFonts w:ascii="Times New Roman" w:eastAsia="Times New Roman" w:hAnsi="Times New Roman" w:cs="Times New Roman"/>
        </w:rPr>
        <w:lastRenderedPageBreak/>
        <w:t xml:space="preserve">bilancio in funzione delle necessità sopravvenute nel corso dell'esercizio di riferimento. La nuova classificazione accolta risulta comunque diversa, al fine di superare alcuni limiti della precedente impostazione. </w:t>
      </w:r>
    </w:p>
    <w:p w14:paraId="756822E8" w14:textId="77777777" w:rsidR="00BF5BCB" w:rsidRPr="009511E9" w:rsidRDefault="002F1A26">
      <w:pPr>
        <w:pStyle w:val="rtf7rtf1Normal"/>
        <w:widowControl/>
        <w:jc w:val="both"/>
        <w:rPr>
          <w:rFonts w:ascii="Times New Roman" w:eastAsia="Times New Roman" w:hAnsi="Times New Roman" w:cs="Times New Roman"/>
        </w:rPr>
      </w:pPr>
      <w:r w:rsidRPr="009511E9">
        <w:rPr>
          <w:rFonts w:ascii="Times New Roman" w:eastAsia="Times New Roman" w:hAnsi="Times New Roman" w:cs="Times New Roman"/>
        </w:rPr>
        <w:t>Per quanto riguarda le Entrate analizzando la nuova classificazione definita, strutturalmente simile alla precedente, sulla base della versione aggiornata dell'articolo 165 del D.Lgs. 267/2000 le entrate si suddividono in titoli (fonte di provenienza) e tipologie (natura nell'ambito di ciascuna fonte di provenienza). Ai fini della gestione, quindi nell'ambito del piano esecutivo di gestione, le tipologie, poi, sono suddivise in categorie (oggetto dell'entrata nell'ambito della tipologia di appartenenza), in capitoli ed eventualmente in articoli. E' interessante segnalare che, nell'ambito di ciascun categoria, deve essere data separata e distinta evidenza delle eventuali quote di entrata non ricorrente, secondo una logica più volte utilizzata dalla magistratura contabile per effettuare le proprie valutazioni in ordine alla sussistenza degli equilibri di bilancio negli enti analizzati. In proposito, è chiarito che in ogni caso sono da considerarsi non ricorrenti le entrate riguardanti: a) donazioni, sanatorie, abusi edilizi e sanzioni; b) condoni; c) gettiti derivanti dalla lotta all'evasione tributaria; d) entrate per eventi calamitosi; e) alienazione di immobilizzazioni; f) le accensioni di prestiti; g) i contributi agli investimenti, a meno che non siano espressamente definitivi "continuativi" dal provvedimento o dalla norma che ne autorizza l'erogazione. Titoli Osservando la classificazione per titoli si nota, al di là delle variazioni di denominazione, come la nuova articolazione (rispetto alla precedente) individui due aggregati in più, attraverso l'ulteriore suddivisione del Titolo IV e del Titolo V. Il precedente titolo IV (relativo alle "Entrate derivanti da alienazioni, da trasferimenti di capitale e da riscossioni di crediti") è, infatti, distinto in "Entrate in conto capitale" e in "Entrate da riduzione di attività finanziarie", per evidenziare queste ultime, relative per esempio alla dismissione di partecipazioni societarie o alla contabilizzazione dei mutui della Cassa DD.PP. Il precedente titolo V ("Entrate derivanti da accensione di prestiti"), invece, è distinto in "Accensione prestiti" e "Anticipazioni da istituto tesoriere/cassiere", con l'obiettivo di dare migliore evidenza a una posta che non costituisce indebitamento in quanto semplicemente finalizzata a fronteggiare transitorie tensioni di liquidità degli Enti locali. Tipologie È molto importante sottolineare che il livello di articolazione successivo, rappresentato dalle tipologie, costituisce l'unità di voto del Consiglio cui è correlata la funzione autorizzatoria che, conseguentemente, è selezionata a un livello decisamente più aggregato rispetto alla situazione previgente. Nel nuovo modello, le tipologie assumono una configurazione tendenzialmente aggregata, come emerge considerando che, per esempio nell'ambito del Titolo I, le tipologie sono costituite dalle imposte tasse e proventi assimilati, dalle compartecipazioni di tributi, dai Fondi perequativi da amministrazioni centrali e dai Fondi perequativi dalla Regione o Provincia autonoma. Categorie A livello gestionale, poi, le categorie articolano ulteriormente le tipologie in modo più analitico, per rappresentare un quadro informativo di maggiore dettaglio; esse, per esempio, sono rappresentate (per la tipologia delle imposte tasse e proventi assimilati) dall'imposta municipale propria, dall'imposta comunale sugli immobili, dall'addizionale comunale Irpef, dall'imposta sulle assicurazioni RC auto. Come anticipato le articolazioni descritte si correlano al piano dei conti integrato, seppure in modo diverso per i primi due titoli rispetto agli altri, considerando che, per questi ultimi, la correlazione è effettuata a un livello tendenzialmente più aggregato.</w:t>
      </w:r>
    </w:p>
    <w:p w14:paraId="37100515" w14:textId="77777777" w:rsidR="00BF5BCB" w:rsidRPr="009511E9" w:rsidRDefault="00BF5BCB">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7C9FD88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1B43CF4D" w14:textId="77777777" w:rsidR="00BF5BCB" w:rsidRPr="009511E9" w:rsidRDefault="002F1A26">
      <w:pPr>
        <w:pStyle w:val="rtf8rtf1Normal"/>
        <w:widowControl/>
        <w:jc w:val="both"/>
        <w:rPr>
          <w:rFonts w:ascii="Times New Roman" w:eastAsia="Times New Roman" w:hAnsi="Times New Roman" w:cs="Times New Roman"/>
          <w:b/>
          <w:u w:val="single"/>
        </w:rPr>
      </w:pPr>
      <w:r w:rsidRPr="009511E9">
        <w:rPr>
          <w:rFonts w:ascii="Times New Roman" w:eastAsia="Times New Roman" w:hAnsi="Times New Roman" w:cs="Times New Roman"/>
          <w:b/>
          <w:u w:val="single"/>
        </w:rPr>
        <w:lastRenderedPageBreak/>
        <w:t>PRINCIPALI VARIAZIONI ALLE PREVISIONI FINANZIARIE</w:t>
      </w:r>
    </w:p>
    <w:p w14:paraId="13747F70" w14:textId="77777777" w:rsidR="00BF5BCB" w:rsidRPr="009511E9" w:rsidRDefault="002F1A26">
      <w:pPr>
        <w:pStyle w:val="rtf8rtf1Normal"/>
        <w:widowControl/>
        <w:jc w:val="both"/>
        <w:rPr>
          <w:rFonts w:ascii="Times New Roman" w:eastAsia="Times New Roman" w:hAnsi="Times New Roman" w:cs="Times New Roman"/>
          <w:b/>
        </w:rPr>
      </w:pPr>
      <w:r w:rsidRPr="009511E9">
        <w:rPr>
          <w:rFonts w:ascii="Times New Roman" w:eastAsia="Times New Roman" w:hAnsi="Times New Roman" w:cs="Times New Roman"/>
          <w:b/>
        </w:rPr>
        <w:t>Stato di accertamento e di riscossione delle entrate</w:t>
      </w:r>
    </w:p>
    <w:p w14:paraId="7749A395" w14:textId="77777777" w:rsidR="00BF5BCB" w:rsidRPr="009511E9" w:rsidRDefault="002F1A26">
      <w:pPr>
        <w:pStyle w:val="rtf8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capacità di spesa di un ente è strettamente legata alla capacità di entrata, dalla capacità, cioè, di reperire risorse ordinarie e straordinarie da impiegare nel portare a termine i propri programmi di spesa.</w:t>
      </w:r>
    </w:p>
    <w:p w14:paraId="5F15784C" w14:textId="77777777" w:rsidR="00BF5BCB" w:rsidRPr="009511E9" w:rsidRDefault="002F1A26">
      <w:pPr>
        <w:pStyle w:val="rtf8rtf1Normal"/>
        <w:widowControl/>
        <w:jc w:val="both"/>
        <w:rPr>
          <w:rFonts w:ascii="Times New Roman" w:eastAsia="Times New Roman" w:hAnsi="Times New Roman" w:cs="Times New Roman"/>
        </w:rPr>
      </w:pPr>
      <w:r w:rsidRPr="009511E9">
        <w:rPr>
          <w:rFonts w:ascii="Times New Roman" w:eastAsia="Times New Roman" w:hAnsi="Times New Roman" w:cs="Times New Roman"/>
        </w:rPr>
        <w:t>Più è alto l'indice di accertamento delle entrate, più l'ente ha la possibilità di finanziare tutti i programmi che intende realizzare; diversamente, un modesto indice di accertamento comporta una contrazione della potestà decisionale che determina la necessità di indicare priorità e, quindi, di soddisfare solo parzialmente gli obiettivi politici.</w:t>
      </w:r>
    </w:p>
    <w:p w14:paraId="55B4EE79" w14:textId="77777777" w:rsidR="00BF5BCB" w:rsidRPr="009511E9" w:rsidRDefault="002F1A26">
      <w:pPr>
        <w:pStyle w:val="rtf8rtf1Normal"/>
        <w:widowControl/>
        <w:jc w:val="both"/>
        <w:rPr>
          <w:rFonts w:ascii="Times New Roman" w:eastAsia="Times New Roman" w:hAnsi="Times New Roman" w:cs="Times New Roman"/>
        </w:rPr>
      </w:pPr>
      <w:r w:rsidRPr="009511E9">
        <w:rPr>
          <w:rFonts w:ascii="Times New Roman" w:eastAsia="Times New Roman" w:hAnsi="Times New Roman" w:cs="Times New Roman"/>
        </w:rPr>
        <w:t>Altro indice di grande importanza è quello relativo al grado di riscossione delle entrate, che non influisce sull'equilibrio del bilancio ma solo sulla disponibilità di cassa: una bassa percentuale di riscossioni rappresenta una sofferenza del margine di tesoreria e comporta la necessità di rallentare le operazioni di pagamento o, nella peggiore delle ipotesi, la richiesta di una anticipazione di cassa con ulteriori oneri finanziari per l'Ente.</w:t>
      </w:r>
    </w:p>
    <w:p w14:paraId="192D8342" w14:textId="77777777" w:rsidR="00BF5BCB" w:rsidRPr="009511E9" w:rsidRDefault="00BF5BCB">
      <w:pPr>
        <w:pStyle w:val="rtf8rtf1Normal"/>
        <w:widowControl/>
        <w:jc w:val="both"/>
        <w:rPr>
          <w:rFonts w:ascii="Times New Roman" w:eastAsia="Times New Roman" w:hAnsi="Times New Roman" w:cs="Times New Roman"/>
        </w:rPr>
      </w:pPr>
    </w:p>
    <w:p w14:paraId="021132A7" w14:textId="77777777" w:rsidR="00BF5BCB" w:rsidRPr="009511E9" w:rsidRDefault="002F1A26">
      <w:pPr>
        <w:pStyle w:val="rtf8rtf1Normal"/>
        <w:widowControl/>
        <w:jc w:val="both"/>
        <w:rPr>
          <w:rFonts w:ascii="Times New Roman" w:eastAsia="Times New Roman" w:hAnsi="Times New Roman" w:cs="Times New Roman"/>
          <w:b/>
        </w:rPr>
      </w:pPr>
      <w:r w:rsidRPr="009511E9">
        <w:rPr>
          <w:rFonts w:ascii="Times New Roman" w:eastAsia="Times New Roman" w:hAnsi="Times New Roman" w:cs="Times New Roman"/>
          <w:b/>
        </w:rPr>
        <w:t>Altre informazioni aggiuntive</w:t>
      </w:r>
    </w:p>
    <w:p w14:paraId="68D0E291" w14:textId="77777777" w:rsidR="00BF5BCB" w:rsidRPr="009511E9" w:rsidRDefault="002F1A26">
      <w:pPr>
        <w:pStyle w:val="rtf8rtf1Normal"/>
        <w:widowControl/>
        <w:jc w:val="both"/>
        <w:rPr>
          <w:rFonts w:ascii="Times New Roman" w:eastAsia="Times New Roman" w:hAnsi="Times New Roman" w:cs="Times New Roman"/>
          <w:i/>
        </w:rPr>
      </w:pPr>
      <w:r w:rsidRPr="009511E9">
        <w:rPr>
          <w:rFonts w:ascii="Times New Roman" w:eastAsia="Times New Roman" w:hAnsi="Times New Roman" w:cs="Times New Roman"/>
          <w:i/>
        </w:rPr>
        <w:t>In allegato stampa degli indicatori delle entrate.</w:t>
      </w:r>
    </w:p>
    <w:p w14:paraId="3090D3D5" w14:textId="77777777" w:rsidR="00BF5BCB" w:rsidRPr="009511E9" w:rsidRDefault="00BF5BCB">
      <w:pPr>
        <w:pStyle w:val="rtf8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3F1B6639"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tbl>
      <w:tblPr>
        <w:tblW w:w="0" w:type="auto"/>
        <w:tblInd w:w="60" w:type="dxa"/>
        <w:tblLayout w:type="fixed"/>
        <w:tblCellMar>
          <w:left w:w="60" w:type="dxa"/>
          <w:right w:w="60" w:type="dxa"/>
        </w:tblCellMar>
        <w:tblLook w:val="0000" w:firstRow="0" w:lastRow="0" w:firstColumn="0" w:lastColumn="0" w:noHBand="0" w:noVBand="0"/>
      </w:tblPr>
      <w:tblGrid>
        <w:gridCol w:w="5185"/>
        <w:gridCol w:w="6897"/>
        <w:gridCol w:w="2093"/>
      </w:tblGrid>
      <w:tr w:rsidR="00BF5BCB" w:rsidRPr="009511E9" w14:paraId="135367CD" w14:textId="77777777">
        <w:trPr>
          <w:trHeight w:val="429"/>
        </w:trPr>
        <w:tc>
          <w:tcPr>
            <w:tcW w:w="5185" w:type="dxa"/>
            <w:tcBorders>
              <w:top w:val="single" w:sz="6" w:space="0" w:color="auto"/>
              <w:left w:val="single" w:sz="6" w:space="0" w:color="auto"/>
              <w:bottom w:val="single" w:sz="6" w:space="0" w:color="auto"/>
              <w:right w:val="single" w:sz="6" w:space="0" w:color="auto"/>
            </w:tcBorders>
            <w:shd w:val="clear" w:color="auto" w:fill="D9D9D9"/>
            <w:tcMar>
              <w:top w:w="0" w:type="dxa"/>
              <w:left w:w="60" w:type="dxa"/>
              <w:bottom w:w="0" w:type="dxa"/>
              <w:right w:w="60" w:type="dxa"/>
            </w:tcMar>
            <w:vAlign w:val="center"/>
          </w:tcPr>
          <w:p w14:paraId="192D7C5D" w14:textId="77777777" w:rsidR="00BF5BCB" w:rsidRPr="009511E9" w:rsidRDefault="002F1A26">
            <w:pPr>
              <w:pStyle w:val="rtf9Normal"/>
              <w:jc w:val="center"/>
              <w:rPr>
                <w:rFonts w:ascii="Times New Roman" w:eastAsia="Times New Roman" w:hAnsi="Times New Roman" w:cs="Times New Roman"/>
                <w:sz w:val="22"/>
                <w:szCs w:val="22"/>
              </w:rPr>
            </w:pPr>
            <w:r w:rsidRPr="009511E9">
              <w:rPr>
                <w:rFonts w:ascii="Times New Roman" w:eastAsia="Times New Roman" w:hAnsi="Times New Roman" w:cs="Times New Roman"/>
                <w:b/>
                <w:sz w:val="22"/>
                <w:szCs w:val="22"/>
              </w:rPr>
              <w:lastRenderedPageBreak/>
              <w:t>TIPOLOGIA INDICATORE</w:t>
            </w:r>
          </w:p>
        </w:tc>
        <w:tc>
          <w:tcPr>
            <w:tcW w:w="6897" w:type="dxa"/>
            <w:tcBorders>
              <w:top w:val="single" w:sz="6" w:space="0" w:color="auto"/>
              <w:left w:val="single" w:sz="6" w:space="0" w:color="auto"/>
              <w:bottom w:val="single" w:sz="6" w:space="0" w:color="auto"/>
              <w:right w:val="single" w:sz="6" w:space="0" w:color="auto"/>
            </w:tcBorders>
            <w:shd w:val="clear" w:color="auto" w:fill="D9D9D9"/>
            <w:tcMar>
              <w:top w:w="0" w:type="dxa"/>
              <w:left w:w="60" w:type="dxa"/>
              <w:bottom w:w="0" w:type="dxa"/>
              <w:right w:w="60" w:type="dxa"/>
            </w:tcMar>
            <w:vAlign w:val="center"/>
          </w:tcPr>
          <w:p w14:paraId="0108C598" w14:textId="77777777" w:rsidR="00BF5BCB" w:rsidRPr="009511E9" w:rsidRDefault="002F1A26">
            <w:pPr>
              <w:pStyle w:val="rtf9Normal"/>
              <w:jc w:val="center"/>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DEFINIZIONE</w:t>
            </w:r>
          </w:p>
        </w:tc>
        <w:tc>
          <w:tcPr>
            <w:tcW w:w="2093" w:type="dxa"/>
            <w:tcBorders>
              <w:top w:val="single" w:sz="6" w:space="0" w:color="auto"/>
              <w:left w:val="single" w:sz="6" w:space="0" w:color="auto"/>
              <w:bottom w:val="single" w:sz="6" w:space="0" w:color="auto"/>
              <w:right w:val="single" w:sz="6" w:space="0" w:color="auto"/>
            </w:tcBorders>
            <w:shd w:val="clear" w:color="auto" w:fill="D9D9D9"/>
            <w:tcMar>
              <w:top w:w="0" w:type="dxa"/>
              <w:left w:w="60" w:type="dxa"/>
              <w:bottom w:w="0" w:type="dxa"/>
              <w:right w:w="60" w:type="dxa"/>
            </w:tcMar>
            <w:vAlign w:val="center"/>
          </w:tcPr>
          <w:p w14:paraId="48910879" w14:textId="77777777" w:rsidR="00BF5BCB" w:rsidRPr="009511E9" w:rsidRDefault="002F1A26">
            <w:pPr>
              <w:pStyle w:val="rtf9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lang w:val="en-US"/>
              </w:rPr>
              <w:t>VALORE</w:t>
            </w:r>
            <w:r w:rsidRPr="009511E9">
              <w:rPr>
                <w:rFonts w:ascii="Times New Roman" w:eastAsia="Times New Roman" w:hAnsi="Times New Roman" w:cs="Times New Roman"/>
                <w:b/>
                <w:spacing w:val="-9"/>
                <w:sz w:val="22"/>
                <w:szCs w:val="22"/>
                <w:lang w:val="en-US"/>
              </w:rPr>
              <w:t xml:space="preserve"> </w:t>
            </w:r>
            <w:r w:rsidRPr="009511E9">
              <w:rPr>
                <w:rFonts w:ascii="Times New Roman" w:eastAsia="Times New Roman" w:hAnsi="Times New Roman" w:cs="Times New Roman"/>
                <w:b/>
                <w:spacing w:val="-2"/>
                <w:sz w:val="22"/>
                <w:szCs w:val="22"/>
                <w:lang w:val="en-US"/>
              </w:rPr>
              <w:t>INDICATORE</w:t>
            </w:r>
          </w:p>
          <w:p w14:paraId="7EFEE2E5" w14:textId="77777777" w:rsidR="00BF5BCB" w:rsidRPr="009511E9" w:rsidRDefault="002F1A26">
            <w:pPr>
              <w:pStyle w:val="rtf9Normal"/>
              <w:jc w:val="center"/>
              <w:rPr>
                <w:rFonts w:ascii="Times New Roman" w:eastAsia="Times New Roman" w:hAnsi="Times New Roman" w:cs="Times New Roman"/>
                <w:b/>
                <w:sz w:val="22"/>
                <w:szCs w:val="22"/>
              </w:rPr>
            </w:pPr>
            <w:r w:rsidRPr="009511E9">
              <w:rPr>
                <w:rFonts w:ascii="Times New Roman" w:eastAsia="Times New Roman" w:hAnsi="Times New Roman" w:cs="Times New Roman"/>
                <w:b/>
                <w:spacing w:val="-2"/>
                <w:sz w:val="22"/>
                <w:szCs w:val="22"/>
              </w:rPr>
              <w:t xml:space="preserve">2025 </w:t>
            </w:r>
            <w:r w:rsidRPr="009511E9">
              <w:rPr>
                <w:rFonts w:ascii="Times New Roman" w:eastAsia="Times New Roman" w:hAnsi="Times New Roman" w:cs="Times New Roman"/>
                <w:spacing w:val="-2"/>
                <w:sz w:val="22"/>
                <w:szCs w:val="22"/>
              </w:rPr>
              <w:t>(percentuale)</w:t>
            </w:r>
          </w:p>
        </w:tc>
      </w:tr>
    </w:tbl>
    <w:p w14:paraId="01C1D9A6" w14:textId="77777777"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02DFCBB9"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4C7754C"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72EB9CBB"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Rigidità strutturale di bilancio</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53E8A4A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1F00F5B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2760009"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E9721F1"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6FDFB0F" w14:textId="77777777" w:rsidR="00BF5BCB" w:rsidRPr="009511E9" w:rsidRDefault="002F1A26">
            <w:pPr>
              <w:pStyle w:val="rtf9Normal"/>
              <w:widowControl/>
              <w:spacing w:line="240" w:lineRule="atLeast"/>
              <w:ind w:left="20"/>
              <w:rPr>
                <w:rFonts w:ascii="Times New Roman" w:eastAsia="Times New Roman" w:hAnsi="Times New Roman" w:cs="Times New Roman"/>
                <w:w w:val="99"/>
                <w:sz w:val="22"/>
                <w:szCs w:val="22"/>
              </w:rPr>
            </w:pPr>
            <w:r w:rsidRPr="009511E9">
              <w:rPr>
                <w:rFonts w:ascii="Times New Roman" w:eastAsia="Times New Roman" w:hAnsi="Times New Roman" w:cs="Times New Roman"/>
                <w:w w:val="99"/>
                <w:sz w:val="22"/>
                <w:szCs w:val="22"/>
              </w:rPr>
              <w:t xml:space="preserve">Incidenza spese rigide (ripiano disavanzo, personale e </w:t>
            </w:r>
            <w:r w:rsidRPr="009511E9">
              <w:rPr>
                <w:rFonts w:ascii="Times New Roman" w:eastAsia="Times New Roman" w:hAnsi="Times New Roman" w:cs="Times New Roman"/>
                <w:sz w:val="22"/>
                <w:szCs w:val="22"/>
              </w:rPr>
              <w:t>debito) su entrate correnti</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8955D7E"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[ripiano disavanzo a carico dell'esercizio + Impegni (Macroaggregati 1.1 "Redditi di lavoro dipendente" + pdc 1.02.01.01.000 "IRAP"– FPV entrata concernente il Macroaggregato 1.1 + FPV personale in uscita 1.1 + 1.7 "Interessi passivi" + Titolo 4 Rimborso prestiti)] /(Accertamenti primi tre titoli Entrate e trasferimenti in conto capitale per ripiano disavanzi pregressi)</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5308BF4"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49,25 %</w:t>
            </w:r>
          </w:p>
        </w:tc>
      </w:tr>
      <w:tr w:rsidR="00BF5BCB" w:rsidRPr="009511E9" w14:paraId="08D21AB8"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3EC1E6E"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2</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54582E89"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Entrate correnti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55FE300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1385A33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9982FD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F57B3BF"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2979B59"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accertamenti di parte corrente sulle previsioni iniziali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D2F9400"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accertamenti primi tre titoli di entrata dei primi tre titoli delle Entrate / Stanziamenti iniziali di competenza</w:t>
            </w:r>
          </w:p>
          <w:p w14:paraId="554DA8B4"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1F4DE007"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85,56 %</w:t>
            </w:r>
          </w:p>
        </w:tc>
      </w:tr>
      <w:tr w:rsidR="00BF5BCB" w:rsidRPr="009511E9" w14:paraId="46659953"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6FB63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2.2</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EADA8BC"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accertamenti di parte corrente sulle previsioni definitive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72EDE7B"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accertamenti primi tre titoli di entrata dei primi tre titoli delle Entrate / Stanziamenti definitivi di competenza</w:t>
            </w:r>
          </w:p>
          <w:p w14:paraId="1C19F8A4"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B646AE5"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86,28 %</w:t>
            </w:r>
          </w:p>
        </w:tc>
      </w:tr>
      <w:tr w:rsidR="00BF5BCB" w:rsidRPr="009511E9" w14:paraId="7B2E0567"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2B7DF97"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2.3</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30986EA" w14:textId="77777777" w:rsidR="00BF5BCB" w:rsidRPr="009511E9" w:rsidRDefault="002F1A26">
            <w:pPr>
              <w:pStyle w:val="rtf9Normal"/>
              <w:widowControl/>
              <w:spacing w:line="240" w:lineRule="atLeast"/>
              <w:ind w:left="20"/>
              <w:rPr>
                <w:rFonts w:ascii="Times New Roman" w:eastAsia="Times New Roman" w:hAnsi="Times New Roman" w:cs="Times New Roman"/>
                <w:w w:val="99"/>
                <w:sz w:val="22"/>
                <w:szCs w:val="22"/>
              </w:rPr>
            </w:pPr>
            <w:r w:rsidRPr="009511E9">
              <w:rPr>
                <w:rFonts w:ascii="Times New Roman" w:eastAsia="Times New Roman" w:hAnsi="Times New Roman" w:cs="Times New Roman"/>
                <w:w w:val="99"/>
                <w:sz w:val="22"/>
                <w:szCs w:val="22"/>
              </w:rPr>
              <w:t xml:space="preserve">Incidenza degli accertamenti delle entrate proprie sulle </w:t>
            </w:r>
            <w:r w:rsidRPr="009511E9">
              <w:rPr>
                <w:rFonts w:ascii="Times New Roman" w:eastAsia="Times New Roman" w:hAnsi="Times New Roman" w:cs="Times New Roman"/>
                <w:sz w:val="22"/>
                <w:szCs w:val="22"/>
              </w:rPr>
              <w:t>previsioni iniziali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F89776E" w14:textId="77777777" w:rsidR="00BF5BCB" w:rsidRPr="009511E9" w:rsidRDefault="002F1A26">
            <w:pPr>
              <w:pStyle w:val="rtf9Normal"/>
              <w:widowControl/>
              <w:spacing w:line="240" w:lineRule="atLeast"/>
              <w:ind w:left="40"/>
              <w:rPr>
                <w:rFonts w:ascii="Times New Roman" w:eastAsia="Times New Roman" w:hAnsi="Times New Roman" w:cs="Times New Roman"/>
                <w:w w:val="98"/>
                <w:sz w:val="22"/>
                <w:szCs w:val="22"/>
              </w:rPr>
            </w:pPr>
            <w:r w:rsidRPr="009511E9">
              <w:rPr>
                <w:rFonts w:ascii="Times New Roman" w:eastAsia="Times New Roman" w:hAnsi="Times New Roman" w:cs="Times New Roman"/>
                <w:sz w:val="22"/>
                <w:szCs w:val="22"/>
              </w:rPr>
              <w:t xml:space="preserve">Totale accertamenti (pdc E.1.01.00.00.000 "Tributi" – "Compartecipazioni di tributi" E.1.01.04.00.000 + E.3.00.00.00.000 "Entrate extratributarie") / Stanziamenti iniziali </w:t>
            </w:r>
            <w:r w:rsidRPr="009511E9">
              <w:rPr>
                <w:rFonts w:ascii="Times New Roman" w:eastAsia="Times New Roman" w:hAnsi="Times New Roman" w:cs="Times New Roman"/>
                <w:w w:val="98"/>
                <w:sz w:val="22"/>
                <w:szCs w:val="22"/>
              </w:rPr>
              <w:t>di competenza dei primi tre titoli delle Entrate</w:t>
            </w:r>
          </w:p>
          <w:p w14:paraId="17B78830"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6F04904"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16,04 %</w:t>
            </w:r>
          </w:p>
        </w:tc>
      </w:tr>
      <w:tr w:rsidR="00BF5BCB" w:rsidRPr="009511E9" w14:paraId="0AA3CFA8"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F923070"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2.4</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6590172" w14:textId="77777777" w:rsidR="00BF5BCB" w:rsidRPr="009511E9" w:rsidRDefault="002F1A26">
            <w:pPr>
              <w:pStyle w:val="rtf9Normal"/>
              <w:widowControl/>
              <w:spacing w:line="240" w:lineRule="atLeast"/>
              <w:ind w:left="20"/>
              <w:rPr>
                <w:rFonts w:ascii="Times New Roman" w:eastAsia="Times New Roman" w:hAnsi="Times New Roman" w:cs="Times New Roman"/>
                <w:w w:val="99"/>
                <w:sz w:val="22"/>
                <w:szCs w:val="22"/>
              </w:rPr>
            </w:pPr>
            <w:r w:rsidRPr="009511E9">
              <w:rPr>
                <w:rFonts w:ascii="Times New Roman" w:eastAsia="Times New Roman" w:hAnsi="Times New Roman" w:cs="Times New Roman"/>
                <w:w w:val="99"/>
                <w:sz w:val="22"/>
                <w:szCs w:val="22"/>
              </w:rPr>
              <w:t xml:space="preserve">Incidenza degli accertamenti delle entrate proprie sulle </w:t>
            </w:r>
            <w:r w:rsidRPr="009511E9">
              <w:rPr>
                <w:rFonts w:ascii="Times New Roman" w:eastAsia="Times New Roman" w:hAnsi="Times New Roman" w:cs="Times New Roman"/>
                <w:sz w:val="22"/>
                <w:szCs w:val="22"/>
              </w:rPr>
              <w:t>previsioni definitive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F993433"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accertamenti (pdc E.1.01.00.00.000 "Tributi" – "Compartecipazioni di tributi" E.1.01.04.00.000 + E.3.00.00.00.000 "Entrate extratributarie") / Stanziamenti definitivi di competenza dei primi tre titoli delle Entrate</w:t>
            </w:r>
          </w:p>
          <w:p w14:paraId="637474CC"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5B1A21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16,17 %</w:t>
            </w:r>
          </w:p>
        </w:tc>
      </w:tr>
      <w:tr w:rsidR="00BF5BCB" w:rsidRPr="009511E9" w14:paraId="763E70BB"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9621335"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2.5</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287B46A"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incassi correnti sulle previsioni iniziali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B213062"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incassi c/competenza e c/residui dei primi tre titoli di entrata / Stanziamenti iniziali di cassa dei primi tre titoli delle Entrate</w:t>
            </w:r>
          </w:p>
          <w:p w14:paraId="0349EC55"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5FC2C5B"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52,91 %</w:t>
            </w:r>
          </w:p>
        </w:tc>
      </w:tr>
      <w:tr w:rsidR="00BF5BCB" w:rsidRPr="009511E9" w14:paraId="7C72222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477A65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2.6</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D34A9AE"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incassi correnti sulle previsioni definitive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85E1E6D"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incassi c/competenza e c/residui primi tre titoli di entrata / Stanziamenti definitivi di cassa dei primi tre titoli delle Entrate</w:t>
            </w:r>
          </w:p>
          <w:p w14:paraId="0DC20781"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7A69369"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50,85 %</w:t>
            </w:r>
          </w:p>
        </w:tc>
      </w:tr>
      <w:tr w:rsidR="00BF5BCB" w:rsidRPr="009511E9" w14:paraId="04AE7C4E"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194E11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2.7</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78B64A8"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incassi delle entrate proprie sulle previsioni iniziali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9A130D7"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incassi c/competenza e c/residui (pdc E.1.01.00.00.000 "Tributi" – "Compartecipazioni di tributi" E.1.01.04.00.000 + E.3.00.00.00.000 "Entrate extratributarie") / Stanziamenti iniziali di cassa dei primi tre titoli delle Entrate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7DB573D"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2,66 %</w:t>
            </w:r>
          </w:p>
        </w:tc>
      </w:tr>
      <w:tr w:rsidR="00BF5BCB" w:rsidRPr="009511E9" w14:paraId="185D80D7"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4E3783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2.8</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58741C1"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incassi delle entrate proprie sulle previsioni definitive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0F23AF2"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incassi c/competenza e c/residui (pdc E.1.01.00.00.000 "Tributi" – "Compartecipazioni di tributi" E.1.01.04.00.000 + E.3.00.00.00.000 "Entrate extratributarie") / Stanziamenti definitivi di cassa dei primi tre titoli delle Entrate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7CC015F"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2,56 %</w:t>
            </w:r>
          </w:p>
        </w:tc>
      </w:tr>
    </w:tbl>
    <w:p w14:paraId="5624898D" w14:textId="77777777"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58AF1422"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BC999F1" w14:textId="17B5B346"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sz w:val="22"/>
                <w:szCs w:val="22"/>
              </w:rPr>
              <w:br w:type="page"/>
            </w:r>
            <w:r w:rsidRPr="009511E9">
              <w:rPr>
                <w:rFonts w:ascii="Times New Roman" w:eastAsia="Times New Roman" w:hAnsi="Times New Roman" w:cs="Times New Roman"/>
                <w:b/>
                <w:sz w:val="22"/>
                <w:szCs w:val="22"/>
              </w:rPr>
              <w:t>3</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70238485"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Anticipazioni dell'Istituto tesoriere</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1D9FD79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181E2CF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380A1082"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FA43C7C"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lastRenderedPageBreak/>
              <w:t>3.1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AB13C9B"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Utilizzo medio Anticipazioni di tesoreria</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C6F052A"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Sommatoria degli utilizzi giornalieri delle anticipazioni nell'esercizio / (365 x max previsto dalla norma)</w:t>
            </w:r>
          </w:p>
          <w:p w14:paraId="3A25E397"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A98EEB2"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1B9EEA16" w14:textId="77777777">
        <w:trPr>
          <w:trHeight w:val="414"/>
        </w:trPr>
        <w:tc>
          <w:tcPr>
            <w:tcW w:w="600"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5283001"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3.2</w:t>
            </w:r>
          </w:p>
        </w:tc>
        <w:tc>
          <w:tcPr>
            <w:tcW w:w="4583"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1C67BF8"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Anticipazione chiuse solo contabilmente</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68E9842"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Anticipazione di tesoreria all'inizio dell'esercizio successivo / max previsto dalla norma</w:t>
            </w:r>
          </w:p>
          <w:p w14:paraId="3773FA89"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75F3C72"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09AA64B6"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A870D7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A1C159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2747A99"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990236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36711856"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8E64220"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4</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6483C5AD"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Spese di personale</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2E4367F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6AF7908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C1CBA0D"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BBF6E30"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9F30432"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della spesa di personale sulla spesa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AF4ED6C"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(Macroaggregato 1.1 "Redditi di lavoro dipendente" + pdc 1.02.01.01.000 "IRAP" + FPV personale in uscita 1.1 – FPV personale in entrata concernente il Macroaggregato 1.1) / (Impegni Spesa corrente – FCDE corrente + FPV concernente il Macroaggregato 1.1 – FPV di entrata concernente il Macroaggregato 1.1)</w:t>
            </w:r>
          </w:p>
          <w:p w14:paraId="11451A5C"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310F1E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52,99 %</w:t>
            </w:r>
          </w:p>
        </w:tc>
      </w:tr>
      <w:tr w:rsidR="00BF5BCB" w:rsidRPr="009511E9" w14:paraId="65C90EF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51A7916"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4.2</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3A41E33"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Incidenza del salario accessorio ed incentivante rispetto al totale della spesa di personale Indica il peso delle componenti afferenti la </w:t>
            </w:r>
            <w:r w:rsidRPr="009511E9">
              <w:rPr>
                <w:rFonts w:ascii="Times New Roman" w:eastAsia="Times New Roman" w:hAnsi="Times New Roman" w:cs="Times New Roman"/>
                <w:w w:val="99"/>
                <w:sz w:val="22"/>
                <w:szCs w:val="22"/>
              </w:rPr>
              <w:t xml:space="preserve">contrattazione decentrata dell'ente rispetto al totale dei </w:t>
            </w:r>
            <w:r w:rsidRPr="009511E9">
              <w:rPr>
                <w:rFonts w:ascii="Times New Roman" w:eastAsia="Times New Roman" w:hAnsi="Times New Roman" w:cs="Times New Roman"/>
                <w:sz w:val="22"/>
                <w:szCs w:val="22"/>
              </w:rPr>
              <w:t>redditi da lavoro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A27893A"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(pdc 1.01.01.004 + 1.01.01.008 "indennità e altri compensi al personale a tempo indeterminato e determinato"+ pdc 1.01.01.003 + 1.01.01.007 "straordinario al personale a tempo indeterminato e determinato" + FPV in uscita concernente il Macroaggregato 1.1 – FPV di entrata concernente il Macroaggregato 1.1) / Impegni (Macroaggregato 1.1 "Redditi di lavoro dipendente" + pdc U.1.02.01.01.000 "IRAP" + FPV in uscita concernente il Macroaggregato 1.1 – FPV in entrata concernente il Macroaggregato 1.1)</w:t>
            </w:r>
          </w:p>
          <w:p w14:paraId="59C87C44"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B5422D4"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20BAD96B"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D4FB53A"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4.3</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5E86550"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spesa personale flessibile rispetto al totale della spesa di personale Indica come gli enti soddisfano le proprie esigenze di risorse umane, mixando le varie alternative contrattuali più rigide (personale dipendente) o meno rigide (forme di lavoro flessibile)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F836FA0"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Impegni (pdc U.1.03.02.010.000 "Consulenze" + pdc U.1.03.02.12.000 "lavoro </w:t>
            </w:r>
            <w:r w:rsidRPr="009511E9">
              <w:rPr>
                <w:rFonts w:ascii="Times New Roman" w:eastAsia="Times New Roman" w:hAnsi="Times New Roman" w:cs="Times New Roman"/>
                <w:w w:val="99"/>
                <w:sz w:val="22"/>
                <w:szCs w:val="22"/>
              </w:rPr>
              <w:t xml:space="preserve">flessibile/LSU/Lavoro interinale" + pdc U.1.03.02.11.000 "Prestazioni professionali e </w:t>
            </w:r>
            <w:r w:rsidRPr="009511E9">
              <w:rPr>
                <w:rFonts w:ascii="Times New Roman" w:eastAsia="Times New Roman" w:hAnsi="Times New Roman" w:cs="Times New Roman"/>
                <w:sz w:val="22"/>
                <w:szCs w:val="22"/>
              </w:rPr>
              <w:t xml:space="preserve">specialistiche") / </w:t>
            </w:r>
            <w:r w:rsidRPr="009511E9">
              <w:rPr>
                <w:rFonts w:ascii="Times New Roman" w:eastAsia="Times New Roman" w:hAnsi="Times New Roman" w:cs="Times New Roman"/>
                <w:w w:val="99"/>
                <w:sz w:val="22"/>
                <w:szCs w:val="22"/>
              </w:rPr>
              <w:t xml:space="preserve">Impegni (Macroaggregato 1.1 "Redditi di lavoro dipendente" + pdc U.1.02.01.01.000 </w:t>
            </w:r>
            <w:r w:rsidRPr="009511E9">
              <w:rPr>
                <w:rFonts w:ascii="Times New Roman" w:eastAsia="Times New Roman" w:hAnsi="Times New Roman" w:cs="Times New Roman"/>
                <w:sz w:val="22"/>
                <w:szCs w:val="22"/>
              </w:rPr>
              <w:t>"IRAP" + FPV in uscita concernente il Macroaggregato 1.1 – FPV in entrata concernente il Macroaggregato 1.1)</w:t>
            </w:r>
          </w:p>
          <w:p w14:paraId="505E247E"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6AAC7AC"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bl>
    <w:p w14:paraId="3B339FBC" w14:textId="77777777" w:rsidR="00BF5BCB" w:rsidRPr="009511E9" w:rsidRDefault="00BF5BCB">
      <w:pPr>
        <w:pStyle w:val="rtf9Normal"/>
        <w:rPr>
          <w:rFonts w:ascii="Times New Roman" w:eastAsia="Times New Roman" w:hAnsi="Times New Roman" w:cs="Times New Roman"/>
          <w:sz w:val="22"/>
          <w:szCs w:val="22"/>
        </w:rPr>
      </w:pPr>
    </w:p>
    <w:p w14:paraId="4683BC2C" w14:textId="77777777" w:rsidR="00BF5BCB" w:rsidRPr="009511E9" w:rsidRDefault="002F1A26">
      <w:pPr>
        <w:pStyle w:val="rtf9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br w:type="page"/>
      </w:r>
    </w:p>
    <w:p w14:paraId="46D6CBC3" w14:textId="77777777" w:rsidR="00BF5BCB" w:rsidRPr="009511E9" w:rsidRDefault="00BF5BCB">
      <w:pPr>
        <w:pStyle w:val="rtf9Normal"/>
        <w:rPr>
          <w:rFonts w:ascii="Times New Roman" w:eastAsia="Times New Roman" w:hAnsi="Times New Roman" w:cs="Times New Roman"/>
          <w:sz w:val="22"/>
          <w:szCs w:val="22"/>
        </w:rPr>
      </w:pPr>
    </w:p>
    <w:p w14:paraId="3953C145" w14:textId="77777777"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2C05806A"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D2A4E3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4.4</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B070E70"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Spesa di personale procapite(Indicatore di equilibrio dimensionale in valoreassoluto)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8C1A798"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(Macroaggregato 1.1 "Redditi di lavoro dipendente" + pdc 1.02.01.01.000 "IRAP" + FPV personale in uscita 1.1 – FPV personale in entrata concernente il Macroaggregato 1.1) / popolazione residente al 1° gennaio (al 1° gennaio dell'esercizio di riferimento o, se non disponibile, al 1° gennaio dell'ultimo anno disponibile)</w:t>
            </w:r>
          </w:p>
          <w:p w14:paraId="584741F1"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0B99E95"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r w:rsidR="00BF5BCB" w:rsidRPr="009511E9" w14:paraId="717DDB04"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A1C2484"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5</w:t>
            </w:r>
          </w:p>
        </w:tc>
        <w:tc>
          <w:tcPr>
            <w:tcW w:w="4583" w:type="dxa"/>
            <w:tcBorders>
              <w:top w:val="single" w:sz="8" w:space="0" w:color="auto"/>
              <w:left w:val="nil"/>
              <w:bottom w:val="single" w:sz="8" w:space="0" w:color="auto"/>
              <w:right w:val="nil"/>
            </w:tcBorders>
            <w:tcMar>
              <w:top w:w="0" w:type="dxa"/>
              <w:left w:w="20" w:type="dxa"/>
              <w:bottom w:w="0" w:type="dxa"/>
              <w:right w:w="20" w:type="dxa"/>
            </w:tcMar>
          </w:tcPr>
          <w:p w14:paraId="54B1DD21"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Esternalizzazione dei servizi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467D1A8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486F50D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192D65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4481328"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5.1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C138BD1"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Indicatore di esternalizzazione dei servizi</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4E7CA28"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(pdc U.1.03.02.15.000 "Contratti di servizio pubblico" + pdc U.1.04.03.01.000</w:t>
            </w:r>
          </w:p>
          <w:p w14:paraId="7B435CAF"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"Trasferimenti correnti a imprese controllate" + pdc U.1.04.03.02.000 "Trasferimenti correnti a altre imprese partecipate") / totale spese Titolo I</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247A507"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298369C9"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9355E16"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6</w:t>
            </w:r>
          </w:p>
        </w:tc>
        <w:tc>
          <w:tcPr>
            <w:tcW w:w="4583" w:type="dxa"/>
            <w:tcBorders>
              <w:top w:val="single" w:sz="8" w:space="0" w:color="auto"/>
              <w:left w:val="nil"/>
              <w:bottom w:val="single" w:sz="8" w:space="0" w:color="auto"/>
              <w:right w:val="nil"/>
            </w:tcBorders>
            <w:tcMar>
              <w:top w:w="0" w:type="dxa"/>
              <w:left w:w="20" w:type="dxa"/>
              <w:bottom w:w="0" w:type="dxa"/>
              <w:right w:w="20" w:type="dxa"/>
            </w:tcMar>
          </w:tcPr>
          <w:p w14:paraId="7F673859"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Interessi passivi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35E99DA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5E52CCB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25F81EB"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17E0270"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6.1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A3041ED"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interessi passivi sulle entrate correnti</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85E06A0"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Macroaggregato 1.7 "Interessi passivi" / Accertamenti primi tre titoli delle Entrate ("Entrate correnti")</w:t>
            </w:r>
          </w:p>
          <w:p w14:paraId="0A3106B0"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15DA4A42"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4DE1CD6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507FA3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6.2</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164AAC"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degli interessi passivi sulle anticipazioni sul totale della spesa per interessi passivi</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83B81A7"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voce del pdc U.1.07.06.04.000 "Interessi passivi su anticipazioni di tesoreria" / Impegni Macroaggregato 1.7 "Interessi passivi"</w:t>
            </w:r>
          </w:p>
          <w:p w14:paraId="0DE99CFE"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6386E0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7204AE84" w14:textId="77777777">
        <w:trPr>
          <w:trHeight w:val="414"/>
        </w:trPr>
        <w:tc>
          <w:tcPr>
            <w:tcW w:w="600"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A91872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6.3</w:t>
            </w:r>
          </w:p>
        </w:tc>
        <w:tc>
          <w:tcPr>
            <w:tcW w:w="4583"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BFA35A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interessi di mora sul totale della spesa per interessi passivi</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8EA70F5"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voce del pdc U.1.07.06.02.000 "Interessi di mora" / Impegni Macroaggregato 1.7 "Interessi passivi"</w:t>
            </w: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4FC66E8"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49890F31"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8A7EEC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D80D0DE"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1D9966F"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36D0C99"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AE27F40"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A189AD3"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7</w:t>
            </w:r>
          </w:p>
        </w:tc>
        <w:tc>
          <w:tcPr>
            <w:tcW w:w="4583" w:type="dxa"/>
            <w:tcBorders>
              <w:top w:val="single" w:sz="8" w:space="0" w:color="auto"/>
              <w:left w:val="nil"/>
              <w:bottom w:val="single" w:sz="8" w:space="0" w:color="auto"/>
              <w:right w:val="nil"/>
            </w:tcBorders>
            <w:tcMar>
              <w:top w:w="0" w:type="dxa"/>
              <w:left w:w="20" w:type="dxa"/>
              <w:bottom w:w="0" w:type="dxa"/>
              <w:right w:w="20" w:type="dxa"/>
            </w:tcMar>
          </w:tcPr>
          <w:p w14:paraId="0CF86A32"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Investimenti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310EB5F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1C67883E"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9B892B3"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E389416"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B960808" w14:textId="77777777" w:rsidR="00BF5BCB" w:rsidRPr="009511E9" w:rsidRDefault="002F1A26">
            <w:pPr>
              <w:pStyle w:val="rtf9Normal"/>
              <w:widowControl/>
              <w:spacing w:line="240" w:lineRule="atLeast"/>
              <w:ind w:left="20"/>
              <w:rPr>
                <w:rFonts w:ascii="Times New Roman" w:eastAsia="Times New Roman" w:hAnsi="Times New Roman" w:cs="Times New Roman"/>
                <w:w w:val="99"/>
                <w:sz w:val="22"/>
                <w:szCs w:val="22"/>
              </w:rPr>
            </w:pPr>
            <w:r w:rsidRPr="009511E9">
              <w:rPr>
                <w:rFonts w:ascii="Times New Roman" w:eastAsia="Times New Roman" w:hAnsi="Times New Roman" w:cs="Times New Roman"/>
                <w:w w:val="99"/>
                <w:sz w:val="22"/>
                <w:szCs w:val="22"/>
              </w:rPr>
              <w:t xml:space="preserve">Incidenza investimenti sul totale della spesa corrente e </w:t>
            </w:r>
            <w:r w:rsidRPr="009511E9">
              <w:rPr>
                <w:rFonts w:ascii="Times New Roman" w:eastAsia="Times New Roman" w:hAnsi="Times New Roman" w:cs="Times New Roman"/>
                <w:sz w:val="22"/>
                <w:szCs w:val="22"/>
              </w:rPr>
              <w:t>in conto capitale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5BECE16"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(Macroaggregato 2.2 "Investimenti fissi lordi e acquisto di terreni" + Macroaggregato 2.3 "Contributi agli investimenti") / totale Impegni Tit. I + II</w:t>
            </w:r>
          </w:p>
          <w:p w14:paraId="53F4D7CA"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3074A41"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07BAF000"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8E0DD3B"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7.2</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593F22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Investimenti diretti procapite (in valore assoluto)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7BEAF12"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per Macroaggregato 2.2 "Investimenti fissi lordi e acquisto di terreni" / popolazione residente al 1° gennaio (al 1° gennaio dell'esercizio di riferimento o, se non disponibile, al 1° gennaio dell'ultimo anno disponibile)</w:t>
            </w:r>
          </w:p>
          <w:p w14:paraId="294F0FA5"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917F911"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r w:rsidR="00BF5BCB" w:rsidRPr="009511E9" w14:paraId="56CBD6E2"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995D5EA"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7.3</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43C4866"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Contributi agli investimenti procapite (in valore assoluto)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7B25B74"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per Macroaggregato 2.3 "Contributi agli investimenti" / popolazione residente (al 1° gennaio dell'esercizio di riferimento o, se non disponibile, al 1° gennaio dell'ultimo anno disponibile)</w:t>
            </w:r>
          </w:p>
          <w:p w14:paraId="206B4849"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EC0D58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bl>
    <w:p w14:paraId="64FF8333" w14:textId="77777777" w:rsidR="00BF5BCB" w:rsidRPr="009511E9" w:rsidRDefault="00BF5BCB">
      <w:pPr>
        <w:pStyle w:val="rtf9Normal"/>
        <w:rPr>
          <w:rFonts w:ascii="Times New Roman" w:eastAsia="Times New Roman" w:hAnsi="Times New Roman" w:cs="Times New Roman"/>
          <w:sz w:val="22"/>
          <w:szCs w:val="22"/>
        </w:rPr>
      </w:pPr>
    </w:p>
    <w:p w14:paraId="39593955" w14:textId="77777777" w:rsidR="00BF5BCB" w:rsidRPr="009511E9" w:rsidRDefault="002F1A26">
      <w:pPr>
        <w:pStyle w:val="rtf9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br w:type="page"/>
      </w:r>
    </w:p>
    <w:p w14:paraId="2EF94ABF" w14:textId="77777777" w:rsidR="00BF5BCB" w:rsidRPr="009511E9" w:rsidRDefault="00BF5BCB">
      <w:pPr>
        <w:pStyle w:val="rtf9Normal"/>
        <w:rPr>
          <w:rFonts w:ascii="Times New Roman" w:eastAsia="Times New Roman" w:hAnsi="Times New Roman" w:cs="Times New Roman"/>
          <w:sz w:val="22"/>
          <w:szCs w:val="22"/>
        </w:rPr>
      </w:pPr>
    </w:p>
    <w:p w14:paraId="2CB54533" w14:textId="77777777"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26F56380"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12C77C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7.4</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1FB638E"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Investimenti complessivi procapite (in valore assoluto)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4273820"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per Macroaggregati 2.2 "Investimenti fissi lordi e acquisto di terreni" e 2.3 "Contributi agli investimenti" / popolazione residente (al 1° gennaio dell'esercizio di riferimento o, se non disponibile, al 1° gennaio dell'ultimo anno disponibile)</w:t>
            </w:r>
          </w:p>
          <w:p w14:paraId="6FA0C890"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63B2B3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r w:rsidR="00BF5BCB" w:rsidRPr="009511E9" w14:paraId="4F53D72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F6F7C6"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7.5</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38C2B57"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investimenti complessivi finanziati dal risparmio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3677C3A"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Margine corrente di competenza/[Impegni + relativi FPV (Macroaggregato 2.2 "Investimenti fissi lordi e acquisto di terreni" + Macroaggregato 2.3 "Contributi agli investimenti")] (9)</w:t>
            </w:r>
          </w:p>
          <w:p w14:paraId="74158BD1"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9A1CD74"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7DCF2E18"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E7197F5"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7.6</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6DF72F6"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investimenti complessivi finanziati dal saldo positivo delle partite finanziarie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54A22DC"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Saldo positivo delle partite finanziarie /[Impegni + relativi FPV (Macroaggregato 2.2 "Investimenti fissi lordi e acquisto di terreni" + Macroaggregato 2.3 "Contributi agli investimenti")](9)</w:t>
            </w:r>
          </w:p>
          <w:p w14:paraId="0827FD16"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124DA1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5B516D8D"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0284017"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7.7</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32F6AA0"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investimenti complessivi finanziati da debito</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D1A65C5"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Accertamenti (Titolo 6"Accensione prestiti" - Categoria 6.02.02 "Anticipazioni" - Categoria 6.03.03 "Accensione prestiti a seguito di escussione di garanzie" - Accensioni di prestiti da rinegoziazioni) / [Impegni + relativi FPV (Macroaggregato 2.2 "Investimenti fissi lordi e acquisto di terreni" + Macroaggregato 2.3 "Contributi agli investimenti")] (9)</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8BF3B4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6B3C9506"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DE4AFEF"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8</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293E4B60"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Analisi dei residui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55DE7CC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53652B57"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354E3A6C"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E2E010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8.1</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5E9B76B"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nuovi residui passivi di parte corrente su stock residui passivi correnti</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22E49DB"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passivi titolo 1 di competenza dell'esercizio / Totale residui passivi titolo 1 al 31 dicembre</w:t>
            </w:r>
          </w:p>
          <w:p w14:paraId="04D42310"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951E1BF"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83,33 %</w:t>
            </w:r>
          </w:p>
        </w:tc>
      </w:tr>
      <w:tr w:rsidR="00BF5BCB" w:rsidRPr="009511E9" w14:paraId="12616377"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5241981"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8.2</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4F31C4B"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nuovi residui passivi in c/capitale su stock residui passivi in conto capitale al 31 dicembre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D912617"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passivi titolo 2 di competenza dell'esercizio/ Totale residui titolo 2 al 31 dicembre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46F06B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32DC0EF8"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D317C8F"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8.3</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8459DC"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nuovi residui passivi per incremento attività finanziarie su stock residui passivi per incremento attività finanziarie al 31 dicembre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6781395"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passivi titolo 3 di competenza dell'esercizio / Totale residui passivi titolo 3 al 31 dicembre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793F99E"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22949C17"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F372180"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8.4</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10D0A6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nuovi residui attivi di parte corrente su stock residui attivi di parte corrente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C56237C"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attivi titoli 1,2,3 di competenza dell'esercizio / Totale residui attivi titoli 1, 2 e 3 al 31 dicembre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F9C19BE"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48,66 %</w:t>
            </w:r>
          </w:p>
        </w:tc>
      </w:tr>
      <w:tr w:rsidR="00BF5BCB" w:rsidRPr="009511E9" w14:paraId="30A89265"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A34E0D1"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8.5</w:t>
            </w:r>
          </w:p>
        </w:tc>
        <w:tc>
          <w:tcPr>
            <w:tcW w:w="4583"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9A19030"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nuovi residui attivi in c/capitale su stock residui attivi in c/capitale</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625483E"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attivi titolo 4 di competenza dell'esercizio / Totale residui attivi titolo 4 al 31 dicembre</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3F516550"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bl>
    <w:p w14:paraId="4E04E87C" w14:textId="77777777" w:rsidR="00BF5BCB" w:rsidRPr="009511E9" w:rsidRDefault="00BF5BCB">
      <w:pPr>
        <w:pStyle w:val="rtf9Normal"/>
        <w:rPr>
          <w:rFonts w:ascii="Times New Roman" w:eastAsia="Times New Roman" w:hAnsi="Times New Roman" w:cs="Times New Roman"/>
          <w:sz w:val="22"/>
          <w:szCs w:val="22"/>
        </w:rPr>
      </w:pPr>
    </w:p>
    <w:p w14:paraId="2D57B4F0" w14:textId="77777777" w:rsidR="00BF5BCB" w:rsidRPr="009511E9" w:rsidRDefault="002F1A26">
      <w:pPr>
        <w:pStyle w:val="rtf9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br w:type="page"/>
      </w:r>
    </w:p>
    <w:p w14:paraId="18C53780" w14:textId="77777777" w:rsidR="00BF5BCB" w:rsidRPr="009511E9" w:rsidRDefault="00BF5BCB">
      <w:pPr>
        <w:pStyle w:val="rtf9Normal"/>
        <w:rPr>
          <w:rFonts w:ascii="Times New Roman" w:eastAsia="Times New Roman" w:hAnsi="Times New Roman" w:cs="Times New Roman"/>
          <w:sz w:val="22"/>
          <w:szCs w:val="22"/>
        </w:rPr>
      </w:pPr>
    </w:p>
    <w:p w14:paraId="60EEFAF2" w14:textId="77777777"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0CFFFA72" w14:textId="77777777">
        <w:trPr>
          <w:trHeight w:val="414"/>
        </w:trPr>
        <w:tc>
          <w:tcPr>
            <w:tcW w:w="600"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4B1E00C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w:t>
            </w:r>
          </w:p>
        </w:tc>
        <w:tc>
          <w:tcPr>
            <w:tcW w:w="4583"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5910136D"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nuovi residui attivi per riduzione di attività finanziarie su stock residui attivi per riduzione di attività finanziarie</w:t>
            </w:r>
          </w:p>
          <w:p w14:paraId="58C62D97"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45CFD066"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residui attivi titolo 5 di competenza dell'esercizio / Totale residui attivi titolo 5 al 31 dicembre</w:t>
            </w:r>
          </w:p>
        </w:tc>
        <w:tc>
          <w:tcPr>
            <w:tcW w:w="2059"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507AAB07"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2A9EC064"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337A52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18C7BCC9" w14:textId="77777777" w:rsidR="00BF5BCB" w:rsidRPr="009511E9" w:rsidRDefault="00BF5BCB">
            <w:pPr>
              <w:pStyle w:val="rtf9Normal"/>
              <w:spacing w:line="240" w:lineRule="atLeast"/>
              <w:ind w:left="20"/>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1A228E9"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05084DD6"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BA8CEAD"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7479844"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0A93DAD"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7AFC89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DAE881F"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DE3CC92"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60D8C47"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9</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40CB59EF"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Smaltimento debiti non finanziari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5445ED0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19A22EA2"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A27520C"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272C076F"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9.1</w:t>
            </w:r>
          </w:p>
        </w:tc>
        <w:tc>
          <w:tcPr>
            <w:tcW w:w="4583" w:type="dxa"/>
            <w:vMerge w:val="restart"/>
            <w:tcBorders>
              <w:top w:val="nil"/>
              <w:left w:val="nil"/>
              <w:bottom w:val="nil"/>
              <w:right w:val="single" w:sz="8" w:space="0" w:color="auto"/>
            </w:tcBorders>
          </w:tcPr>
          <w:p w14:paraId="5F25F3AE"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Smaltimento debiti commerciali nati nell'esercizio</w:t>
            </w:r>
          </w:p>
        </w:tc>
        <w:tc>
          <w:tcPr>
            <w:tcW w:w="6958" w:type="dxa"/>
            <w:vMerge w:val="restart"/>
            <w:tcBorders>
              <w:top w:val="nil"/>
              <w:left w:val="nil"/>
              <w:bottom w:val="nil"/>
              <w:right w:val="single" w:sz="8" w:space="0" w:color="auto"/>
            </w:tcBorders>
          </w:tcPr>
          <w:p w14:paraId="4E02498E"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Pagamenti di competenza (Macroaggregati 1.3 "Acquisto di beni e servizi" + 2.2 "Investimenti fissi lordi e acquisto di terreni") / Impegni di competenza (Macroaggregati 1.3 "Acquisto di beni e servizi" + 2.2 "Investimenti fissi lordi e acquisto di terreni")</w:t>
            </w:r>
          </w:p>
          <w:p w14:paraId="48CCA347"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6DA0BAB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72,20 %</w:t>
            </w:r>
          </w:p>
        </w:tc>
      </w:tr>
      <w:tr w:rsidR="00BF5BCB" w:rsidRPr="009511E9" w14:paraId="5BA3EFF2"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61837B4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0C1D9310"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659F83BC"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338DA29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46D9BF0"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3B38F660"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1350841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12E81736"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6CCF369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890114F"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5C042DD0"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275E666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6B8BF940"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73E5F90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04EEEF0"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29F4D65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0CFD53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3033AAB9"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49294BD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0802D4F"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7F314EB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21A6BBE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14831730"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041D3B7F"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B83E0E3"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0057160E"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9.2</w:t>
            </w:r>
          </w:p>
        </w:tc>
        <w:tc>
          <w:tcPr>
            <w:tcW w:w="4583" w:type="dxa"/>
            <w:vMerge w:val="restart"/>
            <w:tcBorders>
              <w:top w:val="nil"/>
              <w:left w:val="nil"/>
              <w:bottom w:val="nil"/>
              <w:right w:val="single" w:sz="8" w:space="0" w:color="auto"/>
            </w:tcBorders>
          </w:tcPr>
          <w:p w14:paraId="27F5CF5C"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Smaltimento debiti commerciali nati negli esercizi precedenti</w:t>
            </w:r>
          </w:p>
        </w:tc>
        <w:tc>
          <w:tcPr>
            <w:tcW w:w="6958" w:type="dxa"/>
            <w:vMerge w:val="restart"/>
            <w:tcBorders>
              <w:top w:val="nil"/>
              <w:left w:val="nil"/>
              <w:bottom w:val="nil"/>
              <w:right w:val="single" w:sz="8" w:space="0" w:color="auto"/>
            </w:tcBorders>
          </w:tcPr>
          <w:p w14:paraId="1C20BFB6"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Pagamenti c/residui (Macroaggregati 1.3 "Acquisto di beni e servizi" + 2.2 "Investimenti fissi lordi e acquisto di terreni") / stock residui al 1° gennaio (Macroaggregati 1.3 "Acquisto di beni e servizi" + 2.2 "Investimenti fissi lordi e acquisto di terreni")</w:t>
            </w:r>
          </w:p>
          <w:p w14:paraId="2F676F54"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2E26A48F"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65,17 %</w:t>
            </w:r>
          </w:p>
        </w:tc>
      </w:tr>
      <w:tr w:rsidR="00BF5BCB" w:rsidRPr="009511E9" w14:paraId="144CA3A8"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2D571D4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020A610B"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6339A45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356239B5"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18F0F61"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5B2F21C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A2F762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49D5A6F7"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24732CE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414D37D"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184DFE8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032AC92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1B74A369"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64ADA16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E52CFA6"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5E0246A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185DC31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601259AA"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3B06C8D1"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8CD919B"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19F4BEF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5D4FC5C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58634346"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7318C86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3502C523"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2157ADF8"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9.3</w:t>
            </w:r>
          </w:p>
        </w:tc>
        <w:tc>
          <w:tcPr>
            <w:tcW w:w="4583" w:type="dxa"/>
            <w:vMerge w:val="restart"/>
            <w:tcBorders>
              <w:top w:val="nil"/>
              <w:left w:val="nil"/>
              <w:bottom w:val="nil"/>
              <w:right w:val="single" w:sz="8" w:space="0" w:color="auto"/>
            </w:tcBorders>
          </w:tcPr>
          <w:p w14:paraId="3BB9C196"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Smaltimento debiti verso altre amministrazioni pubbliche nati nell'esercizio</w:t>
            </w:r>
          </w:p>
        </w:tc>
        <w:tc>
          <w:tcPr>
            <w:tcW w:w="6958" w:type="dxa"/>
            <w:vMerge w:val="restart"/>
            <w:tcBorders>
              <w:top w:val="nil"/>
              <w:left w:val="nil"/>
              <w:bottom w:val="nil"/>
              <w:right w:val="single" w:sz="8" w:space="0" w:color="auto"/>
            </w:tcBorders>
          </w:tcPr>
          <w:p w14:paraId="60445DB3"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Pagamenti di competenza [Trasferimenti correnti a Amministrazioni Pubbliche (U.1.04.01.00.000) + Trasferimenti di tributi (U.1.05.00.00.000) + Fondi perequativi (U.1.06.00.00.000) + Contributi agli investimenti a Amministrazioni pubbliche (U.2.03.01.00.000) + Altri trasferimenti in conto capitale (U.2.04.01.00.000 + U.2.04.11.00.000 + U.2.04.16.00.000 + U.2.04.21.00.000)] / Impegni di competenza [Trasferimenti correnti a Amministrazioni Pubbliche (U.1.04.01.00.000) + Trasferimenti di tributi (U.1.05.00.00.000) + Fondi perequativi (U.1.06.00.00.000) + Contributi agli investimenti a Amministrazioni pubbliche (U.2.03.01.00.000) + Altri trasferimenti in conto capitale (U.2.04.01.00.000 + U.2.04.11.00.000 + U.2.04.16.00.000 + U.2.04.21.00.000)]</w:t>
            </w:r>
          </w:p>
          <w:p w14:paraId="39CB7D6F"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4E97EA42"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100,00 %</w:t>
            </w:r>
          </w:p>
        </w:tc>
      </w:tr>
      <w:tr w:rsidR="00BF5BCB" w:rsidRPr="009511E9" w14:paraId="7B2F93D9"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46519D6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4410D335"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54838114"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53FBBA86"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F7373E3"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6B47DE9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F345E1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570A7A96"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480DAB5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8E4A0E6"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1B319D4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596BE0D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1A9DAAD1"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2DAEE06E"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57DE4E4"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65FD4F3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41D53C5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2C788809"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27077E1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EC57234"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29C2EE2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637E4A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194CA0C2"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2BBFF92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A7D9EB5"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77BB217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60FF8D5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46DE754F"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5F4739B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E8ECF8E"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503E6A4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0581296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471DF99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63FCA69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43733FA"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77BD745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A25344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405264D3"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33F2C9DF"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bl>
    <w:p w14:paraId="2752E1C3" w14:textId="35AFF942" w:rsidR="00BF5BCB" w:rsidRPr="009511E9" w:rsidRDefault="00BF5BCB">
      <w:pPr>
        <w:pStyle w:val="rtf9Normal"/>
        <w:rPr>
          <w:rFonts w:ascii="Times New Roman" w:eastAsia="Times New Roman" w:hAnsi="Times New Roman" w:cs="Times New Roman"/>
          <w:sz w:val="22"/>
          <w:szCs w:val="22"/>
        </w:rPr>
      </w:pPr>
    </w:p>
    <w:tbl>
      <w:tblPr>
        <w:tblW w:w="0" w:type="auto"/>
        <w:tblLayout w:type="fixed"/>
        <w:tblCellMar>
          <w:left w:w="20" w:type="dxa"/>
          <w:right w:w="20" w:type="dxa"/>
        </w:tblCellMar>
        <w:tblLook w:val="0000" w:firstRow="0" w:lastRow="0" w:firstColumn="0" w:lastColumn="0" w:noHBand="0" w:noVBand="0"/>
      </w:tblPr>
      <w:tblGrid>
        <w:gridCol w:w="600"/>
        <w:gridCol w:w="4583"/>
        <w:gridCol w:w="6958"/>
        <w:gridCol w:w="2059"/>
      </w:tblGrid>
      <w:tr w:rsidR="00BF5BCB" w:rsidRPr="009511E9" w14:paraId="484A92FF" w14:textId="77777777">
        <w:trPr>
          <w:trHeight w:val="414"/>
        </w:trPr>
        <w:tc>
          <w:tcPr>
            <w:tcW w:w="600"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31ABC2F1"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9.4</w:t>
            </w:r>
          </w:p>
        </w:tc>
        <w:tc>
          <w:tcPr>
            <w:tcW w:w="4583"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25626DD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Smaltimento debiti verso altre amministrazioni pubbliche nati negli esercizi precedenti</w:t>
            </w:r>
          </w:p>
        </w:tc>
        <w:tc>
          <w:tcPr>
            <w:tcW w:w="6958"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tcPr>
          <w:p w14:paraId="4C1DC114"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Pagamenti in c/residui [Trasferimenti correnti a Amministrazioni Pubbliche (U.1.04.01.00.000) + Trasferimenti di tributi (U.1.05.00.00.000) + Fondi perequativi (U.1.06.00.00.000) + Contributi agli investimenti a Amministrazioni pubbliche (U.2.03.01.00.000) + Altri trasferimenti in conto capitale (U.2.04.01.00.000 + U.2.04.11.00.000 + U.2.04.16.00.000 + U.2.04.21.00.000)] / stock residui al 1° gennaio [Trasferimenti correnti a Amministrazioni Pubbliche (U.1.04.01.00.000) + Trasferimenti di tributi (U.1.05.00.00.000) + Fondi perequativi (U.1.06.00.00.000) + Contributi agli investimenti a Amministrazioni pubbliche (U.2.03.01.00.000) + Altri trasferimenti in conto capitale (U.2.04.01.00.000 + U.2.04.11.00.000 + U.2.04.16.00.000 + U.2.04.21.00.000)]</w:t>
            </w:r>
          </w:p>
          <w:p w14:paraId="2C84F788"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0418D907"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100,00 %</w:t>
            </w:r>
          </w:p>
        </w:tc>
      </w:tr>
      <w:tr w:rsidR="00BF5BCB" w:rsidRPr="009511E9" w14:paraId="58015BF1"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6FF615F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EB613C0"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A209760"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0F5C039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05B1F91"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73101F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E2563A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B6BFDD7"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38F5FF97"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E7DB375"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2D6E41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18F99EE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B51B52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489F333E"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2E62000"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75A527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F1B6E1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1A5B1251"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32DA7C7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A2A6414"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166650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603DE2B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1300B1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6B25F4B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518CDE2"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74E2B4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CE0399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10DF8B2"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200AB04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4E045D7"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39F453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00305C2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A4CFF77"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56F15F42"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262F53A"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2AE3FAE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071E74A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66DC54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2C35AE0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FB24EC9"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966770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7AF03F6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6DBD0451"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075B96B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509E805"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685607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55D2A13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0C7F17EB"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02C5458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7C55811" w14:textId="77777777">
        <w:trPr>
          <w:trHeight w:val="414"/>
        </w:trPr>
        <w:tc>
          <w:tcPr>
            <w:tcW w:w="600"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4816F1B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3342F70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nil"/>
              <w:right w:val="single" w:sz="8" w:space="0" w:color="auto"/>
            </w:tcBorders>
            <w:tcMar>
              <w:top w:w="0" w:type="dxa"/>
              <w:left w:w="20" w:type="dxa"/>
              <w:bottom w:w="0" w:type="dxa"/>
              <w:right w:w="20" w:type="dxa"/>
            </w:tcMar>
          </w:tcPr>
          <w:p w14:paraId="2B0BBEAE"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nil"/>
              <w:right w:val="single" w:sz="8" w:space="0" w:color="auto"/>
            </w:tcBorders>
            <w:tcMar>
              <w:top w:w="0" w:type="dxa"/>
              <w:left w:w="20" w:type="dxa"/>
              <w:bottom w:w="0" w:type="dxa"/>
              <w:right w:w="20" w:type="dxa"/>
            </w:tcMar>
            <w:vAlign w:val="center"/>
          </w:tcPr>
          <w:p w14:paraId="7C9EEBB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3EF1596"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8D071C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FAA6F0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873650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DF7511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0CDA677"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061BC562"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9.5</w:t>
            </w:r>
          </w:p>
        </w:tc>
        <w:tc>
          <w:tcPr>
            <w:tcW w:w="4583" w:type="dxa"/>
            <w:vMerge w:val="restart"/>
            <w:tcBorders>
              <w:top w:val="nil"/>
              <w:left w:val="nil"/>
              <w:bottom w:val="nil"/>
              <w:right w:val="single" w:sz="8" w:space="0" w:color="auto"/>
            </w:tcBorders>
          </w:tcPr>
          <w:p w14:paraId="726FE251"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Indicatore annuale di tempestività dei pagamenti </w:t>
            </w:r>
            <w:r w:rsidRPr="009511E9">
              <w:rPr>
                <w:rFonts w:ascii="Times New Roman" w:eastAsia="Times New Roman" w:hAnsi="Times New Roman" w:cs="Times New Roman"/>
                <w:i/>
                <w:sz w:val="22"/>
                <w:szCs w:val="22"/>
              </w:rPr>
              <w:t>(di cui al comma 1, dell’articolo 9, DPCM del 22 settembre 2014)</w:t>
            </w:r>
          </w:p>
        </w:tc>
        <w:tc>
          <w:tcPr>
            <w:tcW w:w="6958" w:type="dxa"/>
            <w:vMerge w:val="restart"/>
            <w:tcBorders>
              <w:top w:val="nil"/>
              <w:left w:val="nil"/>
              <w:bottom w:val="nil"/>
              <w:right w:val="single" w:sz="8" w:space="0" w:color="auto"/>
            </w:tcBorders>
          </w:tcPr>
          <w:p w14:paraId="494A3396"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Giorni effettivi intercorrenti tra la data di scadenza della fattura o richiesta equivalente di pagamento e la data di pagamento ai fornitori moltiplicata per l’importo dovuto, rapportata alla somma degli importi pagati nel periodo di riferimento</w:t>
            </w:r>
          </w:p>
          <w:p w14:paraId="3EA9EC91"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17E53FCF"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r w:rsidR="00BF5BCB" w:rsidRPr="009511E9" w14:paraId="0E6A2C96"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7C77FAE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21E110F7" w14:textId="77777777" w:rsidR="00BF5BCB" w:rsidRPr="009511E9" w:rsidRDefault="00BF5BCB">
            <w:pPr>
              <w:pStyle w:val="rtf9Normal"/>
              <w:spacing w:line="240" w:lineRule="atLeast"/>
              <w:ind w:left="20"/>
              <w:rPr>
                <w:rFonts w:ascii="Times New Roman" w:eastAsia="Times New Roman" w:hAnsi="Times New Roman" w:cs="Times New Roman"/>
                <w:i/>
                <w:sz w:val="22"/>
                <w:szCs w:val="22"/>
              </w:rPr>
            </w:pPr>
          </w:p>
        </w:tc>
        <w:tc>
          <w:tcPr>
            <w:tcW w:w="6958" w:type="dxa"/>
            <w:vMerge/>
            <w:tcBorders>
              <w:top w:val="nil"/>
              <w:left w:val="nil"/>
              <w:bottom w:val="nil"/>
              <w:right w:val="single" w:sz="8" w:space="0" w:color="auto"/>
            </w:tcBorders>
          </w:tcPr>
          <w:p w14:paraId="52548B40"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106F06F2"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D67199A"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1A3D329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38CA71E5" w14:textId="77777777" w:rsidR="00BF5BCB" w:rsidRPr="009511E9" w:rsidRDefault="00BF5BCB">
            <w:pPr>
              <w:pStyle w:val="rtf9Normal"/>
              <w:widowControl/>
              <w:spacing w:line="240" w:lineRule="atLeast"/>
              <w:ind w:left="20"/>
              <w:rPr>
                <w:rFonts w:ascii="Times New Roman" w:eastAsia="Times New Roman" w:hAnsi="Times New Roman" w:cs="Times New Roman"/>
                <w:i/>
                <w:sz w:val="22"/>
                <w:szCs w:val="22"/>
              </w:rPr>
            </w:pPr>
          </w:p>
        </w:tc>
        <w:tc>
          <w:tcPr>
            <w:tcW w:w="6958" w:type="dxa"/>
            <w:vMerge/>
            <w:tcBorders>
              <w:top w:val="nil"/>
              <w:left w:val="nil"/>
              <w:bottom w:val="nil"/>
              <w:right w:val="single" w:sz="8" w:space="0" w:color="auto"/>
            </w:tcBorders>
          </w:tcPr>
          <w:p w14:paraId="49802A05"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54D8D4C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A4BED71"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174DFDD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260FF33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4CF2D4E8"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1ADEA425"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6DBBB56"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7DE0E54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37C813A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11A7DA0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6F64BE0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E2B76D7" w14:textId="77777777">
        <w:tc>
          <w:tcPr>
            <w:tcW w:w="600"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6AE9827"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10</w:t>
            </w:r>
          </w:p>
        </w:tc>
        <w:tc>
          <w:tcPr>
            <w:tcW w:w="4583" w:type="dxa"/>
            <w:tcBorders>
              <w:top w:val="single" w:sz="8" w:space="0" w:color="auto"/>
              <w:left w:val="single" w:sz="8" w:space="0" w:color="auto"/>
              <w:bottom w:val="single" w:sz="8" w:space="0" w:color="auto"/>
              <w:right w:val="nil"/>
            </w:tcBorders>
            <w:tcMar>
              <w:top w:w="0" w:type="dxa"/>
              <w:left w:w="20" w:type="dxa"/>
              <w:bottom w:w="0" w:type="dxa"/>
              <w:right w:w="20" w:type="dxa"/>
            </w:tcMar>
          </w:tcPr>
          <w:p w14:paraId="630FD5B3"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Debiti finanziari</w:t>
            </w:r>
          </w:p>
        </w:tc>
        <w:tc>
          <w:tcPr>
            <w:tcW w:w="6958" w:type="dxa"/>
            <w:tcBorders>
              <w:top w:val="single" w:sz="8" w:space="0" w:color="auto"/>
              <w:left w:val="nil"/>
              <w:bottom w:val="single" w:sz="8" w:space="0" w:color="auto"/>
              <w:right w:val="nil"/>
            </w:tcBorders>
            <w:tcMar>
              <w:top w:w="0" w:type="dxa"/>
              <w:left w:w="20" w:type="dxa"/>
              <w:bottom w:w="0" w:type="dxa"/>
              <w:right w:w="20" w:type="dxa"/>
            </w:tcMar>
          </w:tcPr>
          <w:p w14:paraId="7186237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single" w:sz="8" w:space="0" w:color="auto"/>
              <w:left w:val="nil"/>
              <w:bottom w:val="single" w:sz="8" w:space="0" w:color="auto"/>
              <w:right w:val="single" w:sz="8" w:space="0" w:color="auto"/>
            </w:tcBorders>
            <w:tcMar>
              <w:top w:w="0" w:type="dxa"/>
              <w:left w:w="20" w:type="dxa"/>
              <w:bottom w:w="0" w:type="dxa"/>
              <w:right w:w="20" w:type="dxa"/>
            </w:tcMar>
            <w:vAlign w:val="center"/>
          </w:tcPr>
          <w:p w14:paraId="420AAA1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1E6D321"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547AEB1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10.1</w:t>
            </w:r>
          </w:p>
        </w:tc>
        <w:tc>
          <w:tcPr>
            <w:tcW w:w="4583" w:type="dxa"/>
            <w:vMerge w:val="restart"/>
            <w:tcBorders>
              <w:top w:val="nil"/>
              <w:left w:val="nil"/>
              <w:bottom w:val="nil"/>
              <w:right w:val="single" w:sz="8" w:space="0" w:color="auto"/>
            </w:tcBorders>
          </w:tcPr>
          <w:p w14:paraId="0A9910F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estinzioni anticipate debiti finanziari</w:t>
            </w:r>
          </w:p>
        </w:tc>
        <w:tc>
          <w:tcPr>
            <w:tcW w:w="6958" w:type="dxa"/>
            <w:vMerge w:val="restart"/>
            <w:tcBorders>
              <w:top w:val="nil"/>
              <w:left w:val="nil"/>
              <w:bottom w:val="nil"/>
              <w:right w:val="single" w:sz="8" w:space="0" w:color="auto"/>
            </w:tcBorders>
          </w:tcPr>
          <w:p w14:paraId="2D2DB8FD"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Impegni per estinzioni anticipate / Debito da finanziamento al 31 dicembre anno precedente (2)</w:t>
            </w:r>
          </w:p>
          <w:p w14:paraId="4E1E9E25"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07A5E24A"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74E9CE20"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0F3E4CD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6416A24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535B99C3"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7C26BB3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1DD07E4"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4895A007"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10.2</w:t>
            </w:r>
          </w:p>
        </w:tc>
        <w:tc>
          <w:tcPr>
            <w:tcW w:w="4583" w:type="dxa"/>
            <w:vMerge w:val="restart"/>
            <w:tcBorders>
              <w:top w:val="nil"/>
              <w:left w:val="nil"/>
              <w:bottom w:val="nil"/>
              <w:right w:val="single" w:sz="8" w:space="0" w:color="auto"/>
            </w:tcBorders>
          </w:tcPr>
          <w:p w14:paraId="2F2916DE"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estinzioni ordinarie debiti finanziari</w:t>
            </w:r>
          </w:p>
        </w:tc>
        <w:tc>
          <w:tcPr>
            <w:tcW w:w="6958" w:type="dxa"/>
            <w:vMerge w:val="restart"/>
            <w:tcBorders>
              <w:top w:val="nil"/>
              <w:left w:val="nil"/>
              <w:bottom w:val="nil"/>
              <w:right w:val="single" w:sz="8" w:space="0" w:color="auto"/>
            </w:tcBorders>
          </w:tcPr>
          <w:p w14:paraId="565F12D2"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impegni Titolo 4 della spesa – Impegni estinzioni anticipate) / Debito da finanziamento al 31 dicembre anno precedente (2)</w:t>
            </w:r>
          </w:p>
          <w:p w14:paraId="1861E9C5"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nil"/>
              <w:left w:val="nil"/>
              <w:bottom w:val="nil"/>
              <w:right w:val="single" w:sz="8" w:space="0" w:color="auto"/>
            </w:tcBorders>
            <w:vAlign w:val="center"/>
          </w:tcPr>
          <w:p w14:paraId="7F51D81F"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089C2EED"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1784553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4AC649A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34050D6C"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40E0BC1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035AFB8" w14:textId="77777777">
        <w:trPr>
          <w:trHeight w:val="414"/>
        </w:trPr>
        <w:tc>
          <w:tcPr>
            <w:tcW w:w="600"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0D85FBF" w14:textId="3AFA30CB"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lastRenderedPageBreak/>
              <w:br w:type="page"/>
              <w:t>10.3</w:t>
            </w:r>
          </w:p>
        </w:tc>
        <w:tc>
          <w:tcPr>
            <w:tcW w:w="4583"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7DDEC1E"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Sostenibilità debiti finanziari</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7B80A8D"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[Impegni (Totale 1.7 "Interessi passivi" – "Interessi di mora" (U.1.07.06.02.000) – "Interessi per anticipazioni prestiti" (U.1.07.06.04.000) + Titolo 4 della spesa – </w:t>
            </w:r>
            <w:r w:rsidRPr="009511E9">
              <w:rPr>
                <w:rFonts w:ascii="Times New Roman" w:eastAsia="Times New Roman" w:hAnsi="Times New Roman" w:cs="Times New Roman"/>
                <w:w w:val="99"/>
                <w:sz w:val="22"/>
                <w:szCs w:val="22"/>
              </w:rPr>
              <w:t xml:space="preserve">estinzioni anticipate) – (Accertamenti Entrate categoria E.4.02.06.00.000 "Contributi </w:t>
            </w:r>
            <w:r w:rsidRPr="009511E9">
              <w:rPr>
                <w:rFonts w:ascii="Times New Roman" w:eastAsia="Times New Roman" w:hAnsi="Times New Roman" w:cs="Times New Roman"/>
                <w:sz w:val="22"/>
                <w:szCs w:val="22"/>
              </w:rPr>
              <w:t>agli investimenti direttamente destinati al rimborso di prestiti da amministrazioni pubbliche") + Trasferimenti in conto capitale per assunzione di debiti dell'amministrazione da parte di amministrazioni pubbliche (E.4.03.01.00.000) + Trasferimenti in conto capitale da parte di amministrazioni pubbliche per cancellazione di debiti dell'amministrazione (E.4.03.04.00.000)] / Accertamenti titoli 1, 2 e 3</w:t>
            </w:r>
          </w:p>
          <w:p w14:paraId="3A7979EC"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1471D2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76799DCA"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6A2DDD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12468B4"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CD19814"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FC43D8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C8F5FF6"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2A7333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3657184"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5C0C44B" w14:textId="77777777" w:rsidR="00BF5BCB" w:rsidRPr="009511E9" w:rsidRDefault="00BF5BCB">
            <w:pPr>
              <w:pStyle w:val="rtf9Normal"/>
              <w:spacing w:line="240" w:lineRule="atLeast"/>
              <w:ind w:left="40"/>
              <w:rPr>
                <w:rFonts w:ascii="Times New Roman" w:eastAsia="Times New Roman" w:hAnsi="Times New Roman" w:cs="Times New Roman"/>
                <w:w w:val="99"/>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F376E4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6CC0022"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36107B4"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C716C1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64C972E"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3509E0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692A048"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B2E070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FD02F8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0BBDFF3"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28B56E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3557FBC4"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21BD05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01529F9"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6F7F30D"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31341009"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401C918"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B62678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92A209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0307747"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1E5CAA66"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3A812B9"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38C86D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11DE03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23060D8"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50032C1"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350DE27"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1E2F96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B85E49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A9F5357"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D4D2352"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369DD2A" w14:textId="77777777">
        <w:trPr>
          <w:trHeight w:val="414"/>
        </w:trPr>
        <w:tc>
          <w:tcPr>
            <w:tcW w:w="600"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0673E15"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10.4</w:t>
            </w:r>
          </w:p>
        </w:tc>
        <w:tc>
          <w:tcPr>
            <w:tcW w:w="4583"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3C58326"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Indebitamento procapite (in valore assoluto)</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B451946"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Debito di finanziamento al 31/12 (2) / popolazione residente (al 1° gennaio dell'esercizio di riferimento o, se non disponibile, al 1° gennaio dell'ultimo anno disponibile)</w:t>
            </w: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4E795C7"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w:t>
            </w:r>
          </w:p>
        </w:tc>
      </w:tr>
      <w:tr w:rsidR="00BF5BCB" w:rsidRPr="009511E9" w14:paraId="5D8BC375"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F56875A"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5933B2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C51D8A9"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3AF17E6C"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FDC1B18" w14:textId="77777777">
        <w:trPr>
          <w:trHeight w:val="414"/>
        </w:trPr>
        <w:tc>
          <w:tcPr>
            <w:tcW w:w="600"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5D6519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A060CBE"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5238F8A"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0469C0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A9E3B78"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1A08593D"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11</w:t>
            </w:r>
          </w:p>
        </w:tc>
        <w:tc>
          <w:tcPr>
            <w:tcW w:w="11541" w:type="dxa"/>
            <w:gridSpan w:val="2"/>
            <w:tcBorders>
              <w:top w:val="nil"/>
              <w:left w:val="nil"/>
              <w:bottom w:val="single" w:sz="8" w:space="0" w:color="auto"/>
              <w:right w:val="nil"/>
            </w:tcBorders>
          </w:tcPr>
          <w:p w14:paraId="4D5433C1"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w w:val="91"/>
                <w:sz w:val="22"/>
                <w:szCs w:val="22"/>
              </w:rPr>
              <w:t xml:space="preserve">Composizione dell'avanzo di amministrazione </w:t>
            </w:r>
            <w:r w:rsidRPr="009511E9">
              <w:rPr>
                <w:rFonts w:ascii="Times New Roman" w:eastAsia="Times New Roman" w:hAnsi="Times New Roman" w:cs="Times New Roman"/>
                <w:b/>
                <w:sz w:val="22"/>
                <w:szCs w:val="22"/>
              </w:rPr>
              <w:t>(4)</w:t>
            </w:r>
          </w:p>
        </w:tc>
        <w:tc>
          <w:tcPr>
            <w:tcW w:w="2059" w:type="dxa"/>
            <w:tcBorders>
              <w:top w:val="nil"/>
              <w:left w:val="nil"/>
              <w:bottom w:val="single" w:sz="8" w:space="0" w:color="auto"/>
              <w:right w:val="nil"/>
            </w:tcBorders>
            <w:vAlign w:val="center"/>
          </w:tcPr>
          <w:p w14:paraId="32524E9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2EF4F78"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435C360C" w14:textId="77777777" w:rsidR="00BF5BCB" w:rsidRPr="009511E9" w:rsidRDefault="002F1A26">
            <w:pPr>
              <w:pStyle w:val="rtf9Normal"/>
              <w:widowControl/>
              <w:spacing w:line="227" w:lineRule="exac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11.1</w:t>
            </w:r>
          </w:p>
        </w:tc>
        <w:tc>
          <w:tcPr>
            <w:tcW w:w="4583" w:type="dxa"/>
            <w:tcBorders>
              <w:top w:val="nil"/>
              <w:left w:val="nil"/>
              <w:bottom w:val="single" w:sz="8" w:space="0" w:color="auto"/>
              <w:right w:val="single" w:sz="8" w:space="0" w:color="auto"/>
            </w:tcBorders>
          </w:tcPr>
          <w:p w14:paraId="439240D4" w14:textId="77777777" w:rsidR="00BF5BCB" w:rsidRPr="009511E9" w:rsidRDefault="002F1A26">
            <w:pPr>
              <w:pStyle w:val="rtf9Normal"/>
              <w:widowControl/>
              <w:spacing w:line="227" w:lineRule="exac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quota libera di parte corrente nell'avanzo</w:t>
            </w:r>
          </w:p>
        </w:tc>
        <w:tc>
          <w:tcPr>
            <w:tcW w:w="6958" w:type="dxa"/>
            <w:tcBorders>
              <w:top w:val="nil"/>
              <w:left w:val="nil"/>
              <w:bottom w:val="single" w:sz="8" w:space="0" w:color="auto"/>
              <w:right w:val="single" w:sz="8" w:space="0" w:color="auto"/>
            </w:tcBorders>
          </w:tcPr>
          <w:p w14:paraId="5CCDD004" w14:textId="77777777" w:rsidR="00BF5BCB" w:rsidRPr="009511E9" w:rsidRDefault="002F1A26">
            <w:pPr>
              <w:pStyle w:val="rtf9Normal"/>
              <w:widowControl/>
              <w:spacing w:line="227" w:lineRule="exac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libera di parte corrente dell'avanzo/Avanzo di amministrazione (5)</w:t>
            </w:r>
          </w:p>
        </w:tc>
        <w:tc>
          <w:tcPr>
            <w:tcW w:w="2059" w:type="dxa"/>
            <w:tcBorders>
              <w:top w:val="nil"/>
              <w:left w:val="nil"/>
              <w:bottom w:val="single" w:sz="8" w:space="0" w:color="auto"/>
              <w:right w:val="single" w:sz="8" w:space="0" w:color="auto"/>
            </w:tcBorders>
            <w:vAlign w:val="center"/>
          </w:tcPr>
          <w:p w14:paraId="5EB222D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90,83 %</w:t>
            </w:r>
          </w:p>
        </w:tc>
      </w:tr>
      <w:tr w:rsidR="00BF5BCB" w:rsidRPr="009511E9" w14:paraId="7791EC00"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61C8A5BA" w14:textId="77777777" w:rsidR="00BF5BCB" w:rsidRPr="009511E9" w:rsidRDefault="002F1A26">
            <w:pPr>
              <w:pStyle w:val="rtf9Normal"/>
              <w:widowControl/>
              <w:spacing w:line="227" w:lineRule="exac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11.2</w:t>
            </w:r>
          </w:p>
        </w:tc>
        <w:tc>
          <w:tcPr>
            <w:tcW w:w="4583" w:type="dxa"/>
            <w:tcBorders>
              <w:top w:val="nil"/>
              <w:left w:val="nil"/>
              <w:bottom w:val="single" w:sz="8" w:space="0" w:color="auto"/>
              <w:right w:val="single" w:sz="8" w:space="0" w:color="auto"/>
            </w:tcBorders>
          </w:tcPr>
          <w:p w14:paraId="698AC994" w14:textId="77777777" w:rsidR="00BF5BCB" w:rsidRPr="009511E9" w:rsidRDefault="002F1A26">
            <w:pPr>
              <w:pStyle w:val="rtf9Normal"/>
              <w:widowControl/>
              <w:spacing w:line="227" w:lineRule="exac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quota libera in c/capitale nell'avanzo</w:t>
            </w:r>
          </w:p>
        </w:tc>
        <w:tc>
          <w:tcPr>
            <w:tcW w:w="6958" w:type="dxa"/>
            <w:tcBorders>
              <w:top w:val="nil"/>
              <w:left w:val="nil"/>
              <w:bottom w:val="single" w:sz="8" w:space="0" w:color="auto"/>
              <w:right w:val="single" w:sz="8" w:space="0" w:color="auto"/>
            </w:tcBorders>
          </w:tcPr>
          <w:p w14:paraId="0C641A05" w14:textId="77777777" w:rsidR="00BF5BCB" w:rsidRPr="009511E9" w:rsidRDefault="002F1A26">
            <w:pPr>
              <w:pStyle w:val="rtf9Normal"/>
              <w:widowControl/>
              <w:spacing w:line="227" w:lineRule="exac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libera in conto capitale dell'avanzo/Avanzo di amministrazione (6)</w:t>
            </w:r>
          </w:p>
        </w:tc>
        <w:tc>
          <w:tcPr>
            <w:tcW w:w="2059" w:type="dxa"/>
            <w:tcBorders>
              <w:top w:val="nil"/>
              <w:left w:val="nil"/>
              <w:bottom w:val="single" w:sz="8" w:space="0" w:color="auto"/>
              <w:right w:val="single" w:sz="8" w:space="0" w:color="auto"/>
            </w:tcBorders>
            <w:vAlign w:val="center"/>
          </w:tcPr>
          <w:p w14:paraId="7746F0D4"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5DCB448F"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3417A6EC" w14:textId="77777777" w:rsidR="00BF5BCB" w:rsidRPr="009511E9" w:rsidRDefault="002F1A26">
            <w:pPr>
              <w:pStyle w:val="rtf9Normal"/>
              <w:widowControl/>
              <w:spacing w:line="227" w:lineRule="exac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11.3</w:t>
            </w:r>
          </w:p>
        </w:tc>
        <w:tc>
          <w:tcPr>
            <w:tcW w:w="4583" w:type="dxa"/>
            <w:tcBorders>
              <w:top w:val="nil"/>
              <w:left w:val="nil"/>
              <w:bottom w:val="single" w:sz="8" w:space="0" w:color="auto"/>
              <w:right w:val="single" w:sz="8" w:space="0" w:color="auto"/>
            </w:tcBorders>
          </w:tcPr>
          <w:p w14:paraId="0A6B8D5F" w14:textId="77777777" w:rsidR="00BF5BCB" w:rsidRPr="009511E9" w:rsidRDefault="002F1A26">
            <w:pPr>
              <w:pStyle w:val="rtf9Normal"/>
              <w:widowControl/>
              <w:spacing w:line="227" w:lineRule="exac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quota accantonata nell'avanzo</w:t>
            </w:r>
          </w:p>
        </w:tc>
        <w:tc>
          <w:tcPr>
            <w:tcW w:w="6958" w:type="dxa"/>
            <w:tcBorders>
              <w:top w:val="nil"/>
              <w:left w:val="nil"/>
              <w:bottom w:val="single" w:sz="8" w:space="0" w:color="auto"/>
              <w:right w:val="single" w:sz="8" w:space="0" w:color="auto"/>
            </w:tcBorders>
          </w:tcPr>
          <w:p w14:paraId="5B1B1C9F" w14:textId="77777777" w:rsidR="00BF5BCB" w:rsidRPr="009511E9" w:rsidRDefault="002F1A26">
            <w:pPr>
              <w:pStyle w:val="rtf9Normal"/>
              <w:widowControl/>
              <w:spacing w:line="227" w:lineRule="exac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accantonata dell'avanzo/Avanzo di amministrazione (7)</w:t>
            </w:r>
          </w:p>
        </w:tc>
        <w:tc>
          <w:tcPr>
            <w:tcW w:w="2059" w:type="dxa"/>
            <w:tcBorders>
              <w:top w:val="nil"/>
              <w:left w:val="nil"/>
              <w:bottom w:val="single" w:sz="8" w:space="0" w:color="auto"/>
              <w:right w:val="single" w:sz="8" w:space="0" w:color="auto"/>
            </w:tcBorders>
            <w:vAlign w:val="center"/>
          </w:tcPr>
          <w:p w14:paraId="3A25F8EC"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9,17 %</w:t>
            </w:r>
          </w:p>
        </w:tc>
      </w:tr>
      <w:tr w:rsidR="00BF5BCB" w:rsidRPr="009511E9" w14:paraId="573908B8"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5A11FF15" w14:textId="77777777" w:rsidR="00BF5BCB" w:rsidRPr="009511E9" w:rsidRDefault="002F1A26">
            <w:pPr>
              <w:pStyle w:val="rtf9Normal"/>
              <w:widowControl/>
              <w:spacing w:line="227" w:lineRule="exac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11.4</w:t>
            </w:r>
          </w:p>
        </w:tc>
        <w:tc>
          <w:tcPr>
            <w:tcW w:w="4583" w:type="dxa"/>
            <w:tcBorders>
              <w:top w:val="nil"/>
              <w:left w:val="nil"/>
              <w:bottom w:val="single" w:sz="8" w:space="0" w:color="auto"/>
              <w:right w:val="single" w:sz="8" w:space="0" w:color="auto"/>
            </w:tcBorders>
          </w:tcPr>
          <w:p w14:paraId="7F73C05C" w14:textId="77777777" w:rsidR="00BF5BCB" w:rsidRPr="009511E9" w:rsidRDefault="002F1A26">
            <w:pPr>
              <w:pStyle w:val="rtf9Normal"/>
              <w:widowControl/>
              <w:spacing w:line="227" w:lineRule="exac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quota vincolata nell'avanzo</w:t>
            </w:r>
          </w:p>
        </w:tc>
        <w:tc>
          <w:tcPr>
            <w:tcW w:w="6958" w:type="dxa"/>
            <w:tcBorders>
              <w:top w:val="nil"/>
              <w:left w:val="nil"/>
              <w:bottom w:val="single" w:sz="8" w:space="0" w:color="auto"/>
              <w:right w:val="single" w:sz="8" w:space="0" w:color="auto"/>
            </w:tcBorders>
          </w:tcPr>
          <w:p w14:paraId="16A793AB" w14:textId="77777777" w:rsidR="00BF5BCB" w:rsidRPr="009511E9" w:rsidRDefault="002F1A26">
            <w:pPr>
              <w:pStyle w:val="rtf9Normal"/>
              <w:widowControl/>
              <w:spacing w:line="227" w:lineRule="exac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vincolata dell'avanzo/Avanzo di amministrazione (8)</w:t>
            </w:r>
          </w:p>
        </w:tc>
        <w:tc>
          <w:tcPr>
            <w:tcW w:w="2059" w:type="dxa"/>
            <w:tcBorders>
              <w:top w:val="nil"/>
              <w:left w:val="nil"/>
              <w:bottom w:val="single" w:sz="8" w:space="0" w:color="auto"/>
              <w:right w:val="single" w:sz="8" w:space="0" w:color="auto"/>
            </w:tcBorders>
            <w:vAlign w:val="center"/>
          </w:tcPr>
          <w:p w14:paraId="35D8BF8B"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1E701B62"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421050C9"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12</w:t>
            </w:r>
          </w:p>
        </w:tc>
        <w:tc>
          <w:tcPr>
            <w:tcW w:w="4583" w:type="dxa"/>
            <w:tcBorders>
              <w:top w:val="nil"/>
              <w:left w:val="nil"/>
              <w:bottom w:val="single" w:sz="8" w:space="0" w:color="auto"/>
              <w:right w:val="nil"/>
            </w:tcBorders>
          </w:tcPr>
          <w:p w14:paraId="06F815FA"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Disavanzo di amministrazione</w:t>
            </w:r>
          </w:p>
        </w:tc>
        <w:tc>
          <w:tcPr>
            <w:tcW w:w="6958" w:type="dxa"/>
            <w:tcBorders>
              <w:top w:val="nil"/>
              <w:left w:val="nil"/>
              <w:bottom w:val="single" w:sz="8" w:space="0" w:color="auto"/>
              <w:right w:val="nil"/>
            </w:tcBorders>
          </w:tcPr>
          <w:p w14:paraId="766FBAF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nil"/>
              <w:left w:val="nil"/>
              <w:bottom w:val="single" w:sz="8" w:space="0" w:color="auto"/>
              <w:right w:val="nil"/>
            </w:tcBorders>
            <w:vAlign w:val="center"/>
          </w:tcPr>
          <w:p w14:paraId="3764507A"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77F0D7A"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4DD747E2"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12.1</w:t>
            </w:r>
          </w:p>
        </w:tc>
        <w:tc>
          <w:tcPr>
            <w:tcW w:w="4583" w:type="dxa"/>
            <w:vMerge w:val="restart"/>
            <w:tcBorders>
              <w:top w:val="nil"/>
              <w:left w:val="nil"/>
              <w:bottom w:val="nil"/>
              <w:right w:val="single" w:sz="8" w:space="0" w:color="auto"/>
            </w:tcBorders>
          </w:tcPr>
          <w:p w14:paraId="56ED754D"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Quota disavanzo ripianato nell'esercizio</w:t>
            </w:r>
          </w:p>
        </w:tc>
        <w:tc>
          <w:tcPr>
            <w:tcW w:w="6958" w:type="dxa"/>
            <w:vMerge w:val="restart"/>
            <w:tcBorders>
              <w:top w:val="nil"/>
              <w:left w:val="nil"/>
              <w:bottom w:val="nil"/>
              <w:right w:val="single" w:sz="8" w:space="0" w:color="auto"/>
            </w:tcBorders>
          </w:tcPr>
          <w:p w14:paraId="6EBA00C2" w14:textId="77777777" w:rsidR="00BF5BCB" w:rsidRPr="009511E9" w:rsidRDefault="002F1A26">
            <w:pPr>
              <w:pStyle w:val="rtf9Normal"/>
              <w:widowControl/>
              <w:spacing w:line="240" w:lineRule="atLeast"/>
              <w:ind w:left="40"/>
              <w:rPr>
                <w:rFonts w:ascii="Times New Roman" w:eastAsia="Times New Roman" w:hAnsi="Times New Roman" w:cs="Times New Roman"/>
                <w:w w:val="99"/>
                <w:sz w:val="22"/>
                <w:szCs w:val="22"/>
              </w:rPr>
            </w:pPr>
            <w:r w:rsidRPr="009511E9">
              <w:rPr>
                <w:rFonts w:ascii="Times New Roman" w:eastAsia="Times New Roman" w:hAnsi="Times New Roman" w:cs="Times New Roman"/>
                <w:w w:val="99"/>
                <w:sz w:val="22"/>
                <w:szCs w:val="22"/>
              </w:rPr>
              <w:t xml:space="preserve">Disavanzo di amministrazione esercizio precedente – Disavanzo di amministrazione </w:t>
            </w:r>
            <w:r w:rsidRPr="009511E9">
              <w:rPr>
                <w:rFonts w:ascii="Times New Roman" w:eastAsia="Times New Roman" w:hAnsi="Times New Roman" w:cs="Times New Roman"/>
                <w:sz w:val="22"/>
                <w:szCs w:val="22"/>
              </w:rPr>
              <w:t>esercizio in corso / Totale Disavanzo esercizio precedente (3)</w:t>
            </w:r>
          </w:p>
        </w:tc>
        <w:tc>
          <w:tcPr>
            <w:tcW w:w="2059" w:type="dxa"/>
            <w:vMerge w:val="restart"/>
            <w:tcBorders>
              <w:top w:val="nil"/>
              <w:left w:val="nil"/>
              <w:bottom w:val="nil"/>
              <w:right w:val="single" w:sz="8" w:space="0" w:color="auto"/>
            </w:tcBorders>
            <w:vAlign w:val="center"/>
          </w:tcPr>
          <w:p w14:paraId="70BC00FE"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34F68144"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6034EF3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69CAE2F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27729FA3"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7362EBA1"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739478AF"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6FC9D84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2D7A2B8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42E5967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7CCA2FB0"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04D7BFB"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21E6B442"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12.2</w:t>
            </w:r>
          </w:p>
        </w:tc>
        <w:tc>
          <w:tcPr>
            <w:tcW w:w="4583" w:type="dxa"/>
            <w:vMerge w:val="restart"/>
            <w:tcBorders>
              <w:top w:val="nil"/>
              <w:left w:val="nil"/>
              <w:bottom w:val="nil"/>
              <w:right w:val="single" w:sz="8" w:space="0" w:color="auto"/>
            </w:tcBorders>
          </w:tcPr>
          <w:p w14:paraId="2A9E03FF"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Incremento del disavanzo rispetto all'esercizio precedente</w:t>
            </w:r>
          </w:p>
        </w:tc>
        <w:tc>
          <w:tcPr>
            <w:tcW w:w="6958" w:type="dxa"/>
            <w:vMerge w:val="restart"/>
            <w:tcBorders>
              <w:top w:val="nil"/>
              <w:left w:val="nil"/>
              <w:bottom w:val="nil"/>
              <w:right w:val="single" w:sz="8" w:space="0" w:color="auto"/>
            </w:tcBorders>
          </w:tcPr>
          <w:p w14:paraId="0B0C1413"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Disavanzo di amministrazione esercizio in corso – Disavanzo di amministrazione esercizio precedente / Totale Disavanzo esercizio precedente (3)</w:t>
            </w:r>
          </w:p>
        </w:tc>
        <w:tc>
          <w:tcPr>
            <w:tcW w:w="2059" w:type="dxa"/>
            <w:vMerge w:val="restart"/>
            <w:tcBorders>
              <w:top w:val="nil"/>
              <w:left w:val="nil"/>
              <w:bottom w:val="nil"/>
              <w:right w:val="single" w:sz="8" w:space="0" w:color="auto"/>
            </w:tcBorders>
            <w:vAlign w:val="center"/>
          </w:tcPr>
          <w:p w14:paraId="696AC67C"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5844FD33" w14:textId="77777777">
        <w:tblPrEx>
          <w:tblCellMar>
            <w:left w:w="0" w:type="dxa"/>
            <w:right w:w="0" w:type="dxa"/>
          </w:tblCellMar>
        </w:tblPrEx>
        <w:trPr>
          <w:trHeight w:val="414"/>
        </w:trPr>
        <w:tc>
          <w:tcPr>
            <w:tcW w:w="600" w:type="dxa"/>
            <w:vMerge/>
            <w:tcBorders>
              <w:top w:val="nil"/>
              <w:left w:val="single" w:sz="8" w:space="0" w:color="auto"/>
              <w:bottom w:val="nil"/>
              <w:right w:val="single" w:sz="8" w:space="0" w:color="auto"/>
            </w:tcBorders>
          </w:tcPr>
          <w:p w14:paraId="779A2C7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nil"/>
              <w:right w:val="single" w:sz="8" w:space="0" w:color="auto"/>
            </w:tcBorders>
          </w:tcPr>
          <w:p w14:paraId="70A8BABA"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nil"/>
              <w:left w:val="nil"/>
              <w:bottom w:val="nil"/>
              <w:right w:val="single" w:sz="8" w:space="0" w:color="auto"/>
            </w:tcBorders>
          </w:tcPr>
          <w:p w14:paraId="1410682F"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nil"/>
              <w:right w:val="single" w:sz="8" w:space="0" w:color="auto"/>
            </w:tcBorders>
            <w:vAlign w:val="center"/>
          </w:tcPr>
          <w:p w14:paraId="54799B3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EA6C698"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69B2746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7E287C50"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723614A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1FC333CB"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E4B0540"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7F1D7282" w14:textId="77777777" w:rsidR="00BF5BCB" w:rsidRPr="009511E9" w:rsidRDefault="002F1A26">
            <w:pPr>
              <w:pStyle w:val="rtf9Normal"/>
              <w:widowControl/>
              <w:spacing w:line="227" w:lineRule="exac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12.3</w:t>
            </w:r>
          </w:p>
        </w:tc>
        <w:tc>
          <w:tcPr>
            <w:tcW w:w="4583" w:type="dxa"/>
            <w:tcBorders>
              <w:top w:val="nil"/>
              <w:left w:val="nil"/>
              <w:bottom w:val="single" w:sz="8" w:space="0" w:color="auto"/>
              <w:right w:val="single" w:sz="8" w:space="0" w:color="auto"/>
            </w:tcBorders>
          </w:tcPr>
          <w:p w14:paraId="27BED565" w14:textId="77777777" w:rsidR="00BF5BCB" w:rsidRPr="009511E9" w:rsidRDefault="002F1A26">
            <w:pPr>
              <w:pStyle w:val="rtf9Normal"/>
              <w:widowControl/>
              <w:spacing w:line="227" w:lineRule="exac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Sostenibilità patrimoniale del disavanzo</w:t>
            </w:r>
          </w:p>
        </w:tc>
        <w:tc>
          <w:tcPr>
            <w:tcW w:w="6958" w:type="dxa"/>
            <w:tcBorders>
              <w:top w:val="nil"/>
              <w:left w:val="nil"/>
              <w:bottom w:val="single" w:sz="8" w:space="0" w:color="auto"/>
              <w:right w:val="single" w:sz="8" w:space="0" w:color="auto"/>
            </w:tcBorders>
          </w:tcPr>
          <w:p w14:paraId="5F0D5A62" w14:textId="77777777" w:rsidR="00BF5BCB" w:rsidRPr="009511E9" w:rsidRDefault="002F1A26">
            <w:pPr>
              <w:pStyle w:val="rtf9Normal"/>
              <w:widowControl/>
              <w:spacing w:line="227" w:lineRule="exac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disavanzo di amministrazione (3) / Patrimonio netto (1)</w:t>
            </w:r>
          </w:p>
        </w:tc>
        <w:tc>
          <w:tcPr>
            <w:tcW w:w="2059" w:type="dxa"/>
            <w:tcBorders>
              <w:top w:val="nil"/>
              <w:left w:val="nil"/>
              <w:bottom w:val="single" w:sz="8" w:space="0" w:color="auto"/>
              <w:right w:val="single" w:sz="8" w:space="0" w:color="auto"/>
            </w:tcBorders>
            <w:vAlign w:val="center"/>
          </w:tcPr>
          <w:p w14:paraId="1E51418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015372CC"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0F1526BE"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12.4</w:t>
            </w:r>
          </w:p>
        </w:tc>
        <w:tc>
          <w:tcPr>
            <w:tcW w:w="4583" w:type="dxa"/>
            <w:vMerge w:val="restart"/>
            <w:tcBorders>
              <w:top w:val="nil"/>
              <w:left w:val="nil"/>
              <w:bottom w:val="nil"/>
              <w:right w:val="single" w:sz="8" w:space="0" w:color="auto"/>
            </w:tcBorders>
          </w:tcPr>
          <w:p w14:paraId="397C0D3B"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Sostenibilità disavanzo effettivamente a carico dell'esercizio</w:t>
            </w:r>
          </w:p>
        </w:tc>
        <w:tc>
          <w:tcPr>
            <w:tcW w:w="6958" w:type="dxa"/>
            <w:vMerge w:val="restart"/>
            <w:tcBorders>
              <w:top w:val="nil"/>
              <w:left w:val="nil"/>
              <w:bottom w:val="nil"/>
              <w:right w:val="single" w:sz="8" w:space="0" w:color="auto"/>
            </w:tcBorders>
          </w:tcPr>
          <w:p w14:paraId="671471D7"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Disavanzo iscritto in spesa del conto del bilancio / (Accertamenti dei titoli 1, 2 e 3 delle entrate e trasferimenti in conto capitale per ripiano disavanzi pregressi)</w:t>
            </w:r>
          </w:p>
        </w:tc>
        <w:tc>
          <w:tcPr>
            <w:tcW w:w="2059" w:type="dxa"/>
            <w:vMerge w:val="restart"/>
            <w:tcBorders>
              <w:top w:val="nil"/>
              <w:left w:val="nil"/>
              <w:bottom w:val="nil"/>
              <w:right w:val="single" w:sz="8" w:space="0" w:color="auto"/>
            </w:tcBorders>
            <w:vAlign w:val="center"/>
          </w:tcPr>
          <w:p w14:paraId="1660240B"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67F36B8B"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7967A37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17F6341E" w14:textId="77777777" w:rsidR="00BF5BCB" w:rsidRPr="009511E9" w:rsidRDefault="00BF5BCB">
            <w:pPr>
              <w:pStyle w:val="rtf9Normal"/>
              <w:widowControl/>
              <w:spacing w:line="240" w:lineRule="atLeast"/>
              <w:ind w:left="20"/>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5B3A30E6"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6272C4C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001FE36" w14:textId="77777777">
        <w:tblPrEx>
          <w:tblCellMar>
            <w:left w:w="0" w:type="dxa"/>
            <w:right w:w="0" w:type="dxa"/>
          </w:tblCellMar>
        </w:tblPrEx>
        <w:tc>
          <w:tcPr>
            <w:tcW w:w="600" w:type="dxa"/>
            <w:tcBorders>
              <w:top w:val="nil"/>
              <w:left w:val="single" w:sz="8" w:space="0" w:color="auto"/>
              <w:bottom w:val="single" w:sz="8" w:space="0" w:color="auto"/>
              <w:right w:val="single" w:sz="8" w:space="0" w:color="auto"/>
            </w:tcBorders>
          </w:tcPr>
          <w:p w14:paraId="00719342"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lastRenderedPageBreak/>
              <w:t>13</w:t>
            </w:r>
          </w:p>
        </w:tc>
        <w:tc>
          <w:tcPr>
            <w:tcW w:w="4583" w:type="dxa"/>
            <w:tcBorders>
              <w:top w:val="nil"/>
              <w:left w:val="nil"/>
              <w:bottom w:val="single" w:sz="8" w:space="0" w:color="auto"/>
              <w:right w:val="nil"/>
            </w:tcBorders>
          </w:tcPr>
          <w:p w14:paraId="202B03B3" w14:textId="77777777" w:rsidR="00BF5BCB" w:rsidRPr="009511E9" w:rsidRDefault="002F1A26">
            <w:pPr>
              <w:pStyle w:val="rtf9Normal"/>
              <w:widowControl/>
              <w:spacing w:line="240" w:lineRule="atLeast"/>
              <w:ind w:left="40"/>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Debiti fuori bilancio</w:t>
            </w:r>
          </w:p>
        </w:tc>
        <w:tc>
          <w:tcPr>
            <w:tcW w:w="6958" w:type="dxa"/>
            <w:tcBorders>
              <w:top w:val="nil"/>
              <w:left w:val="nil"/>
              <w:bottom w:val="single" w:sz="8" w:space="0" w:color="auto"/>
              <w:right w:val="nil"/>
            </w:tcBorders>
          </w:tcPr>
          <w:p w14:paraId="2D39B0C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tcBorders>
              <w:top w:val="nil"/>
              <w:left w:val="nil"/>
              <w:bottom w:val="single" w:sz="8" w:space="0" w:color="auto"/>
              <w:right w:val="nil"/>
            </w:tcBorders>
            <w:vAlign w:val="center"/>
          </w:tcPr>
          <w:p w14:paraId="193EF9C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872B8EF" w14:textId="77777777">
        <w:tblPrEx>
          <w:tblCellMar>
            <w:left w:w="0" w:type="dxa"/>
            <w:right w:w="0" w:type="dxa"/>
          </w:tblCellMar>
        </w:tblPrEx>
        <w:trPr>
          <w:trHeight w:val="414"/>
        </w:trPr>
        <w:tc>
          <w:tcPr>
            <w:tcW w:w="600" w:type="dxa"/>
            <w:vMerge w:val="restart"/>
            <w:tcBorders>
              <w:top w:val="nil"/>
              <w:left w:val="single" w:sz="8" w:space="0" w:color="auto"/>
              <w:bottom w:val="nil"/>
              <w:right w:val="single" w:sz="8" w:space="0" w:color="auto"/>
            </w:tcBorders>
          </w:tcPr>
          <w:p w14:paraId="07821974"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13.1</w:t>
            </w:r>
          </w:p>
        </w:tc>
        <w:tc>
          <w:tcPr>
            <w:tcW w:w="4583" w:type="dxa"/>
            <w:vMerge w:val="restart"/>
            <w:tcBorders>
              <w:top w:val="nil"/>
              <w:left w:val="nil"/>
              <w:bottom w:val="nil"/>
              <w:right w:val="single" w:sz="8" w:space="0" w:color="auto"/>
            </w:tcBorders>
          </w:tcPr>
          <w:p w14:paraId="251718F9"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Debiti riconosciuti e finanziati</w:t>
            </w:r>
          </w:p>
        </w:tc>
        <w:tc>
          <w:tcPr>
            <w:tcW w:w="6958" w:type="dxa"/>
            <w:vMerge w:val="restart"/>
            <w:tcBorders>
              <w:top w:val="nil"/>
              <w:left w:val="nil"/>
              <w:bottom w:val="nil"/>
              <w:right w:val="single" w:sz="8" w:space="0" w:color="auto"/>
            </w:tcBorders>
          </w:tcPr>
          <w:p w14:paraId="0225CF88"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Importo Debiti fuori bilancio riconosciuti e finanziati / Totale impegni titolo I e titolo II</w:t>
            </w:r>
          </w:p>
        </w:tc>
        <w:tc>
          <w:tcPr>
            <w:tcW w:w="2059" w:type="dxa"/>
            <w:vMerge w:val="restart"/>
            <w:tcBorders>
              <w:top w:val="nil"/>
              <w:left w:val="nil"/>
              <w:bottom w:val="nil"/>
              <w:right w:val="single" w:sz="8" w:space="0" w:color="auto"/>
            </w:tcBorders>
            <w:vAlign w:val="center"/>
          </w:tcPr>
          <w:p w14:paraId="7F973FAC"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4D3D2E5E" w14:textId="77777777">
        <w:tblPrEx>
          <w:tblCellMar>
            <w:left w:w="0" w:type="dxa"/>
            <w:right w:w="0" w:type="dxa"/>
          </w:tblCellMar>
        </w:tblPrEx>
        <w:trPr>
          <w:trHeight w:val="414"/>
        </w:trPr>
        <w:tc>
          <w:tcPr>
            <w:tcW w:w="600" w:type="dxa"/>
            <w:vMerge/>
            <w:tcBorders>
              <w:top w:val="nil"/>
              <w:left w:val="single" w:sz="8" w:space="0" w:color="auto"/>
              <w:bottom w:val="single" w:sz="8" w:space="0" w:color="auto"/>
              <w:right w:val="single" w:sz="8" w:space="0" w:color="auto"/>
            </w:tcBorders>
          </w:tcPr>
          <w:p w14:paraId="142DA35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83" w:type="dxa"/>
            <w:vMerge/>
            <w:tcBorders>
              <w:top w:val="nil"/>
              <w:left w:val="nil"/>
              <w:bottom w:val="single" w:sz="8" w:space="0" w:color="auto"/>
              <w:right w:val="single" w:sz="8" w:space="0" w:color="auto"/>
            </w:tcBorders>
          </w:tcPr>
          <w:p w14:paraId="35DFCD0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nil"/>
              <w:left w:val="nil"/>
              <w:bottom w:val="single" w:sz="8" w:space="0" w:color="auto"/>
              <w:right w:val="single" w:sz="8" w:space="0" w:color="auto"/>
            </w:tcBorders>
          </w:tcPr>
          <w:p w14:paraId="65C9FEAD"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nil"/>
              <w:left w:val="nil"/>
              <w:bottom w:val="single" w:sz="8" w:space="0" w:color="auto"/>
              <w:right w:val="single" w:sz="8" w:space="0" w:color="auto"/>
            </w:tcBorders>
            <w:vAlign w:val="center"/>
          </w:tcPr>
          <w:p w14:paraId="113C315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bl>
    <w:p w14:paraId="3F28B799" w14:textId="77777777" w:rsidR="00BF5BCB" w:rsidRPr="009511E9" w:rsidRDefault="00BF5BCB">
      <w:pPr>
        <w:pStyle w:val="rtf9Normal"/>
        <w:rPr>
          <w:rFonts w:ascii="Times New Roman" w:eastAsia="Times New Roman" w:hAnsi="Times New Roman" w:cs="Times New Roman"/>
          <w:sz w:val="22"/>
          <w:szCs w:val="22"/>
        </w:rPr>
      </w:pPr>
    </w:p>
    <w:p w14:paraId="18182E31" w14:textId="77777777" w:rsidR="00BF5BCB" w:rsidRPr="009511E9" w:rsidRDefault="002F1A26">
      <w:pPr>
        <w:pStyle w:val="rtf9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br w:type="page"/>
      </w:r>
    </w:p>
    <w:p w14:paraId="72B0DDD2" w14:textId="77777777" w:rsidR="00BF5BCB" w:rsidRPr="009511E9" w:rsidRDefault="00BF5BCB">
      <w:pPr>
        <w:pStyle w:val="rtf9Normal"/>
        <w:rPr>
          <w:rFonts w:ascii="Times New Roman" w:eastAsia="Times New Roman" w:hAnsi="Times New Roman" w:cs="Times New Roman"/>
          <w:sz w:val="22"/>
          <w:szCs w:val="22"/>
        </w:rPr>
      </w:pPr>
    </w:p>
    <w:p w14:paraId="063AC132" w14:textId="77777777" w:rsidR="00BF5BCB" w:rsidRPr="009511E9" w:rsidRDefault="00BF5BCB">
      <w:pPr>
        <w:pStyle w:val="rtf9Normal"/>
        <w:rPr>
          <w:rFonts w:ascii="Times New Roman" w:eastAsia="Times New Roman" w:hAnsi="Times New Roman" w:cs="Times New Roman"/>
          <w:sz w:val="22"/>
          <w:szCs w:val="22"/>
        </w:rPr>
      </w:pPr>
    </w:p>
    <w:tbl>
      <w:tblPr>
        <w:tblW w:w="0" w:type="auto"/>
        <w:tblInd w:w="20" w:type="dxa"/>
        <w:tblLayout w:type="fixed"/>
        <w:tblCellMar>
          <w:left w:w="20" w:type="dxa"/>
          <w:right w:w="20" w:type="dxa"/>
        </w:tblCellMar>
        <w:tblLook w:val="0000" w:firstRow="0" w:lastRow="0" w:firstColumn="0" w:lastColumn="0" w:noHBand="0" w:noVBand="0"/>
      </w:tblPr>
      <w:tblGrid>
        <w:gridCol w:w="639"/>
        <w:gridCol w:w="4544"/>
        <w:gridCol w:w="6958"/>
        <w:gridCol w:w="2059"/>
      </w:tblGrid>
      <w:tr w:rsidR="00BF5BCB" w:rsidRPr="009511E9" w14:paraId="4F4F8FD7" w14:textId="77777777">
        <w:trPr>
          <w:trHeight w:val="414"/>
        </w:trPr>
        <w:tc>
          <w:tcPr>
            <w:tcW w:w="63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712510A"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13.2</w:t>
            </w:r>
          </w:p>
        </w:tc>
        <w:tc>
          <w:tcPr>
            <w:tcW w:w="4544"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4BBB71D"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Debiti in corso di riconoscimento</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06C9C25"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Importo debiti fuori bilancio in corso di riconoscimento/Totale accertamento entrate dei titoli 1, 2 e 3</w:t>
            </w:r>
          </w:p>
          <w:p w14:paraId="01AEEB4C"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E856A6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7A789E94"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A4E123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01D52B2"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FFA4F87"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0C9D838"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779065D"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068837D"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488FF4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6B6B28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39EB6B1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EB963EB" w14:textId="77777777">
        <w:trPr>
          <w:trHeight w:val="414"/>
        </w:trPr>
        <w:tc>
          <w:tcPr>
            <w:tcW w:w="63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8F5D48F"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13.3</w:t>
            </w:r>
          </w:p>
        </w:tc>
        <w:tc>
          <w:tcPr>
            <w:tcW w:w="4544"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9E84353"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Debiti riconosciuti e in corso di finanziamento</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E6B84AB"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importo Debiti fuori bilancio riconosciuti e in corso di finanziamento/Totale accertamento entrate dei titoli 1, 2 e 3</w:t>
            </w:r>
          </w:p>
          <w:p w14:paraId="0DCD72D5"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1DBB1FA3"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50B40496"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93AEE9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4DFBD8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67666AB"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574D6F4F"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2E05FC32"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520D4F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79800B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D5F8023"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3C37FAD"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21A81E7" w14:textId="77777777">
        <w:tc>
          <w:tcPr>
            <w:tcW w:w="63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6A8D6D1" w14:textId="77777777" w:rsidR="00BF5BCB" w:rsidRPr="009511E9" w:rsidRDefault="002F1A26">
            <w:pPr>
              <w:pStyle w:val="rtf9Normal"/>
              <w:widowControl/>
              <w:spacing w:line="240" w:lineRule="atLeast"/>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14</w:t>
            </w:r>
          </w:p>
        </w:tc>
        <w:tc>
          <w:tcPr>
            <w:tcW w:w="13561" w:type="dxa"/>
            <w:gridSpan w:val="3"/>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645E2CD" w14:textId="77777777" w:rsidR="00BF5BCB" w:rsidRPr="009511E9" w:rsidRDefault="002F1A26">
            <w:pPr>
              <w:pStyle w:val="rtf9Normal"/>
              <w:widowControl/>
              <w:spacing w:line="240" w:lineRule="atLeast"/>
              <w:rPr>
                <w:rFonts w:ascii="Times New Roman" w:eastAsia="Times New Roman" w:hAnsi="Times New Roman" w:cs="Times New Roman"/>
                <w:sz w:val="22"/>
                <w:szCs w:val="22"/>
              </w:rPr>
            </w:pPr>
            <w:r w:rsidRPr="009511E9">
              <w:rPr>
                <w:rFonts w:ascii="Times New Roman" w:eastAsia="Times New Roman" w:hAnsi="Times New Roman" w:cs="Times New Roman"/>
                <w:b/>
                <w:sz w:val="22"/>
                <w:szCs w:val="22"/>
              </w:rPr>
              <w:t>Fondo pluriennale vincolato</w:t>
            </w:r>
          </w:p>
        </w:tc>
      </w:tr>
      <w:tr w:rsidR="00BF5BCB" w:rsidRPr="009511E9" w14:paraId="72EB1762" w14:textId="77777777">
        <w:trPr>
          <w:trHeight w:val="414"/>
        </w:trPr>
        <w:tc>
          <w:tcPr>
            <w:tcW w:w="63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DF653F0"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14.1</w:t>
            </w:r>
          </w:p>
        </w:tc>
        <w:tc>
          <w:tcPr>
            <w:tcW w:w="4544"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DFEC992"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Utilizzo del FPV</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287C665"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(Fondo pluriennale vincolato corrente e capitale iscritto in entrata del bilancio - Quota del fondo pluriennale vincolato corrente e capitale non utilizzata nel corso dell'esercizio e rinviata agli esercizi successivi) / Fondo pluriennale vincolato corrente e capitale iscritto in entrata nel bilancio</w:t>
            </w:r>
          </w:p>
          <w:p w14:paraId="5DD30128"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p w14:paraId="02E04E1A"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i/>
                <w:sz w:val="22"/>
                <w:szCs w:val="22"/>
              </w:rPr>
              <w:t>(Per il FPV riferirsi ai valori riportati nell'allegato del rendiconto concernente il FPV, totale delle colonne a) e c)</w:t>
            </w: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7220E481"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0,00 %</w:t>
            </w:r>
          </w:p>
        </w:tc>
      </w:tr>
      <w:tr w:rsidR="00BF5BCB" w:rsidRPr="009511E9" w14:paraId="65B069CF"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FECF85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101326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5F73D63"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18FAB9A3"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0BE9A59"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BD80640"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9749186"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7FFBE70"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693992B8"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4EEC07C"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B342BB1"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6B7CD33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C06589"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6041036"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49CE7468"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65B18DB"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FD57228"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A895840" w14:textId="77777777" w:rsidR="00BF5BCB" w:rsidRPr="009511E9" w:rsidRDefault="00BF5BCB">
            <w:pPr>
              <w:pStyle w:val="rtf9Normal"/>
              <w:spacing w:line="240" w:lineRule="atLeast"/>
              <w:ind w:left="40"/>
              <w:rPr>
                <w:rFonts w:ascii="Times New Roman" w:eastAsia="Times New Roman" w:hAnsi="Times New Roman" w:cs="Times New Roman"/>
                <w:i/>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20B627F"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0223EDE7"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054A48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1A39AF35"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2035301" w14:textId="77777777" w:rsidR="00BF5BCB" w:rsidRPr="009511E9" w:rsidRDefault="00BF5BCB">
            <w:pPr>
              <w:pStyle w:val="rtf9Normal"/>
              <w:widowControl/>
              <w:spacing w:line="240" w:lineRule="atLeast"/>
              <w:ind w:left="40"/>
              <w:rPr>
                <w:rFonts w:ascii="Times New Roman" w:eastAsia="Times New Roman" w:hAnsi="Times New Roman" w:cs="Times New Roman"/>
                <w:i/>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4942388"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54C51A12" w14:textId="77777777">
        <w:tc>
          <w:tcPr>
            <w:tcW w:w="63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76A740F" w14:textId="77777777" w:rsidR="00BF5BCB" w:rsidRPr="009511E9" w:rsidRDefault="002F1A26">
            <w:pPr>
              <w:pStyle w:val="rtf9Normal"/>
              <w:widowControl/>
              <w:spacing w:line="240" w:lineRule="atLeast"/>
              <w:ind w:left="280"/>
              <w:jc w:val="right"/>
              <w:rPr>
                <w:rFonts w:ascii="Times New Roman" w:eastAsia="Times New Roman" w:hAnsi="Times New Roman" w:cs="Times New Roman"/>
                <w:b/>
                <w:sz w:val="22"/>
                <w:szCs w:val="22"/>
              </w:rPr>
            </w:pPr>
            <w:r w:rsidRPr="009511E9">
              <w:rPr>
                <w:rFonts w:ascii="Times New Roman" w:eastAsia="Times New Roman" w:hAnsi="Times New Roman" w:cs="Times New Roman"/>
                <w:b/>
                <w:sz w:val="22"/>
                <w:szCs w:val="22"/>
              </w:rPr>
              <w:t>15</w:t>
            </w:r>
          </w:p>
        </w:tc>
        <w:tc>
          <w:tcPr>
            <w:tcW w:w="13561" w:type="dxa"/>
            <w:gridSpan w:val="3"/>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9F345B0" w14:textId="77777777" w:rsidR="00BF5BCB" w:rsidRPr="009511E9" w:rsidRDefault="002F1A26">
            <w:pPr>
              <w:pStyle w:val="rtf9Normal"/>
              <w:widowControl/>
              <w:spacing w:line="240" w:lineRule="atLeast"/>
              <w:rPr>
                <w:rFonts w:ascii="Times New Roman" w:eastAsia="Times New Roman" w:hAnsi="Times New Roman" w:cs="Times New Roman"/>
                <w:sz w:val="22"/>
                <w:szCs w:val="22"/>
              </w:rPr>
            </w:pPr>
            <w:r w:rsidRPr="009511E9">
              <w:rPr>
                <w:rFonts w:ascii="Times New Roman" w:eastAsia="Times New Roman" w:hAnsi="Times New Roman" w:cs="Times New Roman"/>
                <w:b/>
                <w:sz w:val="22"/>
                <w:szCs w:val="22"/>
              </w:rPr>
              <w:t>Partite di giro e conto terzi</w:t>
            </w:r>
          </w:p>
        </w:tc>
      </w:tr>
      <w:tr w:rsidR="00BF5BCB" w:rsidRPr="009511E9" w14:paraId="5CE5A8B6" w14:textId="77777777">
        <w:trPr>
          <w:trHeight w:val="414"/>
        </w:trPr>
        <w:tc>
          <w:tcPr>
            <w:tcW w:w="63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8861A07"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15.1</w:t>
            </w:r>
          </w:p>
        </w:tc>
        <w:tc>
          <w:tcPr>
            <w:tcW w:w="4544"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BA15131"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partite di giro e conto terzi in entrata</w:t>
            </w:r>
          </w:p>
        </w:tc>
        <w:tc>
          <w:tcPr>
            <w:tcW w:w="6958"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6B485B1"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accertamenti Entrate per conto terzi e partite di giro / Totale accertamenti primi tre titoli delle entrate</w:t>
            </w:r>
          </w:p>
          <w:p w14:paraId="46799651" w14:textId="77777777" w:rsidR="00BF5BCB" w:rsidRPr="009511E9" w:rsidRDefault="00BF5BCB">
            <w:pPr>
              <w:pStyle w:val="rtf9Normal"/>
              <w:widowControl/>
              <w:spacing w:line="240" w:lineRule="atLeast"/>
              <w:ind w:left="40"/>
              <w:rPr>
                <w:rFonts w:ascii="Times New Roman" w:eastAsia="Times New Roman" w:hAnsi="Times New Roman" w:cs="Times New Roman"/>
                <w:sz w:val="22"/>
                <w:szCs w:val="22"/>
              </w:rPr>
            </w:pPr>
          </w:p>
          <w:p w14:paraId="4188720D" w14:textId="77777777" w:rsidR="00BF5BCB" w:rsidRPr="009511E9" w:rsidRDefault="002F1A26">
            <w:pPr>
              <w:pStyle w:val="rtf9Norma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i/>
                <w:sz w:val="22"/>
                <w:szCs w:val="22"/>
              </w:rPr>
              <w:t>(al netto delle operazioni riguardanti la gestione della cassa vincolata)</w:t>
            </w:r>
          </w:p>
        </w:tc>
        <w:tc>
          <w:tcPr>
            <w:tcW w:w="2059" w:type="dxa"/>
            <w:vMerge w:val="restar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2A8C2149"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18,10 %</w:t>
            </w:r>
          </w:p>
        </w:tc>
      </w:tr>
      <w:tr w:rsidR="00BF5BCB" w:rsidRPr="009511E9" w14:paraId="4DA43071"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71863AFC"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591D2D4"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651DD78"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0DA9FEE4"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14B53010" w14:textId="77777777">
        <w:trPr>
          <w:trHeight w:val="414"/>
        </w:trPr>
        <w:tc>
          <w:tcPr>
            <w:tcW w:w="63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2EE3410F"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4544"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5F43A667" w14:textId="77777777" w:rsidR="00BF5BCB" w:rsidRPr="009511E9" w:rsidRDefault="00BF5BCB">
            <w:pPr>
              <w:pStyle w:val="rtf9Normal"/>
              <w:widowControl/>
              <w:spacing w:line="240" w:lineRule="atLeast"/>
              <w:rPr>
                <w:rFonts w:ascii="Times New Roman" w:eastAsia="Times New Roman" w:hAnsi="Times New Roman" w:cs="Times New Roman"/>
                <w:sz w:val="22"/>
                <w:szCs w:val="22"/>
              </w:rPr>
            </w:pPr>
          </w:p>
        </w:tc>
        <w:tc>
          <w:tcPr>
            <w:tcW w:w="6958"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4153A1F9" w14:textId="77777777" w:rsidR="00BF5BCB" w:rsidRPr="009511E9" w:rsidRDefault="00BF5BCB">
            <w:pPr>
              <w:pStyle w:val="rtf9Normal"/>
              <w:widowControl/>
              <w:spacing w:line="240" w:lineRule="atLeast"/>
              <w:ind w:left="40"/>
              <w:rPr>
                <w:rFonts w:ascii="Times New Roman" w:eastAsia="Times New Roman" w:hAnsi="Times New Roman" w:cs="Times New Roman"/>
                <w:i/>
                <w:sz w:val="22"/>
                <w:szCs w:val="22"/>
              </w:rPr>
            </w:pPr>
          </w:p>
        </w:tc>
        <w:tc>
          <w:tcPr>
            <w:tcW w:w="2059" w:type="dxa"/>
            <w:vMerge/>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40799E28" w14:textId="77777777" w:rsidR="00BF5BCB" w:rsidRPr="009511E9" w:rsidRDefault="00BF5BCB">
            <w:pPr>
              <w:pStyle w:val="rtf9Normal"/>
              <w:widowControl/>
              <w:spacing w:line="240" w:lineRule="atLeast"/>
              <w:jc w:val="center"/>
              <w:rPr>
                <w:rFonts w:ascii="Times New Roman" w:eastAsia="Times New Roman" w:hAnsi="Times New Roman" w:cs="Times New Roman"/>
                <w:sz w:val="22"/>
                <w:szCs w:val="22"/>
              </w:rPr>
            </w:pPr>
          </w:p>
        </w:tc>
      </w:tr>
      <w:tr w:rsidR="00BF5BCB" w:rsidRPr="009511E9" w14:paraId="60DB97E2" w14:textId="77777777">
        <w:tc>
          <w:tcPr>
            <w:tcW w:w="63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6018CE3" w14:textId="77777777" w:rsidR="00BF5BCB" w:rsidRPr="009511E9" w:rsidRDefault="002F1A26">
            <w:pPr>
              <w:pStyle w:val="rtf9Normal"/>
              <w:widowControl/>
              <w:spacing w:line="240" w:lineRule="atLeast"/>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15.2</w:t>
            </w:r>
          </w:p>
        </w:tc>
        <w:tc>
          <w:tcPr>
            <w:tcW w:w="4544"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0486A75A" w14:textId="77777777" w:rsidR="00BF5BCB" w:rsidRPr="009511E9" w:rsidRDefault="002F1A26">
            <w:pPr>
              <w:pStyle w:val="rtf9Normal"/>
              <w:widowControl/>
              <w:spacing w:line="240" w:lineRule="atLeast"/>
              <w:ind w:left="2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Incidenza partite di giro e conto terzi in uscita</w:t>
            </w:r>
          </w:p>
        </w:tc>
        <w:tc>
          <w:tcPr>
            <w:tcW w:w="6958"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tcPr>
          <w:p w14:paraId="3CCED4BA" w14:textId="77777777" w:rsidR="00BF5BCB" w:rsidRPr="009511E9" w:rsidRDefault="002F1A26">
            <w:pPr>
              <w:pStyle w:val="rtf9Normal"/>
              <w:widowContro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impegni Uscite per conto terzi e partite di giro / Totale impegni del titolo I della spesa</w:t>
            </w:r>
          </w:p>
          <w:p w14:paraId="65C3C3C7" w14:textId="77777777" w:rsidR="00BF5BCB" w:rsidRPr="009511E9" w:rsidRDefault="00BF5BCB">
            <w:pPr>
              <w:pStyle w:val="rtf9Normal"/>
              <w:spacing w:line="240" w:lineRule="atLeast"/>
              <w:ind w:left="40"/>
              <w:rPr>
                <w:rFonts w:ascii="Times New Roman" w:eastAsia="Times New Roman" w:hAnsi="Times New Roman" w:cs="Times New Roman"/>
                <w:sz w:val="22"/>
                <w:szCs w:val="22"/>
              </w:rPr>
            </w:pPr>
          </w:p>
          <w:p w14:paraId="223A8BD3" w14:textId="77777777" w:rsidR="00BF5BCB" w:rsidRPr="009511E9" w:rsidRDefault="002F1A26">
            <w:pPr>
              <w:pStyle w:val="rtf9Normal"/>
              <w:spacing w:line="240" w:lineRule="atLeast"/>
              <w:ind w:left="40"/>
              <w:rPr>
                <w:rFonts w:ascii="Times New Roman" w:eastAsia="Times New Roman" w:hAnsi="Times New Roman" w:cs="Times New Roman"/>
                <w:sz w:val="22"/>
                <w:szCs w:val="22"/>
              </w:rPr>
            </w:pPr>
            <w:r w:rsidRPr="009511E9">
              <w:rPr>
                <w:rFonts w:ascii="Times New Roman" w:eastAsia="Times New Roman" w:hAnsi="Times New Roman" w:cs="Times New Roman"/>
                <w:i/>
                <w:sz w:val="22"/>
                <w:szCs w:val="22"/>
              </w:rPr>
              <w:t>(al netto delle operazioni riguardanti la gestione della cassa vincolata)</w:t>
            </w:r>
          </w:p>
        </w:tc>
        <w:tc>
          <w:tcPr>
            <w:tcW w:w="2059" w:type="dxa"/>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vAlign w:val="center"/>
          </w:tcPr>
          <w:p w14:paraId="3B12F206" w14:textId="77777777" w:rsidR="00BF5BCB" w:rsidRPr="009511E9" w:rsidRDefault="002F1A26">
            <w:pPr>
              <w:pStyle w:val="rtf9Normal"/>
              <w:widowControl/>
              <w:spacing w:line="240" w:lineRule="atLeast"/>
              <w:jc w:val="center"/>
              <w:rPr>
                <w:rFonts w:ascii="Times New Roman" w:eastAsia="Times New Roman" w:hAnsi="Times New Roman" w:cs="Times New Roman"/>
                <w:sz w:val="22"/>
                <w:szCs w:val="22"/>
              </w:rPr>
            </w:pPr>
            <w:r w:rsidRPr="009511E9">
              <w:rPr>
                <w:rFonts w:ascii="Times New Roman" w:eastAsia="Times New Roman" w:hAnsi="Times New Roman" w:cs="Times New Roman"/>
                <w:b/>
                <w:i/>
                <w:sz w:val="22"/>
                <w:szCs w:val="22"/>
              </w:rPr>
              <w:t>18,58 %</w:t>
            </w:r>
          </w:p>
        </w:tc>
      </w:tr>
    </w:tbl>
    <w:p w14:paraId="635EB2C9" w14:textId="77777777" w:rsidR="00BF5BCB" w:rsidRPr="009511E9" w:rsidRDefault="00BF5BCB">
      <w:pPr>
        <w:pStyle w:val="rtf9Normal"/>
        <w:rPr>
          <w:rFonts w:ascii="Times New Roman" w:eastAsia="Times New Roman" w:hAnsi="Times New Roman" w:cs="Times New Roman"/>
          <w:sz w:val="22"/>
          <w:szCs w:val="22"/>
        </w:rPr>
      </w:pPr>
    </w:p>
    <w:p w14:paraId="6C85802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58937339"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lastRenderedPageBreak/>
        <w:t>Piano degli indicatori di bilancio</w:t>
      </w:r>
    </w:p>
    <w:p w14:paraId="2BB83E21"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Indicatori</w:t>
      </w:r>
      <w:r w:rsidRPr="009511E9">
        <w:rPr>
          <w:rFonts w:eastAsia="Times New Roman"/>
          <w:b/>
          <w:spacing w:val="-3"/>
          <w:sz w:val="22"/>
          <w:szCs w:val="22"/>
        </w:rPr>
        <w:t xml:space="preserve"> </w:t>
      </w:r>
      <w:r w:rsidRPr="009511E9">
        <w:rPr>
          <w:rFonts w:eastAsia="Times New Roman"/>
          <w:b/>
          <w:spacing w:val="-1"/>
          <w:sz w:val="22"/>
          <w:szCs w:val="22"/>
        </w:rPr>
        <w:t>analitici</w:t>
      </w:r>
      <w:r w:rsidRPr="009511E9">
        <w:rPr>
          <w:rFonts w:eastAsia="Times New Roman"/>
          <w:b/>
          <w:spacing w:val="-2"/>
          <w:sz w:val="22"/>
          <w:szCs w:val="22"/>
        </w:rPr>
        <w:t xml:space="preserve"> </w:t>
      </w:r>
      <w:r w:rsidRPr="009511E9">
        <w:rPr>
          <w:rFonts w:eastAsia="Times New Roman"/>
          <w:b/>
          <w:spacing w:val="-1"/>
          <w:sz w:val="22"/>
          <w:szCs w:val="22"/>
        </w:rPr>
        <w:t>concernenti</w:t>
      </w:r>
      <w:r w:rsidRPr="009511E9">
        <w:rPr>
          <w:rFonts w:eastAsia="Times New Roman"/>
          <w:b/>
          <w:spacing w:val="-2"/>
          <w:sz w:val="22"/>
          <w:szCs w:val="22"/>
        </w:rPr>
        <w:t xml:space="preserve"> </w:t>
      </w:r>
      <w:r w:rsidRPr="009511E9">
        <w:rPr>
          <w:rFonts w:eastAsia="Times New Roman"/>
          <w:b/>
          <w:sz w:val="22"/>
          <w:szCs w:val="22"/>
        </w:rPr>
        <w:t>la</w:t>
      </w:r>
      <w:r w:rsidRPr="009511E9">
        <w:rPr>
          <w:rFonts w:eastAsia="Times New Roman"/>
          <w:b/>
          <w:spacing w:val="-4"/>
          <w:sz w:val="22"/>
          <w:szCs w:val="22"/>
        </w:rPr>
        <w:t xml:space="preserve"> </w:t>
      </w:r>
      <w:r w:rsidRPr="009511E9">
        <w:rPr>
          <w:rFonts w:eastAsia="Times New Roman"/>
          <w:b/>
          <w:sz w:val="22"/>
          <w:szCs w:val="22"/>
        </w:rPr>
        <w:t>composizione</w:t>
      </w:r>
      <w:r w:rsidRPr="009511E9">
        <w:rPr>
          <w:rFonts w:eastAsia="Times New Roman"/>
          <w:b/>
          <w:spacing w:val="-5"/>
          <w:sz w:val="22"/>
          <w:szCs w:val="22"/>
        </w:rPr>
        <w:t xml:space="preserve"> </w:t>
      </w:r>
      <w:r w:rsidRPr="009511E9">
        <w:rPr>
          <w:rFonts w:eastAsia="Times New Roman"/>
          <w:b/>
          <w:sz w:val="22"/>
          <w:szCs w:val="22"/>
        </w:rPr>
        <w:t>delle</w:t>
      </w:r>
      <w:r w:rsidRPr="009511E9">
        <w:rPr>
          <w:rFonts w:eastAsia="Times New Roman"/>
          <w:b/>
          <w:spacing w:val="-4"/>
          <w:sz w:val="22"/>
          <w:szCs w:val="22"/>
        </w:rPr>
        <w:t xml:space="preserve"> </w:t>
      </w:r>
      <w:r w:rsidRPr="009511E9">
        <w:rPr>
          <w:rFonts w:eastAsia="Times New Roman"/>
          <w:b/>
          <w:spacing w:val="-1"/>
          <w:sz w:val="22"/>
          <w:szCs w:val="22"/>
        </w:rPr>
        <w:t>entrate</w:t>
      </w:r>
      <w:r w:rsidRPr="009511E9">
        <w:rPr>
          <w:rFonts w:eastAsia="Times New Roman"/>
          <w:b/>
          <w:spacing w:val="-4"/>
          <w:sz w:val="22"/>
          <w:szCs w:val="22"/>
        </w:rPr>
        <w:t xml:space="preserve"> </w:t>
      </w:r>
      <w:r w:rsidRPr="009511E9">
        <w:rPr>
          <w:rFonts w:eastAsia="Times New Roman"/>
          <w:b/>
          <w:sz w:val="22"/>
          <w:szCs w:val="22"/>
        </w:rPr>
        <w:t>e</w:t>
      </w:r>
      <w:r w:rsidRPr="009511E9">
        <w:rPr>
          <w:rFonts w:eastAsia="Times New Roman"/>
          <w:b/>
          <w:spacing w:val="-4"/>
          <w:sz w:val="22"/>
          <w:szCs w:val="22"/>
        </w:rPr>
        <w:t xml:space="preserve"> </w:t>
      </w:r>
      <w:r w:rsidRPr="009511E9">
        <w:rPr>
          <w:rFonts w:eastAsia="Times New Roman"/>
          <w:b/>
          <w:sz w:val="22"/>
          <w:szCs w:val="22"/>
        </w:rPr>
        <w:t>l'effettiva</w:t>
      </w:r>
      <w:r w:rsidRPr="009511E9">
        <w:rPr>
          <w:rFonts w:eastAsia="Times New Roman"/>
          <w:b/>
          <w:spacing w:val="-4"/>
          <w:sz w:val="22"/>
          <w:szCs w:val="22"/>
        </w:rPr>
        <w:t xml:space="preserve"> </w:t>
      </w:r>
      <w:r w:rsidRPr="009511E9">
        <w:rPr>
          <w:rFonts w:eastAsia="Times New Roman"/>
          <w:b/>
          <w:spacing w:val="-1"/>
          <w:sz w:val="22"/>
          <w:szCs w:val="22"/>
        </w:rPr>
        <w:t>capacità</w:t>
      </w:r>
      <w:r w:rsidRPr="009511E9">
        <w:rPr>
          <w:rFonts w:eastAsia="Times New Roman"/>
          <w:b/>
          <w:spacing w:val="-4"/>
          <w:sz w:val="22"/>
          <w:szCs w:val="22"/>
        </w:rPr>
        <w:t xml:space="preserve"> </w:t>
      </w:r>
      <w:r w:rsidRPr="009511E9">
        <w:rPr>
          <w:rFonts w:eastAsia="Times New Roman"/>
          <w:b/>
          <w:sz w:val="22"/>
          <w:szCs w:val="22"/>
        </w:rPr>
        <w:t>di</w:t>
      </w:r>
      <w:r w:rsidRPr="009511E9">
        <w:rPr>
          <w:rFonts w:eastAsia="Times New Roman"/>
          <w:b/>
          <w:spacing w:val="-2"/>
          <w:sz w:val="22"/>
          <w:szCs w:val="22"/>
        </w:rPr>
        <w:t xml:space="preserve"> </w:t>
      </w:r>
      <w:r w:rsidRPr="009511E9">
        <w:rPr>
          <w:rFonts w:eastAsia="Times New Roman"/>
          <w:b/>
          <w:spacing w:val="-1"/>
          <w:sz w:val="22"/>
          <w:szCs w:val="22"/>
        </w:rPr>
        <w:t>riscossione</w:t>
      </w:r>
    </w:p>
    <w:p w14:paraId="56344B75"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Rendiconto esercizio 2025</w:t>
      </w:r>
    </w:p>
    <w:p w14:paraId="2F3FAEAE"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sz w:val="22"/>
          <w:szCs w:val="22"/>
        </w:rPr>
      </w:pPr>
    </w:p>
    <w:tbl>
      <w:tblPr>
        <w:tblW w:w="15271" w:type="dxa"/>
        <w:tblInd w:w="60" w:type="dxa"/>
        <w:tblLayout w:type="fixed"/>
        <w:tblCellMar>
          <w:left w:w="60" w:type="dxa"/>
          <w:right w:w="60" w:type="dxa"/>
        </w:tblCellMar>
        <w:tblLook w:val="0000" w:firstRow="0" w:lastRow="0" w:firstColumn="0" w:lastColumn="0" w:noHBand="0" w:noVBand="0"/>
      </w:tblPr>
      <w:tblGrid>
        <w:gridCol w:w="1133"/>
        <w:gridCol w:w="4161"/>
        <w:gridCol w:w="1247"/>
        <w:gridCol w:w="1247"/>
        <w:gridCol w:w="1247"/>
        <w:gridCol w:w="1247"/>
        <w:gridCol w:w="1247"/>
        <w:gridCol w:w="1247"/>
        <w:gridCol w:w="1247"/>
        <w:gridCol w:w="1248"/>
      </w:tblGrid>
      <w:tr w:rsidR="00BF5BCB" w:rsidRPr="009511E9" w14:paraId="0346E557" w14:textId="77777777">
        <w:trPr>
          <w:trHeight w:val="224"/>
        </w:trPr>
        <w:tc>
          <w:tcPr>
            <w:tcW w:w="1133" w:type="dxa"/>
            <w:vMerge w:val="restar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91D279F" w14:textId="77777777" w:rsidR="00BF5BCB" w:rsidRPr="009511E9" w:rsidRDefault="002F1A26">
            <w:pPr>
              <w:pStyle w:val="rtf10Normal"/>
              <w:jc w:val="center"/>
              <w:rPr>
                <w:rFonts w:ascii="Times New Roman" w:eastAsia="Times New Roman" w:hAnsi="Times New Roman" w:cs="Times New Roman"/>
                <w:b/>
                <w:spacing w:val="-1"/>
                <w:sz w:val="22"/>
                <w:szCs w:val="22"/>
              </w:rPr>
            </w:pPr>
            <w:r w:rsidRPr="009511E9">
              <w:rPr>
                <w:rFonts w:ascii="Times New Roman" w:eastAsia="Times New Roman" w:hAnsi="Times New Roman" w:cs="Times New Roman"/>
                <w:b/>
                <w:spacing w:val="-1"/>
                <w:sz w:val="22"/>
                <w:szCs w:val="22"/>
                <w:lang w:val="en-US"/>
              </w:rPr>
              <w:t>Titolo</w:t>
            </w:r>
          </w:p>
          <w:p w14:paraId="2E85D382"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b/>
                <w:spacing w:val="-1"/>
                <w:sz w:val="22"/>
                <w:szCs w:val="22"/>
                <w:lang w:val="en-US"/>
              </w:rPr>
              <w:t>Tipologia</w:t>
            </w:r>
          </w:p>
        </w:tc>
        <w:tc>
          <w:tcPr>
            <w:tcW w:w="4161" w:type="dxa"/>
            <w:vMerge w:val="restar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F0FE669"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b/>
                <w:spacing w:val="-1"/>
                <w:sz w:val="22"/>
                <w:szCs w:val="22"/>
                <w:lang w:val="en-US"/>
              </w:rPr>
              <w:t>Denominazione</w:t>
            </w:r>
          </w:p>
        </w:tc>
        <w:tc>
          <w:tcPr>
            <w:tcW w:w="3741" w:type="dxa"/>
            <w:gridSpan w:val="3"/>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0072F3A"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b/>
                <w:spacing w:val="-1"/>
                <w:sz w:val="22"/>
                <w:szCs w:val="22"/>
              </w:rPr>
              <w:t>Composizione</w:t>
            </w:r>
            <w:r w:rsidRPr="009511E9">
              <w:rPr>
                <w:rFonts w:ascii="Times New Roman" w:eastAsia="Times New Roman" w:hAnsi="Times New Roman" w:cs="Times New Roman"/>
                <w:b/>
                <w:sz w:val="22"/>
                <w:szCs w:val="22"/>
              </w:rPr>
              <w:t xml:space="preserve"> delle </w:t>
            </w:r>
            <w:r w:rsidRPr="009511E9">
              <w:rPr>
                <w:rFonts w:ascii="Times New Roman" w:eastAsia="Times New Roman" w:hAnsi="Times New Roman" w:cs="Times New Roman"/>
                <w:b/>
                <w:spacing w:val="-1"/>
                <w:sz w:val="22"/>
                <w:szCs w:val="22"/>
              </w:rPr>
              <w:t>entrate</w:t>
            </w:r>
            <w:r w:rsidRPr="009511E9">
              <w:rPr>
                <w:rFonts w:ascii="Times New Roman" w:eastAsia="Times New Roman" w:hAnsi="Times New Roman" w:cs="Times New Roman"/>
                <w:b/>
                <w:spacing w:val="1"/>
                <w:sz w:val="22"/>
                <w:szCs w:val="22"/>
              </w:rPr>
              <w:t xml:space="preserve"> </w:t>
            </w:r>
            <w:r w:rsidRPr="009511E9">
              <w:rPr>
                <w:rFonts w:ascii="Times New Roman" w:eastAsia="Times New Roman" w:hAnsi="Times New Roman" w:cs="Times New Roman"/>
                <w:b/>
                <w:sz w:val="22"/>
                <w:szCs w:val="22"/>
              </w:rPr>
              <w:t>(</w:t>
            </w:r>
            <w:r w:rsidRPr="009511E9">
              <w:rPr>
                <w:rFonts w:ascii="Times New Roman" w:eastAsia="Times New Roman" w:hAnsi="Times New Roman" w:cs="Times New Roman"/>
                <w:sz w:val="22"/>
                <w:szCs w:val="22"/>
              </w:rPr>
              <w:t xml:space="preserve">valori </w:t>
            </w:r>
            <w:r w:rsidRPr="009511E9">
              <w:rPr>
                <w:rFonts w:ascii="Times New Roman" w:eastAsia="Times New Roman" w:hAnsi="Times New Roman" w:cs="Times New Roman"/>
                <w:spacing w:val="-1"/>
                <w:sz w:val="22"/>
                <w:szCs w:val="22"/>
              </w:rPr>
              <w:t>percentuali)</w:t>
            </w:r>
          </w:p>
        </w:tc>
        <w:tc>
          <w:tcPr>
            <w:tcW w:w="6236" w:type="dxa"/>
            <w:gridSpan w:val="5"/>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EAB78D2"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b/>
                <w:spacing w:val="-1"/>
                <w:sz w:val="22"/>
                <w:szCs w:val="22"/>
                <w:lang w:val="en-US"/>
              </w:rPr>
              <w:t>Percentuale</w:t>
            </w:r>
            <w:r w:rsidRPr="009511E9">
              <w:rPr>
                <w:rFonts w:ascii="Times New Roman" w:eastAsia="Times New Roman" w:hAnsi="Times New Roman" w:cs="Times New Roman"/>
                <w:b/>
                <w:sz w:val="22"/>
                <w:szCs w:val="22"/>
                <w:lang w:val="en-US"/>
              </w:rPr>
              <w:t xml:space="preserve"> </w:t>
            </w:r>
            <w:r w:rsidRPr="009511E9">
              <w:rPr>
                <w:rFonts w:ascii="Times New Roman" w:eastAsia="Times New Roman" w:hAnsi="Times New Roman" w:cs="Times New Roman"/>
                <w:b/>
                <w:spacing w:val="-1"/>
                <w:sz w:val="22"/>
                <w:szCs w:val="22"/>
                <w:lang w:val="en-US"/>
              </w:rPr>
              <w:t>riscossione</w:t>
            </w:r>
            <w:r w:rsidRPr="009511E9">
              <w:rPr>
                <w:rFonts w:ascii="Times New Roman" w:eastAsia="Times New Roman" w:hAnsi="Times New Roman" w:cs="Times New Roman"/>
                <w:b/>
                <w:spacing w:val="1"/>
                <w:sz w:val="22"/>
                <w:szCs w:val="22"/>
                <w:lang w:val="en-US"/>
              </w:rPr>
              <w:t xml:space="preserve"> </w:t>
            </w:r>
            <w:r w:rsidRPr="009511E9">
              <w:rPr>
                <w:rFonts w:ascii="Times New Roman" w:eastAsia="Times New Roman" w:hAnsi="Times New Roman" w:cs="Times New Roman"/>
                <w:b/>
                <w:spacing w:val="-1"/>
                <w:sz w:val="22"/>
                <w:szCs w:val="22"/>
                <w:lang w:val="en-US"/>
              </w:rPr>
              <w:t>entrate</w:t>
            </w:r>
          </w:p>
        </w:tc>
      </w:tr>
      <w:tr w:rsidR="00BF5BCB" w:rsidRPr="009511E9" w14:paraId="6555D6C5" w14:textId="77777777">
        <w:tc>
          <w:tcPr>
            <w:tcW w:w="1133" w:type="dxa"/>
            <w:vMerge/>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1D8DB93" w14:textId="77777777" w:rsidR="00BF5BCB" w:rsidRPr="009511E9" w:rsidRDefault="00BF5BCB">
            <w:pPr>
              <w:pStyle w:val="rtf10Normal"/>
              <w:rPr>
                <w:rFonts w:ascii="Times New Roman" w:eastAsia="Times New Roman" w:hAnsi="Times New Roman" w:cs="Times New Roman"/>
                <w:sz w:val="22"/>
                <w:szCs w:val="22"/>
              </w:rPr>
            </w:pPr>
          </w:p>
        </w:tc>
        <w:tc>
          <w:tcPr>
            <w:tcW w:w="4161" w:type="dxa"/>
            <w:vMerge/>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76C6D40" w14:textId="77777777" w:rsidR="00BF5BCB" w:rsidRPr="009511E9" w:rsidRDefault="00BF5BCB">
            <w:pPr>
              <w:pStyle w:val="rtf10Normal"/>
              <w:rPr>
                <w:rFonts w:ascii="Times New Roman" w:eastAsia="Times New Roman" w:hAnsi="Times New Roman" w:cs="Times New Roman"/>
                <w:sz w:val="22"/>
                <w:szCs w:val="22"/>
              </w:rPr>
            </w:pP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5A7E85F"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Previsioni iniziali </w:t>
            </w:r>
            <w:r w:rsidRPr="009511E9">
              <w:rPr>
                <w:rFonts w:ascii="Times New Roman" w:eastAsia="Times New Roman" w:hAnsi="Times New Roman" w:cs="Times New Roman"/>
                <w:spacing w:val="-1"/>
                <w:sz w:val="22"/>
                <w:szCs w:val="22"/>
              </w:rPr>
              <w:t>competenza/</w:t>
            </w:r>
            <w:r w:rsidRPr="009511E9">
              <w:rPr>
                <w:rFonts w:ascii="Times New Roman" w:eastAsia="Times New Roman" w:hAnsi="Times New Roman" w:cs="Times New Roman"/>
                <w:spacing w:val="26"/>
                <w:sz w:val="22"/>
                <w:szCs w:val="22"/>
              </w:rPr>
              <w:t xml:space="preserve"> </w:t>
            </w:r>
            <w:r w:rsidRPr="009511E9">
              <w:rPr>
                <w:rFonts w:ascii="Times New Roman" w:eastAsia="Times New Roman" w:hAnsi="Times New Roman" w:cs="Times New Roman"/>
                <w:spacing w:val="-1"/>
                <w:sz w:val="22"/>
                <w:szCs w:val="22"/>
              </w:rPr>
              <w:t>totale</w:t>
            </w:r>
            <w:r w:rsidRPr="009511E9">
              <w:rPr>
                <w:rFonts w:ascii="Times New Roman" w:eastAsia="Times New Roman" w:hAnsi="Times New Roman" w:cs="Times New Roman"/>
                <w:sz w:val="22"/>
                <w:szCs w:val="22"/>
              </w:rPr>
              <w:t xml:space="preserve"> previsioni iniziali</w:t>
            </w:r>
            <w:r w:rsidRPr="009511E9">
              <w:rPr>
                <w:rFonts w:ascii="Times New Roman" w:eastAsia="Times New Roman" w:hAnsi="Times New Roman" w:cs="Times New Roman"/>
                <w:spacing w:val="24"/>
                <w:sz w:val="22"/>
                <w:szCs w:val="22"/>
              </w:rPr>
              <w:t xml:space="preserve"> </w:t>
            </w:r>
            <w:r w:rsidRPr="009511E9">
              <w:rPr>
                <w:rFonts w:ascii="Times New Roman" w:eastAsia="Times New Roman" w:hAnsi="Times New Roman" w:cs="Times New Roman"/>
                <w:spacing w:val="-1"/>
                <w:sz w:val="22"/>
                <w:szCs w:val="22"/>
              </w:rPr>
              <w:t>competenza</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58A6039"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xml:space="preserve">Previsioni </w:t>
            </w:r>
            <w:r w:rsidRPr="009511E9">
              <w:rPr>
                <w:rFonts w:ascii="Times New Roman" w:eastAsia="Times New Roman" w:hAnsi="Times New Roman" w:cs="Times New Roman"/>
                <w:spacing w:val="-1"/>
                <w:sz w:val="22"/>
                <w:szCs w:val="22"/>
              </w:rPr>
              <w:t>definitive competenza/</w:t>
            </w:r>
            <w:r w:rsidRPr="009511E9">
              <w:rPr>
                <w:rFonts w:ascii="Times New Roman" w:eastAsia="Times New Roman" w:hAnsi="Times New Roman" w:cs="Times New Roman"/>
                <w:spacing w:val="26"/>
                <w:sz w:val="22"/>
                <w:szCs w:val="22"/>
              </w:rPr>
              <w:t xml:space="preserve"> </w:t>
            </w:r>
            <w:r w:rsidRPr="009511E9">
              <w:rPr>
                <w:rFonts w:ascii="Times New Roman" w:eastAsia="Times New Roman" w:hAnsi="Times New Roman" w:cs="Times New Roman"/>
                <w:spacing w:val="-1"/>
                <w:sz w:val="22"/>
                <w:szCs w:val="22"/>
              </w:rPr>
              <w:t>totale</w:t>
            </w:r>
            <w:r w:rsidRPr="009511E9">
              <w:rPr>
                <w:rFonts w:ascii="Times New Roman" w:eastAsia="Times New Roman" w:hAnsi="Times New Roman" w:cs="Times New Roman"/>
                <w:sz w:val="22"/>
                <w:szCs w:val="22"/>
              </w:rPr>
              <w:t xml:space="preserve"> previsioni </w:t>
            </w:r>
            <w:r w:rsidRPr="009511E9">
              <w:rPr>
                <w:rFonts w:ascii="Times New Roman" w:eastAsia="Times New Roman" w:hAnsi="Times New Roman" w:cs="Times New Roman"/>
                <w:spacing w:val="-1"/>
                <w:sz w:val="22"/>
                <w:szCs w:val="22"/>
              </w:rPr>
              <w:t>definitive competenza</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89A5122"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pacing w:val="-1"/>
                <w:sz w:val="22"/>
                <w:szCs w:val="22"/>
              </w:rPr>
              <w:t>Accertamenti / Totale Accertamenti</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3276AE1"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di riscossione prevista nel bilancio di previsione iniziale: Previsioni iniziali cassa / (previsioni iniziali competenza + residui)</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A3C184D"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riscossione prevista nelle previsioni definitive: Previsioni definitive cassa / (previsioni definitive competenza + residui)</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E7CFE4A"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riscossione complessiva: (Riscossioni c/comp + Riscossioni c/residui) / (Accertamenti + residui definitivi iniziali)</w:t>
            </w:r>
          </w:p>
        </w:tc>
        <w:tc>
          <w:tcPr>
            <w:tcW w:w="1247"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C343F30"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di riscossione dei crediti esigibili nell'esercizio: Riscossioni c/comp / Accertamenti di competenza</w:t>
            </w:r>
          </w:p>
        </w:tc>
        <w:tc>
          <w:tcPr>
            <w:tcW w:w="1248"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B68FA44"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 di riscossione dei crediti esigibili negli esercizi precedenti: Riscossioni c/residui / residui definitivi iniziali</w:t>
            </w:r>
          </w:p>
        </w:tc>
      </w:tr>
    </w:tbl>
    <w:p w14:paraId="291D3C21" w14:textId="77777777" w:rsidR="00BF5BCB" w:rsidRPr="009511E9" w:rsidRDefault="00BF5BCB">
      <w:pPr>
        <w:pStyle w:val="rtf10Normal"/>
        <w:rPr>
          <w:rFonts w:ascii="Times New Roman" w:eastAsia="Times New Roman" w:hAnsi="Times New Roman" w:cs="Times New Roman"/>
          <w:sz w:val="22"/>
          <w:szCs w:val="22"/>
        </w:rPr>
      </w:pPr>
    </w:p>
    <w:tbl>
      <w:tblPr>
        <w:tblW w:w="0" w:type="auto"/>
        <w:tblInd w:w="60" w:type="dxa"/>
        <w:tblLayout w:type="fixed"/>
        <w:tblCellMar>
          <w:left w:w="60" w:type="dxa"/>
          <w:right w:w="60" w:type="dxa"/>
        </w:tblCellMar>
        <w:tblLook w:val="0000" w:firstRow="0" w:lastRow="0" w:firstColumn="0" w:lastColumn="0" w:noHBand="0" w:noVBand="0"/>
      </w:tblPr>
      <w:tblGrid>
        <w:gridCol w:w="1133"/>
        <w:gridCol w:w="4162"/>
        <w:gridCol w:w="1247"/>
        <w:gridCol w:w="1247"/>
        <w:gridCol w:w="1247"/>
        <w:gridCol w:w="1247"/>
        <w:gridCol w:w="1247"/>
        <w:gridCol w:w="1247"/>
        <w:gridCol w:w="1247"/>
        <w:gridCol w:w="1247"/>
      </w:tblGrid>
      <w:tr w:rsidR="00BF5BCB" w:rsidRPr="009511E9" w14:paraId="65330789"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1987B6E"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TITOLO 2: </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1C402B4"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Trasferimenti correnti</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7A881C4"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68715E5"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75FB5EE"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DD326BB"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881A169"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01A0BF1"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248EB5F"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27A9F02" w14:textId="77777777" w:rsidR="00BF5BCB" w:rsidRPr="009511E9" w:rsidRDefault="00BF5BCB">
            <w:pPr>
              <w:pStyle w:val="rtf10Normal"/>
              <w:rPr>
                <w:rFonts w:ascii="Times New Roman" w:eastAsia="Times New Roman" w:hAnsi="Times New Roman" w:cs="Times New Roman"/>
                <w:b/>
                <w:i/>
                <w:sz w:val="22"/>
                <w:szCs w:val="22"/>
              </w:rPr>
            </w:pPr>
          </w:p>
        </w:tc>
      </w:tr>
      <w:tr w:rsidR="00BF5BCB" w:rsidRPr="009511E9" w14:paraId="50FB4C67"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1B4FDB1"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20101</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77550DB" w14:textId="77777777" w:rsidR="00BF5BCB" w:rsidRPr="009511E9" w:rsidRDefault="002F1A26">
            <w:pPr>
              <w:pStyle w:val="rtf10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Tipologia 101: Trasferimenti correnti da Amministrazioni pubbliche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AABCE93"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12,72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C20E89F"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11,41</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588E220"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68,80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F57883D"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C128938"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105,42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E26E2F7"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67,78</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4DDEB5A"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80,75</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09AE2CC"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42,80</w:t>
            </w:r>
          </w:p>
        </w:tc>
      </w:tr>
      <w:tr w:rsidR="00BF5BCB" w:rsidRPr="009511E9" w14:paraId="3C15F68C"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3AEF046"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20000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9447F19"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Totale TITOLO 2:Trasferimenti correnti</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3CCE1D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12,72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6009D0A"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11,41</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09581B8"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68,80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29E37B3"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ACBAF49"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105,42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310548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67,78</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487335A"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80,75</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1C9F704"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42,80</w:t>
            </w:r>
          </w:p>
        </w:tc>
      </w:tr>
      <w:tr w:rsidR="00BF5BCB" w:rsidRPr="009511E9" w14:paraId="1634A75A"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1A02524"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TITOLO 3: </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7BD9D1C"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Entrate extratributarie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0411C80"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CEF58D5"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52FA072"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F2B10AE"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22B9FD4"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E9F5FD4"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32C43B8"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42EE5DB" w14:textId="77777777" w:rsidR="00BF5BCB" w:rsidRPr="009511E9" w:rsidRDefault="00BF5BCB">
            <w:pPr>
              <w:pStyle w:val="rtf10Normal"/>
              <w:rPr>
                <w:rFonts w:ascii="Times New Roman" w:eastAsia="Times New Roman" w:hAnsi="Times New Roman" w:cs="Times New Roman"/>
                <w:b/>
                <w:i/>
                <w:sz w:val="22"/>
                <w:szCs w:val="22"/>
              </w:rPr>
            </w:pPr>
          </w:p>
        </w:tc>
      </w:tr>
      <w:tr w:rsidR="00BF5BCB" w:rsidRPr="009511E9" w14:paraId="2ACB395A"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D04E249"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30500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F6A0C5F" w14:textId="77777777" w:rsidR="00BF5BCB" w:rsidRPr="009511E9" w:rsidRDefault="002F1A26">
            <w:pPr>
              <w:pStyle w:val="rtf10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Tipologia 500: Rimborsi e altre entrate correnti</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2696A1B"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0,62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1188699"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4F04791"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15,87</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0F6510E"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4906115"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1E966C3"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16,93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218404C"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23,67</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7678E50"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r>
      <w:tr w:rsidR="00BF5BCB" w:rsidRPr="009511E9" w14:paraId="05618F43"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1640491"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30000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5100479"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Totale TITOLO 3:Entrate extratributarie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288489C"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0,62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1565A6B"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8D79B3A"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15,87</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26AF08B"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B9AAA5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78574AB"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16,93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5D9A348"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23,67</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959CEDB"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r>
      <w:tr w:rsidR="00BF5BCB" w:rsidRPr="009511E9" w14:paraId="6C86FFC4"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AC1BFCE"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TITOLO 4: </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5E7F9BB"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Entrate in conto capitale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F64681A"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9FAA03B"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EE20221"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F7867DB"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9351B6B"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569B00F"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29427A2"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8C1592E" w14:textId="77777777" w:rsidR="00BF5BCB" w:rsidRPr="009511E9" w:rsidRDefault="00BF5BCB">
            <w:pPr>
              <w:pStyle w:val="rtf10Normal"/>
              <w:rPr>
                <w:rFonts w:ascii="Times New Roman" w:eastAsia="Times New Roman" w:hAnsi="Times New Roman" w:cs="Times New Roman"/>
                <w:b/>
                <w:i/>
                <w:sz w:val="22"/>
                <w:szCs w:val="22"/>
              </w:rPr>
            </w:pPr>
          </w:p>
        </w:tc>
      </w:tr>
      <w:tr w:rsidR="00BF5BCB" w:rsidRPr="009511E9" w14:paraId="70ACB612"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20EFC0A"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40200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3E7CC98" w14:textId="77777777" w:rsidR="00BF5BCB" w:rsidRPr="009511E9" w:rsidRDefault="002F1A26">
            <w:pPr>
              <w:pStyle w:val="rtf10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Tipologia 200: Contributi agli investimenti</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EA0CF91"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79,33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A47BA2E"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79,42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CBE3BA4"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90306FA"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42F7D28"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CE16DA7"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F387EE7"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5693896"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r>
      <w:tr w:rsidR="00BF5BCB" w:rsidRPr="009511E9" w14:paraId="2EB35D40"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CD1B9BD"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40000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4CF6267"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Totale TITOLO 4:Entrate in conto capitale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2FEBB9F"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79,33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1709110"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79,42</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679E588"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D6780A0"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6BE5B7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FC76F79"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10C31DF"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BE22BB3"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r>
      <w:tr w:rsidR="00BF5BCB" w:rsidRPr="009511E9" w14:paraId="5F5B3B43"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20D3765"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TITOLO 7: </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012DAAF"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Anticipazioni da istituto tesoriere/cassiere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E5C3FDF"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40B0EC0"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741B331"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E8437AB"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1585EEF"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63EB910"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F4E642C"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D65A442" w14:textId="77777777" w:rsidR="00BF5BCB" w:rsidRPr="009511E9" w:rsidRDefault="00BF5BCB">
            <w:pPr>
              <w:pStyle w:val="rtf10Normal"/>
              <w:rPr>
                <w:rFonts w:ascii="Times New Roman" w:eastAsia="Times New Roman" w:hAnsi="Times New Roman" w:cs="Times New Roman"/>
                <w:b/>
                <w:i/>
                <w:sz w:val="22"/>
                <w:szCs w:val="22"/>
              </w:rPr>
            </w:pPr>
          </w:p>
        </w:tc>
      </w:tr>
      <w:tr w:rsidR="00BF5BCB" w:rsidRPr="009511E9" w14:paraId="2EFE10D8"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9FD5786"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70100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71395E2" w14:textId="77777777" w:rsidR="00BF5BCB" w:rsidRPr="009511E9" w:rsidRDefault="002F1A26">
            <w:pPr>
              <w:pStyle w:val="rtf10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Tipologia 100: Anticipazioni da istituto tesoriere/cassiere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569CFA6"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74FF743"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1CD84A8"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466E72B"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ABF10B1"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EF05FB9"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694F4C7"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B7F5575"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r>
      <w:tr w:rsidR="00BF5BCB" w:rsidRPr="009511E9" w14:paraId="28DBFF3B"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3D8EFCE"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70000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4749AAA"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Totale TITOLO 7:Anticipazioni da istituto tesoriere/cassiere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85E23A7"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E8AAAD7"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3,84</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8C8C689"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97533BC"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04E9574"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1C85B07"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E591E38"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BE91BCB"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r>
      <w:tr w:rsidR="00BF5BCB" w:rsidRPr="009511E9" w14:paraId="78387487"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ADB5506"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 xml:space="preserve">TITOLO </w:t>
            </w:r>
            <w:r w:rsidRPr="009511E9">
              <w:rPr>
                <w:rFonts w:ascii="Times New Roman" w:eastAsia="Times New Roman" w:hAnsi="Times New Roman" w:cs="Times New Roman"/>
                <w:b/>
                <w:i/>
                <w:sz w:val="22"/>
                <w:szCs w:val="22"/>
              </w:rPr>
              <w:lastRenderedPageBreak/>
              <w:t xml:space="preserve">9: </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B5991CE"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lastRenderedPageBreak/>
              <w:t>Entrate per conto terzi e partite di giro</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63B88BD"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4F9B313"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A578F68"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C2568C4"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230F4D4"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B2D49C0"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3731155" w14:textId="77777777" w:rsidR="00BF5BCB" w:rsidRPr="009511E9" w:rsidRDefault="00BF5BCB">
            <w:pPr>
              <w:pStyle w:val="rtf10Normal"/>
              <w:rPr>
                <w:rFonts w:ascii="Times New Roman" w:eastAsia="Times New Roman" w:hAnsi="Times New Roman" w:cs="Times New Roman"/>
                <w:b/>
                <w:i/>
                <w:sz w:val="22"/>
                <w:szCs w:val="22"/>
              </w:rPr>
            </w:pP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06CC7C3" w14:textId="77777777" w:rsidR="00BF5BCB" w:rsidRPr="009511E9" w:rsidRDefault="00BF5BCB">
            <w:pPr>
              <w:pStyle w:val="rtf10Normal"/>
              <w:rPr>
                <w:rFonts w:ascii="Times New Roman" w:eastAsia="Times New Roman" w:hAnsi="Times New Roman" w:cs="Times New Roman"/>
                <w:b/>
                <w:i/>
                <w:sz w:val="22"/>
                <w:szCs w:val="22"/>
              </w:rPr>
            </w:pPr>
          </w:p>
        </w:tc>
      </w:tr>
      <w:tr w:rsidR="00BF5BCB" w:rsidRPr="009511E9" w14:paraId="478B55BE"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8DB6671"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lastRenderedPageBreak/>
              <w:t>90100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3F5B939" w14:textId="77777777" w:rsidR="00BF5BCB" w:rsidRPr="009511E9" w:rsidRDefault="002F1A26">
            <w:pPr>
              <w:pStyle w:val="rtf10Normal"/>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Tipologia 100: Entrate per partite di giro</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4CF6DB8"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3,49</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4B0CD30"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3,50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DBC7DC2"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15,33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33154B8"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96,48</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68BD723"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DC90759"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80,31</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42BAC8F"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88,96</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A87D1DF" w14:textId="77777777" w:rsidR="00BF5BCB" w:rsidRPr="009511E9" w:rsidRDefault="002F1A26">
            <w:pPr>
              <w:pStyle w:val="rtf10Normal"/>
              <w:jc w:val="right"/>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0,00</w:t>
            </w:r>
          </w:p>
        </w:tc>
      </w:tr>
      <w:tr w:rsidR="00BF5BCB" w:rsidRPr="009511E9" w14:paraId="0EBC2ED8" w14:textId="77777777">
        <w:tc>
          <w:tcPr>
            <w:tcW w:w="1133"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7652C12" w14:textId="77777777" w:rsidR="00BF5BCB" w:rsidRPr="009511E9" w:rsidRDefault="002F1A26">
            <w:pPr>
              <w:pStyle w:val="rtf10Normal"/>
              <w:jc w:val="center"/>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90000</w:t>
            </w:r>
          </w:p>
        </w:tc>
        <w:tc>
          <w:tcPr>
            <w:tcW w:w="4161"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F588469" w14:textId="77777777" w:rsidR="00BF5BCB" w:rsidRPr="009511E9" w:rsidRDefault="002F1A26">
            <w:pPr>
              <w:pStyle w:val="rtf10Normal"/>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Totale TITOLO 9:Entrate per conto terzi e partite di giro</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1DC69C3"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3,49</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FD251D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3,50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29A12C0"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15,33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BCE1655"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96,48</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C3B98C3"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5606188"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80,31</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D8A7F71"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88,96</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547CE24"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0,00</w:t>
            </w:r>
          </w:p>
        </w:tc>
      </w:tr>
      <w:tr w:rsidR="00BF5BCB" w:rsidRPr="009511E9" w14:paraId="06F5A2EE" w14:textId="77777777">
        <w:trPr>
          <w:trHeight w:val="177"/>
        </w:trPr>
        <w:tc>
          <w:tcPr>
            <w:tcW w:w="5295" w:type="dxa"/>
            <w:gridSpan w:val="2"/>
            <w:tcBorders>
              <w:top w:val="nil"/>
              <w:left w:val="single" w:sz="6" w:space="0" w:color="auto"/>
              <w:bottom w:val="single" w:sz="6" w:space="0" w:color="auto"/>
              <w:right w:val="single" w:sz="6" w:space="0" w:color="auto"/>
            </w:tcBorders>
            <w:tcMar>
              <w:top w:w="0" w:type="dxa"/>
              <w:left w:w="60" w:type="dxa"/>
              <w:bottom w:w="0" w:type="dxa"/>
              <w:right w:w="60" w:type="dxa"/>
            </w:tcMar>
          </w:tcPr>
          <w:p w14:paraId="645DE04B" w14:textId="77777777" w:rsidR="00BF5BCB" w:rsidRPr="009511E9" w:rsidRDefault="002F1A26">
            <w:pPr>
              <w:pStyle w:val="rtf10Normal"/>
              <w:jc w:val="center"/>
              <w:rPr>
                <w:rFonts w:ascii="Times New Roman" w:eastAsia="Times New Roman" w:hAnsi="Times New Roman" w:cs="Times New Roman"/>
                <w:sz w:val="22"/>
                <w:szCs w:val="22"/>
              </w:rPr>
            </w:pPr>
            <w:r w:rsidRPr="009511E9">
              <w:rPr>
                <w:rFonts w:ascii="Times New Roman" w:eastAsia="Times New Roman" w:hAnsi="Times New Roman" w:cs="Times New Roman"/>
                <w:sz w:val="22"/>
                <w:szCs w:val="22"/>
              </w:rPr>
              <w:t>TOTALE ENTRATE</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072968F"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706A259"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48F053A"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100,00</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DC85FA7"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99,88</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B0A84D9"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100,83</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D976A5A"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61,41</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4D7B95E"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72,95</w:t>
            </w:r>
          </w:p>
        </w:tc>
        <w:tc>
          <w:tcPr>
            <w:tcW w:w="124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2EF073D" w14:textId="77777777" w:rsidR="00BF5BCB" w:rsidRPr="009511E9" w:rsidRDefault="002F1A26">
            <w:pPr>
              <w:pStyle w:val="rtf10Normal"/>
              <w:jc w:val="right"/>
              <w:rPr>
                <w:rFonts w:ascii="Times New Roman" w:eastAsia="Times New Roman" w:hAnsi="Times New Roman" w:cs="Times New Roman"/>
                <w:b/>
                <w:i/>
                <w:sz w:val="22"/>
                <w:szCs w:val="22"/>
              </w:rPr>
            </w:pPr>
            <w:r w:rsidRPr="009511E9">
              <w:rPr>
                <w:rFonts w:ascii="Times New Roman" w:eastAsia="Times New Roman" w:hAnsi="Times New Roman" w:cs="Times New Roman"/>
                <w:b/>
                <w:i/>
                <w:sz w:val="22"/>
                <w:szCs w:val="22"/>
              </w:rPr>
              <w:t>34,99</w:t>
            </w:r>
          </w:p>
        </w:tc>
      </w:tr>
    </w:tbl>
    <w:p w14:paraId="187829EE" w14:textId="77777777" w:rsidR="00BF5BCB" w:rsidRPr="009511E9" w:rsidRDefault="00BF5BCB">
      <w:pPr>
        <w:pStyle w:val="rtf10Normal"/>
        <w:rPr>
          <w:rFonts w:ascii="Times New Roman" w:eastAsia="Times New Roman" w:hAnsi="Times New Roman" w:cs="Times New Roman"/>
          <w:sz w:val="22"/>
          <w:szCs w:val="22"/>
        </w:rPr>
      </w:pPr>
    </w:p>
    <w:p w14:paraId="54ED3C0B"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2C254EC2" w14:textId="77777777" w:rsidR="00BF5BCB" w:rsidRPr="009511E9" w:rsidRDefault="002F1A26">
      <w:pPr>
        <w:pStyle w:val="rtf11rtf1Normal"/>
        <w:widowControl/>
        <w:jc w:val="both"/>
        <w:rPr>
          <w:rFonts w:ascii="Times New Roman" w:eastAsia="Times New Roman" w:hAnsi="Times New Roman" w:cs="Times New Roman"/>
          <w:b/>
        </w:rPr>
      </w:pPr>
      <w:r w:rsidRPr="009511E9">
        <w:rPr>
          <w:rFonts w:ascii="Times New Roman" w:eastAsia="Times New Roman" w:hAnsi="Times New Roman" w:cs="Times New Roman"/>
          <w:b/>
        </w:rPr>
        <w:lastRenderedPageBreak/>
        <w:t>Analisi della spesa</w:t>
      </w:r>
    </w:p>
    <w:p w14:paraId="2E4B3D5F" w14:textId="77777777" w:rsidR="00BF5BCB" w:rsidRPr="009511E9" w:rsidRDefault="002F1A26">
      <w:pPr>
        <w:pStyle w:val="rtf11rtf1Normal"/>
        <w:widowControl/>
        <w:jc w:val="both"/>
        <w:rPr>
          <w:rFonts w:ascii="Times New Roman" w:eastAsia="Times New Roman" w:hAnsi="Times New Roman" w:cs="Times New Roman"/>
        </w:rPr>
      </w:pPr>
      <w:r w:rsidRPr="009511E9">
        <w:rPr>
          <w:rFonts w:ascii="Times New Roman" w:eastAsia="Times New Roman" w:hAnsi="Times New Roman" w:cs="Times New Roman"/>
        </w:rPr>
        <w:t>La parte del bilancio relativa alla spesa è ordinata in missioni programmi titoli e macroaggregati secondo la natura della spesa e la sua destinazione economica.</w:t>
      </w:r>
    </w:p>
    <w:p w14:paraId="177E37A3" w14:textId="77777777" w:rsidR="00BF5BCB" w:rsidRPr="009511E9" w:rsidRDefault="002F1A26">
      <w:pPr>
        <w:pStyle w:val="rtf11rtf1Normal"/>
        <w:widowControl/>
        <w:jc w:val="both"/>
        <w:rPr>
          <w:rFonts w:ascii="Times New Roman" w:eastAsia="Times New Roman" w:hAnsi="Times New Roman" w:cs="Times New Roman"/>
        </w:rPr>
      </w:pPr>
      <w:r w:rsidRPr="009511E9">
        <w:rPr>
          <w:rFonts w:ascii="Times New Roman" w:eastAsia="Times New Roman" w:hAnsi="Times New Roman" w:cs="Times New Roman"/>
        </w:rPr>
        <w:t>Riguardo le spese correnti, gli impegni assunti dipendono quasi sempre dalla capacità dell'ente di acquisire tutti i necessari fattori produttivi per conseguire gli obiettivi prefissati. La valutazione del risultato della gestione riferita a questa componente del bilancio può quindi offrire un valido argomento sulla verifica della concretezza dell'azione amministrativa; comunque, bisogna prestare la dovuta attenzione ad alcune eccezioni: sono, infatti, allocati in tale componente del bilancio alcuni stanziamenti finanziati con entrate a “specifica destinazione”, il cui eventuale minore accertamento produce una economia di spesa, e quindi una carenza di impegno solo apparente.</w:t>
      </w:r>
    </w:p>
    <w:p w14:paraId="60291EB0" w14:textId="77777777" w:rsidR="00BF5BCB" w:rsidRPr="009511E9" w:rsidRDefault="002F1A26">
      <w:pPr>
        <w:pStyle w:val="rtf11rtf1Normal"/>
        <w:widowControl/>
        <w:jc w:val="both"/>
        <w:rPr>
          <w:rFonts w:ascii="Times New Roman" w:eastAsia="Times New Roman" w:hAnsi="Times New Roman" w:cs="Times New Roman"/>
        </w:rPr>
      </w:pPr>
      <w:r w:rsidRPr="009511E9">
        <w:rPr>
          <w:rFonts w:ascii="Times New Roman" w:eastAsia="Times New Roman" w:hAnsi="Times New Roman" w:cs="Times New Roman"/>
        </w:rPr>
        <w:t>Riguardo le spese in c/capitale, la percentuale di realizzo (impegni) dipende spesso dal verificarsi o meno di fattori esterni: si pensi, ad esempio, ai lavori pubblici da realizzarsi mediante contributi dello Stato, della Regione o della Provincia; la mancata concessione di siffatti contributi determina, sempre in modo apparente, un basso grado di realizzazione degli investimenti rilevato in alcuni programmi. Quindi, in tali casi, per poter esprimere un giudizio di efficacia occorre considerare anche altri elementi.</w:t>
      </w:r>
    </w:p>
    <w:p w14:paraId="248B21CD" w14:textId="77777777" w:rsidR="00BF5BCB" w:rsidRPr="009511E9" w:rsidRDefault="002F1A26">
      <w:pPr>
        <w:pStyle w:val="rtf11rtf1Normal"/>
        <w:widowControl/>
        <w:jc w:val="both"/>
        <w:rPr>
          <w:rFonts w:ascii="Times New Roman" w:eastAsia="Times New Roman" w:hAnsi="Times New Roman" w:cs="Times New Roman"/>
        </w:rPr>
      </w:pPr>
      <w:r w:rsidRPr="009511E9">
        <w:rPr>
          <w:rFonts w:ascii="Times New Roman" w:eastAsia="Times New Roman" w:hAnsi="Times New Roman" w:cs="Times New Roman"/>
        </w:rPr>
        <w:t>Infine, sono da considerare le spese per movimenti di fondi che costituiscono l'elemento residuale dell'analisi; esse si compongono di due elementi ben distinti: le anticipazioni di cassa e il rimborso delle quote di capitale per l'ammortamento di mutui; quest'ultima voce non presenta alcun margine di discrezionalità, costituendo la diretta conseguenza di operazioni di indebitamento contratte negli esercizi precedenti, e pertanto essa incide nel risultato del programma solo dal punto di vista finanziario.</w:t>
      </w:r>
    </w:p>
    <w:p w14:paraId="089C837A" w14:textId="77777777" w:rsidR="00BF5BCB" w:rsidRPr="009511E9" w:rsidRDefault="00BF5BCB">
      <w:pPr>
        <w:pStyle w:val="rtf11rtf1Normal"/>
        <w:widowControl/>
        <w:jc w:val="both"/>
        <w:rPr>
          <w:rFonts w:ascii="Times New Roman" w:eastAsia="Times New Roman" w:hAnsi="Times New Roman" w:cs="Times New Roman"/>
        </w:rPr>
      </w:pPr>
    </w:p>
    <w:p w14:paraId="776C962A" w14:textId="77777777" w:rsidR="00BF5BCB" w:rsidRPr="009511E9" w:rsidRDefault="002F1A26">
      <w:pPr>
        <w:pStyle w:val="rtf11rtf1Normal"/>
        <w:widowControl/>
        <w:jc w:val="both"/>
        <w:rPr>
          <w:rFonts w:ascii="Times New Roman" w:eastAsia="Times New Roman" w:hAnsi="Times New Roman" w:cs="Times New Roman"/>
          <w:b/>
        </w:rPr>
      </w:pPr>
      <w:r w:rsidRPr="009511E9">
        <w:rPr>
          <w:rFonts w:ascii="Times New Roman" w:eastAsia="Times New Roman" w:hAnsi="Times New Roman" w:cs="Times New Roman"/>
          <w:b/>
        </w:rPr>
        <w:t>Altre informazioni aggiuntive</w:t>
      </w:r>
    </w:p>
    <w:p w14:paraId="1BC9C7F7" w14:textId="77777777" w:rsidR="00BF5BCB" w:rsidRPr="009511E9" w:rsidRDefault="002F1A26">
      <w:pPr>
        <w:pStyle w:val="rtf11rtf1Normal"/>
        <w:widowControl/>
        <w:jc w:val="both"/>
        <w:rPr>
          <w:rFonts w:ascii="Times New Roman" w:eastAsia="Times New Roman" w:hAnsi="Times New Roman" w:cs="Times New Roman"/>
          <w:i/>
        </w:rPr>
      </w:pPr>
      <w:r w:rsidRPr="009511E9">
        <w:rPr>
          <w:rFonts w:ascii="Times New Roman" w:eastAsia="Times New Roman" w:hAnsi="Times New Roman" w:cs="Times New Roman"/>
          <w:i/>
        </w:rPr>
        <w:t>In allegato stampa degli indicatori delle spese.</w:t>
      </w:r>
    </w:p>
    <w:p w14:paraId="27090834" w14:textId="77777777" w:rsidR="00BF5BCB" w:rsidRPr="009511E9" w:rsidRDefault="00BF5BCB">
      <w:pPr>
        <w:pStyle w:val="rtf1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szCs w:val="22"/>
        </w:rPr>
      </w:pPr>
    </w:p>
    <w:p w14:paraId="208C7295"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471480BD"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right"/>
        <w:rPr>
          <w:rFonts w:eastAsia="Times New Roman"/>
          <w:sz w:val="22"/>
          <w:szCs w:val="22"/>
        </w:rPr>
      </w:pPr>
      <w:r w:rsidRPr="009511E9">
        <w:rPr>
          <w:rFonts w:eastAsia="Times New Roman"/>
          <w:sz w:val="22"/>
          <w:szCs w:val="22"/>
        </w:rPr>
        <w:lastRenderedPageBreak/>
        <w:t>Allegato n. 2-c</w:t>
      </w:r>
    </w:p>
    <w:p w14:paraId="789BBEDA"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t>Piano degli indicatori di bilancio</w:t>
      </w:r>
    </w:p>
    <w:p w14:paraId="09F5BC7E"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Indicatori</w:t>
      </w:r>
      <w:r w:rsidRPr="009511E9">
        <w:rPr>
          <w:rFonts w:eastAsia="Times New Roman"/>
          <w:b/>
          <w:spacing w:val="-7"/>
          <w:sz w:val="22"/>
          <w:szCs w:val="22"/>
        </w:rPr>
        <w:t xml:space="preserve"> </w:t>
      </w:r>
      <w:r w:rsidRPr="009511E9">
        <w:rPr>
          <w:rFonts w:eastAsia="Times New Roman"/>
          <w:b/>
          <w:spacing w:val="-1"/>
          <w:sz w:val="22"/>
          <w:szCs w:val="22"/>
        </w:rPr>
        <w:t>analitici</w:t>
      </w:r>
      <w:r w:rsidRPr="009511E9">
        <w:rPr>
          <w:rFonts w:eastAsia="Times New Roman"/>
          <w:b/>
          <w:spacing w:val="-7"/>
          <w:sz w:val="22"/>
          <w:szCs w:val="22"/>
        </w:rPr>
        <w:t xml:space="preserve"> </w:t>
      </w:r>
      <w:r w:rsidRPr="009511E9">
        <w:rPr>
          <w:rFonts w:eastAsia="Times New Roman"/>
          <w:b/>
          <w:sz w:val="22"/>
          <w:szCs w:val="22"/>
        </w:rPr>
        <w:t>concernenti</w:t>
      </w:r>
      <w:r w:rsidRPr="009511E9">
        <w:rPr>
          <w:rFonts w:eastAsia="Times New Roman"/>
          <w:b/>
          <w:spacing w:val="-7"/>
          <w:sz w:val="22"/>
          <w:szCs w:val="22"/>
        </w:rPr>
        <w:t xml:space="preserve"> </w:t>
      </w:r>
      <w:r w:rsidRPr="009511E9">
        <w:rPr>
          <w:rFonts w:eastAsia="Times New Roman"/>
          <w:b/>
          <w:spacing w:val="-1"/>
          <w:sz w:val="22"/>
          <w:szCs w:val="22"/>
        </w:rPr>
        <w:t>la</w:t>
      </w:r>
      <w:r w:rsidRPr="009511E9">
        <w:rPr>
          <w:rFonts w:eastAsia="Times New Roman"/>
          <w:b/>
          <w:spacing w:val="-4"/>
          <w:sz w:val="22"/>
          <w:szCs w:val="22"/>
        </w:rPr>
        <w:t xml:space="preserve"> </w:t>
      </w:r>
      <w:r w:rsidRPr="009511E9">
        <w:rPr>
          <w:rFonts w:eastAsia="Times New Roman"/>
          <w:b/>
          <w:sz w:val="22"/>
          <w:szCs w:val="22"/>
        </w:rPr>
        <w:t>composizione</w:t>
      </w:r>
      <w:r w:rsidRPr="009511E9">
        <w:rPr>
          <w:rFonts w:eastAsia="Times New Roman"/>
          <w:b/>
          <w:spacing w:val="-4"/>
          <w:sz w:val="22"/>
          <w:szCs w:val="22"/>
        </w:rPr>
        <w:t xml:space="preserve"> </w:t>
      </w:r>
      <w:r w:rsidRPr="009511E9">
        <w:rPr>
          <w:rFonts w:eastAsia="Times New Roman"/>
          <w:b/>
          <w:spacing w:val="-1"/>
          <w:sz w:val="22"/>
          <w:szCs w:val="22"/>
        </w:rPr>
        <w:t>delle</w:t>
      </w:r>
      <w:r w:rsidRPr="009511E9">
        <w:rPr>
          <w:rFonts w:eastAsia="Times New Roman"/>
          <w:b/>
          <w:spacing w:val="-4"/>
          <w:sz w:val="22"/>
          <w:szCs w:val="22"/>
        </w:rPr>
        <w:t xml:space="preserve"> </w:t>
      </w:r>
      <w:r w:rsidRPr="009511E9">
        <w:rPr>
          <w:rFonts w:eastAsia="Times New Roman"/>
          <w:b/>
          <w:sz w:val="22"/>
          <w:szCs w:val="22"/>
        </w:rPr>
        <w:t>spese</w:t>
      </w:r>
      <w:r w:rsidRPr="009511E9">
        <w:rPr>
          <w:rFonts w:eastAsia="Times New Roman"/>
          <w:b/>
          <w:spacing w:val="-5"/>
          <w:sz w:val="22"/>
          <w:szCs w:val="22"/>
        </w:rPr>
        <w:t xml:space="preserve"> </w:t>
      </w:r>
      <w:r w:rsidRPr="009511E9">
        <w:rPr>
          <w:rFonts w:eastAsia="Times New Roman"/>
          <w:b/>
          <w:sz w:val="22"/>
          <w:szCs w:val="22"/>
        </w:rPr>
        <w:t>per</w:t>
      </w:r>
      <w:r w:rsidRPr="009511E9">
        <w:rPr>
          <w:rFonts w:eastAsia="Times New Roman"/>
          <w:b/>
          <w:spacing w:val="-7"/>
          <w:sz w:val="22"/>
          <w:szCs w:val="22"/>
        </w:rPr>
        <w:t xml:space="preserve"> </w:t>
      </w:r>
      <w:r w:rsidRPr="009511E9">
        <w:rPr>
          <w:rFonts w:eastAsia="Times New Roman"/>
          <w:b/>
          <w:spacing w:val="-1"/>
          <w:sz w:val="22"/>
          <w:szCs w:val="22"/>
        </w:rPr>
        <w:t>missioni</w:t>
      </w:r>
      <w:r w:rsidRPr="009511E9">
        <w:rPr>
          <w:rFonts w:eastAsia="Times New Roman"/>
          <w:b/>
          <w:spacing w:val="-7"/>
          <w:sz w:val="22"/>
          <w:szCs w:val="22"/>
        </w:rPr>
        <w:t xml:space="preserve"> </w:t>
      </w:r>
      <w:r w:rsidRPr="009511E9">
        <w:rPr>
          <w:rFonts w:eastAsia="Times New Roman"/>
          <w:b/>
          <w:sz w:val="22"/>
          <w:szCs w:val="22"/>
        </w:rPr>
        <w:t>e</w:t>
      </w:r>
      <w:r w:rsidRPr="009511E9">
        <w:rPr>
          <w:rFonts w:eastAsia="Times New Roman"/>
          <w:b/>
          <w:spacing w:val="-4"/>
          <w:sz w:val="22"/>
          <w:szCs w:val="22"/>
        </w:rPr>
        <w:t xml:space="preserve"> </w:t>
      </w:r>
      <w:r w:rsidRPr="009511E9">
        <w:rPr>
          <w:rFonts w:eastAsia="Times New Roman"/>
          <w:b/>
          <w:spacing w:val="-1"/>
          <w:sz w:val="22"/>
          <w:szCs w:val="22"/>
        </w:rPr>
        <w:t>programmi</w:t>
      </w:r>
    </w:p>
    <w:p w14:paraId="334CD4AA"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Rendiconto esercizio 2025</w:t>
      </w:r>
    </w:p>
    <w:p w14:paraId="25873BA7"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2"/>
          <w:sz w:val="22"/>
          <w:szCs w:val="22"/>
        </w:rPr>
      </w:pPr>
    </w:p>
    <w:tbl>
      <w:tblPr>
        <w:tblW w:w="0" w:type="auto"/>
        <w:tblInd w:w="60" w:type="dxa"/>
        <w:tblLayout w:type="fixed"/>
        <w:tblCellMar>
          <w:left w:w="60" w:type="dxa"/>
          <w:right w:w="60" w:type="dxa"/>
        </w:tblCellMar>
        <w:tblLook w:val="0000" w:firstRow="0" w:lastRow="0" w:firstColumn="0" w:lastColumn="0" w:noHBand="0" w:noVBand="0"/>
      </w:tblPr>
      <w:tblGrid>
        <w:gridCol w:w="2834"/>
        <w:gridCol w:w="566"/>
        <w:gridCol w:w="2836"/>
        <w:gridCol w:w="1133"/>
        <w:gridCol w:w="1133"/>
        <w:gridCol w:w="1133"/>
        <w:gridCol w:w="1133"/>
        <w:gridCol w:w="1133"/>
        <w:gridCol w:w="1133"/>
        <w:gridCol w:w="1133"/>
        <w:gridCol w:w="8"/>
      </w:tblGrid>
      <w:tr w:rsidR="00BF5BCB" w:rsidRPr="009511E9" w14:paraId="5F2B9DF4" w14:textId="77777777">
        <w:trPr>
          <w:trHeight w:val="414"/>
        </w:trPr>
        <w:tc>
          <w:tcPr>
            <w:tcW w:w="6236" w:type="dxa"/>
            <w:gridSpan w:val="3"/>
            <w:vMerge w:val="restart"/>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0082A7E"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MISSIONI E PROGRAMMI</w:t>
            </w:r>
          </w:p>
        </w:tc>
        <w:tc>
          <w:tcPr>
            <w:tcW w:w="7937" w:type="dxa"/>
            <w:gridSpan w:val="8"/>
            <w:vMerge w:val="restart"/>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52FFC9"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z w:val="22"/>
                <w:szCs w:val="22"/>
              </w:rPr>
              <w:t>COMPOSIZIONE DELLE SPESE PER MISSIONI E PROGRAMMI (</w:t>
            </w:r>
            <w:r w:rsidRPr="009511E9">
              <w:rPr>
                <w:rFonts w:ascii="Times New Roman" w:eastAsia="Times New Roman" w:hAnsi="Times New Roman" w:cs="Times New Roman"/>
                <w:sz w:val="22"/>
                <w:szCs w:val="22"/>
              </w:rPr>
              <w:t xml:space="preserve"> dati in percentuali</w:t>
            </w:r>
            <w:r w:rsidRPr="009511E9">
              <w:rPr>
                <w:rFonts w:ascii="Times New Roman" w:eastAsia="Times New Roman" w:hAnsi="Times New Roman" w:cs="Times New Roman"/>
                <w:b/>
                <w:sz w:val="22"/>
                <w:szCs w:val="22"/>
              </w:rPr>
              <w:t>)</w:t>
            </w:r>
          </w:p>
        </w:tc>
      </w:tr>
      <w:tr w:rsidR="00BF5BCB" w:rsidRPr="009511E9" w14:paraId="6677EC93" w14:textId="77777777">
        <w:trPr>
          <w:trHeight w:val="414"/>
        </w:trPr>
        <w:tc>
          <w:tcPr>
            <w:tcW w:w="6236" w:type="dxa"/>
            <w:gridSpan w:val="3"/>
            <w:vMerge/>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5794F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7937" w:type="dxa"/>
            <w:gridSpan w:val="8"/>
            <w:vMerge/>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FAED8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119E8C20" w14:textId="77777777">
        <w:trPr>
          <w:gridAfter w:val="1"/>
          <w:wAfter w:w="6" w:type="dxa"/>
          <w:trHeight w:val="130"/>
        </w:trPr>
        <w:tc>
          <w:tcPr>
            <w:tcW w:w="6236" w:type="dxa"/>
            <w:gridSpan w:val="3"/>
            <w:vMerge/>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1BB9FA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266"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E8210F"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Previsioni iniziali</w:t>
            </w:r>
          </w:p>
        </w:tc>
        <w:tc>
          <w:tcPr>
            <w:tcW w:w="2266" w:type="dxa"/>
            <w:gridSpan w:val="2"/>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49050F"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Previsioni definitive</w:t>
            </w:r>
          </w:p>
        </w:tc>
        <w:tc>
          <w:tcPr>
            <w:tcW w:w="3399" w:type="dxa"/>
            <w:gridSpan w:val="3"/>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D53C44C"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Dati di rendiconto</w:t>
            </w:r>
          </w:p>
        </w:tc>
      </w:tr>
      <w:tr w:rsidR="00BF5BCB" w:rsidRPr="009511E9" w14:paraId="630E40DF" w14:textId="77777777">
        <w:trPr>
          <w:gridAfter w:val="1"/>
          <w:wAfter w:w="6" w:type="dxa"/>
        </w:trPr>
        <w:tc>
          <w:tcPr>
            <w:tcW w:w="6236" w:type="dxa"/>
            <w:gridSpan w:val="3"/>
            <w:vMerge/>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726C7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2B8A81D"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1"/>
                <w:sz w:val="22"/>
                <w:szCs w:val="22"/>
              </w:rPr>
              <w:t>Incidenza</w:t>
            </w:r>
            <w:r w:rsidRPr="009511E9">
              <w:rPr>
                <w:rFonts w:ascii="Times New Roman" w:eastAsia="Times New Roman" w:hAnsi="Times New Roman" w:cs="Times New Roman"/>
                <w:spacing w:val="21"/>
                <w:sz w:val="22"/>
                <w:szCs w:val="22"/>
              </w:rPr>
              <w:t xml:space="preserve"> </w:t>
            </w:r>
            <w:r w:rsidRPr="009511E9">
              <w:rPr>
                <w:rFonts w:ascii="Times New Roman" w:eastAsia="Times New Roman" w:hAnsi="Times New Roman" w:cs="Times New Roman"/>
                <w:spacing w:val="-2"/>
                <w:sz w:val="22"/>
                <w:szCs w:val="22"/>
              </w:rPr>
              <w:t>MissioniProgrammi:</w:t>
            </w:r>
            <w:r w:rsidRPr="009511E9">
              <w:rPr>
                <w:rFonts w:ascii="Times New Roman" w:eastAsia="Times New Roman" w:hAnsi="Times New Roman" w:cs="Times New Roman"/>
                <w:spacing w:val="21"/>
                <w:sz w:val="22"/>
                <w:szCs w:val="22"/>
              </w:rPr>
              <w:t xml:space="preserve"> </w:t>
            </w:r>
            <w:r w:rsidRPr="009511E9">
              <w:rPr>
                <w:rFonts w:ascii="Times New Roman" w:eastAsia="Times New Roman" w:hAnsi="Times New Roman" w:cs="Times New Roman"/>
                <w:sz w:val="22"/>
                <w:szCs w:val="22"/>
              </w:rPr>
              <w:t>Previsioni</w:t>
            </w:r>
            <w:r w:rsidRPr="009511E9">
              <w:rPr>
                <w:rFonts w:ascii="Times New Roman" w:eastAsia="Times New Roman" w:hAnsi="Times New Roman" w:cs="Times New Roman"/>
                <w:spacing w:val="-1"/>
                <w:sz w:val="22"/>
                <w:szCs w:val="22"/>
              </w:rPr>
              <w:t xml:space="preserve"> </w:t>
            </w:r>
            <w:r w:rsidRPr="009511E9">
              <w:rPr>
                <w:rFonts w:ascii="Times New Roman" w:eastAsia="Times New Roman" w:hAnsi="Times New Roman" w:cs="Times New Roman"/>
                <w:sz w:val="22"/>
                <w:szCs w:val="22"/>
              </w:rPr>
              <w:t>stanziamento/</w:t>
            </w:r>
            <w:r w:rsidRPr="009511E9">
              <w:rPr>
                <w:rFonts w:ascii="Times New Roman" w:eastAsia="Times New Roman" w:hAnsi="Times New Roman" w:cs="Times New Roman"/>
                <w:spacing w:val="1"/>
                <w:sz w:val="22"/>
                <w:szCs w:val="22"/>
              </w:rPr>
              <w:t xml:space="preserve"> </w:t>
            </w:r>
            <w:r w:rsidRPr="009511E9">
              <w:rPr>
                <w:rFonts w:ascii="Times New Roman" w:eastAsia="Times New Roman" w:hAnsi="Times New Roman" w:cs="Times New Roman"/>
                <w:sz w:val="22"/>
                <w:szCs w:val="22"/>
              </w:rPr>
              <w:t>totale</w:t>
            </w:r>
            <w:r w:rsidRPr="009511E9">
              <w:rPr>
                <w:rFonts w:ascii="Times New Roman" w:eastAsia="Times New Roman" w:hAnsi="Times New Roman" w:cs="Times New Roman"/>
                <w:spacing w:val="25"/>
                <w:sz w:val="22"/>
                <w:szCs w:val="22"/>
              </w:rPr>
              <w:t xml:space="preserve"> </w:t>
            </w:r>
            <w:r w:rsidRPr="009511E9">
              <w:rPr>
                <w:rFonts w:ascii="Times New Roman" w:eastAsia="Times New Roman" w:hAnsi="Times New Roman" w:cs="Times New Roman"/>
                <w:spacing w:val="-1"/>
                <w:sz w:val="22"/>
                <w:szCs w:val="22"/>
              </w:rPr>
              <w:t>previsioni missioni</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163CEC"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1"/>
                <w:sz w:val="22"/>
                <w:szCs w:val="22"/>
              </w:rPr>
              <w:t>di</w:t>
            </w:r>
            <w:r w:rsidRPr="009511E9">
              <w:rPr>
                <w:rFonts w:ascii="Times New Roman" w:eastAsia="Times New Roman" w:hAnsi="Times New Roman" w:cs="Times New Roman"/>
                <w:spacing w:val="-3"/>
                <w:sz w:val="22"/>
                <w:szCs w:val="22"/>
              </w:rPr>
              <w:t xml:space="preserve"> </w:t>
            </w:r>
            <w:r w:rsidRPr="009511E9">
              <w:rPr>
                <w:rFonts w:ascii="Times New Roman" w:eastAsia="Times New Roman" w:hAnsi="Times New Roman" w:cs="Times New Roman"/>
                <w:sz w:val="22"/>
                <w:szCs w:val="22"/>
              </w:rPr>
              <w:t>cui</w:t>
            </w:r>
            <w:r w:rsidRPr="009511E9">
              <w:rPr>
                <w:rFonts w:ascii="Times New Roman" w:eastAsia="Times New Roman" w:hAnsi="Times New Roman" w:cs="Times New Roman"/>
                <w:spacing w:val="-3"/>
                <w:sz w:val="22"/>
                <w:szCs w:val="22"/>
              </w:rPr>
              <w:t xml:space="preserve"> </w:t>
            </w:r>
            <w:r w:rsidRPr="009511E9">
              <w:rPr>
                <w:rFonts w:ascii="Times New Roman" w:eastAsia="Times New Roman" w:hAnsi="Times New Roman" w:cs="Times New Roman"/>
                <w:spacing w:val="-1"/>
                <w:sz w:val="22"/>
                <w:szCs w:val="22"/>
              </w:rPr>
              <w:t>incidenza</w:t>
            </w:r>
            <w:r w:rsidRPr="009511E9">
              <w:rPr>
                <w:rFonts w:ascii="Times New Roman" w:eastAsia="Times New Roman" w:hAnsi="Times New Roman" w:cs="Times New Roman"/>
                <w:spacing w:val="3"/>
                <w:sz w:val="22"/>
                <w:szCs w:val="22"/>
              </w:rPr>
              <w:t xml:space="preserve"> </w:t>
            </w:r>
            <w:r w:rsidRPr="009511E9">
              <w:rPr>
                <w:rFonts w:ascii="Times New Roman" w:eastAsia="Times New Roman" w:hAnsi="Times New Roman" w:cs="Times New Roman"/>
                <w:sz w:val="22"/>
                <w:szCs w:val="22"/>
              </w:rPr>
              <w:t>FPV:</w:t>
            </w:r>
            <w:r w:rsidRPr="009511E9">
              <w:rPr>
                <w:rFonts w:ascii="Times New Roman" w:eastAsia="Times New Roman" w:hAnsi="Times New Roman" w:cs="Times New Roman"/>
                <w:spacing w:val="23"/>
                <w:sz w:val="22"/>
                <w:szCs w:val="22"/>
              </w:rPr>
              <w:t xml:space="preserve"> </w:t>
            </w:r>
            <w:r w:rsidRPr="009511E9">
              <w:rPr>
                <w:rFonts w:ascii="Times New Roman" w:eastAsia="Times New Roman" w:hAnsi="Times New Roman" w:cs="Times New Roman"/>
                <w:spacing w:val="-1"/>
                <w:sz w:val="22"/>
                <w:szCs w:val="22"/>
              </w:rPr>
              <w:t>Previsioni</w:t>
            </w:r>
            <w:r w:rsidRPr="009511E9">
              <w:rPr>
                <w:rFonts w:ascii="Times New Roman" w:eastAsia="Times New Roman" w:hAnsi="Times New Roman" w:cs="Times New Roman"/>
                <w:spacing w:val="28"/>
                <w:sz w:val="22"/>
                <w:szCs w:val="22"/>
              </w:rPr>
              <w:t xml:space="preserve"> </w:t>
            </w:r>
            <w:r w:rsidRPr="009511E9">
              <w:rPr>
                <w:rFonts w:ascii="Times New Roman" w:eastAsia="Times New Roman" w:hAnsi="Times New Roman" w:cs="Times New Roman"/>
                <w:sz w:val="22"/>
                <w:szCs w:val="22"/>
              </w:rPr>
              <w:t xml:space="preserve">stanziamento </w:t>
            </w:r>
            <w:r w:rsidRPr="009511E9">
              <w:rPr>
                <w:rFonts w:ascii="Times New Roman" w:eastAsia="Times New Roman" w:hAnsi="Times New Roman" w:cs="Times New Roman"/>
                <w:spacing w:val="3"/>
                <w:sz w:val="22"/>
                <w:szCs w:val="22"/>
              </w:rPr>
              <w:t xml:space="preserve"> </w:t>
            </w:r>
            <w:r w:rsidRPr="009511E9">
              <w:rPr>
                <w:rFonts w:ascii="Times New Roman" w:eastAsia="Times New Roman" w:hAnsi="Times New Roman" w:cs="Times New Roman"/>
                <w:sz w:val="22"/>
                <w:szCs w:val="22"/>
              </w:rPr>
              <w:t>FPV/</w:t>
            </w:r>
            <w:r w:rsidRPr="009511E9">
              <w:rPr>
                <w:rFonts w:ascii="Times New Roman" w:eastAsia="Times New Roman" w:hAnsi="Times New Roman" w:cs="Times New Roman"/>
                <w:spacing w:val="24"/>
                <w:sz w:val="22"/>
                <w:szCs w:val="22"/>
              </w:rPr>
              <w:t xml:space="preserve"> </w:t>
            </w:r>
            <w:r w:rsidRPr="009511E9">
              <w:rPr>
                <w:rFonts w:ascii="Times New Roman" w:eastAsia="Times New Roman" w:hAnsi="Times New Roman" w:cs="Times New Roman"/>
                <w:sz w:val="22"/>
                <w:szCs w:val="22"/>
              </w:rPr>
              <w:t>Previsione</w:t>
            </w:r>
            <w:r w:rsidRPr="009511E9">
              <w:rPr>
                <w:rFonts w:ascii="Times New Roman" w:eastAsia="Times New Roman" w:hAnsi="Times New Roman" w:cs="Times New Roman"/>
                <w:spacing w:val="2"/>
                <w:sz w:val="22"/>
                <w:szCs w:val="22"/>
              </w:rPr>
              <w:t xml:space="preserve"> </w:t>
            </w:r>
            <w:r w:rsidRPr="009511E9">
              <w:rPr>
                <w:rFonts w:ascii="Times New Roman" w:eastAsia="Times New Roman" w:hAnsi="Times New Roman" w:cs="Times New Roman"/>
                <w:sz w:val="22"/>
                <w:szCs w:val="22"/>
              </w:rPr>
              <w:t>FPV</w:t>
            </w:r>
            <w:r w:rsidRPr="009511E9">
              <w:rPr>
                <w:rFonts w:ascii="Times New Roman" w:eastAsia="Times New Roman" w:hAnsi="Times New Roman" w:cs="Times New Roman"/>
                <w:spacing w:val="2"/>
                <w:sz w:val="22"/>
                <w:szCs w:val="22"/>
              </w:rPr>
              <w:t xml:space="preserve"> </w:t>
            </w:r>
            <w:r w:rsidRPr="009511E9">
              <w:rPr>
                <w:rFonts w:ascii="Times New Roman" w:eastAsia="Times New Roman" w:hAnsi="Times New Roman" w:cs="Times New Roman"/>
                <w:sz w:val="22"/>
                <w:szCs w:val="22"/>
              </w:rPr>
              <w:t>totale</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2C0227" w14:textId="77777777" w:rsidR="00BF5BCB" w:rsidRPr="009511E9" w:rsidRDefault="002F1A26">
            <w:pPr>
              <w:pStyle w:val="rtf12Normal"/>
              <w:jc w:val="center"/>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1"/>
                <w:sz w:val="22"/>
                <w:szCs w:val="22"/>
              </w:rPr>
              <w:t>Incidenza Missioni/Programmi:</w:t>
            </w:r>
            <w:r w:rsidRPr="009511E9">
              <w:rPr>
                <w:rFonts w:ascii="Times New Roman" w:eastAsia="Times New Roman" w:hAnsi="Times New Roman" w:cs="Times New Roman"/>
                <w:spacing w:val="22"/>
                <w:sz w:val="22"/>
                <w:szCs w:val="22"/>
              </w:rPr>
              <w:t xml:space="preserve"> </w:t>
            </w:r>
            <w:r w:rsidRPr="009511E9">
              <w:rPr>
                <w:rFonts w:ascii="Times New Roman" w:eastAsia="Times New Roman" w:hAnsi="Times New Roman" w:cs="Times New Roman"/>
                <w:sz w:val="22"/>
                <w:szCs w:val="22"/>
              </w:rPr>
              <w:t>Previsioni</w:t>
            </w:r>
            <w:r w:rsidRPr="009511E9">
              <w:rPr>
                <w:rFonts w:ascii="Times New Roman" w:eastAsia="Times New Roman" w:hAnsi="Times New Roman" w:cs="Times New Roman"/>
                <w:spacing w:val="-1"/>
                <w:sz w:val="22"/>
                <w:szCs w:val="22"/>
              </w:rPr>
              <w:t xml:space="preserve"> stanziamento /  totale previsioni missioni</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5B5289"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2"/>
                <w:sz w:val="22"/>
                <w:szCs w:val="22"/>
              </w:rPr>
              <w:t>di cui Incidenza FPV: Previsioni stanziamento FPV/Previsione FPV totale</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7A065F"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2"/>
                <w:sz w:val="22"/>
                <w:szCs w:val="22"/>
              </w:rPr>
              <w:t>Incidenza Missione programma (Impegni + FPV) / (Totale Impegni + Totale FPV)</w:t>
            </w:r>
            <w:r w:rsidRPr="009511E9">
              <w:rPr>
                <w:rFonts w:ascii="Times New Roman" w:eastAsia="Times New Roman" w:hAnsi="Times New Roman" w:cs="Times New Roman"/>
                <w:b/>
                <w:spacing w:val="-2"/>
                <w:sz w:val="22"/>
                <w:szCs w:val="22"/>
              </w:rPr>
              <w:t>)</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53319F"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2"/>
                <w:sz w:val="22"/>
                <w:szCs w:val="22"/>
              </w:rPr>
              <w:t>di cui incidenza FPV: FPV / Totale FPV</w:t>
            </w:r>
          </w:p>
        </w:tc>
        <w:tc>
          <w:tcPr>
            <w:tcW w:w="113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A362B3"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pacing w:val="-2"/>
                <w:sz w:val="22"/>
                <w:szCs w:val="22"/>
              </w:rPr>
              <w:t>di cui incidenza economie di spesa: Economie di competenza / Totale economie di competenza</w:t>
            </w:r>
          </w:p>
        </w:tc>
      </w:tr>
      <w:tr w:rsidR="00BF5BCB" w:rsidRPr="009511E9" w14:paraId="371F196D"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34DB8EAB"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 Servizi istituzionali, generali e di gestione</w:t>
            </w:r>
          </w:p>
        </w:tc>
        <w:tc>
          <w:tcPr>
            <w:tcW w:w="566" w:type="dxa"/>
            <w:tcBorders>
              <w:top w:val="single" w:sz="6" w:space="0" w:color="auto"/>
              <w:left w:val="single" w:sz="6" w:space="0" w:color="auto"/>
              <w:bottom w:val="nil"/>
              <w:right w:val="single" w:sz="6" w:space="0" w:color="auto"/>
            </w:tcBorders>
            <w:tcMar>
              <w:left w:w="60" w:type="dxa"/>
              <w:right w:w="60" w:type="dxa"/>
            </w:tcMar>
          </w:tcPr>
          <w:p w14:paraId="65FCFFE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35F2FDB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45FC2E6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68DB00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4A6479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A1475D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DF9B61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FCB42E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13D3959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3B6DC3D3"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3F1F345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2B274A2A"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1D550A52"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Organi istituzionali</w:t>
            </w:r>
          </w:p>
        </w:tc>
        <w:tc>
          <w:tcPr>
            <w:tcW w:w="1133" w:type="dxa"/>
            <w:tcBorders>
              <w:top w:val="nil"/>
              <w:left w:val="single" w:sz="6" w:space="0" w:color="auto"/>
              <w:bottom w:val="single" w:sz="6" w:space="0" w:color="auto"/>
              <w:right w:val="single" w:sz="6" w:space="0" w:color="auto"/>
            </w:tcBorders>
            <w:tcMar>
              <w:left w:w="60" w:type="dxa"/>
              <w:right w:w="60" w:type="dxa"/>
            </w:tcMar>
          </w:tcPr>
          <w:p w14:paraId="6279B63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3,03</w:t>
            </w:r>
          </w:p>
        </w:tc>
        <w:tc>
          <w:tcPr>
            <w:tcW w:w="1133" w:type="dxa"/>
            <w:tcBorders>
              <w:top w:val="nil"/>
              <w:left w:val="single" w:sz="6" w:space="0" w:color="auto"/>
              <w:bottom w:val="single" w:sz="6" w:space="0" w:color="auto"/>
              <w:right w:val="single" w:sz="6" w:space="0" w:color="auto"/>
            </w:tcBorders>
            <w:tcMar>
              <w:left w:w="60" w:type="dxa"/>
              <w:right w:w="60" w:type="dxa"/>
            </w:tcMar>
          </w:tcPr>
          <w:p w14:paraId="724F5DC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9CE5FCE"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3,42</w:t>
            </w:r>
          </w:p>
        </w:tc>
        <w:tc>
          <w:tcPr>
            <w:tcW w:w="1133" w:type="dxa"/>
            <w:tcBorders>
              <w:top w:val="nil"/>
              <w:left w:val="single" w:sz="6" w:space="0" w:color="auto"/>
              <w:bottom w:val="single" w:sz="6" w:space="0" w:color="auto"/>
              <w:right w:val="single" w:sz="6" w:space="0" w:color="auto"/>
            </w:tcBorders>
            <w:tcMar>
              <w:left w:w="60" w:type="dxa"/>
              <w:right w:w="60" w:type="dxa"/>
            </w:tcMar>
          </w:tcPr>
          <w:p w14:paraId="2D3E560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B77FFF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17,36</w:t>
            </w:r>
          </w:p>
        </w:tc>
        <w:tc>
          <w:tcPr>
            <w:tcW w:w="1133" w:type="dxa"/>
            <w:tcBorders>
              <w:top w:val="nil"/>
              <w:left w:val="single" w:sz="6" w:space="0" w:color="auto"/>
              <w:bottom w:val="single" w:sz="6" w:space="0" w:color="auto"/>
              <w:right w:val="single" w:sz="6" w:space="0" w:color="auto"/>
            </w:tcBorders>
            <w:tcMar>
              <w:left w:w="60" w:type="dxa"/>
              <w:right w:w="60" w:type="dxa"/>
            </w:tcMar>
          </w:tcPr>
          <w:p w14:paraId="55A4BA38"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B88D55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1,30</w:t>
            </w:r>
          </w:p>
        </w:tc>
      </w:tr>
      <w:tr w:rsidR="00BF5BCB" w:rsidRPr="009511E9" w14:paraId="11223C42"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7CFE3F3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40CCA282"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05833A9C"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Segreteria generale</w:t>
            </w:r>
          </w:p>
        </w:tc>
        <w:tc>
          <w:tcPr>
            <w:tcW w:w="1133" w:type="dxa"/>
            <w:tcBorders>
              <w:top w:val="nil"/>
              <w:left w:val="single" w:sz="6" w:space="0" w:color="auto"/>
              <w:bottom w:val="single" w:sz="6" w:space="0" w:color="auto"/>
              <w:right w:val="single" w:sz="6" w:space="0" w:color="auto"/>
            </w:tcBorders>
            <w:tcMar>
              <w:left w:w="60" w:type="dxa"/>
              <w:right w:w="60" w:type="dxa"/>
            </w:tcMar>
          </w:tcPr>
          <w:p w14:paraId="166C1CE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2,09</w:t>
            </w:r>
          </w:p>
        </w:tc>
        <w:tc>
          <w:tcPr>
            <w:tcW w:w="1133" w:type="dxa"/>
            <w:tcBorders>
              <w:top w:val="nil"/>
              <w:left w:val="single" w:sz="6" w:space="0" w:color="auto"/>
              <w:bottom w:val="single" w:sz="6" w:space="0" w:color="auto"/>
              <w:right w:val="single" w:sz="6" w:space="0" w:color="auto"/>
            </w:tcBorders>
            <w:tcMar>
              <w:left w:w="60" w:type="dxa"/>
              <w:right w:w="60" w:type="dxa"/>
            </w:tcMar>
          </w:tcPr>
          <w:p w14:paraId="4C9EC16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16DAE2A"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2,32</w:t>
            </w:r>
          </w:p>
        </w:tc>
        <w:tc>
          <w:tcPr>
            <w:tcW w:w="1133" w:type="dxa"/>
            <w:tcBorders>
              <w:top w:val="nil"/>
              <w:left w:val="single" w:sz="6" w:space="0" w:color="auto"/>
              <w:bottom w:val="single" w:sz="6" w:space="0" w:color="auto"/>
              <w:right w:val="single" w:sz="6" w:space="0" w:color="auto"/>
            </w:tcBorders>
            <w:tcMar>
              <w:left w:w="60" w:type="dxa"/>
              <w:right w:w="60" w:type="dxa"/>
            </w:tcMar>
          </w:tcPr>
          <w:p w14:paraId="67BF216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A71435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16,44</w:t>
            </w:r>
          </w:p>
        </w:tc>
        <w:tc>
          <w:tcPr>
            <w:tcW w:w="1133" w:type="dxa"/>
            <w:tcBorders>
              <w:top w:val="nil"/>
              <w:left w:val="single" w:sz="6" w:space="0" w:color="auto"/>
              <w:bottom w:val="single" w:sz="6" w:space="0" w:color="auto"/>
              <w:right w:val="single" w:sz="6" w:space="0" w:color="auto"/>
            </w:tcBorders>
            <w:tcMar>
              <w:left w:w="60" w:type="dxa"/>
              <w:right w:w="60" w:type="dxa"/>
            </w:tcMar>
          </w:tcPr>
          <w:p w14:paraId="56311428"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3DF1B2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0,17</w:t>
            </w:r>
          </w:p>
        </w:tc>
      </w:tr>
      <w:tr w:rsidR="00BF5BCB" w:rsidRPr="009511E9" w14:paraId="5DB70319"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696E583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493AFE36"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3</w:t>
            </w:r>
          </w:p>
        </w:tc>
        <w:tc>
          <w:tcPr>
            <w:tcW w:w="2834" w:type="dxa"/>
            <w:tcBorders>
              <w:top w:val="nil"/>
              <w:left w:val="single" w:sz="6" w:space="0" w:color="auto"/>
              <w:bottom w:val="single" w:sz="6" w:space="0" w:color="auto"/>
              <w:right w:val="single" w:sz="6" w:space="0" w:color="auto"/>
            </w:tcBorders>
            <w:tcMar>
              <w:left w:w="60" w:type="dxa"/>
              <w:right w:w="60" w:type="dxa"/>
            </w:tcMar>
          </w:tcPr>
          <w:p w14:paraId="77373B59"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Gestione economica, finanziaria, programmazione, provveditorato</w:t>
            </w:r>
          </w:p>
        </w:tc>
        <w:tc>
          <w:tcPr>
            <w:tcW w:w="1133" w:type="dxa"/>
            <w:tcBorders>
              <w:top w:val="nil"/>
              <w:left w:val="single" w:sz="6" w:space="0" w:color="auto"/>
              <w:bottom w:val="single" w:sz="6" w:space="0" w:color="auto"/>
              <w:right w:val="single" w:sz="6" w:space="0" w:color="auto"/>
            </w:tcBorders>
            <w:tcMar>
              <w:left w:w="60" w:type="dxa"/>
              <w:right w:w="60" w:type="dxa"/>
            </w:tcMar>
          </w:tcPr>
          <w:p w14:paraId="1CECCE7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7,10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3B8FB3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A89C32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6,50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2113B3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A186FD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49,04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4688397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31091D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0,03</w:t>
            </w:r>
          </w:p>
        </w:tc>
      </w:tr>
      <w:tr w:rsidR="00BF5BCB" w:rsidRPr="009511E9" w14:paraId="74BC42EF"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50FEBFC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81126FD"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5</w:t>
            </w:r>
          </w:p>
        </w:tc>
        <w:tc>
          <w:tcPr>
            <w:tcW w:w="2834" w:type="dxa"/>
            <w:tcBorders>
              <w:top w:val="nil"/>
              <w:left w:val="single" w:sz="6" w:space="0" w:color="auto"/>
              <w:bottom w:val="single" w:sz="6" w:space="0" w:color="auto"/>
              <w:right w:val="single" w:sz="6" w:space="0" w:color="auto"/>
            </w:tcBorders>
            <w:tcMar>
              <w:left w:w="60" w:type="dxa"/>
              <w:right w:w="60" w:type="dxa"/>
            </w:tcMar>
          </w:tcPr>
          <w:p w14:paraId="251199FE"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Gestione dei beni demaniali e patrimoniali</w:t>
            </w:r>
          </w:p>
        </w:tc>
        <w:tc>
          <w:tcPr>
            <w:tcW w:w="1133" w:type="dxa"/>
            <w:tcBorders>
              <w:top w:val="nil"/>
              <w:left w:val="single" w:sz="6" w:space="0" w:color="auto"/>
              <w:bottom w:val="single" w:sz="6" w:space="0" w:color="auto"/>
              <w:right w:val="single" w:sz="6" w:space="0" w:color="auto"/>
            </w:tcBorders>
            <w:tcMar>
              <w:left w:w="60" w:type="dxa"/>
              <w:right w:w="60" w:type="dxa"/>
            </w:tcMar>
          </w:tcPr>
          <w:p w14:paraId="2F4D7633"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4,99</w:t>
            </w:r>
          </w:p>
        </w:tc>
        <w:tc>
          <w:tcPr>
            <w:tcW w:w="1133" w:type="dxa"/>
            <w:tcBorders>
              <w:top w:val="nil"/>
              <w:left w:val="single" w:sz="6" w:space="0" w:color="auto"/>
              <w:bottom w:val="single" w:sz="6" w:space="0" w:color="auto"/>
              <w:right w:val="single" w:sz="6" w:space="0" w:color="auto"/>
            </w:tcBorders>
            <w:tcMar>
              <w:left w:w="60" w:type="dxa"/>
              <w:right w:w="60" w:type="dxa"/>
            </w:tcMar>
          </w:tcPr>
          <w:p w14:paraId="49BC3C99"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56D8AA7"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5,00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66D1709"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219A378"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CA0D4F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117AFB3"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5,76</w:t>
            </w:r>
          </w:p>
        </w:tc>
      </w:tr>
      <w:tr w:rsidR="00BF5BCB" w:rsidRPr="009511E9" w14:paraId="36EF0AF1"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7560D40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1EB28DC6"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 Servizi istituzionali, generali e di gestione</w:t>
            </w:r>
          </w:p>
        </w:tc>
        <w:tc>
          <w:tcPr>
            <w:tcW w:w="1133" w:type="dxa"/>
            <w:tcBorders>
              <w:top w:val="nil"/>
              <w:left w:val="single" w:sz="6" w:space="0" w:color="auto"/>
              <w:bottom w:val="single" w:sz="6" w:space="0" w:color="auto"/>
              <w:right w:val="single" w:sz="6" w:space="0" w:color="auto"/>
            </w:tcBorders>
            <w:tcMar>
              <w:left w:w="60" w:type="dxa"/>
              <w:right w:w="60" w:type="dxa"/>
            </w:tcMar>
          </w:tcPr>
          <w:p w14:paraId="42F5A33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17,21</w:t>
            </w:r>
          </w:p>
        </w:tc>
        <w:tc>
          <w:tcPr>
            <w:tcW w:w="1133" w:type="dxa"/>
            <w:tcBorders>
              <w:top w:val="nil"/>
              <w:left w:val="single" w:sz="6" w:space="0" w:color="auto"/>
              <w:bottom w:val="single" w:sz="6" w:space="0" w:color="auto"/>
              <w:right w:val="single" w:sz="6" w:space="0" w:color="auto"/>
            </w:tcBorders>
            <w:tcMar>
              <w:left w:w="60" w:type="dxa"/>
              <w:right w:w="60" w:type="dxa"/>
            </w:tcMar>
          </w:tcPr>
          <w:p w14:paraId="64828CD4"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F618EC8"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17,23</w:t>
            </w:r>
          </w:p>
        </w:tc>
        <w:tc>
          <w:tcPr>
            <w:tcW w:w="1133" w:type="dxa"/>
            <w:tcBorders>
              <w:top w:val="nil"/>
              <w:left w:val="single" w:sz="6" w:space="0" w:color="auto"/>
              <w:bottom w:val="single" w:sz="6" w:space="0" w:color="auto"/>
              <w:right w:val="single" w:sz="6" w:space="0" w:color="auto"/>
            </w:tcBorders>
            <w:tcMar>
              <w:left w:w="60" w:type="dxa"/>
              <w:right w:w="60" w:type="dxa"/>
            </w:tcMar>
          </w:tcPr>
          <w:p w14:paraId="5CAF92D4"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6A0B8B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82,84</w:t>
            </w:r>
          </w:p>
        </w:tc>
        <w:tc>
          <w:tcPr>
            <w:tcW w:w="1133" w:type="dxa"/>
            <w:tcBorders>
              <w:top w:val="nil"/>
              <w:left w:val="single" w:sz="6" w:space="0" w:color="auto"/>
              <w:bottom w:val="single" w:sz="6" w:space="0" w:color="auto"/>
              <w:right w:val="single" w:sz="6" w:space="0" w:color="auto"/>
            </w:tcBorders>
            <w:tcMar>
              <w:left w:w="60" w:type="dxa"/>
              <w:right w:w="60" w:type="dxa"/>
            </w:tcMar>
          </w:tcPr>
          <w:p w14:paraId="6EDC0FD0"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B5780A6"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7,26</w:t>
            </w:r>
          </w:p>
        </w:tc>
      </w:tr>
      <w:tr w:rsidR="00BF5BCB" w:rsidRPr="009511E9" w14:paraId="4E7975B6"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0B838098"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5: Tutela e valorizzazione dei beni e attività culturali</w:t>
            </w:r>
          </w:p>
        </w:tc>
        <w:tc>
          <w:tcPr>
            <w:tcW w:w="566" w:type="dxa"/>
            <w:tcBorders>
              <w:top w:val="single" w:sz="6" w:space="0" w:color="auto"/>
              <w:left w:val="single" w:sz="6" w:space="0" w:color="auto"/>
              <w:bottom w:val="nil"/>
              <w:right w:val="single" w:sz="6" w:space="0" w:color="auto"/>
            </w:tcBorders>
            <w:tcMar>
              <w:left w:w="60" w:type="dxa"/>
              <w:right w:w="60" w:type="dxa"/>
            </w:tcMar>
          </w:tcPr>
          <w:p w14:paraId="4EE8EDC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58F7E69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955A770"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6054E3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495E48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56DCFE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10CD0911"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4E17D4F"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991190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6568BD70"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24A59711"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7FA139BE"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673134AB"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Attività culturali e interventi diversi nel settore culturale</w:t>
            </w:r>
          </w:p>
        </w:tc>
        <w:tc>
          <w:tcPr>
            <w:tcW w:w="1133" w:type="dxa"/>
            <w:tcBorders>
              <w:top w:val="nil"/>
              <w:left w:val="single" w:sz="6" w:space="0" w:color="auto"/>
              <w:bottom w:val="single" w:sz="6" w:space="0" w:color="auto"/>
              <w:right w:val="single" w:sz="6" w:space="0" w:color="auto"/>
            </w:tcBorders>
            <w:tcMar>
              <w:left w:w="60" w:type="dxa"/>
              <w:right w:w="60" w:type="dxa"/>
            </w:tcMar>
          </w:tcPr>
          <w:p w14:paraId="65BE6DB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5831CE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1F7CE10"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0,77</w:t>
            </w:r>
          </w:p>
        </w:tc>
        <w:tc>
          <w:tcPr>
            <w:tcW w:w="1133" w:type="dxa"/>
            <w:tcBorders>
              <w:top w:val="nil"/>
              <w:left w:val="single" w:sz="6" w:space="0" w:color="auto"/>
              <w:bottom w:val="single" w:sz="6" w:space="0" w:color="auto"/>
              <w:right w:val="single" w:sz="6" w:space="0" w:color="auto"/>
            </w:tcBorders>
            <w:tcMar>
              <w:left w:w="60" w:type="dxa"/>
              <w:right w:w="60" w:type="dxa"/>
            </w:tcMar>
          </w:tcPr>
          <w:p w14:paraId="3AA90BF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23DAA07"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2B07C1A"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795B5B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0,89</w:t>
            </w:r>
          </w:p>
        </w:tc>
      </w:tr>
      <w:tr w:rsidR="00BF5BCB" w:rsidRPr="009511E9" w14:paraId="6CA4FE56"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7E3865F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54ACFE10"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5: Tutela e valorizzazione dei beni e attività culturali</w:t>
            </w:r>
          </w:p>
        </w:tc>
        <w:tc>
          <w:tcPr>
            <w:tcW w:w="1133" w:type="dxa"/>
            <w:tcBorders>
              <w:top w:val="nil"/>
              <w:left w:val="single" w:sz="6" w:space="0" w:color="auto"/>
              <w:bottom w:val="single" w:sz="6" w:space="0" w:color="auto"/>
              <w:right w:val="single" w:sz="6" w:space="0" w:color="auto"/>
            </w:tcBorders>
            <w:tcMar>
              <w:left w:w="60" w:type="dxa"/>
              <w:right w:w="60" w:type="dxa"/>
            </w:tcMar>
          </w:tcPr>
          <w:p w14:paraId="0B9B885A"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8CAA4AF"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11CAC0F"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0,77</w:t>
            </w:r>
          </w:p>
        </w:tc>
        <w:tc>
          <w:tcPr>
            <w:tcW w:w="1133" w:type="dxa"/>
            <w:tcBorders>
              <w:top w:val="nil"/>
              <w:left w:val="single" w:sz="6" w:space="0" w:color="auto"/>
              <w:bottom w:val="single" w:sz="6" w:space="0" w:color="auto"/>
              <w:right w:val="single" w:sz="6" w:space="0" w:color="auto"/>
            </w:tcBorders>
            <w:tcMar>
              <w:left w:w="60" w:type="dxa"/>
              <w:right w:w="60" w:type="dxa"/>
            </w:tcMar>
          </w:tcPr>
          <w:p w14:paraId="0401972A"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C10E65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F60BD3E"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D48CB1C"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0,89</w:t>
            </w:r>
          </w:p>
        </w:tc>
      </w:tr>
      <w:tr w:rsidR="00BF5BCB" w:rsidRPr="009511E9" w14:paraId="6698B12B"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10BE0B2D"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lastRenderedPageBreak/>
              <w:t>Missione 8: Assetto del territorio ed edilizia abitativa</w:t>
            </w:r>
          </w:p>
        </w:tc>
        <w:tc>
          <w:tcPr>
            <w:tcW w:w="566" w:type="dxa"/>
            <w:tcBorders>
              <w:top w:val="single" w:sz="6" w:space="0" w:color="auto"/>
              <w:left w:val="single" w:sz="6" w:space="0" w:color="auto"/>
              <w:bottom w:val="nil"/>
              <w:right w:val="single" w:sz="6" w:space="0" w:color="auto"/>
            </w:tcBorders>
            <w:tcMar>
              <w:left w:w="60" w:type="dxa"/>
              <w:right w:w="60" w:type="dxa"/>
            </w:tcMar>
          </w:tcPr>
          <w:p w14:paraId="65BF806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7EAE056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512F2C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2F971F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6962CA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A3C02B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B4136F1"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FE59D2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6CBE18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519251B4"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0AD19B6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2642D37F"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6CB88141"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Urbanistica e assetto del territorio</w:t>
            </w:r>
          </w:p>
        </w:tc>
        <w:tc>
          <w:tcPr>
            <w:tcW w:w="1133" w:type="dxa"/>
            <w:tcBorders>
              <w:top w:val="nil"/>
              <w:left w:val="single" w:sz="6" w:space="0" w:color="auto"/>
              <w:bottom w:val="single" w:sz="6" w:space="0" w:color="auto"/>
              <w:right w:val="single" w:sz="6" w:space="0" w:color="auto"/>
            </w:tcBorders>
            <w:tcMar>
              <w:left w:w="60" w:type="dxa"/>
              <w:right w:w="60" w:type="dxa"/>
            </w:tcMar>
          </w:tcPr>
          <w:p w14:paraId="7D439DC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7,68</w:t>
            </w:r>
          </w:p>
        </w:tc>
        <w:tc>
          <w:tcPr>
            <w:tcW w:w="1133" w:type="dxa"/>
            <w:tcBorders>
              <w:top w:val="nil"/>
              <w:left w:val="single" w:sz="6" w:space="0" w:color="auto"/>
              <w:bottom w:val="single" w:sz="6" w:space="0" w:color="auto"/>
              <w:right w:val="single" w:sz="6" w:space="0" w:color="auto"/>
            </w:tcBorders>
            <w:tcMar>
              <w:left w:w="60" w:type="dxa"/>
              <w:right w:w="60" w:type="dxa"/>
            </w:tcMar>
          </w:tcPr>
          <w:p w14:paraId="260A1080"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B27D38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7,69</w:t>
            </w:r>
          </w:p>
        </w:tc>
        <w:tc>
          <w:tcPr>
            <w:tcW w:w="1133" w:type="dxa"/>
            <w:tcBorders>
              <w:top w:val="nil"/>
              <w:left w:val="single" w:sz="6" w:space="0" w:color="auto"/>
              <w:bottom w:val="single" w:sz="6" w:space="0" w:color="auto"/>
              <w:right w:val="single" w:sz="6" w:space="0" w:color="auto"/>
            </w:tcBorders>
            <w:tcMar>
              <w:left w:w="60" w:type="dxa"/>
              <w:right w:w="60" w:type="dxa"/>
            </w:tcMar>
          </w:tcPr>
          <w:p w14:paraId="71EB5B8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D242B5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F9F202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6A0CAD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8,86</w:t>
            </w:r>
          </w:p>
        </w:tc>
      </w:tr>
      <w:tr w:rsidR="00BF5BCB" w:rsidRPr="009511E9" w14:paraId="29001C9F"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755537AF"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614637D9"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8: Assetto del territorio ed edilizia abitativa</w:t>
            </w:r>
          </w:p>
        </w:tc>
        <w:tc>
          <w:tcPr>
            <w:tcW w:w="1133" w:type="dxa"/>
            <w:tcBorders>
              <w:top w:val="nil"/>
              <w:left w:val="single" w:sz="6" w:space="0" w:color="auto"/>
              <w:bottom w:val="single" w:sz="6" w:space="0" w:color="auto"/>
              <w:right w:val="single" w:sz="6" w:space="0" w:color="auto"/>
            </w:tcBorders>
            <w:tcMar>
              <w:left w:w="60" w:type="dxa"/>
              <w:right w:w="60" w:type="dxa"/>
            </w:tcMar>
          </w:tcPr>
          <w:p w14:paraId="5DD962A9"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7,68</w:t>
            </w:r>
          </w:p>
        </w:tc>
        <w:tc>
          <w:tcPr>
            <w:tcW w:w="1133" w:type="dxa"/>
            <w:tcBorders>
              <w:top w:val="nil"/>
              <w:left w:val="single" w:sz="6" w:space="0" w:color="auto"/>
              <w:bottom w:val="single" w:sz="6" w:space="0" w:color="auto"/>
              <w:right w:val="single" w:sz="6" w:space="0" w:color="auto"/>
            </w:tcBorders>
            <w:tcMar>
              <w:left w:w="60" w:type="dxa"/>
              <w:right w:w="60" w:type="dxa"/>
            </w:tcMar>
          </w:tcPr>
          <w:p w14:paraId="77AADDA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10593CC"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7,69</w:t>
            </w:r>
          </w:p>
        </w:tc>
        <w:tc>
          <w:tcPr>
            <w:tcW w:w="1133" w:type="dxa"/>
            <w:tcBorders>
              <w:top w:val="nil"/>
              <w:left w:val="single" w:sz="6" w:space="0" w:color="auto"/>
              <w:bottom w:val="single" w:sz="6" w:space="0" w:color="auto"/>
              <w:right w:val="single" w:sz="6" w:space="0" w:color="auto"/>
            </w:tcBorders>
            <w:tcMar>
              <w:left w:w="60" w:type="dxa"/>
              <w:right w:w="60" w:type="dxa"/>
            </w:tcMar>
          </w:tcPr>
          <w:p w14:paraId="7E03F45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8C28C57"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A8EEFD9"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894369E"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8,86</w:t>
            </w:r>
          </w:p>
        </w:tc>
      </w:tr>
      <w:tr w:rsidR="00BF5BCB" w:rsidRPr="009511E9" w14:paraId="59645EC6"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0456D5B5"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10: Trasporti e diritto alla mobilità</w:t>
            </w:r>
          </w:p>
        </w:tc>
        <w:tc>
          <w:tcPr>
            <w:tcW w:w="566" w:type="dxa"/>
            <w:tcBorders>
              <w:top w:val="single" w:sz="6" w:space="0" w:color="auto"/>
              <w:left w:val="single" w:sz="6" w:space="0" w:color="auto"/>
              <w:bottom w:val="nil"/>
              <w:right w:val="single" w:sz="6" w:space="0" w:color="auto"/>
            </w:tcBorders>
            <w:tcMar>
              <w:left w:w="60" w:type="dxa"/>
              <w:right w:w="60" w:type="dxa"/>
            </w:tcMar>
          </w:tcPr>
          <w:p w14:paraId="1251415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5244967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C4D8111"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45D2C3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576E970"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DE66040"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A076D1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49F1C0B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A7BC5E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03E2EB6A"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7A94B7A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365781AD"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5</w:t>
            </w:r>
          </w:p>
        </w:tc>
        <w:tc>
          <w:tcPr>
            <w:tcW w:w="2834" w:type="dxa"/>
            <w:tcBorders>
              <w:top w:val="nil"/>
              <w:left w:val="single" w:sz="6" w:space="0" w:color="auto"/>
              <w:bottom w:val="single" w:sz="6" w:space="0" w:color="auto"/>
              <w:right w:val="single" w:sz="6" w:space="0" w:color="auto"/>
            </w:tcBorders>
            <w:tcMar>
              <w:left w:w="60" w:type="dxa"/>
              <w:right w:w="60" w:type="dxa"/>
            </w:tcMar>
          </w:tcPr>
          <w:p w14:paraId="5616A03D"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Viabilità e infrastrutture stradali</w:t>
            </w:r>
          </w:p>
        </w:tc>
        <w:tc>
          <w:tcPr>
            <w:tcW w:w="1133" w:type="dxa"/>
            <w:tcBorders>
              <w:top w:val="nil"/>
              <w:left w:val="single" w:sz="6" w:space="0" w:color="auto"/>
              <w:bottom w:val="single" w:sz="6" w:space="0" w:color="auto"/>
              <w:right w:val="single" w:sz="6" w:space="0" w:color="auto"/>
            </w:tcBorders>
            <w:tcMar>
              <w:left w:w="60" w:type="dxa"/>
              <w:right w:w="60" w:type="dxa"/>
            </w:tcMar>
          </w:tcPr>
          <w:p w14:paraId="3D0E2E8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23,04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641CFB17"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6D984B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23,06</w:t>
            </w:r>
          </w:p>
        </w:tc>
        <w:tc>
          <w:tcPr>
            <w:tcW w:w="1133" w:type="dxa"/>
            <w:tcBorders>
              <w:top w:val="nil"/>
              <w:left w:val="single" w:sz="6" w:space="0" w:color="auto"/>
              <w:bottom w:val="single" w:sz="6" w:space="0" w:color="auto"/>
              <w:right w:val="single" w:sz="6" w:space="0" w:color="auto"/>
            </w:tcBorders>
            <w:tcMar>
              <w:left w:w="60" w:type="dxa"/>
              <w:right w:w="60" w:type="dxa"/>
            </w:tcMar>
          </w:tcPr>
          <w:p w14:paraId="21C50E6A"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FC6B940"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5BD7D5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17DD86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26,57</w:t>
            </w:r>
          </w:p>
        </w:tc>
      </w:tr>
      <w:tr w:rsidR="00BF5BCB" w:rsidRPr="009511E9" w14:paraId="3018B9DB"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336E03D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1E955F9D"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10: Trasporti e diritto alla mobilità</w:t>
            </w:r>
          </w:p>
        </w:tc>
        <w:tc>
          <w:tcPr>
            <w:tcW w:w="1133" w:type="dxa"/>
            <w:tcBorders>
              <w:top w:val="nil"/>
              <w:left w:val="single" w:sz="6" w:space="0" w:color="auto"/>
              <w:bottom w:val="single" w:sz="6" w:space="0" w:color="auto"/>
              <w:right w:val="single" w:sz="6" w:space="0" w:color="auto"/>
            </w:tcBorders>
            <w:tcMar>
              <w:left w:w="60" w:type="dxa"/>
              <w:right w:w="60" w:type="dxa"/>
            </w:tcMar>
          </w:tcPr>
          <w:p w14:paraId="6381D915"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23,04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0771ECAC"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891477E"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23,06</w:t>
            </w:r>
          </w:p>
        </w:tc>
        <w:tc>
          <w:tcPr>
            <w:tcW w:w="1133" w:type="dxa"/>
            <w:tcBorders>
              <w:top w:val="nil"/>
              <w:left w:val="single" w:sz="6" w:space="0" w:color="auto"/>
              <w:bottom w:val="single" w:sz="6" w:space="0" w:color="auto"/>
              <w:right w:val="single" w:sz="6" w:space="0" w:color="auto"/>
            </w:tcBorders>
            <w:tcMar>
              <w:left w:w="60" w:type="dxa"/>
              <w:right w:w="60" w:type="dxa"/>
            </w:tcMar>
          </w:tcPr>
          <w:p w14:paraId="387091C7"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1955370"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8AEC8DA"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45C32E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26,57</w:t>
            </w:r>
          </w:p>
        </w:tc>
      </w:tr>
      <w:tr w:rsidR="00BF5BCB" w:rsidRPr="009511E9" w14:paraId="4A437D51"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3F9ED16A"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11: Soccorso civile</w:t>
            </w:r>
          </w:p>
        </w:tc>
        <w:tc>
          <w:tcPr>
            <w:tcW w:w="566" w:type="dxa"/>
            <w:tcBorders>
              <w:top w:val="single" w:sz="6" w:space="0" w:color="auto"/>
              <w:left w:val="single" w:sz="6" w:space="0" w:color="auto"/>
              <w:bottom w:val="nil"/>
              <w:right w:val="single" w:sz="6" w:space="0" w:color="auto"/>
            </w:tcBorders>
            <w:tcMar>
              <w:left w:w="60" w:type="dxa"/>
              <w:right w:w="60" w:type="dxa"/>
            </w:tcMar>
          </w:tcPr>
          <w:p w14:paraId="4AD4949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585550D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C0AA50A"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1F6A4A2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4BAC5625"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D71B351"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DF8F72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32E6D0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718B77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76C3C56F"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1A2B568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0BA36B89"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17612F3A"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Interventi a seguito di calamità naturali</w:t>
            </w:r>
          </w:p>
        </w:tc>
        <w:tc>
          <w:tcPr>
            <w:tcW w:w="1133" w:type="dxa"/>
            <w:tcBorders>
              <w:top w:val="nil"/>
              <w:left w:val="single" w:sz="6" w:space="0" w:color="auto"/>
              <w:bottom w:val="single" w:sz="6" w:space="0" w:color="auto"/>
              <w:right w:val="single" w:sz="6" w:space="0" w:color="auto"/>
            </w:tcBorders>
            <w:tcMar>
              <w:left w:w="60" w:type="dxa"/>
              <w:right w:w="60" w:type="dxa"/>
            </w:tcMar>
          </w:tcPr>
          <w:p w14:paraId="065D905A"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43,63</w:t>
            </w:r>
          </w:p>
        </w:tc>
        <w:tc>
          <w:tcPr>
            <w:tcW w:w="1133" w:type="dxa"/>
            <w:tcBorders>
              <w:top w:val="nil"/>
              <w:left w:val="single" w:sz="6" w:space="0" w:color="auto"/>
              <w:bottom w:val="single" w:sz="6" w:space="0" w:color="auto"/>
              <w:right w:val="single" w:sz="6" w:space="0" w:color="auto"/>
            </w:tcBorders>
            <w:tcMar>
              <w:left w:w="60" w:type="dxa"/>
              <w:right w:w="60" w:type="dxa"/>
            </w:tcMar>
          </w:tcPr>
          <w:p w14:paraId="4E777CB9"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8F8AF9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43,67</w:t>
            </w:r>
          </w:p>
        </w:tc>
        <w:tc>
          <w:tcPr>
            <w:tcW w:w="1133" w:type="dxa"/>
            <w:tcBorders>
              <w:top w:val="nil"/>
              <w:left w:val="single" w:sz="6" w:space="0" w:color="auto"/>
              <w:bottom w:val="single" w:sz="6" w:space="0" w:color="auto"/>
              <w:right w:val="single" w:sz="6" w:space="0" w:color="auto"/>
            </w:tcBorders>
            <w:tcMar>
              <w:left w:w="60" w:type="dxa"/>
              <w:right w:w="60" w:type="dxa"/>
            </w:tcMar>
          </w:tcPr>
          <w:p w14:paraId="5775A473"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732B32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F0EF3A5"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BA5E80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50,31</w:t>
            </w:r>
          </w:p>
        </w:tc>
      </w:tr>
      <w:tr w:rsidR="00BF5BCB" w:rsidRPr="009511E9" w14:paraId="1D6551EB"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4F7A328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1DF2358C"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11: Soccorso civile</w:t>
            </w:r>
          </w:p>
        </w:tc>
        <w:tc>
          <w:tcPr>
            <w:tcW w:w="1133" w:type="dxa"/>
            <w:tcBorders>
              <w:top w:val="nil"/>
              <w:left w:val="single" w:sz="6" w:space="0" w:color="auto"/>
              <w:bottom w:val="single" w:sz="6" w:space="0" w:color="auto"/>
              <w:right w:val="single" w:sz="6" w:space="0" w:color="auto"/>
            </w:tcBorders>
            <w:tcMar>
              <w:left w:w="60" w:type="dxa"/>
              <w:right w:w="60" w:type="dxa"/>
            </w:tcMar>
          </w:tcPr>
          <w:p w14:paraId="6FFD0C08"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43,63</w:t>
            </w:r>
          </w:p>
        </w:tc>
        <w:tc>
          <w:tcPr>
            <w:tcW w:w="1133" w:type="dxa"/>
            <w:tcBorders>
              <w:top w:val="nil"/>
              <w:left w:val="single" w:sz="6" w:space="0" w:color="auto"/>
              <w:bottom w:val="single" w:sz="6" w:space="0" w:color="auto"/>
              <w:right w:val="single" w:sz="6" w:space="0" w:color="auto"/>
            </w:tcBorders>
            <w:tcMar>
              <w:left w:w="60" w:type="dxa"/>
              <w:right w:w="60" w:type="dxa"/>
            </w:tcMar>
          </w:tcPr>
          <w:p w14:paraId="59C3766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AA16199"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43,67</w:t>
            </w:r>
          </w:p>
        </w:tc>
        <w:tc>
          <w:tcPr>
            <w:tcW w:w="1133" w:type="dxa"/>
            <w:tcBorders>
              <w:top w:val="nil"/>
              <w:left w:val="single" w:sz="6" w:space="0" w:color="auto"/>
              <w:bottom w:val="single" w:sz="6" w:space="0" w:color="auto"/>
              <w:right w:val="single" w:sz="6" w:space="0" w:color="auto"/>
            </w:tcBorders>
            <w:tcMar>
              <w:left w:w="60" w:type="dxa"/>
              <w:right w:w="60" w:type="dxa"/>
            </w:tcMar>
          </w:tcPr>
          <w:p w14:paraId="5C29F5CF"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0C7EE20"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10718FE"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8569A2C"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50,31</w:t>
            </w:r>
          </w:p>
        </w:tc>
      </w:tr>
      <w:tr w:rsidR="00BF5BCB" w:rsidRPr="009511E9" w14:paraId="08D16ABD"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5304663B"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12: Diritti sociali, politiche sociali e famiglia</w:t>
            </w:r>
          </w:p>
        </w:tc>
        <w:tc>
          <w:tcPr>
            <w:tcW w:w="566" w:type="dxa"/>
            <w:tcBorders>
              <w:top w:val="single" w:sz="6" w:space="0" w:color="auto"/>
              <w:left w:val="single" w:sz="6" w:space="0" w:color="auto"/>
              <w:bottom w:val="nil"/>
              <w:right w:val="single" w:sz="6" w:space="0" w:color="auto"/>
            </w:tcBorders>
            <w:tcMar>
              <w:left w:w="60" w:type="dxa"/>
              <w:right w:w="60" w:type="dxa"/>
            </w:tcMar>
          </w:tcPr>
          <w:p w14:paraId="6AD2D8A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35CF264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6FBA1D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E7CBC9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25B3CD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1395A4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0049E1F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D6E77B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01F400DA"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1FC1DBF9"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64F8895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2DB98D50"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4</w:t>
            </w:r>
          </w:p>
        </w:tc>
        <w:tc>
          <w:tcPr>
            <w:tcW w:w="2834" w:type="dxa"/>
            <w:tcBorders>
              <w:top w:val="nil"/>
              <w:left w:val="single" w:sz="6" w:space="0" w:color="auto"/>
              <w:bottom w:val="single" w:sz="6" w:space="0" w:color="auto"/>
              <w:right w:val="single" w:sz="6" w:space="0" w:color="auto"/>
            </w:tcBorders>
            <w:tcMar>
              <w:left w:w="60" w:type="dxa"/>
              <w:right w:w="60" w:type="dxa"/>
            </w:tcMar>
          </w:tcPr>
          <w:p w14:paraId="426F01E4"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Interventi per i soggetti a rischio di esclusione sociale</w:t>
            </w:r>
          </w:p>
        </w:tc>
        <w:tc>
          <w:tcPr>
            <w:tcW w:w="1133" w:type="dxa"/>
            <w:tcBorders>
              <w:top w:val="nil"/>
              <w:left w:val="single" w:sz="6" w:space="0" w:color="auto"/>
              <w:bottom w:val="single" w:sz="6" w:space="0" w:color="auto"/>
              <w:right w:val="single" w:sz="6" w:space="0" w:color="auto"/>
            </w:tcBorders>
            <w:tcMar>
              <w:left w:w="60" w:type="dxa"/>
              <w:right w:w="60" w:type="dxa"/>
            </w:tcMar>
          </w:tcPr>
          <w:p w14:paraId="37A85AC6"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1,07</w:t>
            </w:r>
          </w:p>
        </w:tc>
        <w:tc>
          <w:tcPr>
            <w:tcW w:w="1133" w:type="dxa"/>
            <w:tcBorders>
              <w:top w:val="nil"/>
              <w:left w:val="single" w:sz="6" w:space="0" w:color="auto"/>
              <w:bottom w:val="single" w:sz="6" w:space="0" w:color="auto"/>
              <w:right w:val="single" w:sz="6" w:space="0" w:color="auto"/>
            </w:tcBorders>
            <w:tcMar>
              <w:left w:w="60" w:type="dxa"/>
              <w:right w:w="60" w:type="dxa"/>
            </w:tcMar>
          </w:tcPr>
          <w:p w14:paraId="50AF3AB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D6B6D31"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0,20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D48E949"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12A725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1,49</w:t>
            </w:r>
          </w:p>
        </w:tc>
        <w:tc>
          <w:tcPr>
            <w:tcW w:w="1133" w:type="dxa"/>
            <w:tcBorders>
              <w:top w:val="nil"/>
              <w:left w:val="single" w:sz="6" w:space="0" w:color="auto"/>
              <w:bottom w:val="single" w:sz="6" w:space="0" w:color="auto"/>
              <w:right w:val="single" w:sz="6" w:space="0" w:color="auto"/>
            </w:tcBorders>
            <w:tcMar>
              <w:left w:w="60" w:type="dxa"/>
              <w:right w:w="60" w:type="dxa"/>
            </w:tcMar>
          </w:tcPr>
          <w:p w14:paraId="5471E8E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10173B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7672B55"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6B20AFC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60045AB4"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12: Diritti sociali, politiche sociali e famiglia</w:t>
            </w:r>
          </w:p>
        </w:tc>
        <w:tc>
          <w:tcPr>
            <w:tcW w:w="1133" w:type="dxa"/>
            <w:tcBorders>
              <w:top w:val="nil"/>
              <w:left w:val="single" w:sz="6" w:space="0" w:color="auto"/>
              <w:bottom w:val="single" w:sz="6" w:space="0" w:color="auto"/>
              <w:right w:val="single" w:sz="6" w:space="0" w:color="auto"/>
            </w:tcBorders>
            <w:tcMar>
              <w:left w:w="60" w:type="dxa"/>
              <w:right w:w="60" w:type="dxa"/>
            </w:tcMar>
          </w:tcPr>
          <w:p w14:paraId="22189D8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1,07</w:t>
            </w:r>
          </w:p>
        </w:tc>
        <w:tc>
          <w:tcPr>
            <w:tcW w:w="1133" w:type="dxa"/>
            <w:tcBorders>
              <w:top w:val="nil"/>
              <w:left w:val="single" w:sz="6" w:space="0" w:color="auto"/>
              <w:bottom w:val="single" w:sz="6" w:space="0" w:color="auto"/>
              <w:right w:val="single" w:sz="6" w:space="0" w:color="auto"/>
            </w:tcBorders>
            <w:tcMar>
              <w:left w:w="60" w:type="dxa"/>
              <w:right w:w="60" w:type="dxa"/>
            </w:tcMar>
          </w:tcPr>
          <w:p w14:paraId="255F5035"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494BBC6"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0,20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8F46F7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464646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1,49</w:t>
            </w:r>
          </w:p>
        </w:tc>
        <w:tc>
          <w:tcPr>
            <w:tcW w:w="1133" w:type="dxa"/>
            <w:tcBorders>
              <w:top w:val="nil"/>
              <w:left w:val="single" w:sz="6" w:space="0" w:color="auto"/>
              <w:bottom w:val="single" w:sz="6" w:space="0" w:color="auto"/>
              <w:right w:val="single" w:sz="6" w:space="0" w:color="auto"/>
            </w:tcBorders>
            <w:tcMar>
              <w:left w:w="60" w:type="dxa"/>
              <w:right w:w="60" w:type="dxa"/>
            </w:tcMar>
          </w:tcPr>
          <w:p w14:paraId="1A6D4E51"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E622D0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7398A6BD"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5BF62D06"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20: Fondi e accantonamenti</w:t>
            </w:r>
          </w:p>
        </w:tc>
        <w:tc>
          <w:tcPr>
            <w:tcW w:w="566" w:type="dxa"/>
            <w:tcBorders>
              <w:top w:val="single" w:sz="6" w:space="0" w:color="auto"/>
              <w:left w:val="single" w:sz="6" w:space="0" w:color="auto"/>
              <w:bottom w:val="nil"/>
              <w:right w:val="single" w:sz="6" w:space="0" w:color="auto"/>
            </w:tcBorders>
            <w:tcMar>
              <w:left w:w="60" w:type="dxa"/>
              <w:right w:w="60" w:type="dxa"/>
            </w:tcMar>
          </w:tcPr>
          <w:p w14:paraId="0E2A3485"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042D970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407B0A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16119B1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C787F3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5B4B54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09C026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C15AC9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168B2860"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1B6A40BB"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4241A5E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6B85A771"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017579D0"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Fondo di riserva</w:t>
            </w:r>
          </w:p>
        </w:tc>
        <w:tc>
          <w:tcPr>
            <w:tcW w:w="1133" w:type="dxa"/>
            <w:tcBorders>
              <w:top w:val="nil"/>
              <w:left w:val="single" w:sz="6" w:space="0" w:color="auto"/>
              <w:bottom w:val="single" w:sz="6" w:space="0" w:color="auto"/>
              <w:right w:val="single" w:sz="6" w:space="0" w:color="auto"/>
            </w:tcBorders>
            <w:tcMar>
              <w:left w:w="60" w:type="dxa"/>
              <w:right w:w="60" w:type="dxa"/>
            </w:tcMar>
          </w:tcPr>
          <w:p w14:paraId="12CED970"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24784BF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6083E5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754CFA8A"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534819C"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A5D12B7"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FA3D68B"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0,05</w:t>
            </w:r>
          </w:p>
        </w:tc>
      </w:tr>
      <w:tr w:rsidR="00BF5BCB" w:rsidRPr="009511E9" w14:paraId="4E730289"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5641FC2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3C745E08"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20: Fondi e accantonamenti</w:t>
            </w:r>
          </w:p>
        </w:tc>
        <w:tc>
          <w:tcPr>
            <w:tcW w:w="1133" w:type="dxa"/>
            <w:tcBorders>
              <w:top w:val="nil"/>
              <w:left w:val="single" w:sz="6" w:space="0" w:color="auto"/>
              <w:bottom w:val="single" w:sz="6" w:space="0" w:color="auto"/>
              <w:right w:val="single" w:sz="6" w:space="0" w:color="auto"/>
            </w:tcBorders>
            <w:tcMar>
              <w:left w:w="60" w:type="dxa"/>
              <w:right w:w="60" w:type="dxa"/>
            </w:tcMar>
          </w:tcPr>
          <w:p w14:paraId="57483345"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07E3BA28"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6694D13"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0,04</w:t>
            </w:r>
          </w:p>
        </w:tc>
        <w:tc>
          <w:tcPr>
            <w:tcW w:w="1133" w:type="dxa"/>
            <w:tcBorders>
              <w:top w:val="nil"/>
              <w:left w:val="single" w:sz="6" w:space="0" w:color="auto"/>
              <w:bottom w:val="single" w:sz="6" w:space="0" w:color="auto"/>
              <w:right w:val="single" w:sz="6" w:space="0" w:color="auto"/>
            </w:tcBorders>
            <w:tcMar>
              <w:left w:w="60" w:type="dxa"/>
              <w:right w:w="60" w:type="dxa"/>
            </w:tcMar>
          </w:tcPr>
          <w:p w14:paraId="50BEA2C0"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C767937"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815082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9E76DFB"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0,05</w:t>
            </w:r>
          </w:p>
        </w:tc>
      </w:tr>
      <w:tr w:rsidR="00BF5BCB" w:rsidRPr="009511E9" w14:paraId="50914BC8"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2D351F22"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60: Anticipazioni finanziarie</w:t>
            </w:r>
          </w:p>
        </w:tc>
        <w:tc>
          <w:tcPr>
            <w:tcW w:w="566" w:type="dxa"/>
            <w:tcBorders>
              <w:top w:val="single" w:sz="6" w:space="0" w:color="auto"/>
              <w:left w:val="single" w:sz="6" w:space="0" w:color="auto"/>
              <w:bottom w:val="nil"/>
              <w:right w:val="single" w:sz="6" w:space="0" w:color="auto"/>
            </w:tcBorders>
            <w:tcMar>
              <w:left w:w="60" w:type="dxa"/>
              <w:right w:w="60" w:type="dxa"/>
            </w:tcMar>
          </w:tcPr>
          <w:p w14:paraId="69F81B4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6E3AD73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25F5F2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FD3277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29E3CE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B932BC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08036489"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05349D5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4E849D3F"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5069D566"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711525F3"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35DC380"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4F21F8D0"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Restituzione anticipazione di tesoreria</w:t>
            </w:r>
          </w:p>
        </w:tc>
        <w:tc>
          <w:tcPr>
            <w:tcW w:w="1133" w:type="dxa"/>
            <w:tcBorders>
              <w:top w:val="nil"/>
              <w:left w:val="single" w:sz="6" w:space="0" w:color="auto"/>
              <w:bottom w:val="single" w:sz="6" w:space="0" w:color="auto"/>
              <w:right w:val="single" w:sz="6" w:space="0" w:color="auto"/>
            </w:tcBorders>
            <w:tcMar>
              <w:left w:w="60" w:type="dxa"/>
              <w:right w:w="60" w:type="dxa"/>
            </w:tcMar>
          </w:tcPr>
          <w:p w14:paraId="6553324E"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3,84</w:t>
            </w:r>
          </w:p>
        </w:tc>
        <w:tc>
          <w:tcPr>
            <w:tcW w:w="1133" w:type="dxa"/>
            <w:tcBorders>
              <w:top w:val="nil"/>
              <w:left w:val="single" w:sz="6" w:space="0" w:color="auto"/>
              <w:bottom w:val="single" w:sz="6" w:space="0" w:color="auto"/>
              <w:right w:val="single" w:sz="6" w:space="0" w:color="auto"/>
            </w:tcBorders>
            <w:tcMar>
              <w:left w:w="60" w:type="dxa"/>
              <w:right w:w="60" w:type="dxa"/>
            </w:tcMar>
          </w:tcPr>
          <w:p w14:paraId="43BDC60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262153D"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3,84</w:t>
            </w:r>
          </w:p>
        </w:tc>
        <w:tc>
          <w:tcPr>
            <w:tcW w:w="1133" w:type="dxa"/>
            <w:tcBorders>
              <w:top w:val="nil"/>
              <w:left w:val="single" w:sz="6" w:space="0" w:color="auto"/>
              <w:bottom w:val="single" w:sz="6" w:space="0" w:color="auto"/>
              <w:right w:val="single" w:sz="6" w:space="0" w:color="auto"/>
            </w:tcBorders>
            <w:tcMar>
              <w:left w:w="60" w:type="dxa"/>
              <w:right w:w="60" w:type="dxa"/>
            </w:tcMar>
          </w:tcPr>
          <w:p w14:paraId="67D5AF2E"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BAE78BE"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F5ABC4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16F50267"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4,43</w:t>
            </w:r>
          </w:p>
        </w:tc>
      </w:tr>
      <w:tr w:rsidR="00BF5BCB" w:rsidRPr="009511E9" w14:paraId="5FA85F04"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072C9BCD"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5561B09B"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60: Anticipazioni finanziarie</w:t>
            </w:r>
          </w:p>
        </w:tc>
        <w:tc>
          <w:tcPr>
            <w:tcW w:w="1133" w:type="dxa"/>
            <w:tcBorders>
              <w:top w:val="nil"/>
              <w:left w:val="single" w:sz="6" w:space="0" w:color="auto"/>
              <w:bottom w:val="single" w:sz="6" w:space="0" w:color="auto"/>
              <w:right w:val="single" w:sz="6" w:space="0" w:color="auto"/>
            </w:tcBorders>
            <w:tcMar>
              <w:left w:w="60" w:type="dxa"/>
              <w:right w:w="60" w:type="dxa"/>
            </w:tcMar>
          </w:tcPr>
          <w:p w14:paraId="1FC11FCC"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3,84</w:t>
            </w:r>
          </w:p>
        </w:tc>
        <w:tc>
          <w:tcPr>
            <w:tcW w:w="1133" w:type="dxa"/>
            <w:tcBorders>
              <w:top w:val="nil"/>
              <w:left w:val="single" w:sz="6" w:space="0" w:color="auto"/>
              <w:bottom w:val="single" w:sz="6" w:space="0" w:color="auto"/>
              <w:right w:val="single" w:sz="6" w:space="0" w:color="auto"/>
            </w:tcBorders>
            <w:tcMar>
              <w:left w:w="60" w:type="dxa"/>
              <w:right w:w="60" w:type="dxa"/>
            </w:tcMar>
          </w:tcPr>
          <w:p w14:paraId="4EEDA7C1"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E497E5E"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3,84</w:t>
            </w:r>
          </w:p>
        </w:tc>
        <w:tc>
          <w:tcPr>
            <w:tcW w:w="1133" w:type="dxa"/>
            <w:tcBorders>
              <w:top w:val="nil"/>
              <w:left w:val="single" w:sz="6" w:space="0" w:color="auto"/>
              <w:bottom w:val="single" w:sz="6" w:space="0" w:color="auto"/>
              <w:right w:val="single" w:sz="6" w:space="0" w:color="auto"/>
            </w:tcBorders>
            <w:tcMar>
              <w:left w:w="60" w:type="dxa"/>
              <w:right w:w="60" w:type="dxa"/>
            </w:tcMar>
          </w:tcPr>
          <w:p w14:paraId="34819B2A"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6B2A6AE1"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55324A9"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1B24906"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4,43</w:t>
            </w:r>
          </w:p>
        </w:tc>
      </w:tr>
      <w:tr w:rsidR="00BF5BCB" w:rsidRPr="009511E9" w14:paraId="791CD774" w14:textId="77777777">
        <w:trPr>
          <w:gridAfter w:val="1"/>
          <w:wAfter w:w="8" w:type="dxa"/>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595215C3"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99: Servizi per conto terzi</w:t>
            </w:r>
          </w:p>
        </w:tc>
        <w:tc>
          <w:tcPr>
            <w:tcW w:w="566" w:type="dxa"/>
            <w:tcBorders>
              <w:top w:val="single" w:sz="6" w:space="0" w:color="auto"/>
              <w:left w:val="single" w:sz="6" w:space="0" w:color="auto"/>
              <w:bottom w:val="nil"/>
              <w:right w:val="single" w:sz="6" w:space="0" w:color="auto"/>
            </w:tcBorders>
            <w:tcMar>
              <w:left w:w="60" w:type="dxa"/>
              <w:right w:w="60" w:type="dxa"/>
            </w:tcMar>
          </w:tcPr>
          <w:p w14:paraId="3D19B69A"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1E7F06D7"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0A36383B"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5D17E5E8"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78DBD124"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23F34672"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46E23A56"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6FE4D48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1133" w:type="dxa"/>
            <w:tcBorders>
              <w:top w:val="single" w:sz="6" w:space="0" w:color="auto"/>
              <w:left w:val="single" w:sz="6" w:space="0" w:color="auto"/>
              <w:bottom w:val="nil"/>
              <w:right w:val="single" w:sz="6" w:space="0" w:color="auto"/>
            </w:tcBorders>
            <w:tcMar>
              <w:left w:w="60" w:type="dxa"/>
              <w:right w:w="60" w:type="dxa"/>
            </w:tcMar>
          </w:tcPr>
          <w:p w14:paraId="38BB00DC" w14:textId="77777777" w:rsidR="00BF5BCB" w:rsidRPr="009511E9" w:rsidRDefault="00BF5BCB">
            <w:pPr>
              <w:pStyle w:val="rtf12Normal"/>
              <w:jc w:val="center"/>
              <w:rPr>
                <w:rFonts w:ascii="Times New Roman" w:eastAsia="Times New Roman" w:hAnsi="Times New Roman" w:cs="Times New Roman"/>
                <w:b/>
                <w:spacing w:val="-2"/>
                <w:sz w:val="22"/>
                <w:szCs w:val="22"/>
              </w:rPr>
            </w:pPr>
          </w:p>
        </w:tc>
      </w:tr>
      <w:tr w:rsidR="00BF5BCB" w:rsidRPr="009511E9" w14:paraId="3C2F2A99" w14:textId="77777777">
        <w:trPr>
          <w:gridAfter w:val="1"/>
          <w:wAfter w:w="8" w:type="dxa"/>
        </w:trPr>
        <w:tc>
          <w:tcPr>
            <w:tcW w:w="2834" w:type="dxa"/>
            <w:tcBorders>
              <w:top w:val="nil"/>
              <w:left w:val="single" w:sz="6" w:space="0" w:color="auto"/>
              <w:bottom w:val="nil"/>
              <w:right w:val="single" w:sz="6" w:space="0" w:color="auto"/>
            </w:tcBorders>
            <w:tcMar>
              <w:left w:w="60" w:type="dxa"/>
              <w:right w:w="60" w:type="dxa"/>
            </w:tcMar>
          </w:tcPr>
          <w:p w14:paraId="62826DAE"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40B6A5D2" w14:textId="77777777" w:rsidR="00BF5BCB" w:rsidRPr="009511E9" w:rsidRDefault="002F1A26">
            <w:pPr>
              <w:pStyle w:val="rtf12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3A043B90" w14:textId="77777777" w:rsidR="00BF5BCB" w:rsidRPr="009511E9" w:rsidRDefault="002F1A26">
            <w:pPr>
              <w:pStyle w:val="rtf12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Servizi per conto terzi e Partite di giro</w:t>
            </w:r>
          </w:p>
        </w:tc>
        <w:tc>
          <w:tcPr>
            <w:tcW w:w="1133" w:type="dxa"/>
            <w:tcBorders>
              <w:top w:val="nil"/>
              <w:left w:val="single" w:sz="6" w:space="0" w:color="auto"/>
              <w:bottom w:val="single" w:sz="6" w:space="0" w:color="auto"/>
              <w:right w:val="single" w:sz="6" w:space="0" w:color="auto"/>
            </w:tcBorders>
            <w:tcMar>
              <w:left w:w="60" w:type="dxa"/>
              <w:right w:w="60" w:type="dxa"/>
            </w:tcMar>
          </w:tcPr>
          <w:p w14:paraId="4F6DC7B9"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3,49</w:t>
            </w:r>
          </w:p>
        </w:tc>
        <w:tc>
          <w:tcPr>
            <w:tcW w:w="1133" w:type="dxa"/>
            <w:tcBorders>
              <w:top w:val="nil"/>
              <w:left w:val="single" w:sz="6" w:space="0" w:color="auto"/>
              <w:bottom w:val="single" w:sz="6" w:space="0" w:color="auto"/>
              <w:right w:val="single" w:sz="6" w:space="0" w:color="auto"/>
            </w:tcBorders>
            <w:tcMar>
              <w:left w:w="60" w:type="dxa"/>
              <w:right w:w="60" w:type="dxa"/>
            </w:tcMar>
          </w:tcPr>
          <w:p w14:paraId="4193D7D4"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5FCBAEC3"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3,50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3FC6B5F"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5AFF10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15,67</w:t>
            </w:r>
          </w:p>
        </w:tc>
        <w:tc>
          <w:tcPr>
            <w:tcW w:w="1133" w:type="dxa"/>
            <w:tcBorders>
              <w:top w:val="nil"/>
              <w:left w:val="single" w:sz="6" w:space="0" w:color="auto"/>
              <w:bottom w:val="single" w:sz="6" w:space="0" w:color="auto"/>
              <w:right w:val="single" w:sz="6" w:space="0" w:color="auto"/>
            </w:tcBorders>
            <w:tcMar>
              <w:left w:w="60" w:type="dxa"/>
              <w:right w:w="60" w:type="dxa"/>
            </w:tcMar>
          </w:tcPr>
          <w:p w14:paraId="69BD96DE"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2951A4E2" w14:textId="77777777" w:rsidR="00BF5BCB" w:rsidRPr="009511E9" w:rsidRDefault="002F1A26">
            <w:pPr>
              <w:pStyle w:val="rtf12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1,65</w:t>
            </w:r>
          </w:p>
        </w:tc>
      </w:tr>
      <w:tr w:rsidR="00BF5BCB" w:rsidRPr="009511E9" w14:paraId="2AFB3BC5" w14:textId="77777777">
        <w:trPr>
          <w:gridAfter w:val="1"/>
          <w:wAfter w:w="7" w:type="dxa"/>
        </w:trPr>
        <w:tc>
          <w:tcPr>
            <w:tcW w:w="2834" w:type="dxa"/>
            <w:tcBorders>
              <w:top w:val="nil"/>
              <w:left w:val="single" w:sz="6" w:space="0" w:color="auto"/>
              <w:bottom w:val="single" w:sz="6" w:space="0" w:color="auto"/>
              <w:right w:val="single" w:sz="6" w:space="0" w:color="auto"/>
            </w:tcBorders>
            <w:tcMar>
              <w:left w:w="60" w:type="dxa"/>
              <w:right w:w="60" w:type="dxa"/>
            </w:tcMar>
          </w:tcPr>
          <w:p w14:paraId="788207C5" w14:textId="77777777" w:rsidR="00BF5BCB" w:rsidRPr="009511E9" w:rsidRDefault="00BF5BCB">
            <w:pPr>
              <w:pStyle w:val="rtf12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2F7108C1" w14:textId="77777777" w:rsidR="00BF5BCB" w:rsidRPr="009511E9" w:rsidRDefault="002F1A26">
            <w:pPr>
              <w:pStyle w:val="rtf12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99: Servizi per conto terzi</w:t>
            </w:r>
          </w:p>
        </w:tc>
        <w:tc>
          <w:tcPr>
            <w:tcW w:w="1133" w:type="dxa"/>
            <w:tcBorders>
              <w:top w:val="nil"/>
              <w:left w:val="single" w:sz="6" w:space="0" w:color="auto"/>
              <w:bottom w:val="single" w:sz="6" w:space="0" w:color="auto"/>
              <w:right w:val="single" w:sz="6" w:space="0" w:color="auto"/>
            </w:tcBorders>
            <w:tcMar>
              <w:left w:w="60" w:type="dxa"/>
              <w:right w:w="60" w:type="dxa"/>
            </w:tcMar>
          </w:tcPr>
          <w:p w14:paraId="1E699514"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3,49</w:t>
            </w:r>
          </w:p>
        </w:tc>
        <w:tc>
          <w:tcPr>
            <w:tcW w:w="1133" w:type="dxa"/>
            <w:tcBorders>
              <w:top w:val="nil"/>
              <w:left w:val="single" w:sz="6" w:space="0" w:color="auto"/>
              <w:bottom w:val="single" w:sz="6" w:space="0" w:color="auto"/>
              <w:right w:val="single" w:sz="6" w:space="0" w:color="auto"/>
            </w:tcBorders>
            <w:tcMar>
              <w:left w:w="60" w:type="dxa"/>
              <w:right w:w="60" w:type="dxa"/>
            </w:tcMar>
          </w:tcPr>
          <w:p w14:paraId="5388E63F"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45F5F1C0"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3,50</w:t>
            </w:r>
          </w:p>
        </w:tc>
        <w:tc>
          <w:tcPr>
            <w:tcW w:w="1133" w:type="dxa"/>
            <w:tcBorders>
              <w:top w:val="nil"/>
              <w:left w:val="single" w:sz="6" w:space="0" w:color="auto"/>
              <w:bottom w:val="single" w:sz="6" w:space="0" w:color="auto"/>
              <w:right w:val="single" w:sz="6" w:space="0" w:color="auto"/>
            </w:tcBorders>
            <w:tcMar>
              <w:left w:w="60" w:type="dxa"/>
              <w:right w:w="60" w:type="dxa"/>
            </w:tcMar>
          </w:tcPr>
          <w:p w14:paraId="07483E0D"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79813064"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15,67</w:t>
            </w:r>
          </w:p>
        </w:tc>
        <w:tc>
          <w:tcPr>
            <w:tcW w:w="1133" w:type="dxa"/>
            <w:tcBorders>
              <w:top w:val="nil"/>
              <w:left w:val="single" w:sz="6" w:space="0" w:color="auto"/>
              <w:bottom w:val="single" w:sz="6" w:space="0" w:color="auto"/>
              <w:right w:val="single" w:sz="6" w:space="0" w:color="auto"/>
            </w:tcBorders>
            <w:tcMar>
              <w:left w:w="60" w:type="dxa"/>
              <w:right w:w="60" w:type="dxa"/>
            </w:tcMar>
          </w:tcPr>
          <w:p w14:paraId="6C2A6AF4"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133" w:type="dxa"/>
            <w:tcBorders>
              <w:top w:val="nil"/>
              <w:left w:val="single" w:sz="6" w:space="0" w:color="auto"/>
              <w:bottom w:val="single" w:sz="6" w:space="0" w:color="auto"/>
              <w:right w:val="single" w:sz="6" w:space="0" w:color="auto"/>
            </w:tcBorders>
            <w:tcMar>
              <w:left w:w="60" w:type="dxa"/>
              <w:right w:w="60" w:type="dxa"/>
            </w:tcMar>
          </w:tcPr>
          <w:p w14:paraId="325611F2" w14:textId="77777777" w:rsidR="00BF5BCB" w:rsidRPr="009511E9" w:rsidRDefault="002F1A26">
            <w:pPr>
              <w:pStyle w:val="rtf12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1,65</w:t>
            </w:r>
          </w:p>
        </w:tc>
      </w:tr>
    </w:tbl>
    <w:p w14:paraId="0330B9A8"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7F4F0146"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right"/>
        <w:rPr>
          <w:rFonts w:eastAsia="Times New Roman"/>
          <w:b/>
          <w:sz w:val="22"/>
          <w:szCs w:val="22"/>
        </w:rPr>
      </w:pPr>
      <w:r w:rsidRPr="009511E9">
        <w:rPr>
          <w:rFonts w:eastAsia="Times New Roman"/>
          <w:sz w:val="22"/>
          <w:szCs w:val="22"/>
        </w:rPr>
        <w:lastRenderedPageBreak/>
        <w:t>Allegato n. 2-d</w:t>
      </w:r>
    </w:p>
    <w:p w14:paraId="14F0D0D2"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t>Piano degli indicatori di bilancio</w:t>
      </w:r>
    </w:p>
    <w:p w14:paraId="7587D28A"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Indicatori</w:t>
      </w:r>
      <w:r w:rsidRPr="009511E9">
        <w:rPr>
          <w:rFonts w:eastAsia="Times New Roman"/>
          <w:b/>
          <w:spacing w:val="-7"/>
          <w:sz w:val="22"/>
          <w:szCs w:val="22"/>
        </w:rPr>
        <w:t xml:space="preserve"> </w:t>
      </w:r>
      <w:r w:rsidRPr="009511E9">
        <w:rPr>
          <w:rFonts w:eastAsia="Times New Roman"/>
          <w:b/>
          <w:sz w:val="22"/>
          <w:szCs w:val="22"/>
        </w:rPr>
        <w:t>concernenti</w:t>
      </w:r>
      <w:r w:rsidRPr="009511E9">
        <w:rPr>
          <w:rFonts w:eastAsia="Times New Roman"/>
          <w:b/>
          <w:spacing w:val="-7"/>
          <w:sz w:val="22"/>
          <w:szCs w:val="22"/>
        </w:rPr>
        <w:t xml:space="preserve"> </w:t>
      </w:r>
      <w:r w:rsidRPr="009511E9">
        <w:rPr>
          <w:rFonts w:eastAsia="Times New Roman"/>
          <w:b/>
          <w:spacing w:val="-1"/>
          <w:sz w:val="22"/>
          <w:szCs w:val="22"/>
        </w:rPr>
        <w:t>la</w:t>
      </w:r>
      <w:r w:rsidRPr="009511E9">
        <w:rPr>
          <w:rFonts w:eastAsia="Times New Roman"/>
          <w:b/>
          <w:spacing w:val="-4"/>
          <w:sz w:val="22"/>
          <w:szCs w:val="22"/>
        </w:rPr>
        <w:t xml:space="preserve"> capacità di pagare spese</w:t>
      </w:r>
      <w:r w:rsidRPr="009511E9">
        <w:rPr>
          <w:rFonts w:eastAsia="Times New Roman"/>
          <w:b/>
          <w:spacing w:val="-5"/>
          <w:sz w:val="22"/>
          <w:szCs w:val="22"/>
        </w:rPr>
        <w:t xml:space="preserve"> </w:t>
      </w:r>
      <w:r w:rsidRPr="009511E9">
        <w:rPr>
          <w:rFonts w:eastAsia="Times New Roman"/>
          <w:b/>
          <w:sz w:val="22"/>
          <w:szCs w:val="22"/>
        </w:rPr>
        <w:t>per</w:t>
      </w:r>
      <w:r w:rsidRPr="009511E9">
        <w:rPr>
          <w:rFonts w:eastAsia="Times New Roman"/>
          <w:b/>
          <w:spacing w:val="-7"/>
          <w:sz w:val="22"/>
          <w:szCs w:val="22"/>
        </w:rPr>
        <w:t xml:space="preserve"> </w:t>
      </w:r>
      <w:r w:rsidRPr="009511E9">
        <w:rPr>
          <w:rFonts w:eastAsia="Times New Roman"/>
          <w:b/>
          <w:spacing w:val="-1"/>
          <w:sz w:val="22"/>
          <w:szCs w:val="22"/>
        </w:rPr>
        <w:t>missioni</w:t>
      </w:r>
      <w:r w:rsidRPr="009511E9">
        <w:rPr>
          <w:rFonts w:eastAsia="Times New Roman"/>
          <w:b/>
          <w:spacing w:val="-7"/>
          <w:sz w:val="22"/>
          <w:szCs w:val="22"/>
        </w:rPr>
        <w:t xml:space="preserve"> </w:t>
      </w:r>
      <w:r w:rsidRPr="009511E9">
        <w:rPr>
          <w:rFonts w:eastAsia="Times New Roman"/>
          <w:b/>
          <w:sz w:val="22"/>
          <w:szCs w:val="22"/>
        </w:rPr>
        <w:t>e</w:t>
      </w:r>
      <w:r w:rsidRPr="009511E9">
        <w:rPr>
          <w:rFonts w:eastAsia="Times New Roman"/>
          <w:b/>
          <w:spacing w:val="-4"/>
          <w:sz w:val="22"/>
          <w:szCs w:val="22"/>
        </w:rPr>
        <w:t xml:space="preserve"> </w:t>
      </w:r>
      <w:r w:rsidRPr="009511E9">
        <w:rPr>
          <w:rFonts w:eastAsia="Times New Roman"/>
          <w:b/>
          <w:spacing w:val="-1"/>
          <w:sz w:val="22"/>
          <w:szCs w:val="22"/>
        </w:rPr>
        <w:t>programmi</w:t>
      </w:r>
    </w:p>
    <w:p w14:paraId="76A4F88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1"/>
          <w:sz w:val="22"/>
          <w:szCs w:val="22"/>
        </w:rPr>
      </w:pPr>
      <w:r w:rsidRPr="009511E9">
        <w:rPr>
          <w:rFonts w:eastAsia="Times New Roman"/>
          <w:b/>
          <w:spacing w:val="-1"/>
          <w:sz w:val="22"/>
          <w:szCs w:val="22"/>
        </w:rPr>
        <w:t>Rendiconto esercizio 2025</w:t>
      </w:r>
    </w:p>
    <w:p w14:paraId="31E06CAD"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pacing w:val="-2"/>
          <w:sz w:val="22"/>
          <w:szCs w:val="22"/>
        </w:rPr>
      </w:pPr>
    </w:p>
    <w:tbl>
      <w:tblPr>
        <w:tblW w:w="0" w:type="auto"/>
        <w:tblInd w:w="60" w:type="dxa"/>
        <w:tblLayout w:type="fixed"/>
        <w:tblCellMar>
          <w:left w:w="60" w:type="dxa"/>
          <w:right w:w="60" w:type="dxa"/>
        </w:tblCellMar>
        <w:tblLook w:val="0000" w:firstRow="0" w:lastRow="0" w:firstColumn="0" w:lastColumn="0" w:noHBand="0" w:noVBand="0"/>
      </w:tblPr>
      <w:tblGrid>
        <w:gridCol w:w="2834"/>
        <w:gridCol w:w="566"/>
        <w:gridCol w:w="2836"/>
        <w:gridCol w:w="1700"/>
        <w:gridCol w:w="1700"/>
        <w:gridCol w:w="1700"/>
        <w:gridCol w:w="1700"/>
        <w:gridCol w:w="1703"/>
      </w:tblGrid>
      <w:tr w:rsidR="00BF5BCB" w:rsidRPr="009511E9" w14:paraId="2B6F3750" w14:textId="77777777">
        <w:tc>
          <w:tcPr>
            <w:tcW w:w="6236" w:type="dxa"/>
            <w:gridSpan w:val="3"/>
            <w:vMerge w:val="restart"/>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B603E4" w14:textId="77777777" w:rsidR="00BF5BCB" w:rsidRPr="009511E9" w:rsidRDefault="002F1A26">
            <w:pPr>
              <w:pStyle w:val="rtf13Normal"/>
              <w:jc w:val="center"/>
              <w:rPr>
                <w:rFonts w:ascii="Times New Roman" w:eastAsia="Times New Roman" w:hAnsi="Times New Roman" w:cs="Times New Roman"/>
                <w:spacing w:val="-1"/>
                <w:sz w:val="22"/>
                <w:szCs w:val="22"/>
              </w:rPr>
            </w:pPr>
            <w:r w:rsidRPr="009511E9">
              <w:rPr>
                <w:rFonts w:ascii="Times New Roman" w:eastAsia="Times New Roman" w:hAnsi="Times New Roman" w:cs="Times New Roman"/>
                <w:b/>
                <w:spacing w:val="-1"/>
                <w:sz w:val="22"/>
                <w:szCs w:val="22"/>
              </w:rPr>
              <w:t>MISSIONI E PROGRAMMI</w:t>
            </w:r>
          </w:p>
        </w:tc>
        <w:tc>
          <w:tcPr>
            <w:tcW w:w="8503" w:type="dxa"/>
            <w:gridSpan w:val="5"/>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BFE98B"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 xml:space="preserve">CAPACITA' DI PAGARE SPESE NEL CORSO DELL'ESERCIZIO 2025 </w:t>
            </w:r>
            <w:r w:rsidRPr="009511E9">
              <w:rPr>
                <w:rFonts w:ascii="Times New Roman" w:eastAsia="Times New Roman" w:hAnsi="Times New Roman" w:cs="Times New Roman"/>
                <w:spacing w:val="-2"/>
                <w:sz w:val="22"/>
                <w:szCs w:val="22"/>
              </w:rPr>
              <w:t>(dati percentuali)</w:t>
            </w:r>
          </w:p>
        </w:tc>
      </w:tr>
      <w:tr w:rsidR="00BF5BCB" w:rsidRPr="009511E9" w14:paraId="0CE2EC39" w14:textId="77777777">
        <w:tc>
          <w:tcPr>
            <w:tcW w:w="6236" w:type="dxa"/>
            <w:gridSpan w:val="3"/>
            <w:vMerge/>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A9CC48" w14:textId="77777777" w:rsidR="00BF5BCB" w:rsidRPr="009511E9" w:rsidRDefault="00BF5BCB">
            <w:pPr>
              <w:pStyle w:val="rtf13Normal"/>
              <w:jc w:val="center"/>
              <w:rPr>
                <w:rFonts w:ascii="Times New Roman" w:eastAsia="Times New Roman" w:hAnsi="Times New Roman" w:cs="Times New Roman"/>
                <w:spacing w:val="-1"/>
                <w:sz w:val="22"/>
                <w:szCs w:val="22"/>
              </w:rPr>
            </w:pPr>
          </w:p>
        </w:tc>
        <w:tc>
          <w:tcPr>
            <w:tcW w:w="17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0EC64A"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 xml:space="preserve">Capacità di pagamento nel bilancio di previsione iniziale : </w:t>
            </w:r>
            <w:r w:rsidRPr="009511E9">
              <w:rPr>
                <w:rFonts w:ascii="Times New Roman" w:eastAsia="Times New Roman" w:hAnsi="Times New Roman" w:cs="Times New Roman"/>
                <w:spacing w:val="-2"/>
                <w:sz w:val="22"/>
                <w:szCs w:val="22"/>
              </w:rPr>
              <w:t>Previsioni iniziali cassa / (residui + previsioni iniziali competenza - FPV)</w:t>
            </w:r>
          </w:p>
        </w:tc>
        <w:tc>
          <w:tcPr>
            <w:tcW w:w="17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D9E073"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 xml:space="preserve">Capacità di pagamento nelle previsioni definitive: </w:t>
            </w:r>
            <w:r w:rsidRPr="009511E9">
              <w:rPr>
                <w:rFonts w:ascii="Times New Roman" w:eastAsia="Times New Roman" w:hAnsi="Times New Roman" w:cs="Times New Roman"/>
                <w:spacing w:val="-2"/>
                <w:sz w:val="22"/>
                <w:szCs w:val="22"/>
              </w:rPr>
              <w:t>Previsioni definitive cassa / (residui + previsioni definitive competenza - FPV )</w:t>
            </w:r>
          </w:p>
        </w:tc>
        <w:tc>
          <w:tcPr>
            <w:tcW w:w="17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844DE7" w14:textId="77777777" w:rsidR="00BF5BCB" w:rsidRPr="009511E9" w:rsidRDefault="002F1A26">
            <w:pPr>
              <w:pStyle w:val="rtf13Normal"/>
              <w:jc w:val="center"/>
              <w:rPr>
                <w:rFonts w:ascii="Times New Roman" w:eastAsia="Times New Roman" w:hAnsi="Times New Roman" w:cs="Times New Roman"/>
                <w:spacing w:val="-2"/>
                <w:sz w:val="22"/>
                <w:szCs w:val="22"/>
              </w:rPr>
            </w:pPr>
            <w:r w:rsidRPr="009511E9">
              <w:rPr>
                <w:rFonts w:ascii="Times New Roman" w:eastAsia="Times New Roman" w:hAnsi="Times New Roman" w:cs="Times New Roman"/>
                <w:b/>
                <w:spacing w:val="-2"/>
                <w:sz w:val="22"/>
                <w:szCs w:val="22"/>
              </w:rPr>
              <w:t xml:space="preserve">Capacità di pagamenti a consuntivo: </w:t>
            </w:r>
            <w:r w:rsidRPr="009511E9">
              <w:rPr>
                <w:rFonts w:ascii="Times New Roman" w:eastAsia="Times New Roman" w:hAnsi="Times New Roman" w:cs="Times New Roman"/>
                <w:spacing w:val="-2"/>
                <w:sz w:val="22"/>
                <w:szCs w:val="22"/>
              </w:rPr>
              <w:t>(Pagam. c/comp.+ Pagam. c/residui) / (Impegni + residui definitivi iniziali)</w:t>
            </w:r>
          </w:p>
        </w:tc>
        <w:tc>
          <w:tcPr>
            <w:tcW w:w="17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AD849E"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 xml:space="preserve">Capacità di pagamento delle spese nell'esercizio: </w:t>
            </w:r>
            <w:r w:rsidRPr="009511E9">
              <w:rPr>
                <w:rFonts w:ascii="Times New Roman" w:eastAsia="Times New Roman" w:hAnsi="Times New Roman" w:cs="Times New Roman"/>
                <w:spacing w:val="-2"/>
                <w:sz w:val="22"/>
                <w:szCs w:val="22"/>
              </w:rPr>
              <w:t>Pagam. c/comp. / Impegni</w:t>
            </w:r>
          </w:p>
        </w:tc>
        <w:tc>
          <w:tcPr>
            <w:tcW w:w="17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C551E0"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 xml:space="preserve">Capacità di pagamento delle spese esigibili negli esercizi precedenti: </w:t>
            </w:r>
            <w:r w:rsidRPr="009511E9">
              <w:rPr>
                <w:rFonts w:ascii="Times New Roman" w:eastAsia="Times New Roman" w:hAnsi="Times New Roman" w:cs="Times New Roman"/>
                <w:spacing w:val="-2"/>
                <w:sz w:val="22"/>
                <w:szCs w:val="22"/>
              </w:rPr>
              <w:t>Pagam. c/residui / residui definitivi iniziali</w:t>
            </w:r>
            <w:r w:rsidRPr="009511E9">
              <w:rPr>
                <w:rFonts w:ascii="Times New Roman" w:eastAsia="Times New Roman" w:hAnsi="Times New Roman" w:cs="Times New Roman"/>
                <w:b/>
                <w:spacing w:val="-2"/>
                <w:sz w:val="22"/>
                <w:szCs w:val="22"/>
              </w:rPr>
              <w:t>)</w:t>
            </w:r>
          </w:p>
        </w:tc>
      </w:tr>
      <w:tr w:rsidR="00BF5BCB" w:rsidRPr="009511E9" w14:paraId="421DD277"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788D051F"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 Servizi istituzionali, generali e di gestione</w:t>
            </w:r>
          </w:p>
        </w:tc>
        <w:tc>
          <w:tcPr>
            <w:tcW w:w="566" w:type="dxa"/>
            <w:tcBorders>
              <w:top w:val="single" w:sz="6" w:space="0" w:color="auto"/>
              <w:left w:val="single" w:sz="6" w:space="0" w:color="auto"/>
              <w:bottom w:val="nil"/>
              <w:right w:val="single" w:sz="6" w:space="0" w:color="auto"/>
            </w:tcBorders>
            <w:tcMar>
              <w:left w:w="60" w:type="dxa"/>
              <w:right w:w="60" w:type="dxa"/>
            </w:tcMar>
          </w:tcPr>
          <w:p w14:paraId="550A5BDD"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097312D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EA5942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1304BF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4DE3ED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D1E3D6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2C25D309"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188DA7F1" w14:textId="77777777">
        <w:tc>
          <w:tcPr>
            <w:tcW w:w="2834" w:type="dxa"/>
            <w:tcBorders>
              <w:top w:val="nil"/>
              <w:left w:val="single" w:sz="6" w:space="0" w:color="auto"/>
              <w:bottom w:val="nil"/>
              <w:right w:val="single" w:sz="6" w:space="0" w:color="auto"/>
            </w:tcBorders>
            <w:tcMar>
              <w:left w:w="60" w:type="dxa"/>
              <w:right w:w="60" w:type="dxa"/>
            </w:tcMar>
          </w:tcPr>
          <w:p w14:paraId="0D20030A"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20214803"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37D46977"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Organi istituzionali</w:t>
            </w:r>
          </w:p>
        </w:tc>
        <w:tc>
          <w:tcPr>
            <w:tcW w:w="1700" w:type="dxa"/>
            <w:tcBorders>
              <w:top w:val="nil"/>
              <w:left w:val="single" w:sz="6" w:space="0" w:color="auto"/>
              <w:bottom w:val="single" w:sz="6" w:space="0" w:color="auto"/>
              <w:right w:val="single" w:sz="6" w:space="0" w:color="auto"/>
            </w:tcBorders>
            <w:tcMar>
              <w:left w:w="60" w:type="dxa"/>
              <w:right w:w="60" w:type="dxa"/>
            </w:tcMar>
          </w:tcPr>
          <w:p w14:paraId="6ADED3EB"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83,92</w:t>
            </w:r>
          </w:p>
        </w:tc>
        <w:tc>
          <w:tcPr>
            <w:tcW w:w="1700" w:type="dxa"/>
            <w:tcBorders>
              <w:top w:val="nil"/>
              <w:left w:val="single" w:sz="6" w:space="0" w:color="auto"/>
              <w:bottom w:val="single" w:sz="6" w:space="0" w:color="auto"/>
              <w:right w:val="single" w:sz="6" w:space="0" w:color="auto"/>
            </w:tcBorders>
            <w:tcMar>
              <w:left w:w="60" w:type="dxa"/>
              <w:right w:w="60" w:type="dxa"/>
            </w:tcMar>
          </w:tcPr>
          <w:p w14:paraId="0174C879"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87,19</w:t>
            </w:r>
          </w:p>
        </w:tc>
        <w:tc>
          <w:tcPr>
            <w:tcW w:w="1700" w:type="dxa"/>
            <w:tcBorders>
              <w:top w:val="nil"/>
              <w:left w:val="single" w:sz="6" w:space="0" w:color="auto"/>
              <w:bottom w:val="single" w:sz="6" w:space="0" w:color="auto"/>
              <w:right w:val="single" w:sz="6" w:space="0" w:color="auto"/>
            </w:tcBorders>
            <w:tcMar>
              <w:left w:w="60" w:type="dxa"/>
              <w:right w:w="60" w:type="dxa"/>
            </w:tcMar>
          </w:tcPr>
          <w:p w14:paraId="783B8539"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93,01</w:t>
            </w:r>
          </w:p>
        </w:tc>
        <w:tc>
          <w:tcPr>
            <w:tcW w:w="1700" w:type="dxa"/>
            <w:tcBorders>
              <w:top w:val="nil"/>
              <w:left w:val="single" w:sz="6" w:space="0" w:color="auto"/>
              <w:bottom w:val="single" w:sz="6" w:space="0" w:color="auto"/>
              <w:right w:val="single" w:sz="6" w:space="0" w:color="auto"/>
            </w:tcBorders>
            <w:tcMar>
              <w:left w:w="60" w:type="dxa"/>
              <w:right w:w="60" w:type="dxa"/>
            </w:tcMar>
          </w:tcPr>
          <w:p w14:paraId="1E72CF8D"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5910C32"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65,65</w:t>
            </w:r>
          </w:p>
        </w:tc>
      </w:tr>
      <w:tr w:rsidR="00BF5BCB" w:rsidRPr="009511E9" w14:paraId="36BF38A0" w14:textId="77777777">
        <w:tc>
          <w:tcPr>
            <w:tcW w:w="2834" w:type="dxa"/>
            <w:tcBorders>
              <w:top w:val="nil"/>
              <w:left w:val="single" w:sz="6" w:space="0" w:color="auto"/>
              <w:bottom w:val="nil"/>
              <w:right w:val="single" w:sz="6" w:space="0" w:color="auto"/>
            </w:tcBorders>
            <w:tcMar>
              <w:left w:w="60" w:type="dxa"/>
              <w:right w:w="60" w:type="dxa"/>
            </w:tcMar>
          </w:tcPr>
          <w:p w14:paraId="0D7090DC"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32720643"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5B6716F9"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Segreteria generale</w:t>
            </w:r>
          </w:p>
        </w:tc>
        <w:tc>
          <w:tcPr>
            <w:tcW w:w="1700" w:type="dxa"/>
            <w:tcBorders>
              <w:top w:val="nil"/>
              <w:left w:val="single" w:sz="6" w:space="0" w:color="auto"/>
              <w:bottom w:val="single" w:sz="6" w:space="0" w:color="auto"/>
              <w:right w:val="single" w:sz="6" w:space="0" w:color="auto"/>
            </w:tcBorders>
            <w:tcMar>
              <w:left w:w="60" w:type="dxa"/>
              <w:right w:w="60" w:type="dxa"/>
            </w:tcMar>
          </w:tcPr>
          <w:p w14:paraId="1CE9381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98,58</w:t>
            </w:r>
          </w:p>
        </w:tc>
        <w:tc>
          <w:tcPr>
            <w:tcW w:w="1700" w:type="dxa"/>
            <w:tcBorders>
              <w:top w:val="nil"/>
              <w:left w:val="single" w:sz="6" w:space="0" w:color="auto"/>
              <w:bottom w:val="single" w:sz="6" w:space="0" w:color="auto"/>
              <w:right w:val="single" w:sz="6" w:space="0" w:color="auto"/>
            </w:tcBorders>
            <w:tcMar>
              <w:left w:w="60" w:type="dxa"/>
              <w:right w:w="60" w:type="dxa"/>
            </w:tcMar>
          </w:tcPr>
          <w:p w14:paraId="3A1A41FF"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C62937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68,12</w:t>
            </w:r>
          </w:p>
        </w:tc>
        <w:tc>
          <w:tcPr>
            <w:tcW w:w="1700" w:type="dxa"/>
            <w:tcBorders>
              <w:top w:val="nil"/>
              <w:left w:val="single" w:sz="6" w:space="0" w:color="auto"/>
              <w:bottom w:val="single" w:sz="6" w:space="0" w:color="auto"/>
              <w:right w:val="single" w:sz="6" w:space="0" w:color="auto"/>
            </w:tcBorders>
            <w:tcMar>
              <w:left w:w="60" w:type="dxa"/>
              <w:right w:w="60" w:type="dxa"/>
            </w:tcMar>
          </w:tcPr>
          <w:p w14:paraId="0CC07FDF"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60,10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FF64B9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91,91</w:t>
            </w:r>
          </w:p>
        </w:tc>
      </w:tr>
      <w:tr w:rsidR="00BF5BCB" w:rsidRPr="009511E9" w14:paraId="5219BDEF" w14:textId="77777777">
        <w:tc>
          <w:tcPr>
            <w:tcW w:w="2834" w:type="dxa"/>
            <w:tcBorders>
              <w:top w:val="nil"/>
              <w:left w:val="single" w:sz="6" w:space="0" w:color="auto"/>
              <w:bottom w:val="nil"/>
              <w:right w:val="single" w:sz="6" w:space="0" w:color="auto"/>
            </w:tcBorders>
            <w:tcMar>
              <w:left w:w="60" w:type="dxa"/>
              <w:right w:w="60" w:type="dxa"/>
            </w:tcMar>
          </w:tcPr>
          <w:p w14:paraId="60EC184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C6B766A"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3</w:t>
            </w:r>
          </w:p>
        </w:tc>
        <w:tc>
          <w:tcPr>
            <w:tcW w:w="2834" w:type="dxa"/>
            <w:tcBorders>
              <w:top w:val="nil"/>
              <w:left w:val="single" w:sz="6" w:space="0" w:color="auto"/>
              <w:bottom w:val="single" w:sz="6" w:space="0" w:color="auto"/>
              <w:right w:val="single" w:sz="6" w:space="0" w:color="auto"/>
            </w:tcBorders>
            <w:tcMar>
              <w:left w:w="60" w:type="dxa"/>
              <w:right w:w="60" w:type="dxa"/>
            </w:tcMar>
          </w:tcPr>
          <w:p w14:paraId="21AAA391"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Gestione economica, finanziaria, programmazione, provveditorato</w:t>
            </w:r>
          </w:p>
        </w:tc>
        <w:tc>
          <w:tcPr>
            <w:tcW w:w="1700" w:type="dxa"/>
            <w:tcBorders>
              <w:top w:val="nil"/>
              <w:left w:val="single" w:sz="6" w:space="0" w:color="auto"/>
              <w:bottom w:val="single" w:sz="6" w:space="0" w:color="auto"/>
              <w:right w:val="single" w:sz="6" w:space="0" w:color="auto"/>
            </w:tcBorders>
            <w:tcMar>
              <w:left w:w="60" w:type="dxa"/>
              <w:right w:w="60" w:type="dxa"/>
            </w:tcMar>
          </w:tcPr>
          <w:p w14:paraId="2A51AA19"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101,93</w:t>
            </w:r>
          </w:p>
        </w:tc>
        <w:tc>
          <w:tcPr>
            <w:tcW w:w="1700" w:type="dxa"/>
            <w:tcBorders>
              <w:top w:val="nil"/>
              <w:left w:val="single" w:sz="6" w:space="0" w:color="auto"/>
              <w:bottom w:val="single" w:sz="6" w:space="0" w:color="auto"/>
              <w:right w:val="single" w:sz="6" w:space="0" w:color="auto"/>
            </w:tcBorders>
            <w:tcMar>
              <w:left w:w="60" w:type="dxa"/>
              <w:right w:w="60" w:type="dxa"/>
            </w:tcMar>
          </w:tcPr>
          <w:p w14:paraId="19F7524F"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01D5047"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88,87</w:t>
            </w:r>
          </w:p>
        </w:tc>
        <w:tc>
          <w:tcPr>
            <w:tcW w:w="1700" w:type="dxa"/>
            <w:tcBorders>
              <w:top w:val="nil"/>
              <w:left w:val="single" w:sz="6" w:space="0" w:color="auto"/>
              <w:bottom w:val="single" w:sz="6" w:space="0" w:color="auto"/>
              <w:right w:val="single" w:sz="6" w:space="0" w:color="auto"/>
            </w:tcBorders>
            <w:tcMar>
              <w:left w:w="60" w:type="dxa"/>
              <w:right w:w="60" w:type="dxa"/>
            </w:tcMar>
          </w:tcPr>
          <w:p w14:paraId="3F9D9ABF"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86,49</w:t>
            </w:r>
          </w:p>
        </w:tc>
        <w:tc>
          <w:tcPr>
            <w:tcW w:w="1700" w:type="dxa"/>
            <w:tcBorders>
              <w:top w:val="nil"/>
              <w:left w:val="single" w:sz="6" w:space="0" w:color="auto"/>
              <w:bottom w:val="single" w:sz="6" w:space="0" w:color="auto"/>
              <w:right w:val="single" w:sz="6" w:space="0" w:color="auto"/>
            </w:tcBorders>
            <w:tcMar>
              <w:left w:w="60" w:type="dxa"/>
              <w:right w:w="60" w:type="dxa"/>
            </w:tcMar>
          </w:tcPr>
          <w:p w14:paraId="1C465AE5"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94,97</w:t>
            </w:r>
          </w:p>
        </w:tc>
      </w:tr>
      <w:tr w:rsidR="00BF5BCB" w:rsidRPr="009511E9" w14:paraId="0C03884A" w14:textId="77777777">
        <w:tc>
          <w:tcPr>
            <w:tcW w:w="2834" w:type="dxa"/>
            <w:tcBorders>
              <w:top w:val="nil"/>
              <w:left w:val="single" w:sz="6" w:space="0" w:color="auto"/>
              <w:bottom w:val="nil"/>
              <w:right w:val="single" w:sz="6" w:space="0" w:color="auto"/>
            </w:tcBorders>
            <w:tcMar>
              <w:left w:w="60" w:type="dxa"/>
              <w:right w:w="60" w:type="dxa"/>
            </w:tcMar>
          </w:tcPr>
          <w:p w14:paraId="4098634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31245788"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5</w:t>
            </w:r>
          </w:p>
        </w:tc>
        <w:tc>
          <w:tcPr>
            <w:tcW w:w="2834" w:type="dxa"/>
            <w:tcBorders>
              <w:top w:val="nil"/>
              <w:left w:val="single" w:sz="6" w:space="0" w:color="auto"/>
              <w:bottom w:val="single" w:sz="6" w:space="0" w:color="auto"/>
              <w:right w:val="single" w:sz="6" w:space="0" w:color="auto"/>
            </w:tcBorders>
            <w:tcMar>
              <w:left w:w="60" w:type="dxa"/>
              <w:right w:w="60" w:type="dxa"/>
            </w:tcMar>
          </w:tcPr>
          <w:p w14:paraId="5A3EC89B"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Gestione dei beni demaniali e patrimoniali</w:t>
            </w:r>
          </w:p>
        </w:tc>
        <w:tc>
          <w:tcPr>
            <w:tcW w:w="1700" w:type="dxa"/>
            <w:tcBorders>
              <w:top w:val="nil"/>
              <w:left w:val="single" w:sz="6" w:space="0" w:color="auto"/>
              <w:bottom w:val="single" w:sz="6" w:space="0" w:color="auto"/>
              <w:right w:val="single" w:sz="6" w:space="0" w:color="auto"/>
            </w:tcBorders>
            <w:tcMar>
              <w:left w:w="60" w:type="dxa"/>
              <w:right w:w="60" w:type="dxa"/>
            </w:tcMar>
          </w:tcPr>
          <w:p w14:paraId="35A2D819"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348FF3D"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2749DED"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EDB73F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3FD005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7D103CD1"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7E90419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7F304AD6"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 Servizi istituzionali, generali e di gestione</w:t>
            </w:r>
          </w:p>
        </w:tc>
        <w:tc>
          <w:tcPr>
            <w:tcW w:w="1700" w:type="dxa"/>
            <w:tcBorders>
              <w:top w:val="nil"/>
              <w:left w:val="single" w:sz="6" w:space="0" w:color="auto"/>
              <w:bottom w:val="single" w:sz="6" w:space="0" w:color="auto"/>
              <w:right w:val="single" w:sz="6" w:space="0" w:color="auto"/>
            </w:tcBorders>
            <w:tcMar>
              <w:left w:w="60" w:type="dxa"/>
              <w:right w:w="60" w:type="dxa"/>
            </w:tcMar>
          </w:tcPr>
          <w:p w14:paraId="7AB3FAFC"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97,89</w:t>
            </w:r>
          </w:p>
        </w:tc>
        <w:tc>
          <w:tcPr>
            <w:tcW w:w="1700" w:type="dxa"/>
            <w:tcBorders>
              <w:top w:val="nil"/>
              <w:left w:val="single" w:sz="6" w:space="0" w:color="auto"/>
              <w:bottom w:val="single" w:sz="6" w:space="0" w:color="auto"/>
              <w:right w:val="single" w:sz="6" w:space="0" w:color="auto"/>
            </w:tcBorders>
            <w:tcMar>
              <w:left w:w="60" w:type="dxa"/>
              <w:right w:w="60" w:type="dxa"/>
            </w:tcMar>
          </w:tcPr>
          <w:p w14:paraId="65B09081"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97,57</w:t>
            </w:r>
          </w:p>
        </w:tc>
        <w:tc>
          <w:tcPr>
            <w:tcW w:w="1700" w:type="dxa"/>
            <w:tcBorders>
              <w:top w:val="nil"/>
              <w:left w:val="single" w:sz="6" w:space="0" w:color="auto"/>
              <w:bottom w:val="single" w:sz="6" w:space="0" w:color="auto"/>
              <w:right w:val="single" w:sz="6" w:space="0" w:color="auto"/>
            </w:tcBorders>
            <w:tcMar>
              <w:left w:w="60" w:type="dxa"/>
              <w:right w:w="60" w:type="dxa"/>
            </w:tcMar>
          </w:tcPr>
          <w:p w14:paraId="41A4818D"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85,60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F0ACC26"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84,08</w:t>
            </w:r>
          </w:p>
        </w:tc>
        <w:tc>
          <w:tcPr>
            <w:tcW w:w="1700" w:type="dxa"/>
            <w:tcBorders>
              <w:top w:val="nil"/>
              <w:left w:val="single" w:sz="6" w:space="0" w:color="auto"/>
              <w:bottom w:val="single" w:sz="6" w:space="0" w:color="auto"/>
              <w:right w:val="single" w:sz="6" w:space="0" w:color="auto"/>
            </w:tcBorders>
            <w:tcMar>
              <w:left w:w="60" w:type="dxa"/>
              <w:right w:w="60" w:type="dxa"/>
            </w:tcMar>
          </w:tcPr>
          <w:p w14:paraId="3C46A40C"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89,93</w:t>
            </w:r>
          </w:p>
        </w:tc>
      </w:tr>
      <w:tr w:rsidR="00BF5BCB" w:rsidRPr="009511E9" w14:paraId="065C20C1"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72FA23AC"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5: Tutela e valorizzazione dei beni e attività culturali</w:t>
            </w:r>
          </w:p>
        </w:tc>
        <w:tc>
          <w:tcPr>
            <w:tcW w:w="566" w:type="dxa"/>
            <w:tcBorders>
              <w:top w:val="single" w:sz="6" w:space="0" w:color="auto"/>
              <w:left w:val="single" w:sz="6" w:space="0" w:color="auto"/>
              <w:bottom w:val="nil"/>
              <w:right w:val="single" w:sz="6" w:space="0" w:color="auto"/>
            </w:tcBorders>
            <w:tcMar>
              <w:left w:w="60" w:type="dxa"/>
              <w:right w:w="60" w:type="dxa"/>
            </w:tcMar>
          </w:tcPr>
          <w:p w14:paraId="0137602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44710DA4"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025130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6957358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1AC606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CFBB87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3FDFC38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18D8635F" w14:textId="77777777">
        <w:tc>
          <w:tcPr>
            <w:tcW w:w="2834" w:type="dxa"/>
            <w:tcBorders>
              <w:top w:val="nil"/>
              <w:left w:val="single" w:sz="6" w:space="0" w:color="auto"/>
              <w:bottom w:val="nil"/>
              <w:right w:val="single" w:sz="6" w:space="0" w:color="auto"/>
            </w:tcBorders>
            <w:tcMar>
              <w:left w:w="60" w:type="dxa"/>
              <w:right w:w="60" w:type="dxa"/>
            </w:tcMar>
          </w:tcPr>
          <w:p w14:paraId="17614D6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0AE23DBC"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24671151"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Attività culturali e interventi diversi nel settore culturale</w:t>
            </w:r>
          </w:p>
        </w:tc>
        <w:tc>
          <w:tcPr>
            <w:tcW w:w="1700" w:type="dxa"/>
            <w:tcBorders>
              <w:top w:val="nil"/>
              <w:left w:val="single" w:sz="6" w:space="0" w:color="auto"/>
              <w:bottom w:val="single" w:sz="6" w:space="0" w:color="auto"/>
              <w:right w:val="single" w:sz="6" w:space="0" w:color="auto"/>
            </w:tcBorders>
            <w:tcMar>
              <w:left w:w="60" w:type="dxa"/>
              <w:right w:w="60" w:type="dxa"/>
            </w:tcMar>
          </w:tcPr>
          <w:p w14:paraId="211016D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149C5E0"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638CE96"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C5A0A6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54E5324"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EC9F04B"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4068FE7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16F6011B"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5: Tutela e valorizzazione dei beni e attività culturali</w:t>
            </w:r>
          </w:p>
        </w:tc>
        <w:tc>
          <w:tcPr>
            <w:tcW w:w="1700" w:type="dxa"/>
            <w:tcBorders>
              <w:top w:val="nil"/>
              <w:left w:val="single" w:sz="6" w:space="0" w:color="auto"/>
              <w:bottom w:val="single" w:sz="6" w:space="0" w:color="auto"/>
              <w:right w:val="single" w:sz="6" w:space="0" w:color="auto"/>
            </w:tcBorders>
            <w:tcMar>
              <w:left w:w="60" w:type="dxa"/>
              <w:right w:w="60" w:type="dxa"/>
            </w:tcMar>
          </w:tcPr>
          <w:p w14:paraId="76952A4B"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3847602"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BB000D2"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A1C46D0"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9D58130"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04CA5E38"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34144FA1"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8: Assetto del territorio ed edilizia abitativa</w:t>
            </w:r>
          </w:p>
        </w:tc>
        <w:tc>
          <w:tcPr>
            <w:tcW w:w="566" w:type="dxa"/>
            <w:tcBorders>
              <w:top w:val="single" w:sz="6" w:space="0" w:color="auto"/>
              <w:left w:val="single" w:sz="6" w:space="0" w:color="auto"/>
              <w:bottom w:val="nil"/>
              <w:right w:val="single" w:sz="6" w:space="0" w:color="auto"/>
            </w:tcBorders>
            <w:tcMar>
              <w:left w:w="60" w:type="dxa"/>
              <w:right w:w="60" w:type="dxa"/>
            </w:tcMar>
          </w:tcPr>
          <w:p w14:paraId="0A3F99ED"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4500C2AF"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9398625"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3EDC19BA"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CD3B7B5"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13B6B0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F84CD7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21DD23C7" w14:textId="77777777">
        <w:tc>
          <w:tcPr>
            <w:tcW w:w="2834" w:type="dxa"/>
            <w:tcBorders>
              <w:top w:val="nil"/>
              <w:left w:val="single" w:sz="6" w:space="0" w:color="auto"/>
              <w:bottom w:val="nil"/>
              <w:right w:val="single" w:sz="6" w:space="0" w:color="auto"/>
            </w:tcBorders>
            <w:tcMar>
              <w:left w:w="60" w:type="dxa"/>
              <w:right w:w="60" w:type="dxa"/>
            </w:tcMar>
          </w:tcPr>
          <w:p w14:paraId="628D3414"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E13C3C6"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374A5AF9"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Urbanistica e assetto del territorio</w:t>
            </w:r>
          </w:p>
        </w:tc>
        <w:tc>
          <w:tcPr>
            <w:tcW w:w="1700" w:type="dxa"/>
            <w:tcBorders>
              <w:top w:val="nil"/>
              <w:left w:val="single" w:sz="6" w:space="0" w:color="auto"/>
              <w:bottom w:val="single" w:sz="6" w:space="0" w:color="auto"/>
              <w:right w:val="single" w:sz="6" w:space="0" w:color="auto"/>
            </w:tcBorders>
            <w:tcMar>
              <w:left w:w="60" w:type="dxa"/>
              <w:right w:w="60" w:type="dxa"/>
            </w:tcMar>
          </w:tcPr>
          <w:p w14:paraId="3A90C658"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F15E72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6526E94"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3691DAE"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72A43DA0"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215DEBF7"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3BB25E7D"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44DFA90B"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8: Assetto del territorio ed edilizia abitativa</w:t>
            </w:r>
          </w:p>
        </w:tc>
        <w:tc>
          <w:tcPr>
            <w:tcW w:w="1700" w:type="dxa"/>
            <w:tcBorders>
              <w:top w:val="nil"/>
              <w:left w:val="single" w:sz="6" w:space="0" w:color="auto"/>
              <w:bottom w:val="single" w:sz="6" w:space="0" w:color="auto"/>
              <w:right w:val="single" w:sz="6" w:space="0" w:color="auto"/>
            </w:tcBorders>
            <w:tcMar>
              <w:left w:w="60" w:type="dxa"/>
              <w:right w:w="60" w:type="dxa"/>
            </w:tcMar>
          </w:tcPr>
          <w:p w14:paraId="5364D759"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EA64EB1"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D25C294"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CA67F49"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A6DCCFD"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3801C712"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2B322558"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10: Trasporti e diritto alla mobilità</w:t>
            </w:r>
          </w:p>
        </w:tc>
        <w:tc>
          <w:tcPr>
            <w:tcW w:w="566" w:type="dxa"/>
            <w:tcBorders>
              <w:top w:val="single" w:sz="6" w:space="0" w:color="auto"/>
              <w:left w:val="single" w:sz="6" w:space="0" w:color="auto"/>
              <w:bottom w:val="nil"/>
              <w:right w:val="single" w:sz="6" w:space="0" w:color="auto"/>
            </w:tcBorders>
            <w:tcMar>
              <w:left w:w="60" w:type="dxa"/>
              <w:right w:w="60" w:type="dxa"/>
            </w:tcMar>
          </w:tcPr>
          <w:p w14:paraId="3DCF66CD"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58A7AB6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33675B98"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F31B38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0C03B2C"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79AAE29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2BC4CD39"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7D9BA3D0" w14:textId="77777777">
        <w:tc>
          <w:tcPr>
            <w:tcW w:w="2834" w:type="dxa"/>
            <w:tcBorders>
              <w:top w:val="nil"/>
              <w:left w:val="single" w:sz="6" w:space="0" w:color="auto"/>
              <w:bottom w:val="nil"/>
              <w:right w:val="single" w:sz="6" w:space="0" w:color="auto"/>
            </w:tcBorders>
            <w:tcMar>
              <w:left w:w="60" w:type="dxa"/>
              <w:right w:w="60" w:type="dxa"/>
            </w:tcMar>
          </w:tcPr>
          <w:p w14:paraId="373EBC54"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7CCBC498"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5</w:t>
            </w:r>
          </w:p>
        </w:tc>
        <w:tc>
          <w:tcPr>
            <w:tcW w:w="2834" w:type="dxa"/>
            <w:tcBorders>
              <w:top w:val="nil"/>
              <w:left w:val="single" w:sz="6" w:space="0" w:color="auto"/>
              <w:bottom w:val="single" w:sz="6" w:space="0" w:color="auto"/>
              <w:right w:val="single" w:sz="6" w:space="0" w:color="auto"/>
            </w:tcBorders>
            <w:tcMar>
              <w:left w:w="60" w:type="dxa"/>
              <w:right w:w="60" w:type="dxa"/>
            </w:tcMar>
          </w:tcPr>
          <w:p w14:paraId="3041F282"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Viabilità e infrastrutture stradali</w:t>
            </w:r>
          </w:p>
        </w:tc>
        <w:tc>
          <w:tcPr>
            <w:tcW w:w="1700" w:type="dxa"/>
            <w:tcBorders>
              <w:top w:val="nil"/>
              <w:left w:val="single" w:sz="6" w:space="0" w:color="auto"/>
              <w:bottom w:val="single" w:sz="6" w:space="0" w:color="auto"/>
              <w:right w:val="single" w:sz="6" w:space="0" w:color="auto"/>
            </w:tcBorders>
            <w:tcMar>
              <w:left w:w="60" w:type="dxa"/>
              <w:right w:w="60" w:type="dxa"/>
            </w:tcMar>
          </w:tcPr>
          <w:p w14:paraId="6D011F4B"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F1A77AE"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56E3CB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11CA8B3"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380C1E8"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03DE2FF4"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56E86E2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2DD6B74B"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10: Trasporti e diritto alla mobilità</w:t>
            </w:r>
          </w:p>
        </w:tc>
        <w:tc>
          <w:tcPr>
            <w:tcW w:w="1700" w:type="dxa"/>
            <w:tcBorders>
              <w:top w:val="nil"/>
              <w:left w:val="single" w:sz="6" w:space="0" w:color="auto"/>
              <w:bottom w:val="single" w:sz="6" w:space="0" w:color="auto"/>
              <w:right w:val="single" w:sz="6" w:space="0" w:color="auto"/>
            </w:tcBorders>
            <w:tcMar>
              <w:left w:w="60" w:type="dxa"/>
              <w:right w:w="60" w:type="dxa"/>
            </w:tcMar>
          </w:tcPr>
          <w:p w14:paraId="21428C05"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1025225"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115FD01"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397E59B"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55047C5"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6442E7B2"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7DE25FE1"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11: Soccorso civile</w:t>
            </w:r>
          </w:p>
        </w:tc>
        <w:tc>
          <w:tcPr>
            <w:tcW w:w="566" w:type="dxa"/>
            <w:tcBorders>
              <w:top w:val="single" w:sz="6" w:space="0" w:color="auto"/>
              <w:left w:val="single" w:sz="6" w:space="0" w:color="auto"/>
              <w:bottom w:val="nil"/>
              <w:right w:val="single" w:sz="6" w:space="0" w:color="auto"/>
            </w:tcBorders>
            <w:tcMar>
              <w:left w:w="60" w:type="dxa"/>
              <w:right w:w="60" w:type="dxa"/>
            </w:tcMar>
          </w:tcPr>
          <w:p w14:paraId="70853C7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426C7EB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745E6D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2FB6382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7C93F1EC"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2B4E3D1"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094B72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4B089811" w14:textId="77777777">
        <w:tc>
          <w:tcPr>
            <w:tcW w:w="2834" w:type="dxa"/>
            <w:tcBorders>
              <w:top w:val="nil"/>
              <w:left w:val="single" w:sz="6" w:space="0" w:color="auto"/>
              <w:bottom w:val="nil"/>
              <w:right w:val="single" w:sz="6" w:space="0" w:color="auto"/>
            </w:tcBorders>
            <w:tcMar>
              <w:left w:w="60" w:type="dxa"/>
              <w:right w:w="60" w:type="dxa"/>
            </w:tcMar>
          </w:tcPr>
          <w:p w14:paraId="75BF8F0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0DECC0B"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2</w:t>
            </w:r>
          </w:p>
        </w:tc>
        <w:tc>
          <w:tcPr>
            <w:tcW w:w="2834" w:type="dxa"/>
            <w:tcBorders>
              <w:top w:val="nil"/>
              <w:left w:val="single" w:sz="6" w:space="0" w:color="auto"/>
              <w:bottom w:val="single" w:sz="6" w:space="0" w:color="auto"/>
              <w:right w:val="single" w:sz="6" w:space="0" w:color="auto"/>
            </w:tcBorders>
            <w:tcMar>
              <w:left w:w="60" w:type="dxa"/>
              <w:right w:w="60" w:type="dxa"/>
            </w:tcMar>
          </w:tcPr>
          <w:p w14:paraId="0E46AD5F"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Interventi a seguito di calamità naturali</w:t>
            </w:r>
          </w:p>
        </w:tc>
        <w:tc>
          <w:tcPr>
            <w:tcW w:w="1700" w:type="dxa"/>
            <w:tcBorders>
              <w:top w:val="nil"/>
              <w:left w:val="single" w:sz="6" w:space="0" w:color="auto"/>
              <w:bottom w:val="single" w:sz="6" w:space="0" w:color="auto"/>
              <w:right w:val="single" w:sz="6" w:space="0" w:color="auto"/>
            </w:tcBorders>
            <w:tcMar>
              <w:left w:w="60" w:type="dxa"/>
              <w:right w:w="60" w:type="dxa"/>
            </w:tcMar>
          </w:tcPr>
          <w:p w14:paraId="4875D427"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B58B04F"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470C63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5717EE8"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E1E49F8"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1759BDC5"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23BEB06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65811170"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11: Soccorso civile</w:t>
            </w:r>
          </w:p>
        </w:tc>
        <w:tc>
          <w:tcPr>
            <w:tcW w:w="1700" w:type="dxa"/>
            <w:tcBorders>
              <w:top w:val="nil"/>
              <w:left w:val="single" w:sz="6" w:space="0" w:color="auto"/>
              <w:bottom w:val="single" w:sz="6" w:space="0" w:color="auto"/>
              <w:right w:val="single" w:sz="6" w:space="0" w:color="auto"/>
            </w:tcBorders>
            <w:tcMar>
              <w:left w:w="60" w:type="dxa"/>
              <w:right w:w="60" w:type="dxa"/>
            </w:tcMar>
          </w:tcPr>
          <w:p w14:paraId="2386E93B"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9AE335C"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7AF5095D"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57536CA"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CC39C8E"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AED6B8A"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68D1DB4C"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12: Diritti sociali, politiche sociali e famiglia</w:t>
            </w:r>
          </w:p>
        </w:tc>
        <w:tc>
          <w:tcPr>
            <w:tcW w:w="566" w:type="dxa"/>
            <w:tcBorders>
              <w:top w:val="single" w:sz="6" w:space="0" w:color="auto"/>
              <w:left w:val="single" w:sz="6" w:space="0" w:color="auto"/>
              <w:bottom w:val="nil"/>
              <w:right w:val="single" w:sz="6" w:space="0" w:color="auto"/>
            </w:tcBorders>
            <w:tcMar>
              <w:left w:w="60" w:type="dxa"/>
              <w:right w:w="60" w:type="dxa"/>
            </w:tcMar>
          </w:tcPr>
          <w:p w14:paraId="55D6DD4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2EF4EC5A"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51C0B9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FF48F79"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430C79D"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E667D6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CE6523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2C399689" w14:textId="77777777">
        <w:tc>
          <w:tcPr>
            <w:tcW w:w="2834" w:type="dxa"/>
            <w:tcBorders>
              <w:top w:val="nil"/>
              <w:left w:val="single" w:sz="6" w:space="0" w:color="auto"/>
              <w:bottom w:val="nil"/>
              <w:right w:val="single" w:sz="6" w:space="0" w:color="auto"/>
            </w:tcBorders>
            <w:tcMar>
              <w:left w:w="60" w:type="dxa"/>
              <w:right w:w="60" w:type="dxa"/>
            </w:tcMar>
          </w:tcPr>
          <w:p w14:paraId="1143594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FC427CB"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4</w:t>
            </w:r>
          </w:p>
        </w:tc>
        <w:tc>
          <w:tcPr>
            <w:tcW w:w="2834" w:type="dxa"/>
            <w:tcBorders>
              <w:top w:val="nil"/>
              <w:left w:val="single" w:sz="6" w:space="0" w:color="auto"/>
              <w:bottom w:val="single" w:sz="6" w:space="0" w:color="auto"/>
              <w:right w:val="single" w:sz="6" w:space="0" w:color="auto"/>
            </w:tcBorders>
            <w:tcMar>
              <w:left w:w="60" w:type="dxa"/>
              <w:right w:w="60" w:type="dxa"/>
            </w:tcMar>
          </w:tcPr>
          <w:p w14:paraId="03378964"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Interventi per i soggetti a rischio di esclusione sociale</w:t>
            </w:r>
          </w:p>
        </w:tc>
        <w:tc>
          <w:tcPr>
            <w:tcW w:w="1700" w:type="dxa"/>
            <w:tcBorders>
              <w:top w:val="nil"/>
              <w:left w:val="single" w:sz="6" w:space="0" w:color="auto"/>
              <w:bottom w:val="single" w:sz="6" w:space="0" w:color="auto"/>
              <w:right w:val="single" w:sz="6" w:space="0" w:color="auto"/>
            </w:tcBorders>
            <w:tcMar>
              <w:left w:w="60" w:type="dxa"/>
              <w:right w:w="60" w:type="dxa"/>
            </w:tcMar>
          </w:tcPr>
          <w:p w14:paraId="049E715C"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D6F9A75"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546,45</w:t>
            </w:r>
          </w:p>
        </w:tc>
        <w:tc>
          <w:tcPr>
            <w:tcW w:w="1700" w:type="dxa"/>
            <w:tcBorders>
              <w:top w:val="nil"/>
              <w:left w:val="single" w:sz="6" w:space="0" w:color="auto"/>
              <w:bottom w:val="single" w:sz="6" w:space="0" w:color="auto"/>
              <w:right w:val="single" w:sz="6" w:space="0" w:color="auto"/>
            </w:tcBorders>
            <w:tcMar>
              <w:left w:w="60" w:type="dxa"/>
              <w:right w:w="60" w:type="dxa"/>
            </w:tcMar>
          </w:tcPr>
          <w:p w14:paraId="4D8568A3"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20C2696"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7730F525"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083A9A6F"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3850D69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104644DE"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12: Diritti sociali, politiche sociali e famiglia</w:t>
            </w:r>
          </w:p>
        </w:tc>
        <w:tc>
          <w:tcPr>
            <w:tcW w:w="1700" w:type="dxa"/>
            <w:tcBorders>
              <w:top w:val="nil"/>
              <w:left w:val="single" w:sz="6" w:space="0" w:color="auto"/>
              <w:bottom w:val="single" w:sz="6" w:space="0" w:color="auto"/>
              <w:right w:val="single" w:sz="6" w:space="0" w:color="auto"/>
            </w:tcBorders>
            <w:tcMar>
              <w:left w:w="60" w:type="dxa"/>
              <w:right w:w="60" w:type="dxa"/>
            </w:tcMar>
          </w:tcPr>
          <w:p w14:paraId="72CCA77A"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041E151"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546,45</w:t>
            </w:r>
          </w:p>
        </w:tc>
        <w:tc>
          <w:tcPr>
            <w:tcW w:w="1700" w:type="dxa"/>
            <w:tcBorders>
              <w:top w:val="nil"/>
              <w:left w:val="single" w:sz="6" w:space="0" w:color="auto"/>
              <w:bottom w:val="single" w:sz="6" w:space="0" w:color="auto"/>
              <w:right w:val="single" w:sz="6" w:space="0" w:color="auto"/>
            </w:tcBorders>
            <w:tcMar>
              <w:left w:w="60" w:type="dxa"/>
              <w:right w:w="60" w:type="dxa"/>
            </w:tcMar>
          </w:tcPr>
          <w:p w14:paraId="6A6DACC7"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C8A2BA8"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BB98BF2"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36A2F715"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4B434DCB"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20: Fondi e accantonamenti</w:t>
            </w:r>
          </w:p>
        </w:tc>
        <w:tc>
          <w:tcPr>
            <w:tcW w:w="566" w:type="dxa"/>
            <w:tcBorders>
              <w:top w:val="single" w:sz="6" w:space="0" w:color="auto"/>
              <w:left w:val="single" w:sz="6" w:space="0" w:color="auto"/>
              <w:bottom w:val="nil"/>
              <w:right w:val="single" w:sz="6" w:space="0" w:color="auto"/>
            </w:tcBorders>
            <w:tcMar>
              <w:left w:w="60" w:type="dxa"/>
              <w:right w:w="60" w:type="dxa"/>
            </w:tcMar>
          </w:tcPr>
          <w:p w14:paraId="700C4ACC"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229E5D1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3065DAE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E8B957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BF14C3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304F7D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0A4357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794266E8" w14:textId="77777777">
        <w:tc>
          <w:tcPr>
            <w:tcW w:w="2834" w:type="dxa"/>
            <w:tcBorders>
              <w:top w:val="nil"/>
              <w:left w:val="single" w:sz="6" w:space="0" w:color="auto"/>
              <w:bottom w:val="nil"/>
              <w:right w:val="single" w:sz="6" w:space="0" w:color="auto"/>
            </w:tcBorders>
            <w:tcMar>
              <w:left w:w="60" w:type="dxa"/>
              <w:right w:w="60" w:type="dxa"/>
            </w:tcMar>
          </w:tcPr>
          <w:p w14:paraId="24EDC1F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5036DDCC"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63E7B65F"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Fondo di riserva</w:t>
            </w:r>
          </w:p>
        </w:tc>
        <w:tc>
          <w:tcPr>
            <w:tcW w:w="1700" w:type="dxa"/>
            <w:tcBorders>
              <w:top w:val="nil"/>
              <w:left w:val="single" w:sz="6" w:space="0" w:color="auto"/>
              <w:bottom w:val="single" w:sz="6" w:space="0" w:color="auto"/>
              <w:right w:val="single" w:sz="6" w:space="0" w:color="auto"/>
            </w:tcBorders>
            <w:tcMar>
              <w:left w:w="60" w:type="dxa"/>
              <w:right w:w="60" w:type="dxa"/>
            </w:tcMar>
          </w:tcPr>
          <w:p w14:paraId="4B4C3D7E"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6DFE297"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6049034"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81CCA18"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381E532"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2CD1832"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0372D7E2"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67D0A77B"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20: Fondi e accantonamenti</w:t>
            </w:r>
          </w:p>
        </w:tc>
        <w:tc>
          <w:tcPr>
            <w:tcW w:w="1700" w:type="dxa"/>
            <w:tcBorders>
              <w:top w:val="nil"/>
              <w:left w:val="single" w:sz="6" w:space="0" w:color="auto"/>
              <w:bottom w:val="single" w:sz="6" w:space="0" w:color="auto"/>
              <w:right w:val="single" w:sz="6" w:space="0" w:color="auto"/>
            </w:tcBorders>
            <w:tcMar>
              <w:left w:w="60" w:type="dxa"/>
              <w:right w:w="60" w:type="dxa"/>
            </w:tcMar>
          </w:tcPr>
          <w:p w14:paraId="4AB6043B"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3CD3083"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1CAECB4"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0E78A6F"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DB6A461"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941E3A6"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512612C6"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60: Anticipazioni finanziarie</w:t>
            </w:r>
          </w:p>
        </w:tc>
        <w:tc>
          <w:tcPr>
            <w:tcW w:w="566" w:type="dxa"/>
            <w:tcBorders>
              <w:top w:val="single" w:sz="6" w:space="0" w:color="auto"/>
              <w:left w:val="single" w:sz="6" w:space="0" w:color="auto"/>
              <w:bottom w:val="nil"/>
              <w:right w:val="single" w:sz="6" w:space="0" w:color="auto"/>
            </w:tcBorders>
            <w:tcMar>
              <w:left w:w="60" w:type="dxa"/>
              <w:right w:w="60" w:type="dxa"/>
            </w:tcMar>
          </w:tcPr>
          <w:p w14:paraId="3CAB2340"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0C74289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5F46EB1F"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3EB6E72B"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09CF2D79"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6C102E0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3C3CAA5"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20278C70" w14:textId="77777777">
        <w:tc>
          <w:tcPr>
            <w:tcW w:w="2834" w:type="dxa"/>
            <w:tcBorders>
              <w:top w:val="nil"/>
              <w:left w:val="single" w:sz="6" w:space="0" w:color="auto"/>
              <w:bottom w:val="nil"/>
              <w:right w:val="single" w:sz="6" w:space="0" w:color="auto"/>
            </w:tcBorders>
            <w:tcMar>
              <w:left w:w="60" w:type="dxa"/>
              <w:right w:w="60" w:type="dxa"/>
            </w:tcMar>
          </w:tcPr>
          <w:p w14:paraId="7FC72A9F"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16BB155E"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222F7784"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Restituzione anticipazione di tesoreria</w:t>
            </w:r>
          </w:p>
        </w:tc>
        <w:tc>
          <w:tcPr>
            <w:tcW w:w="1700" w:type="dxa"/>
            <w:tcBorders>
              <w:top w:val="nil"/>
              <w:left w:val="single" w:sz="6" w:space="0" w:color="auto"/>
              <w:bottom w:val="single" w:sz="6" w:space="0" w:color="auto"/>
              <w:right w:val="single" w:sz="6" w:space="0" w:color="auto"/>
            </w:tcBorders>
            <w:tcMar>
              <w:left w:w="60" w:type="dxa"/>
              <w:right w:w="60" w:type="dxa"/>
            </w:tcMar>
          </w:tcPr>
          <w:p w14:paraId="1208B78E"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737689B1"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258D339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35016ECB"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3041F0A"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42632BC9"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28437B4E"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3FDE3847"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60: Anticipazioni finanziarie</w:t>
            </w:r>
          </w:p>
        </w:tc>
        <w:tc>
          <w:tcPr>
            <w:tcW w:w="1700" w:type="dxa"/>
            <w:tcBorders>
              <w:top w:val="nil"/>
              <w:left w:val="single" w:sz="6" w:space="0" w:color="auto"/>
              <w:bottom w:val="single" w:sz="6" w:space="0" w:color="auto"/>
              <w:right w:val="single" w:sz="6" w:space="0" w:color="auto"/>
            </w:tcBorders>
            <w:tcMar>
              <w:left w:w="60" w:type="dxa"/>
              <w:right w:w="60" w:type="dxa"/>
            </w:tcMar>
          </w:tcPr>
          <w:p w14:paraId="4B21C692"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9CBB384"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46B2BF0C"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257FF02"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4DECCCA"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0,00</w:t>
            </w:r>
          </w:p>
        </w:tc>
      </w:tr>
      <w:tr w:rsidR="00BF5BCB" w:rsidRPr="009511E9" w14:paraId="5869DC56" w14:textId="77777777">
        <w:trPr>
          <w:trHeight w:val="164"/>
        </w:trPr>
        <w:tc>
          <w:tcPr>
            <w:tcW w:w="2834" w:type="dxa"/>
            <w:tcBorders>
              <w:top w:val="single" w:sz="6" w:space="0" w:color="auto"/>
              <w:left w:val="single" w:sz="6" w:space="0" w:color="auto"/>
              <w:bottom w:val="nil"/>
              <w:right w:val="single" w:sz="6" w:space="0" w:color="auto"/>
            </w:tcBorders>
            <w:tcMar>
              <w:left w:w="60" w:type="dxa"/>
              <w:right w:w="60" w:type="dxa"/>
            </w:tcMar>
            <w:vAlign w:val="center"/>
          </w:tcPr>
          <w:p w14:paraId="7193A604"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b/>
                <w:spacing w:val="-2"/>
                <w:sz w:val="22"/>
                <w:szCs w:val="22"/>
              </w:rPr>
              <w:t>Missione 99: Servizi per conto terzi</w:t>
            </w:r>
          </w:p>
        </w:tc>
        <w:tc>
          <w:tcPr>
            <w:tcW w:w="566" w:type="dxa"/>
            <w:tcBorders>
              <w:top w:val="single" w:sz="6" w:space="0" w:color="auto"/>
              <w:left w:val="single" w:sz="6" w:space="0" w:color="auto"/>
              <w:bottom w:val="nil"/>
              <w:right w:val="single" w:sz="6" w:space="0" w:color="auto"/>
            </w:tcBorders>
            <w:tcMar>
              <w:left w:w="60" w:type="dxa"/>
              <w:right w:w="60" w:type="dxa"/>
            </w:tcMar>
          </w:tcPr>
          <w:p w14:paraId="4854EC2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2834" w:type="dxa"/>
            <w:tcBorders>
              <w:top w:val="single" w:sz="6" w:space="0" w:color="auto"/>
              <w:left w:val="single" w:sz="6" w:space="0" w:color="auto"/>
              <w:bottom w:val="nil"/>
              <w:right w:val="single" w:sz="6" w:space="0" w:color="auto"/>
            </w:tcBorders>
            <w:tcMar>
              <w:left w:w="60" w:type="dxa"/>
              <w:right w:w="60" w:type="dxa"/>
            </w:tcMar>
          </w:tcPr>
          <w:p w14:paraId="7CF46204"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4661291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8723817"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70DE90EF"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256B251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1700" w:type="dxa"/>
            <w:tcBorders>
              <w:top w:val="single" w:sz="6" w:space="0" w:color="auto"/>
              <w:left w:val="single" w:sz="6" w:space="0" w:color="auto"/>
              <w:bottom w:val="nil"/>
              <w:right w:val="single" w:sz="6" w:space="0" w:color="auto"/>
            </w:tcBorders>
            <w:tcMar>
              <w:left w:w="60" w:type="dxa"/>
              <w:right w:w="60" w:type="dxa"/>
            </w:tcMar>
          </w:tcPr>
          <w:p w14:paraId="1A7A144F" w14:textId="77777777" w:rsidR="00BF5BCB" w:rsidRPr="009511E9" w:rsidRDefault="00BF5BCB">
            <w:pPr>
              <w:pStyle w:val="rtf13Normal"/>
              <w:jc w:val="center"/>
              <w:rPr>
                <w:rFonts w:ascii="Times New Roman" w:eastAsia="Times New Roman" w:hAnsi="Times New Roman" w:cs="Times New Roman"/>
                <w:b/>
                <w:spacing w:val="-2"/>
                <w:sz w:val="22"/>
                <w:szCs w:val="22"/>
              </w:rPr>
            </w:pPr>
          </w:p>
        </w:tc>
      </w:tr>
      <w:tr w:rsidR="00BF5BCB" w:rsidRPr="009511E9" w14:paraId="66B771B7" w14:textId="77777777">
        <w:tc>
          <w:tcPr>
            <w:tcW w:w="2834" w:type="dxa"/>
            <w:tcBorders>
              <w:top w:val="nil"/>
              <w:left w:val="single" w:sz="6" w:space="0" w:color="auto"/>
              <w:bottom w:val="nil"/>
              <w:right w:val="single" w:sz="6" w:space="0" w:color="auto"/>
            </w:tcBorders>
            <w:tcMar>
              <w:left w:w="60" w:type="dxa"/>
              <w:right w:w="60" w:type="dxa"/>
            </w:tcMar>
          </w:tcPr>
          <w:p w14:paraId="7036AD93"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566" w:type="dxa"/>
            <w:tcBorders>
              <w:top w:val="nil"/>
              <w:left w:val="single" w:sz="6" w:space="0" w:color="auto"/>
              <w:bottom w:val="single" w:sz="6" w:space="0" w:color="auto"/>
              <w:right w:val="single" w:sz="6" w:space="0" w:color="auto"/>
            </w:tcBorders>
            <w:tcMar>
              <w:left w:w="60" w:type="dxa"/>
              <w:right w:w="60" w:type="dxa"/>
            </w:tcMar>
          </w:tcPr>
          <w:p w14:paraId="7CADD48A" w14:textId="77777777" w:rsidR="00BF5BCB" w:rsidRPr="009511E9" w:rsidRDefault="002F1A26">
            <w:pPr>
              <w:pStyle w:val="rtf13Normal"/>
              <w:jc w:val="center"/>
              <w:rPr>
                <w:rFonts w:ascii="Times New Roman" w:eastAsia="Times New Roman" w:hAnsi="Times New Roman" w:cs="Times New Roman"/>
                <w:b/>
                <w:spacing w:val="-2"/>
                <w:sz w:val="22"/>
                <w:szCs w:val="22"/>
              </w:rPr>
            </w:pPr>
            <w:r w:rsidRPr="009511E9">
              <w:rPr>
                <w:rFonts w:ascii="Times New Roman" w:eastAsia="Times New Roman" w:hAnsi="Times New Roman" w:cs="Times New Roman"/>
                <w:sz w:val="22"/>
                <w:szCs w:val="22"/>
              </w:rPr>
              <w:t>1</w:t>
            </w:r>
          </w:p>
        </w:tc>
        <w:tc>
          <w:tcPr>
            <w:tcW w:w="2834" w:type="dxa"/>
            <w:tcBorders>
              <w:top w:val="nil"/>
              <w:left w:val="single" w:sz="6" w:space="0" w:color="auto"/>
              <w:bottom w:val="single" w:sz="6" w:space="0" w:color="auto"/>
              <w:right w:val="single" w:sz="6" w:space="0" w:color="auto"/>
            </w:tcBorders>
            <w:tcMar>
              <w:left w:w="60" w:type="dxa"/>
              <w:right w:w="60" w:type="dxa"/>
            </w:tcMar>
          </w:tcPr>
          <w:p w14:paraId="33BFA0F4" w14:textId="77777777" w:rsidR="00BF5BCB" w:rsidRPr="009511E9" w:rsidRDefault="002F1A26">
            <w:pPr>
              <w:pStyle w:val="rtf13Normal"/>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Servizi per conto terzi e Partite di giro</w:t>
            </w:r>
          </w:p>
        </w:tc>
        <w:tc>
          <w:tcPr>
            <w:tcW w:w="1700" w:type="dxa"/>
            <w:tcBorders>
              <w:top w:val="nil"/>
              <w:left w:val="single" w:sz="6" w:space="0" w:color="auto"/>
              <w:bottom w:val="single" w:sz="6" w:space="0" w:color="auto"/>
              <w:right w:val="single" w:sz="6" w:space="0" w:color="auto"/>
            </w:tcBorders>
            <w:tcMar>
              <w:left w:w="60" w:type="dxa"/>
              <w:right w:w="60" w:type="dxa"/>
            </w:tcMar>
          </w:tcPr>
          <w:p w14:paraId="598E7CFE"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91,27</w:t>
            </w:r>
          </w:p>
        </w:tc>
        <w:tc>
          <w:tcPr>
            <w:tcW w:w="1700" w:type="dxa"/>
            <w:tcBorders>
              <w:top w:val="nil"/>
              <w:left w:val="single" w:sz="6" w:space="0" w:color="auto"/>
              <w:bottom w:val="single" w:sz="6" w:space="0" w:color="auto"/>
              <w:right w:val="single" w:sz="6" w:space="0" w:color="auto"/>
            </w:tcBorders>
            <w:tcMar>
              <w:left w:w="60" w:type="dxa"/>
              <w:right w:w="60" w:type="dxa"/>
            </w:tcMar>
          </w:tcPr>
          <w:p w14:paraId="4A5DF9A2"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123EA222"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94,73</w:t>
            </w:r>
          </w:p>
        </w:tc>
        <w:tc>
          <w:tcPr>
            <w:tcW w:w="1700" w:type="dxa"/>
            <w:tcBorders>
              <w:top w:val="nil"/>
              <w:left w:val="single" w:sz="6" w:space="0" w:color="auto"/>
              <w:bottom w:val="single" w:sz="6" w:space="0" w:color="auto"/>
              <w:right w:val="single" w:sz="6" w:space="0" w:color="auto"/>
            </w:tcBorders>
            <w:tcMar>
              <w:left w:w="60" w:type="dxa"/>
              <w:right w:w="60" w:type="dxa"/>
            </w:tcMar>
          </w:tcPr>
          <w:p w14:paraId="07DEA382"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98,20</w:t>
            </w:r>
          </w:p>
        </w:tc>
        <w:tc>
          <w:tcPr>
            <w:tcW w:w="1700" w:type="dxa"/>
            <w:tcBorders>
              <w:top w:val="nil"/>
              <w:left w:val="single" w:sz="6" w:space="0" w:color="auto"/>
              <w:bottom w:val="single" w:sz="6" w:space="0" w:color="auto"/>
              <w:right w:val="single" w:sz="6" w:space="0" w:color="auto"/>
            </w:tcBorders>
            <w:tcMar>
              <w:left w:w="60" w:type="dxa"/>
              <w:right w:w="60" w:type="dxa"/>
            </w:tcMar>
          </w:tcPr>
          <w:p w14:paraId="03336BB3" w14:textId="77777777" w:rsidR="00BF5BCB" w:rsidRPr="009511E9" w:rsidRDefault="002F1A26">
            <w:pPr>
              <w:pStyle w:val="rtf13Normal"/>
              <w:jc w:val="right"/>
              <w:rPr>
                <w:rFonts w:ascii="Times New Roman" w:eastAsia="Times New Roman" w:hAnsi="Times New Roman" w:cs="Times New Roman"/>
                <w:spacing w:val="-2"/>
                <w:sz w:val="22"/>
                <w:szCs w:val="22"/>
              </w:rPr>
            </w:pPr>
            <w:r w:rsidRPr="009511E9">
              <w:rPr>
                <w:rFonts w:ascii="Times New Roman" w:eastAsia="Times New Roman" w:hAnsi="Times New Roman" w:cs="Times New Roman"/>
                <w:spacing w:val="-2"/>
                <w:sz w:val="22"/>
                <w:szCs w:val="22"/>
              </w:rPr>
              <w:t>68,87</w:t>
            </w:r>
          </w:p>
        </w:tc>
      </w:tr>
      <w:tr w:rsidR="00BF5BCB" w:rsidRPr="009511E9" w14:paraId="4E348338" w14:textId="77777777">
        <w:tc>
          <w:tcPr>
            <w:tcW w:w="2834" w:type="dxa"/>
            <w:tcBorders>
              <w:top w:val="nil"/>
              <w:left w:val="single" w:sz="6" w:space="0" w:color="auto"/>
              <w:bottom w:val="single" w:sz="6" w:space="0" w:color="auto"/>
              <w:right w:val="single" w:sz="6" w:space="0" w:color="auto"/>
            </w:tcBorders>
            <w:tcMar>
              <w:left w:w="60" w:type="dxa"/>
              <w:right w:w="60" w:type="dxa"/>
            </w:tcMar>
          </w:tcPr>
          <w:p w14:paraId="26926276" w14:textId="77777777" w:rsidR="00BF5BCB" w:rsidRPr="009511E9" w:rsidRDefault="00BF5BCB">
            <w:pPr>
              <w:pStyle w:val="rtf13Normal"/>
              <w:jc w:val="center"/>
              <w:rPr>
                <w:rFonts w:ascii="Times New Roman" w:eastAsia="Times New Roman" w:hAnsi="Times New Roman" w:cs="Times New Roman"/>
                <w:b/>
                <w:spacing w:val="-2"/>
                <w:sz w:val="22"/>
                <w:szCs w:val="22"/>
              </w:rPr>
            </w:pPr>
          </w:p>
        </w:tc>
        <w:tc>
          <w:tcPr>
            <w:tcW w:w="3401" w:type="dxa"/>
            <w:gridSpan w:val="2"/>
            <w:tcBorders>
              <w:top w:val="nil"/>
              <w:left w:val="single" w:sz="6" w:space="0" w:color="auto"/>
              <w:bottom w:val="single" w:sz="6" w:space="0" w:color="auto"/>
              <w:right w:val="single" w:sz="6" w:space="0" w:color="auto"/>
            </w:tcBorders>
            <w:tcMar>
              <w:left w:w="60" w:type="dxa"/>
              <w:right w:w="60" w:type="dxa"/>
            </w:tcMar>
          </w:tcPr>
          <w:p w14:paraId="58D7FF57" w14:textId="77777777" w:rsidR="00BF5BCB" w:rsidRPr="009511E9" w:rsidRDefault="002F1A26">
            <w:pPr>
              <w:pStyle w:val="rtf13Normal"/>
              <w:rPr>
                <w:rFonts w:ascii="Times New Roman" w:eastAsia="Times New Roman" w:hAnsi="Times New Roman" w:cs="Times New Roman"/>
                <w:b/>
                <w:i/>
                <w:spacing w:val="-2"/>
                <w:sz w:val="22"/>
                <w:szCs w:val="22"/>
              </w:rPr>
            </w:pPr>
            <w:r w:rsidRPr="009511E9">
              <w:rPr>
                <w:rFonts w:ascii="Times New Roman" w:eastAsia="Times New Roman" w:hAnsi="Times New Roman" w:cs="Times New Roman"/>
                <w:b/>
                <w:i/>
                <w:spacing w:val="-2"/>
                <w:sz w:val="22"/>
                <w:szCs w:val="22"/>
              </w:rPr>
              <w:t>TOTALE Missione 99: Servizi per conto terzi</w:t>
            </w:r>
          </w:p>
        </w:tc>
        <w:tc>
          <w:tcPr>
            <w:tcW w:w="1700" w:type="dxa"/>
            <w:tcBorders>
              <w:top w:val="nil"/>
              <w:left w:val="single" w:sz="6" w:space="0" w:color="auto"/>
              <w:bottom w:val="single" w:sz="6" w:space="0" w:color="auto"/>
              <w:right w:val="single" w:sz="6" w:space="0" w:color="auto"/>
            </w:tcBorders>
            <w:tcMar>
              <w:left w:w="60" w:type="dxa"/>
              <w:right w:w="60" w:type="dxa"/>
            </w:tcMar>
          </w:tcPr>
          <w:p w14:paraId="716B8877"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91,27</w:t>
            </w:r>
          </w:p>
        </w:tc>
        <w:tc>
          <w:tcPr>
            <w:tcW w:w="1700" w:type="dxa"/>
            <w:tcBorders>
              <w:top w:val="nil"/>
              <w:left w:val="single" w:sz="6" w:space="0" w:color="auto"/>
              <w:bottom w:val="single" w:sz="6" w:space="0" w:color="auto"/>
              <w:right w:val="single" w:sz="6" w:space="0" w:color="auto"/>
            </w:tcBorders>
            <w:tcMar>
              <w:left w:w="60" w:type="dxa"/>
              <w:right w:w="60" w:type="dxa"/>
            </w:tcMar>
          </w:tcPr>
          <w:p w14:paraId="455F3198"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100,00</w:t>
            </w:r>
          </w:p>
        </w:tc>
        <w:tc>
          <w:tcPr>
            <w:tcW w:w="1700" w:type="dxa"/>
            <w:tcBorders>
              <w:top w:val="nil"/>
              <w:left w:val="single" w:sz="6" w:space="0" w:color="auto"/>
              <w:bottom w:val="single" w:sz="6" w:space="0" w:color="auto"/>
              <w:right w:val="single" w:sz="6" w:space="0" w:color="auto"/>
            </w:tcBorders>
            <w:tcMar>
              <w:left w:w="60" w:type="dxa"/>
              <w:right w:w="60" w:type="dxa"/>
            </w:tcMar>
          </w:tcPr>
          <w:p w14:paraId="6FFE7180"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94,73</w:t>
            </w:r>
          </w:p>
        </w:tc>
        <w:tc>
          <w:tcPr>
            <w:tcW w:w="1700" w:type="dxa"/>
            <w:tcBorders>
              <w:top w:val="nil"/>
              <w:left w:val="single" w:sz="6" w:space="0" w:color="auto"/>
              <w:bottom w:val="single" w:sz="6" w:space="0" w:color="auto"/>
              <w:right w:val="single" w:sz="6" w:space="0" w:color="auto"/>
            </w:tcBorders>
            <w:tcMar>
              <w:left w:w="60" w:type="dxa"/>
              <w:right w:w="60" w:type="dxa"/>
            </w:tcMar>
          </w:tcPr>
          <w:p w14:paraId="0F55412D"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98,20</w:t>
            </w:r>
          </w:p>
        </w:tc>
        <w:tc>
          <w:tcPr>
            <w:tcW w:w="1700" w:type="dxa"/>
            <w:tcBorders>
              <w:top w:val="nil"/>
              <w:left w:val="single" w:sz="6" w:space="0" w:color="auto"/>
              <w:bottom w:val="single" w:sz="6" w:space="0" w:color="auto"/>
              <w:right w:val="single" w:sz="6" w:space="0" w:color="auto"/>
            </w:tcBorders>
            <w:tcMar>
              <w:left w:w="60" w:type="dxa"/>
              <w:right w:w="60" w:type="dxa"/>
            </w:tcMar>
          </w:tcPr>
          <w:p w14:paraId="54B2109F" w14:textId="77777777" w:rsidR="00BF5BCB" w:rsidRPr="009511E9" w:rsidRDefault="002F1A26">
            <w:pPr>
              <w:pStyle w:val="rtf13Normal"/>
              <w:jc w:val="right"/>
              <w:rPr>
                <w:rFonts w:ascii="Times New Roman" w:eastAsia="Times New Roman" w:hAnsi="Times New Roman" w:cs="Times New Roman"/>
                <w:b/>
                <w:i/>
                <w:spacing w:val="-2"/>
                <w:sz w:val="22"/>
                <w:szCs w:val="22"/>
              </w:rPr>
            </w:pPr>
            <w:r w:rsidRPr="009511E9">
              <w:rPr>
                <w:rFonts w:ascii="Times New Roman" w:eastAsia="Times New Roman" w:hAnsi="Times New Roman" w:cs="Times New Roman"/>
                <w:spacing w:val="-2"/>
                <w:sz w:val="22"/>
                <w:szCs w:val="22"/>
              </w:rPr>
              <w:t>68,87</w:t>
            </w:r>
          </w:p>
        </w:tc>
      </w:tr>
    </w:tbl>
    <w:p w14:paraId="4F9AE4EB"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044CE297" w14:textId="77777777" w:rsidR="005E50F5" w:rsidRPr="009511E9" w:rsidRDefault="005E50F5" w:rsidP="005557F1">
      <w:pPr>
        <w:widowControl/>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autoSpaceDN/>
        <w:adjustRightInd/>
        <w:spacing w:after="200" w:line="276" w:lineRule="auto"/>
        <w:jc w:val="both"/>
        <w:rPr>
          <w:b/>
          <w:caps/>
          <w:sz w:val="22"/>
          <w:szCs w:val="22"/>
          <w:u w:val="single"/>
          <w:lang w:eastAsia="en-US"/>
        </w:rPr>
      </w:pPr>
      <w:r w:rsidRPr="009511E9">
        <w:rPr>
          <w:b/>
          <w:caps/>
          <w:sz w:val="22"/>
          <w:szCs w:val="22"/>
          <w:u w:val="single"/>
          <w:lang w:eastAsia="en-US"/>
        </w:rPr>
        <w:lastRenderedPageBreak/>
        <w:t>Elenco analitico delle risorse accantonate, vincolate e destinate agli investimenti del risultato di amministrazione</w:t>
      </w:r>
    </w:p>
    <w:p w14:paraId="149D7ED2" w14:textId="77777777" w:rsidR="00426F25" w:rsidRPr="009511E9" w:rsidRDefault="005557F1" w:rsidP="005557F1">
      <w:pPr>
        <w:widowControl/>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autoSpaceDN/>
        <w:adjustRightInd/>
        <w:spacing w:after="200" w:line="276" w:lineRule="auto"/>
        <w:jc w:val="both"/>
        <w:rPr>
          <w:sz w:val="22"/>
          <w:szCs w:val="22"/>
          <w:lang w:eastAsia="en-US"/>
        </w:rPr>
      </w:pPr>
      <w:r w:rsidRPr="009511E9">
        <w:rPr>
          <w:sz w:val="22"/>
          <w:szCs w:val="22"/>
          <w:lang w:eastAsia="en-US"/>
        </w:rPr>
        <w:t>Il risultato di amministrazione nell’ultimo triennio ha avuto la seguente evoluzione:</w:t>
      </w:r>
    </w:p>
    <w:tbl>
      <w:tblPr>
        <w:tblStyle w:val="rtf14TableGrid"/>
        <w:tblW w:w="0" w:type="auto"/>
        <w:tblLook w:val="04A0" w:firstRow="1" w:lastRow="0" w:firstColumn="1" w:lastColumn="0" w:noHBand="0" w:noVBand="1"/>
      </w:tblPr>
      <w:tblGrid>
        <w:gridCol w:w="3948"/>
        <w:gridCol w:w="3165"/>
        <w:gridCol w:w="3166"/>
        <w:gridCol w:w="3166"/>
      </w:tblGrid>
      <w:tr w:rsidR="005557F1" w:rsidRPr="009511E9" w14:paraId="49124EF3" w14:textId="77777777" w:rsidTr="00D43F2E">
        <w:trPr>
          <w:trHeight w:val="316"/>
        </w:trPr>
        <w:tc>
          <w:tcPr>
            <w:tcW w:w="3948" w:type="dxa"/>
          </w:tcPr>
          <w:p w14:paraId="7916E819" w14:textId="77777777" w:rsidR="005557F1" w:rsidRPr="009511E9" w:rsidRDefault="005557F1" w:rsidP="005557F1">
            <w:pPr>
              <w:spacing w:after="120"/>
              <w:jc w:val="center"/>
              <w:rPr>
                <w:bCs/>
                <w:color w:val="000000" w:themeColor="text1"/>
                <w:sz w:val="22"/>
                <w:szCs w:val="22"/>
              </w:rPr>
            </w:pPr>
          </w:p>
        </w:tc>
        <w:tc>
          <w:tcPr>
            <w:tcW w:w="3165" w:type="dxa"/>
          </w:tcPr>
          <w:p w14:paraId="7ED2EE8E" w14:textId="77777777" w:rsidR="005557F1" w:rsidRPr="009511E9" w:rsidRDefault="00CF5A92" w:rsidP="00AA42C6">
            <w:pPr>
              <w:spacing w:after="120"/>
              <w:jc w:val="center"/>
              <w:rPr>
                <w:b/>
                <w:bCs/>
                <w:color w:val="000000" w:themeColor="text1"/>
                <w:sz w:val="22"/>
                <w:szCs w:val="22"/>
              </w:rPr>
            </w:pPr>
            <w:r w:rsidRPr="009511E9">
              <w:rPr>
                <w:b/>
                <w:bCs/>
                <w:color w:val="000000" w:themeColor="text1"/>
                <w:sz w:val="22"/>
                <w:szCs w:val="22"/>
              </w:rPr>
              <w:t>2022</w:t>
            </w:r>
          </w:p>
        </w:tc>
        <w:tc>
          <w:tcPr>
            <w:tcW w:w="3166" w:type="dxa"/>
          </w:tcPr>
          <w:p w14:paraId="7D16B7F1" w14:textId="77777777" w:rsidR="005557F1" w:rsidRPr="009511E9" w:rsidRDefault="00CF5A92" w:rsidP="005557F1">
            <w:pPr>
              <w:spacing w:after="120"/>
              <w:jc w:val="center"/>
              <w:rPr>
                <w:b/>
                <w:bCs/>
                <w:color w:val="000000" w:themeColor="text1"/>
                <w:sz w:val="22"/>
                <w:szCs w:val="22"/>
              </w:rPr>
            </w:pPr>
            <w:r w:rsidRPr="009511E9">
              <w:rPr>
                <w:b/>
                <w:bCs/>
                <w:color w:val="000000" w:themeColor="text1"/>
                <w:sz w:val="22"/>
                <w:szCs w:val="22"/>
              </w:rPr>
              <w:t>2023</w:t>
            </w:r>
          </w:p>
        </w:tc>
        <w:tc>
          <w:tcPr>
            <w:tcW w:w="3166" w:type="dxa"/>
          </w:tcPr>
          <w:p w14:paraId="6B9B8A37" w14:textId="77777777" w:rsidR="005557F1" w:rsidRPr="009511E9" w:rsidRDefault="00CF5A92" w:rsidP="005557F1">
            <w:pPr>
              <w:spacing w:after="120"/>
              <w:jc w:val="center"/>
              <w:rPr>
                <w:b/>
                <w:bCs/>
                <w:color w:val="000000" w:themeColor="text1"/>
                <w:sz w:val="22"/>
                <w:szCs w:val="22"/>
              </w:rPr>
            </w:pPr>
            <w:r w:rsidRPr="009511E9">
              <w:rPr>
                <w:b/>
                <w:bCs/>
                <w:color w:val="000000" w:themeColor="text1"/>
                <w:sz w:val="22"/>
                <w:szCs w:val="22"/>
              </w:rPr>
              <w:t>2024</w:t>
            </w:r>
          </w:p>
        </w:tc>
      </w:tr>
      <w:tr w:rsidR="005557F1" w:rsidRPr="009511E9" w14:paraId="4BB43F67" w14:textId="77777777" w:rsidTr="00D43F2E">
        <w:trPr>
          <w:trHeight w:val="510"/>
        </w:trPr>
        <w:tc>
          <w:tcPr>
            <w:tcW w:w="3948" w:type="dxa"/>
          </w:tcPr>
          <w:p w14:paraId="5E6B9A90"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Risultato di amministrazione (+/-)</w:t>
            </w:r>
          </w:p>
        </w:tc>
        <w:tc>
          <w:tcPr>
            <w:tcW w:w="3165" w:type="dxa"/>
          </w:tcPr>
          <w:p w14:paraId="611581CB"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303.012,98</w:t>
            </w:r>
          </w:p>
        </w:tc>
        <w:tc>
          <w:tcPr>
            <w:tcW w:w="3166" w:type="dxa"/>
          </w:tcPr>
          <w:p w14:paraId="11212FC7"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310.592,20</w:t>
            </w:r>
          </w:p>
        </w:tc>
        <w:tc>
          <w:tcPr>
            <w:tcW w:w="3166" w:type="dxa"/>
          </w:tcPr>
          <w:p w14:paraId="41328F67"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318.330,61</w:t>
            </w:r>
          </w:p>
        </w:tc>
      </w:tr>
      <w:tr w:rsidR="005557F1" w:rsidRPr="009511E9" w14:paraId="671B3040" w14:textId="77777777" w:rsidTr="00D43F2E">
        <w:trPr>
          <w:trHeight w:val="328"/>
        </w:trPr>
        <w:tc>
          <w:tcPr>
            <w:tcW w:w="3948" w:type="dxa"/>
          </w:tcPr>
          <w:p w14:paraId="5CF13C37"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Di cui:</w:t>
            </w:r>
          </w:p>
        </w:tc>
        <w:tc>
          <w:tcPr>
            <w:tcW w:w="3165" w:type="dxa"/>
          </w:tcPr>
          <w:p w14:paraId="2D9FF61A" w14:textId="77777777" w:rsidR="005557F1" w:rsidRPr="009511E9" w:rsidRDefault="005557F1" w:rsidP="005557F1">
            <w:pPr>
              <w:spacing w:after="120"/>
              <w:jc w:val="right"/>
              <w:rPr>
                <w:bCs/>
                <w:color w:val="000000" w:themeColor="text1"/>
                <w:sz w:val="22"/>
                <w:szCs w:val="22"/>
              </w:rPr>
            </w:pPr>
          </w:p>
        </w:tc>
        <w:tc>
          <w:tcPr>
            <w:tcW w:w="3166" w:type="dxa"/>
          </w:tcPr>
          <w:p w14:paraId="6CB12167" w14:textId="77777777" w:rsidR="005557F1" w:rsidRPr="009511E9" w:rsidRDefault="005557F1" w:rsidP="005557F1">
            <w:pPr>
              <w:spacing w:after="120"/>
              <w:jc w:val="right"/>
              <w:rPr>
                <w:bCs/>
                <w:color w:val="000000" w:themeColor="text1"/>
                <w:sz w:val="22"/>
                <w:szCs w:val="22"/>
              </w:rPr>
            </w:pPr>
          </w:p>
        </w:tc>
        <w:tc>
          <w:tcPr>
            <w:tcW w:w="3166" w:type="dxa"/>
          </w:tcPr>
          <w:p w14:paraId="625B6414" w14:textId="77777777" w:rsidR="005557F1" w:rsidRPr="009511E9" w:rsidRDefault="005557F1" w:rsidP="005557F1">
            <w:pPr>
              <w:spacing w:after="120"/>
              <w:jc w:val="right"/>
              <w:rPr>
                <w:bCs/>
                <w:color w:val="000000" w:themeColor="text1"/>
                <w:sz w:val="22"/>
                <w:szCs w:val="22"/>
              </w:rPr>
            </w:pPr>
          </w:p>
        </w:tc>
      </w:tr>
      <w:tr w:rsidR="005557F1" w:rsidRPr="009511E9" w14:paraId="2AC58513" w14:textId="77777777" w:rsidTr="00D43F2E">
        <w:trPr>
          <w:trHeight w:val="316"/>
        </w:trPr>
        <w:tc>
          <w:tcPr>
            <w:tcW w:w="3948" w:type="dxa"/>
          </w:tcPr>
          <w:p w14:paraId="1916F10D"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Parte accantonata</w:t>
            </w:r>
          </w:p>
        </w:tc>
        <w:tc>
          <w:tcPr>
            <w:tcW w:w="3165" w:type="dxa"/>
          </w:tcPr>
          <w:p w14:paraId="202A457C"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c>
          <w:tcPr>
            <w:tcW w:w="3166" w:type="dxa"/>
          </w:tcPr>
          <w:p w14:paraId="10B85DA6"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c>
          <w:tcPr>
            <w:tcW w:w="3166" w:type="dxa"/>
          </w:tcPr>
          <w:p w14:paraId="0BED543E"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r>
      <w:tr w:rsidR="005557F1" w:rsidRPr="009511E9" w14:paraId="529AD9F3" w14:textId="77777777" w:rsidTr="00D43F2E">
        <w:trPr>
          <w:trHeight w:val="316"/>
        </w:trPr>
        <w:tc>
          <w:tcPr>
            <w:tcW w:w="3948" w:type="dxa"/>
          </w:tcPr>
          <w:p w14:paraId="768EE65E"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Parte vincolata</w:t>
            </w:r>
          </w:p>
        </w:tc>
        <w:tc>
          <w:tcPr>
            <w:tcW w:w="3165" w:type="dxa"/>
          </w:tcPr>
          <w:p w14:paraId="63289464"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c>
          <w:tcPr>
            <w:tcW w:w="3166" w:type="dxa"/>
          </w:tcPr>
          <w:p w14:paraId="26D19E11"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c>
          <w:tcPr>
            <w:tcW w:w="3166" w:type="dxa"/>
          </w:tcPr>
          <w:p w14:paraId="52A9AE91"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r>
      <w:tr w:rsidR="005557F1" w:rsidRPr="009511E9" w14:paraId="6F6437EF" w14:textId="77777777" w:rsidTr="00D43F2E">
        <w:trPr>
          <w:trHeight w:val="316"/>
        </w:trPr>
        <w:tc>
          <w:tcPr>
            <w:tcW w:w="3948" w:type="dxa"/>
          </w:tcPr>
          <w:p w14:paraId="19A820FD"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Parte destintata a investimenti</w:t>
            </w:r>
          </w:p>
        </w:tc>
        <w:tc>
          <w:tcPr>
            <w:tcW w:w="3165" w:type="dxa"/>
          </w:tcPr>
          <w:p w14:paraId="620637FD"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c>
          <w:tcPr>
            <w:tcW w:w="3166" w:type="dxa"/>
          </w:tcPr>
          <w:p w14:paraId="239ED9F3" w14:textId="77777777" w:rsidR="005557F1" w:rsidRPr="009511E9" w:rsidRDefault="00EF2DC3" w:rsidP="00C3409B">
            <w:pPr>
              <w:spacing w:after="120"/>
              <w:jc w:val="right"/>
              <w:rPr>
                <w:bCs/>
                <w:color w:val="000000" w:themeColor="text1"/>
                <w:sz w:val="22"/>
                <w:szCs w:val="22"/>
              </w:rPr>
            </w:pPr>
            <w:r w:rsidRPr="009511E9">
              <w:rPr>
                <w:bCs/>
                <w:color w:val="000000" w:themeColor="text1"/>
                <w:sz w:val="22"/>
                <w:szCs w:val="22"/>
              </w:rPr>
              <w:t>0,00</w:t>
            </w:r>
          </w:p>
        </w:tc>
        <w:tc>
          <w:tcPr>
            <w:tcW w:w="3166" w:type="dxa"/>
          </w:tcPr>
          <w:p w14:paraId="201C0E7B"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0,00</w:t>
            </w:r>
          </w:p>
        </w:tc>
      </w:tr>
      <w:tr w:rsidR="005557F1" w:rsidRPr="009511E9" w14:paraId="43A0007C" w14:textId="77777777" w:rsidTr="00D43F2E">
        <w:trPr>
          <w:trHeight w:val="328"/>
        </w:trPr>
        <w:tc>
          <w:tcPr>
            <w:tcW w:w="3948" w:type="dxa"/>
          </w:tcPr>
          <w:p w14:paraId="72C2AEF4" w14:textId="77777777" w:rsidR="005557F1" w:rsidRPr="009511E9" w:rsidRDefault="005557F1" w:rsidP="005557F1">
            <w:pPr>
              <w:spacing w:after="120"/>
              <w:jc w:val="left"/>
              <w:rPr>
                <w:b/>
                <w:bCs/>
                <w:color w:val="000000" w:themeColor="text1"/>
                <w:sz w:val="22"/>
                <w:szCs w:val="22"/>
              </w:rPr>
            </w:pPr>
            <w:r w:rsidRPr="009511E9">
              <w:rPr>
                <w:b/>
                <w:bCs/>
                <w:color w:val="000000" w:themeColor="text1"/>
                <w:sz w:val="22"/>
                <w:szCs w:val="22"/>
              </w:rPr>
              <w:t>Parte disponibile (+/-)</w:t>
            </w:r>
          </w:p>
        </w:tc>
        <w:tc>
          <w:tcPr>
            <w:tcW w:w="3165" w:type="dxa"/>
          </w:tcPr>
          <w:p w14:paraId="31BEAC78"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303.012,98</w:t>
            </w:r>
          </w:p>
        </w:tc>
        <w:tc>
          <w:tcPr>
            <w:tcW w:w="3166" w:type="dxa"/>
          </w:tcPr>
          <w:p w14:paraId="7AEB4BBC"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310.592,20</w:t>
            </w:r>
          </w:p>
        </w:tc>
        <w:tc>
          <w:tcPr>
            <w:tcW w:w="3166" w:type="dxa"/>
          </w:tcPr>
          <w:p w14:paraId="2FC56AD3" w14:textId="77777777" w:rsidR="005557F1" w:rsidRPr="009511E9" w:rsidRDefault="00EF2DC3" w:rsidP="005557F1">
            <w:pPr>
              <w:spacing w:after="120"/>
              <w:jc w:val="right"/>
              <w:rPr>
                <w:bCs/>
                <w:color w:val="000000" w:themeColor="text1"/>
                <w:sz w:val="22"/>
                <w:szCs w:val="22"/>
              </w:rPr>
            </w:pPr>
            <w:r w:rsidRPr="009511E9">
              <w:rPr>
                <w:bCs/>
                <w:color w:val="000000" w:themeColor="text1"/>
                <w:sz w:val="22"/>
                <w:szCs w:val="22"/>
              </w:rPr>
              <w:t>318.330,61</w:t>
            </w:r>
          </w:p>
        </w:tc>
      </w:tr>
    </w:tbl>
    <w:p w14:paraId="6C3F7B19" w14:textId="77777777" w:rsidR="00381BC7" w:rsidRPr="009511E9" w:rsidRDefault="00381BC7" w:rsidP="005557F1">
      <w:pPr>
        <w:widowControl/>
        <w:autoSpaceDE/>
        <w:autoSpaceDN/>
        <w:adjustRightInd/>
        <w:spacing w:after="200" w:line="276" w:lineRule="auto"/>
        <w:rPr>
          <w:sz w:val="22"/>
          <w:szCs w:val="22"/>
          <w:lang w:eastAsia="en-US"/>
        </w:rPr>
      </w:pPr>
    </w:p>
    <w:p w14:paraId="5A62570E" w14:textId="77777777" w:rsidR="00D0262E" w:rsidRPr="009511E9" w:rsidRDefault="00D0262E" w:rsidP="005557F1">
      <w:pPr>
        <w:widowControl/>
        <w:autoSpaceDE/>
        <w:autoSpaceDN/>
        <w:adjustRightInd/>
        <w:spacing w:after="200" w:line="276" w:lineRule="auto"/>
        <w:rPr>
          <w:sz w:val="22"/>
          <w:szCs w:val="22"/>
          <w:lang w:eastAsia="en-US"/>
        </w:rPr>
      </w:pPr>
    </w:p>
    <w:p w14:paraId="09B2A05C"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24BEAEF5" w14:textId="77777777" w:rsidR="00BF5BCB" w:rsidRPr="009511E9" w:rsidRDefault="002F1A26">
      <w:pPr>
        <w:pStyle w:val="rtf15rtf1Normal"/>
        <w:widowControl/>
        <w:jc w:val="both"/>
        <w:rPr>
          <w:rFonts w:ascii="Times New Roman" w:eastAsia="Times New Roman" w:hAnsi="Times New Roman"/>
          <w:b/>
          <w:caps/>
          <w:szCs w:val="22"/>
          <w:u w:val="single"/>
        </w:rPr>
      </w:pPr>
      <w:r w:rsidRPr="009511E9">
        <w:rPr>
          <w:rFonts w:ascii="Times New Roman" w:eastAsia="Times New Roman" w:hAnsi="Times New Roman"/>
          <w:b/>
          <w:caps/>
          <w:szCs w:val="22"/>
          <w:u w:val="single"/>
        </w:rPr>
        <w:lastRenderedPageBreak/>
        <w:t>Elenco analitico delle risorse accantonate, vincolate e destinate agli investimenti del risultato di amministrazione</w:t>
      </w:r>
    </w:p>
    <w:p w14:paraId="424AB60F" w14:textId="77777777" w:rsidR="00BF5BCB" w:rsidRPr="009511E9" w:rsidRDefault="002F1A26">
      <w:pPr>
        <w:pStyle w:val="rtf15rtf1Normal"/>
        <w:widowControl/>
        <w:rPr>
          <w:rFonts w:ascii="Times New Roman" w:eastAsia="Times New Roman" w:hAnsi="Times New Roman"/>
          <w:szCs w:val="22"/>
        </w:rPr>
      </w:pPr>
      <w:r w:rsidRPr="009511E9">
        <w:rPr>
          <w:rFonts w:ascii="Times New Roman" w:eastAsia="Times New Roman" w:hAnsi="Times New Roman"/>
          <w:szCs w:val="22"/>
        </w:rPr>
        <w:t>L’avanzo di amministrazione rilevato al 31/12/2024 è stato così utilizzato nel corso dell’esercizio 2025: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13"/>
        <w:gridCol w:w="1905"/>
        <w:gridCol w:w="2069"/>
        <w:gridCol w:w="1977"/>
        <w:gridCol w:w="2241"/>
        <w:gridCol w:w="2242"/>
      </w:tblGrid>
      <w:tr w:rsidR="00BF5BCB" w:rsidRPr="009511E9" w14:paraId="33B7D65A" w14:textId="77777777">
        <w:trPr>
          <w:trHeight w:val="673"/>
        </w:trPr>
        <w:tc>
          <w:tcPr>
            <w:tcW w:w="3013" w:type="dxa"/>
            <w:tcBorders>
              <w:top w:val="single" w:sz="4" w:space="0" w:color="auto"/>
              <w:bottom w:val="single" w:sz="4" w:space="0" w:color="auto"/>
              <w:right w:val="single" w:sz="4" w:space="0" w:color="auto"/>
            </w:tcBorders>
            <w:tcMar>
              <w:left w:w="108" w:type="dxa"/>
              <w:right w:w="108" w:type="dxa"/>
            </w:tcMar>
          </w:tcPr>
          <w:p w14:paraId="47373B1C"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Applicazione dell’avanzo del 2025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tcPr>
          <w:p w14:paraId="2CE37CF6" w14:textId="77777777" w:rsidR="00BF5BCB" w:rsidRPr="009511E9" w:rsidRDefault="002F1A26">
            <w:pPr>
              <w:pStyle w:val="rtf15rtf1Normal"/>
              <w:spacing w:after="120" w:line="240" w:lineRule="auto"/>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Avanzo vincolato</w:t>
            </w:r>
          </w:p>
        </w:tc>
        <w:tc>
          <w:tcPr>
            <w:tcW w:w="2069" w:type="dxa"/>
            <w:tcBorders>
              <w:top w:val="single" w:sz="4" w:space="0" w:color="auto"/>
              <w:left w:val="single" w:sz="4" w:space="0" w:color="auto"/>
              <w:bottom w:val="single" w:sz="4" w:space="0" w:color="auto"/>
              <w:right w:val="single" w:sz="4" w:space="0" w:color="auto"/>
            </w:tcBorders>
            <w:tcMar>
              <w:left w:w="108" w:type="dxa"/>
              <w:right w:w="108" w:type="dxa"/>
            </w:tcMar>
          </w:tcPr>
          <w:p w14:paraId="2E3DB067" w14:textId="77777777" w:rsidR="00BF5BCB" w:rsidRPr="009511E9" w:rsidRDefault="002F1A26">
            <w:pPr>
              <w:pStyle w:val="rtf15rtf1Normal"/>
              <w:spacing w:after="120" w:line="240" w:lineRule="auto"/>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Avanzo per spese in c/capitale</w:t>
            </w:r>
          </w:p>
        </w:tc>
        <w:tc>
          <w:tcPr>
            <w:tcW w:w="1977" w:type="dxa"/>
            <w:tcBorders>
              <w:top w:val="single" w:sz="4" w:space="0" w:color="auto"/>
              <w:left w:val="single" w:sz="4" w:space="0" w:color="auto"/>
              <w:bottom w:val="single" w:sz="4" w:space="0" w:color="auto"/>
              <w:right w:val="single" w:sz="4" w:space="0" w:color="auto"/>
            </w:tcBorders>
            <w:tcMar>
              <w:left w:w="108" w:type="dxa"/>
              <w:right w:w="108" w:type="dxa"/>
            </w:tcMar>
          </w:tcPr>
          <w:p w14:paraId="0FA51A64" w14:textId="77777777" w:rsidR="00BF5BCB" w:rsidRPr="009511E9" w:rsidRDefault="002F1A26">
            <w:pPr>
              <w:pStyle w:val="rtf15rtf1Normal"/>
              <w:spacing w:after="120" w:line="240" w:lineRule="auto"/>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Fondo svalutazione crediti</w:t>
            </w: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4BF21FEE" w14:textId="77777777" w:rsidR="00BF5BCB" w:rsidRPr="009511E9" w:rsidRDefault="002F1A26">
            <w:pPr>
              <w:pStyle w:val="rtf15rtf1Normal"/>
              <w:spacing w:after="120" w:line="240" w:lineRule="auto"/>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Avanzo non vincolato</w:t>
            </w:r>
          </w:p>
        </w:tc>
        <w:tc>
          <w:tcPr>
            <w:tcW w:w="2242" w:type="dxa"/>
            <w:tcBorders>
              <w:top w:val="single" w:sz="4" w:space="0" w:color="auto"/>
              <w:left w:val="single" w:sz="4" w:space="0" w:color="auto"/>
              <w:bottom w:val="single" w:sz="4" w:space="0" w:color="auto"/>
            </w:tcBorders>
            <w:tcMar>
              <w:left w:w="108" w:type="dxa"/>
              <w:right w:w="108" w:type="dxa"/>
            </w:tcMar>
          </w:tcPr>
          <w:p w14:paraId="22BFD0BE" w14:textId="77777777" w:rsidR="00BF5BCB" w:rsidRPr="009511E9" w:rsidRDefault="002F1A26">
            <w:pPr>
              <w:pStyle w:val="rtf15rtf1Normal"/>
              <w:spacing w:after="120" w:line="240" w:lineRule="auto"/>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Totale</w:t>
            </w:r>
          </w:p>
        </w:tc>
      </w:tr>
      <w:tr w:rsidR="00BF5BCB" w:rsidRPr="009511E9" w14:paraId="334E2E61" w14:textId="77777777">
        <w:trPr>
          <w:trHeight w:val="297"/>
        </w:trPr>
        <w:tc>
          <w:tcPr>
            <w:tcW w:w="3013" w:type="dxa"/>
            <w:tcBorders>
              <w:top w:val="single" w:sz="4" w:space="0" w:color="auto"/>
              <w:bottom w:val="single" w:sz="4" w:space="0" w:color="auto"/>
              <w:right w:val="single" w:sz="4" w:space="0" w:color="auto"/>
            </w:tcBorders>
            <w:tcMar>
              <w:left w:w="108" w:type="dxa"/>
              <w:right w:w="108" w:type="dxa"/>
            </w:tcMar>
          </w:tcPr>
          <w:p w14:paraId="2EA6FF8E"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Spesa corrente</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tcPr>
          <w:p w14:paraId="57A6C1A7"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3360000E" w14:textId="77777777" w:rsidR="00BF5BCB" w:rsidRPr="009511E9" w:rsidRDefault="00BF5BCB">
            <w:pPr>
              <w:pStyle w:val="rtf15rtf1Normal"/>
              <w:spacing w:after="120" w:line="240" w:lineRule="auto"/>
              <w:jc w:val="right"/>
              <w:rPr>
                <w:rFonts w:ascii="Times New Roman" w:eastAsia="Times New Roman" w:hAnsi="Times New Roman"/>
                <w:color w:val="000000"/>
                <w:szCs w:val="22"/>
                <w:highlight w:val="darkGray"/>
                <w:shd w:val="clear" w:color="auto" w:fill="808080"/>
              </w:rPr>
            </w:pPr>
          </w:p>
        </w:tc>
        <w:tc>
          <w:tcPr>
            <w:tcW w:w="1977"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04EEF181" w14:textId="77777777" w:rsidR="00BF5BCB" w:rsidRPr="009511E9" w:rsidRDefault="00BF5BCB">
            <w:pPr>
              <w:pStyle w:val="rtf15rtf1Normal"/>
              <w:spacing w:after="120" w:line="240" w:lineRule="auto"/>
              <w:jc w:val="right"/>
              <w:rPr>
                <w:rFonts w:ascii="Times New Roman" w:eastAsia="Times New Roman" w:hAnsi="Times New Roman"/>
                <w:color w:val="000000"/>
                <w:szCs w:val="22"/>
                <w:highlight w:val="darkGray"/>
                <w:shd w:val="clear" w:color="auto" w:fill="808080"/>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5DB3A23A"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4F636608"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72244A00" w14:textId="77777777">
        <w:trPr>
          <w:trHeight w:val="479"/>
        </w:trPr>
        <w:tc>
          <w:tcPr>
            <w:tcW w:w="3013" w:type="dxa"/>
            <w:tcBorders>
              <w:top w:val="single" w:sz="4" w:space="0" w:color="auto"/>
              <w:bottom w:val="single" w:sz="4" w:space="0" w:color="auto"/>
              <w:right w:val="single" w:sz="4" w:space="0" w:color="auto"/>
            </w:tcBorders>
            <w:tcMar>
              <w:left w:w="108" w:type="dxa"/>
              <w:right w:w="108" w:type="dxa"/>
            </w:tcMar>
          </w:tcPr>
          <w:p w14:paraId="5956012D"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Spesa corrente a carattere non ripetitivo</w:t>
            </w:r>
          </w:p>
        </w:tc>
        <w:tc>
          <w:tcPr>
            <w:tcW w:w="1905"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5377EF31"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3B200E75"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57D7684F"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7DC97550"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34A67D5E"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6861E1AA" w14:textId="77777777">
        <w:trPr>
          <w:trHeight w:val="308"/>
        </w:trPr>
        <w:tc>
          <w:tcPr>
            <w:tcW w:w="3013" w:type="dxa"/>
            <w:tcBorders>
              <w:top w:val="single" w:sz="4" w:space="0" w:color="auto"/>
              <w:bottom w:val="single" w:sz="4" w:space="0" w:color="auto"/>
              <w:right w:val="single" w:sz="4" w:space="0" w:color="auto"/>
            </w:tcBorders>
            <w:tcMar>
              <w:left w:w="108" w:type="dxa"/>
              <w:right w:w="108" w:type="dxa"/>
            </w:tcMar>
          </w:tcPr>
          <w:p w14:paraId="7537CD72"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Debiti fuori bilancio</w:t>
            </w:r>
          </w:p>
        </w:tc>
        <w:tc>
          <w:tcPr>
            <w:tcW w:w="1905"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78D17A88"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1756B7CF"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74D6322C"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584FC81B"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07BC930C"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15FA8B45" w14:textId="77777777">
        <w:trPr>
          <w:trHeight w:val="479"/>
        </w:trPr>
        <w:tc>
          <w:tcPr>
            <w:tcW w:w="3013" w:type="dxa"/>
            <w:tcBorders>
              <w:top w:val="single" w:sz="4" w:space="0" w:color="auto"/>
              <w:bottom w:val="single" w:sz="4" w:space="0" w:color="auto"/>
              <w:right w:val="single" w:sz="4" w:space="0" w:color="auto"/>
            </w:tcBorders>
            <w:tcMar>
              <w:left w:w="108" w:type="dxa"/>
              <w:right w:w="108" w:type="dxa"/>
            </w:tcMar>
          </w:tcPr>
          <w:p w14:paraId="0E1B1A57"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Estinzione anticipata di prestiti</w:t>
            </w:r>
          </w:p>
        </w:tc>
        <w:tc>
          <w:tcPr>
            <w:tcW w:w="1905"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40CE3E71"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433E4FCA"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4887D0F3"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1D67C894"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3186A87D"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7F5975D9" w14:textId="77777777">
        <w:trPr>
          <w:trHeight w:val="308"/>
        </w:trPr>
        <w:tc>
          <w:tcPr>
            <w:tcW w:w="3013" w:type="dxa"/>
            <w:tcBorders>
              <w:top w:val="single" w:sz="4" w:space="0" w:color="auto"/>
              <w:bottom w:val="single" w:sz="4" w:space="0" w:color="auto"/>
              <w:right w:val="single" w:sz="4" w:space="0" w:color="auto"/>
            </w:tcBorders>
            <w:tcMar>
              <w:left w:w="108" w:type="dxa"/>
              <w:right w:w="108" w:type="dxa"/>
            </w:tcMar>
          </w:tcPr>
          <w:p w14:paraId="47BD90F6"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Spesa in c/capitale</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tcPr>
          <w:p w14:paraId="4E6EFE5D"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tcMar>
              <w:left w:w="108" w:type="dxa"/>
              <w:right w:w="108" w:type="dxa"/>
            </w:tcMar>
          </w:tcPr>
          <w:p w14:paraId="13211D30"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78698763"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037BCFB7"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3FDC3E93"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6578C27A" w14:textId="77777777">
        <w:trPr>
          <w:trHeight w:val="297"/>
        </w:trPr>
        <w:tc>
          <w:tcPr>
            <w:tcW w:w="3013" w:type="dxa"/>
            <w:tcBorders>
              <w:top w:val="single" w:sz="4" w:space="0" w:color="auto"/>
              <w:bottom w:val="single" w:sz="4" w:space="0" w:color="auto"/>
              <w:right w:val="single" w:sz="4" w:space="0" w:color="auto"/>
            </w:tcBorders>
            <w:tcMar>
              <w:left w:w="108" w:type="dxa"/>
              <w:right w:w="108" w:type="dxa"/>
            </w:tcMar>
          </w:tcPr>
          <w:p w14:paraId="260B0DFB"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Altro</w:t>
            </w:r>
          </w:p>
        </w:tc>
        <w:tc>
          <w:tcPr>
            <w:tcW w:w="1905"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11240B50"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shd w:val="clear" w:color="auto" w:fill="BFBFBF"/>
            <w:tcMar>
              <w:left w:w="108" w:type="dxa"/>
              <w:right w:w="108" w:type="dxa"/>
            </w:tcMar>
          </w:tcPr>
          <w:p w14:paraId="2ED2A739"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tcMar>
              <w:left w:w="108" w:type="dxa"/>
              <w:right w:w="108" w:type="dxa"/>
            </w:tcMar>
          </w:tcPr>
          <w:p w14:paraId="62660128"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7E47585C"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1215B2CB"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r w:rsidR="00BF5BCB" w:rsidRPr="009511E9" w14:paraId="4CEE7B00" w14:textId="77777777">
        <w:trPr>
          <w:trHeight w:val="308"/>
        </w:trPr>
        <w:tc>
          <w:tcPr>
            <w:tcW w:w="3013" w:type="dxa"/>
            <w:tcBorders>
              <w:top w:val="single" w:sz="4" w:space="0" w:color="auto"/>
              <w:bottom w:val="single" w:sz="4" w:space="0" w:color="auto"/>
              <w:right w:val="single" w:sz="4" w:space="0" w:color="auto"/>
            </w:tcBorders>
            <w:tcMar>
              <w:left w:w="108" w:type="dxa"/>
              <w:right w:w="108" w:type="dxa"/>
            </w:tcMar>
          </w:tcPr>
          <w:p w14:paraId="64C9AD04" w14:textId="77777777" w:rsidR="00BF5BCB" w:rsidRPr="009511E9" w:rsidRDefault="002F1A26">
            <w:pPr>
              <w:pStyle w:val="rtf15rtf1Normal"/>
              <w:spacing w:after="12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Totale avanzo utilizzato</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tcPr>
          <w:p w14:paraId="27FF6578"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069" w:type="dxa"/>
            <w:tcBorders>
              <w:top w:val="single" w:sz="4" w:space="0" w:color="auto"/>
              <w:left w:val="single" w:sz="4" w:space="0" w:color="auto"/>
              <w:bottom w:val="single" w:sz="4" w:space="0" w:color="auto"/>
              <w:right w:val="single" w:sz="4" w:space="0" w:color="auto"/>
            </w:tcBorders>
            <w:tcMar>
              <w:left w:w="108" w:type="dxa"/>
              <w:right w:w="108" w:type="dxa"/>
            </w:tcMar>
          </w:tcPr>
          <w:p w14:paraId="0BE47F78"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1977" w:type="dxa"/>
            <w:tcBorders>
              <w:top w:val="single" w:sz="4" w:space="0" w:color="auto"/>
              <w:left w:val="single" w:sz="4" w:space="0" w:color="auto"/>
              <w:bottom w:val="single" w:sz="4" w:space="0" w:color="auto"/>
              <w:right w:val="single" w:sz="4" w:space="0" w:color="auto"/>
            </w:tcBorders>
            <w:tcMar>
              <w:left w:w="108" w:type="dxa"/>
              <w:right w:w="108" w:type="dxa"/>
            </w:tcMar>
          </w:tcPr>
          <w:p w14:paraId="57FACE06"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1" w:type="dxa"/>
            <w:tcBorders>
              <w:top w:val="single" w:sz="4" w:space="0" w:color="auto"/>
              <w:left w:val="single" w:sz="4" w:space="0" w:color="auto"/>
              <w:bottom w:val="single" w:sz="4" w:space="0" w:color="auto"/>
              <w:right w:val="single" w:sz="4" w:space="0" w:color="auto"/>
            </w:tcBorders>
            <w:tcMar>
              <w:left w:w="108" w:type="dxa"/>
              <w:right w:w="108" w:type="dxa"/>
            </w:tcMar>
          </w:tcPr>
          <w:p w14:paraId="4BBE9532"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c>
          <w:tcPr>
            <w:tcW w:w="2242" w:type="dxa"/>
            <w:tcBorders>
              <w:top w:val="single" w:sz="4" w:space="0" w:color="auto"/>
              <w:left w:val="single" w:sz="4" w:space="0" w:color="auto"/>
              <w:bottom w:val="single" w:sz="4" w:space="0" w:color="auto"/>
            </w:tcBorders>
            <w:tcMar>
              <w:left w:w="108" w:type="dxa"/>
              <w:right w:w="108" w:type="dxa"/>
            </w:tcMar>
          </w:tcPr>
          <w:p w14:paraId="696E70E9" w14:textId="77777777" w:rsidR="00BF5BCB" w:rsidRPr="009511E9" w:rsidRDefault="00BF5BCB">
            <w:pPr>
              <w:pStyle w:val="rtf15rtf1Normal"/>
              <w:spacing w:after="120" w:line="240" w:lineRule="auto"/>
              <w:jc w:val="right"/>
              <w:rPr>
                <w:rFonts w:ascii="Times New Roman" w:eastAsia="Times New Roman" w:hAnsi="Times New Roman"/>
                <w:color w:val="000000"/>
                <w:szCs w:val="22"/>
              </w:rPr>
            </w:pPr>
          </w:p>
        </w:tc>
      </w:tr>
    </w:tbl>
    <w:p w14:paraId="73F19F77" w14:textId="77777777" w:rsidR="00BF5BCB" w:rsidRPr="009511E9" w:rsidRDefault="00BF5BCB">
      <w:pPr>
        <w:pStyle w:val="rtf15rtf1Normal"/>
        <w:widowControl/>
        <w:rPr>
          <w:rFonts w:ascii="Times New Roman" w:eastAsia="Times New Roman" w:hAnsi="Times New Roman"/>
          <w:szCs w:val="22"/>
        </w:rPr>
      </w:pPr>
    </w:p>
    <w:p w14:paraId="177F8AB9" w14:textId="77777777" w:rsidR="00BF5BCB" w:rsidRPr="009511E9" w:rsidRDefault="002F1A26">
      <w:pPr>
        <w:pStyle w:val="rtf15rtf1Normal"/>
        <w:widowControl/>
        <w:rPr>
          <w:rFonts w:ascii="Times New Roman" w:eastAsia="Times New Roman" w:hAnsi="Times New Roman"/>
          <w:i/>
          <w:szCs w:val="22"/>
        </w:rPr>
      </w:pPr>
      <w:r w:rsidRPr="009511E9">
        <w:rPr>
          <w:rFonts w:ascii="Times New Roman" w:eastAsia="Times New Roman" w:hAnsi="Times New Roman"/>
          <w:i/>
          <w:szCs w:val="22"/>
        </w:rPr>
        <w:t>In allegato risultato di amministrazione (prospetto dimostrativo risultato di amministrazione).</w:t>
      </w:r>
    </w:p>
    <w:p w14:paraId="12F9A3AA" w14:textId="77777777" w:rsidR="00BF5BCB" w:rsidRPr="009511E9" w:rsidRDefault="00BF5BCB">
      <w:pPr>
        <w:pStyle w:val="rtf1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0E087D0A"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76B198A9"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lastRenderedPageBreak/>
        <w:t>XVI Comunità Montana  "Monti Ausoni" (FR)</w:t>
      </w:r>
    </w:p>
    <w:p w14:paraId="163A75CC" w14:textId="77777777" w:rsidR="00BF5BCB" w:rsidRPr="009511E9" w:rsidRDefault="00BF5BCB">
      <w:pPr>
        <w:pStyle w:val="rtf16Normal"/>
        <w:spacing w:after="0"/>
        <w:jc w:val="center"/>
        <w:rPr>
          <w:rFonts w:ascii="Times New Roman" w:eastAsia="Times New Roman" w:hAnsi="Times New Roman"/>
          <w:szCs w:val="22"/>
        </w:rPr>
      </w:pPr>
    </w:p>
    <w:p w14:paraId="5BC5C3E3" w14:textId="77777777" w:rsidR="00BF5BCB" w:rsidRPr="009511E9" w:rsidRDefault="002F1A26">
      <w:pPr>
        <w:pStyle w:val="rtf16Normal0"/>
        <w:jc w:val="right"/>
        <w:rPr>
          <w:rFonts w:ascii="Times New Roman" w:eastAsia="Times New Roman" w:hAnsi="Times New Roman"/>
          <w:b/>
          <w:sz w:val="22"/>
          <w:szCs w:val="22"/>
        </w:rPr>
      </w:pPr>
      <w:r w:rsidRPr="009511E9">
        <w:rPr>
          <w:rFonts w:ascii="Times New Roman" w:eastAsia="Times New Roman" w:hAnsi="Times New Roman"/>
          <w:b/>
          <w:sz w:val="22"/>
          <w:szCs w:val="22"/>
        </w:rPr>
        <w:t>Allegato a) Risultato di amministrazione</w:t>
      </w:r>
    </w:p>
    <w:p w14:paraId="4CF8BED2" w14:textId="77777777" w:rsidR="00BF5BCB" w:rsidRPr="009511E9" w:rsidRDefault="00BF5BCB">
      <w:pPr>
        <w:pStyle w:val="rtf16Normal0"/>
        <w:jc w:val="center"/>
        <w:rPr>
          <w:rFonts w:ascii="Times New Roman" w:eastAsia="Times New Roman" w:hAnsi="Times New Roman"/>
          <w:b/>
          <w:sz w:val="22"/>
          <w:szCs w:val="22"/>
        </w:rPr>
      </w:pPr>
    </w:p>
    <w:p w14:paraId="7DBD5294" w14:textId="77777777" w:rsidR="00BF5BCB" w:rsidRPr="009511E9" w:rsidRDefault="002F1A26">
      <w:pPr>
        <w:pStyle w:val="rtf16Normal0"/>
        <w:jc w:val="center"/>
        <w:rPr>
          <w:rFonts w:ascii="Times New Roman" w:eastAsia="Times New Roman" w:hAnsi="Times New Roman"/>
          <w:b/>
          <w:sz w:val="22"/>
          <w:szCs w:val="22"/>
        </w:rPr>
      </w:pPr>
      <w:r w:rsidRPr="009511E9">
        <w:rPr>
          <w:rFonts w:ascii="Times New Roman" w:eastAsia="Times New Roman" w:hAnsi="Times New Roman"/>
          <w:b/>
          <w:sz w:val="22"/>
          <w:szCs w:val="22"/>
        </w:rPr>
        <w:t>PROSPETTO DIMOSTRATIVO DEL RISULTATO DI AMMINISTRAZIONE</w:t>
      </w:r>
    </w:p>
    <w:p w14:paraId="6316053A" w14:textId="77777777" w:rsidR="00BF5BCB" w:rsidRPr="009511E9" w:rsidRDefault="002F1A26">
      <w:pPr>
        <w:pStyle w:val="rtf16Normal0"/>
        <w:jc w:val="center"/>
        <w:rPr>
          <w:rFonts w:ascii="Times New Roman" w:eastAsia="Times New Roman" w:hAnsi="Times New Roman"/>
          <w:b/>
          <w:sz w:val="22"/>
          <w:szCs w:val="22"/>
        </w:rPr>
      </w:pPr>
      <w:r w:rsidRPr="009511E9">
        <w:rPr>
          <w:rFonts w:ascii="Times New Roman" w:eastAsia="Times New Roman" w:hAnsi="Times New Roman"/>
          <w:b/>
          <w:sz w:val="22"/>
          <w:szCs w:val="22"/>
        </w:rPr>
        <w:t>ANNO 2025</w:t>
      </w:r>
    </w:p>
    <w:p w14:paraId="5ED37FE0" w14:textId="77777777" w:rsidR="00BF5BCB" w:rsidRPr="009511E9" w:rsidRDefault="002F1A26">
      <w:pPr>
        <w:pStyle w:val="rtf16Normal"/>
        <w:spacing w:after="0"/>
        <w:rPr>
          <w:rFonts w:ascii="Times New Roman" w:eastAsia="Times New Roman" w:hAnsi="Times New Roman"/>
          <w:szCs w:val="22"/>
        </w:rPr>
      </w:pPr>
      <w:r w:rsidRPr="009511E9">
        <w:rPr>
          <w:rFonts w:ascii="Times New Roman" w:eastAsia="Times New Roman" w:hAnsi="Times New Roman"/>
          <w:szCs w:val="22"/>
        </w:rPr>
        <w:t xml:space="preserve">                     </w:t>
      </w:r>
    </w:p>
    <w:tbl>
      <w:tblPr>
        <w:tblW w:w="0" w:type="auto"/>
        <w:jc w:val="center"/>
        <w:tblLayout w:type="fixed"/>
        <w:tblCellMar>
          <w:left w:w="60" w:type="dxa"/>
          <w:right w:w="60" w:type="dxa"/>
        </w:tblCellMar>
        <w:tblLook w:val="0000" w:firstRow="0" w:lastRow="0" w:firstColumn="0" w:lastColumn="0" w:noHBand="0" w:noVBand="0"/>
      </w:tblPr>
      <w:tblGrid>
        <w:gridCol w:w="4820"/>
        <w:gridCol w:w="395"/>
        <w:gridCol w:w="1474"/>
        <w:gridCol w:w="1476"/>
        <w:gridCol w:w="1491"/>
      </w:tblGrid>
      <w:tr w:rsidR="00BF5BCB" w:rsidRPr="009511E9" w14:paraId="4C13C7E9" w14:textId="77777777">
        <w:trPr>
          <w:trHeight w:val="283"/>
          <w:jc w:val="center"/>
        </w:trPr>
        <w:tc>
          <w:tcPr>
            <w:tcW w:w="4820" w:type="dxa"/>
            <w:vMerge w:val="restart"/>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72DD8D3D" w14:textId="77777777" w:rsidR="00BF5BCB" w:rsidRPr="009511E9" w:rsidRDefault="00BF5BCB">
            <w:pPr>
              <w:pStyle w:val="rtf16Normal0"/>
              <w:rPr>
                <w:rFonts w:ascii="Times New Roman" w:eastAsia="Times New Roman" w:hAnsi="Times New Roman"/>
                <w:sz w:val="22"/>
                <w:szCs w:val="22"/>
              </w:rPr>
            </w:pPr>
          </w:p>
        </w:tc>
        <w:tc>
          <w:tcPr>
            <w:tcW w:w="395" w:type="dxa"/>
            <w:vMerge w:val="restart"/>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38804756" w14:textId="77777777" w:rsidR="00BF5BCB" w:rsidRPr="009511E9" w:rsidRDefault="00BF5BCB">
            <w:pPr>
              <w:pStyle w:val="rtf16Normal0"/>
              <w:jc w:val="center"/>
              <w:rPr>
                <w:rFonts w:ascii="Times New Roman" w:eastAsia="Times New Roman" w:hAnsi="Times New Roman"/>
                <w:sz w:val="22"/>
                <w:szCs w:val="22"/>
              </w:rPr>
            </w:pPr>
          </w:p>
        </w:tc>
        <w:tc>
          <w:tcPr>
            <w:tcW w:w="4441" w:type="dxa"/>
            <w:gridSpan w:val="3"/>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2C3D708E"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b/>
                <w:sz w:val="22"/>
                <w:szCs w:val="22"/>
              </w:rPr>
              <w:t>GESTIONE</w:t>
            </w:r>
          </w:p>
        </w:tc>
      </w:tr>
      <w:tr w:rsidR="00BF5BCB" w:rsidRPr="009511E9" w14:paraId="4E40B846" w14:textId="77777777">
        <w:trPr>
          <w:trHeight w:val="283"/>
          <w:jc w:val="center"/>
        </w:trPr>
        <w:tc>
          <w:tcPr>
            <w:tcW w:w="4820" w:type="dxa"/>
            <w:vMerge/>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2DE904B2" w14:textId="77777777" w:rsidR="00BF5BCB" w:rsidRPr="009511E9" w:rsidRDefault="00BF5BCB">
            <w:pPr>
              <w:pStyle w:val="rtf16Normal0"/>
              <w:rPr>
                <w:rFonts w:ascii="Times New Roman" w:eastAsia="Times New Roman" w:hAnsi="Times New Roman"/>
                <w:sz w:val="22"/>
                <w:szCs w:val="22"/>
              </w:rPr>
            </w:pPr>
          </w:p>
        </w:tc>
        <w:tc>
          <w:tcPr>
            <w:tcW w:w="395" w:type="dxa"/>
            <w:vMerge/>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5F65EC57"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6428B0FA"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b/>
                <w:sz w:val="22"/>
                <w:szCs w:val="22"/>
              </w:rPr>
              <w:t>RESIDUI</w:t>
            </w:r>
          </w:p>
        </w:tc>
        <w:tc>
          <w:tcPr>
            <w:tcW w:w="1476" w:type="dxa"/>
            <w:tcBorders>
              <w:top w:val="single" w:sz="4" w:space="0" w:color="auto"/>
              <w:left w:val="single" w:sz="4" w:space="0" w:color="auto"/>
              <w:bottom w:val="single" w:sz="4" w:space="0" w:color="auto"/>
              <w:right w:val="nil"/>
            </w:tcBorders>
            <w:tcMar>
              <w:top w:w="0" w:type="dxa"/>
              <w:left w:w="60" w:type="dxa"/>
              <w:bottom w:w="0" w:type="dxa"/>
              <w:right w:w="60" w:type="dxa"/>
            </w:tcMar>
            <w:vAlign w:val="center"/>
          </w:tcPr>
          <w:p w14:paraId="081A4BD4"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b/>
                <w:sz w:val="22"/>
                <w:szCs w:val="22"/>
              </w:rPr>
              <w:t>COMPETENZA</w:t>
            </w: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73DBB1CB"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b/>
                <w:sz w:val="22"/>
                <w:szCs w:val="22"/>
              </w:rPr>
              <w:t>TOTALE</w:t>
            </w:r>
          </w:p>
        </w:tc>
      </w:tr>
      <w:tr w:rsidR="00BF5BCB" w:rsidRPr="009511E9" w14:paraId="4C01C1C1"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23EA3544"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Fondo di cassa al 1° gennaio</w:t>
            </w: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B0A3164"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0115B24F"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866203F"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40EFD66C"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298.110,47</w:t>
            </w:r>
          </w:p>
        </w:tc>
      </w:tr>
      <w:tr w:rsidR="00BF5BCB" w:rsidRPr="009511E9" w14:paraId="7E753E89" w14:textId="77777777">
        <w:trPr>
          <w:trHeight w:val="283"/>
          <w:jc w:val="center"/>
        </w:trPr>
        <w:tc>
          <w:tcPr>
            <w:tcW w:w="4820" w:type="dxa"/>
            <w:tcBorders>
              <w:top w:val="single" w:sz="4" w:space="0" w:color="auto"/>
              <w:left w:val="single" w:sz="4" w:space="0" w:color="auto"/>
              <w:bottom w:val="nil"/>
              <w:right w:val="nil"/>
            </w:tcBorders>
            <w:tcMar>
              <w:top w:w="0" w:type="dxa"/>
              <w:left w:w="60" w:type="dxa"/>
              <w:bottom w:w="0" w:type="dxa"/>
              <w:right w:w="60" w:type="dxa"/>
            </w:tcMar>
            <w:vAlign w:val="center"/>
          </w:tcPr>
          <w:p w14:paraId="7A72DEC1"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RISCOSSIONI</w:t>
            </w:r>
          </w:p>
        </w:tc>
        <w:tc>
          <w:tcPr>
            <w:tcW w:w="395" w:type="dxa"/>
            <w:tcBorders>
              <w:top w:val="single" w:sz="4" w:space="0" w:color="auto"/>
              <w:left w:val="single" w:sz="4" w:space="0" w:color="auto"/>
              <w:bottom w:val="nil"/>
              <w:right w:val="nil"/>
            </w:tcBorders>
            <w:tcMar>
              <w:top w:w="0" w:type="dxa"/>
              <w:left w:w="60" w:type="dxa"/>
              <w:bottom w:w="0" w:type="dxa"/>
              <w:right w:w="60" w:type="dxa"/>
            </w:tcMar>
            <w:vAlign w:val="center"/>
          </w:tcPr>
          <w:p w14:paraId="23D8838F"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nil"/>
              <w:right w:val="nil"/>
            </w:tcBorders>
            <w:tcMar>
              <w:top w:w="0" w:type="dxa"/>
              <w:left w:w="60" w:type="dxa"/>
              <w:bottom w:w="0" w:type="dxa"/>
              <w:right w:w="60" w:type="dxa"/>
            </w:tcMar>
            <w:vAlign w:val="center"/>
          </w:tcPr>
          <w:p w14:paraId="443BB8BA"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26.838,52</w:t>
            </w:r>
          </w:p>
        </w:tc>
        <w:tc>
          <w:tcPr>
            <w:tcW w:w="1476" w:type="dxa"/>
            <w:tcBorders>
              <w:top w:val="single" w:sz="4" w:space="0" w:color="auto"/>
              <w:left w:val="single" w:sz="4" w:space="0" w:color="auto"/>
              <w:bottom w:val="nil"/>
              <w:right w:val="nil"/>
            </w:tcBorders>
            <w:tcMar>
              <w:top w:w="0" w:type="dxa"/>
              <w:left w:w="60" w:type="dxa"/>
              <w:bottom w:w="0" w:type="dxa"/>
              <w:right w:w="60" w:type="dxa"/>
            </w:tcMar>
            <w:vAlign w:val="center"/>
          </w:tcPr>
          <w:p w14:paraId="422A7EC1"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128.046,32</w:t>
            </w:r>
          </w:p>
        </w:tc>
        <w:tc>
          <w:tcPr>
            <w:tcW w:w="1491" w:type="dxa"/>
            <w:tcBorders>
              <w:top w:val="single" w:sz="4" w:space="0" w:color="auto"/>
              <w:left w:val="single" w:sz="4" w:space="0" w:color="auto"/>
              <w:bottom w:val="nil"/>
              <w:right w:val="single" w:sz="4" w:space="0" w:color="auto"/>
            </w:tcBorders>
            <w:tcMar>
              <w:top w:w="0" w:type="dxa"/>
              <w:left w:w="60" w:type="dxa"/>
              <w:bottom w:w="0" w:type="dxa"/>
              <w:right w:w="60" w:type="dxa"/>
            </w:tcMar>
            <w:vAlign w:val="center"/>
          </w:tcPr>
          <w:p w14:paraId="734D7B04"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154.884,84</w:t>
            </w:r>
          </w:p>
        </w:tc>
      </w:tr>
      <w:tr w:rsidR="00BF5BCB" w:rsidRPr="009511E9" w14:paraId="1199331E" w14:textId="77777777">
        <w:trPr>
          <w:trHeight w:val="283"/>
          <w:jc w:val="center"/>
        </w:trPr>
        <w:tc>
          <w:tcPr>
            <w:tcW w:w="4820" w:type="dxa"/>
            <w:tcBorders>
              <w:top w:val="nil"/>
              <w:left w:val="single" w:sz="4" w:space="0" w:color="auto"/>
              <w:bottom w:val="single" w:sz="4" w:space="0" w:color="auto"/>
              <w:right w:val="single" w:sz="4" w:space="0" w:color="auto"/>
            </w:tcBorders>
            <w:tcMar>
              <w:top w:w="0" w:type="dxa"/>
              <w:left w:w="60" w:type="dxa"/>
              <w:bottom w:w="0" w:type="dxa"/>
              <w:right w:w="60" w:type="dxa"/>
            </w:tcMar>
            <w:vAlign w:val="center"/>
          </w:tcPr>
          <w:p w14:paraId="72ED1829"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PAGAMENTI</w:t>
            </w:r>
          </w:p>
        </w:tc>
        <w:tc>
          <w:tcPr>
            <w:tcW w:w="395" w:type="dxa"/>
            <w:tcBorders>
              <w:top w:val="nil"/>
              <w:left w:val="single" w:sz="4" w:space="0" w:color="auto"/>
              <w:bottom w:val="single" w:sz="4" w:space="0" w:color="auto"/>
              <w:right w:val="nil"/>
            </w:tcBorders>
            <w:tcMar>
              <w:top w:w="0" w:type="dxa"/>
              <w:left w:w="60" w:type="dxa"/>
              <w:bottom w:w="0" w:type="dxa"/>
              <w:right w:w="60" w:type="dxa"/>
            </w:tcMar>
            <w:vAlign w:val="center"/>
          </w:tcPr>
          <w:p w14:paraId="0CC4C99E"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nil"/>
              <w:left w:val="single" w:sz="4" w:space="0" w:color="auto"/>
              <w:bottom w:val="single" w:sz="4" w:space="0" w:color="auto"/>
              <w:right w:val="nil"/>
            </w:tcBorders>
            <w:tcMar>
              <w:top w:w="0" w:type="dxa"/>
              <w:left w:w="60" w:type="dxa"/>
              <w:bottom w:w="0" w:type="dxa"/>
              <w:right w:w="60" w:type="dxa"/>
            </w:tcMar>
            <w:vAlign w:val="center"/>
          </w:tcPr>
          <w:p w14:paraId="74777B73"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47.511,47</w:t>
            </w:r>
          </w:p>
        </w:tc>
        <w:tc>
          <w:tcPr>
            <w:tcW w:w="1476" w:type="dxa"/>
            <w:tcBorders>
              <w:top w:val="nil"/>
              <w:left w:val="single" w:sz="4" w:space="0" w:color="auto"/>
              <w:bottom w:val="single" w:sz="4" w:space="0" w:color="auto"/>
              <w:right w:val="nil"/>
            </w:tcBorders>
            <w:tcMar>
              <w:top w:w="0" w:type="dxa"/>
              <w:left w:w="60" w:type="dxa"/>
              <w:bottom w:w="0" w:type="dxa"/>
              <w:right w:w="60" w:type="dxa"/>
            </w:tcMar>
            <w:vAlign w:val="center"/>
          </w:tcPr>
          <w:p w14:paraId="26C7EECE"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146.013,26</w:t>
            </w:r>
          </w:p>
        </w:tc>
        <w:tc>
          <w:tcPr>
            <w:tcW w:w="1491" w:type="dxa"/>
            <w:tcBorders>
              <w:top w:val="nil"/>
              <w:left w:val="single" w:sz="4" w:space="0" w:color="auto"/>
              <w:bottom w:val="single" w:sz="4" w:space="0" w:color="auto"/>
              <w:right w:val="single" w:sz="4" w:space="0" w:color="auto"/>
            </w:tcBorders>
            <w:tcMar>
              <w:top w:w="0" w:type="dxa"/>
              <w:left w:w="60" w:type="dxa"/>
              <w:bottom w:w="0" w:type="dxa"/>
              <w:right w:w="60" w:type="dxa"/>
            </w:tcMar>
            <w:vAlign w:val="center"/>
          </w:tcPr>
          <w:p w14:paraId="5F210A68"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193.524,73</w:t>
            </w:r>
          </w:p>
        </w:tc>
      </w:tr>
      <w:tr w:rsidR="00BF5BCB" w:rsidRPr="009511E9" w14:paraId="7533EE12"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D4AB8A0"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99AAD6"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03BD659"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29AB887"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A5BC41"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616E4C90"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441207F"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SALDO DI CASSA AL 31 DICEMBRE</w:t>
            </w: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188A0FF"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1952FF3"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35D6AE6"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21DAC96E"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259.470,58</w:t>
            </w:r>
          </w:p>
        </w:tc>
      </w:tr>
      <w:tr w:rsidR="00BF5BCB" w:rsidRPr="009511E9" w14:paraId="087DB8CB"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5F7C14B7"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633999B"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498A313"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EB512F4"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A4E8A5"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4ABD76A5"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5A26F5B9"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PAGAMENTI per azioni esecutive non regolarizzate al 31 dicembre</w:t>
            </w: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AD99F8"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5F877D0"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81953A9"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EAB3FDA"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65A9EFC"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17D79B9"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5B3899F"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3B36350"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3F5EA00"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C1ED83E"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65DF3131"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D9208EE"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FONDO DI CASSA AL 31 DICEMBRE</w:t>
            </w: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166D7512"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0030E885"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F54D389"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244428D5"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259.470,58</w:t>
            </w:r>
          </w:p>
        </w:tc>
      </w:tr>
      <w:tr w:rsidR="00BF5BCB" w:rsidRPr="009511E9" w14:paraId="7B2658F2"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E6F1F62"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13D2BC"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B8851DC"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B93D69"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875D2D8"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28911F39" w14:textId="77777777">
        <w:trPr>
          <w:trHeight w:val="283"/>
          <w:jc w:val="center"/>
        </w:trPr>
        <w:tc>
          <w:tcPr>
            <w:tcW w:w="4820" w:type="dxa"/>
            <w:tcBorders>
              <w:top w:val="single" w:sz="4" w:space="0" w:color="auto"/>
              <w:left w:val="single" w:sz="4" w:space="0" w:color="auto"/>
              <w:bottom w:val="nil"/>
              <w:right w:val="nil"/>
            </w:tcBorders>
            <w:tcMar>
              <w:top w:w="0" w:type="dxa"/>
              <w:left w:w="60" w:type="dxa"/>
              <w:bottom w:w="0" w:type="dxa"/>
              <w:right w:w="60" w:type="dxa"/>
            </w:tcMar>
            <w:vAlign w:val="center"/>
          </w:tcPr>
          <w:p w14:paraId="092F29C3"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RESIDUI ATTIVI</w:t>
            </w:r>
          </w:p>
        </w:tc>
        <w:tc>
          <w:tcPr>
            <w:tcW w:w="395" w:type="dxa"/>
            <w:tcBorders>
              <w:top w:val="single" w:sz="4" w:space="0" w:color="auto"/>
              <w:left w:val="single" w:sz="4" w:space="0" w:color="auto"/>
              <w:bottom w:val="nil"/>
              <w:right w:val="nil"/>
            </w:tcBorders>
            <w:tcMar>
              <w:top w:w="0" w:type="dxa"/>
              <w:left w:w="60" w:type="dxa"/>
              <w:bottom w:w="0" w:type="dxa"/>
              <w:right w:w="60" w:type="dxa"/>
            </w:tcMar>
            <w:vAlign w:val="center"/>
          </w:tcPr>
          <w:p w14:paraId="7161DC67"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nil"/>
              <w:right w:val="nil"/>
            </w:tcBorders>
            <w:tcMar>
              <w:top w:w="0" w:type="dxa"/>
              <w:left w:w="60" w:type="dxa"/>
              <w:bottom w:w="0" w:type="dxa"/>
              <w:right w:w="60" w:type="dxa"/>
            </w:tcMar>
            <w:vAlign w:val="center"/>
          </w:tcPr>
          <w:p w14:paraId="52514EF5"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47.974,05</w:t>
            </w:r>
          </w:p>
        </w:tc>
        <w:tc>
          <w:tcPr>
            <w:tcW w:w="1476" w:type="dxa"/>
            <w:tcBorders>
              <w:top w:val="single" w:sz="4" w:space="0" w:color="auto"/>
              <w:left w:val="single" w:sz="4" w:space="0" w:color="auto"/>
              <w:bottom w:val="nil"/>
              <w:right w:val="nil"/>
            </w:tcBorders>
            <w:tcMar>
              <w:top w:w="0" w:type="dxa"/>
              <w:left w:w="60" w:type="dxa"/>
              <w:bottom w:w="0" w:type="dxa"/>
              <w:right w:w="60" w:type="dxa"/>
            </w:tcMar>
            <w:vAlign w:val="center"/>
          </w:tcPr>
          <w:p w14:paraId="144EEA71"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47.486,40</w:t>
            </w:r>
          </w:p>
        </w:tc>
        <w:tc>
          <w:tcPr>
            <w:tcW w:w="1491" w:type="dxa"/>
            <w:tcBorders>
              <w:top w:val="single" w:sz="4" w:space="0" w:color="auto"/>
              <w:left w:val="single" w:sz="4" w:space="0" w:color="auto"/>
              <w:bottom w:val="nil"/>
              <w:right w:val="single" w:sz="4" w:space="0" w:color="auto"/>
            </w:tcBorders>
            <w:tcMar>
              <w:top w:w="0" w:type="dxa"/>
              <w:left w:w="60" w:type="dxa"/>
              <w:bottom w:w="0" w:type="dxa"/>
              <w:right w:w="60" w:type="dxa"/>
            </w:tcMar>
            <w:vAlign w:val="center"/>
          </w:tcPr>
          <w:p w14:paraId="3284B7EF"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95.460,45</w:t>
            </w:r>
          </w:p>
        </w:tc>
      </w:tr>
      <w:tr w:rsidR="00BF5BCB" w:rsidRPr="009511E9" w14:paraId="40F6286F" w14:textId="77777777">
        <w:trPr>
          <w:trHeight w:val="283"/>
          <w:jc w:val="center"/>
        </w:trPr>
        <w:tc>
          <w:tcPr>
            <w:tcW w:w="4820" w:type="dxa"/>
            <w:tcBorders>
              <w:top w:val="nil"/>
              <w:left w:val="single" w:sz="4" w:space="0" w:color="auto"/>
              <w:bottom w:val="nil"/>
              <w:right w:val="nil"/>
            </w:tcBorders>
            <w:tcMar>
              <w:top w:w="0" w:type="dxa"/>
              <w:left w:w="60" w:type="dxa"/>
              <w:bottom w:w="0" w:type="dxa"/>
              <w:right w:w="60" w:type="dxa"/>
            </w:tcMar>
            <w:vAlign w:val="center"/>
          </w:tcPr>
          <w:p w14:paraId="6267878D"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i/>
                <w:sz w:val="22"/>
                <w:szCs w:val="22"/>
              </w:rPr>
              <w:t xml:space="preserve">   di cui residui attivi incassati alla data del 31/12 in conti postali e bancari in attesa del riversamento nel conto di tesoreria principale</w:t>
            </w:r>
          </w:p>
        </w:tc>
        <w:tc>
          <w:tcPr>
            <w:tcW w:w="395" w:type="dxa"/>
            <w:tcBorders>
              <w:top w:val="nil"/>
              <w:left w:val="single" w:sz="4" w:space="0" w:color="auto"/>
              <w:bottom w:val="nil"/>
              <w:right w:val="nil"/>
            </w:tcBorders>
            <w:tcMar>
              <w:top w:w="0" w:type="dxa"/>
              <w:left w:w="60" w:type="dxa"/>
              <w:bottom w:w="0" w:type="dxa"/>
              <w:right w:w="60" w:type="dxa"/>
            </w:tcMar>
            <w:vAlign w:val="center"/>
          </w:tcPr>
          <w:p w14:paraId="38C80EC1" w14:textId="77777777" w:rsidR="00BF5BCB" w:rsidRPr="009511E9" w:rsidRDefault="00BF5BCB">
            <w:pPr>
              <w:pStyle w:val="rtf16Normal0"/>
              <w:jc w:val="center"/>
              <w:rPr>
                <w:rFonts w:ascii="Times New Roman" w:eastAsia="Times New Roman" w:hAnsi="Times New Roman"/>
                <w:i/>
                <w:sz w:val="22"/>
                <w:szCs w:val="22"/>
              </w:rPr>
            </w:pPr>
          </w:p>
        </w:tc>
        <w:tc>
          <w:tcPr>
            <w:tcW w:w="1474" w:type="dxa"/>
            <w:tcBorders>
              <w:top w:val="nil"/>
              <w:left w:val="single" w:sz="4" w:space="0" w:color="auto"/>
              <w:bottom w:val="nil"/>
              <w:right w:val="nil"/>
            </w:tcBorders>
            <w:tcMar>
              <w:top w:w="0" w:type="dxa"/>
              <w:left w:w="60" w:type="dxa"/>
              <w:bottom w:w="0" w:type="dxa"/>
              <w:right w:w="60" w:type="dxa"/>
            </w:tcMar>
            <w:vAlign w:val="center"/>
          </w:tcPr>
          <w:p w14:paraId="6DEAD67B" w14:textId="77777777" w:rsidR="00BF5BCB" w:rsidRPr="009511E9" w:rsidRDefault="00BF5BCB">
            <w:pPr>
              <w:pStyle w:val="rtf16Normal0"/>
              <w:jc w:val="right"/>
              <w:rPr>
                <w:rFonts w:ascii="Times New Roman" w:eastAsia="Times New Roman" w:hAnsi="Times New Roman"/>
                <w:i/>
                <w:sz w:val="22"/>
                <w:szCs w:val="22"/>
              </w:rPr>
            </w:pPr>
          </w:p>
        </w:tc>
        <w:tc>
          <w:tcPr>
            <w:tcW w:w="1476" w:type="dxa"/>
            <w:tcBorders>
              <w:top w:val="nil"/>
              <w:left w:val="single" w:sz="4" w:space="0" w:color="auto"/>
              <w:bottom w:val="nil"/>
              <w:right w:val="nil"/>
            </w:tcBorders>
            <w:tcMar>
              <w:top w:w="0" w:type="dxa"/>
              <w:left w:w="60" w:type="dxa"/>
              <w:bottom w:w="0" w:type="dxa"/>
              <w:right w:w="60" w:type="dxa"/>
            </w:tcMar>
            <w:vAlign w:val="center"/>
          </w:tcPr>
          <w:p w14:paraId="65331AC0" w14:textId="77777777" w:rsidR="00BF5BCB" w:rsidRPr="009511E9" w:rsidRDefault="00BF5BCB">
            <w:pPr>
              <w:pStyle w:val="rtf16Normal0"/>
              <w:jc w:val="right"/>
              <w:rPr>
                <w:rFonts w:ascii="Times New Roman" w:eastAsia="Times New Roman" w:hAnsi="Times New Roman"/>
                <w:i/>
                <w:sz w:val="22"/>
                <w:szCs w:val="22"/>
              </w:rPr>
            </w:pPr>
          </w:p>
        </w:tc>
        <w:tc>
          <w:tcPr>
            <w:tcW w:w="1491" w:type="dxa"/>
            <w:tcBorders>
              <w:top w:val="nil"/>
              <w:left w:val="single" w:sz="4" w:space="0" w:color="auto"/>
              <w:bottom w:val="nil"/>
              <w:right w:val="single" w:sz="4" w:space="0" w:color="auto"/>
            </w:tcBorders>
            <w:tcMar>
              <w:top w:w="0" w:type="dxa"/>
              <w:left w:w="60" w:type="dxa"/>
              <w:bottom w:w="0" w:type="dxa"/>
              <w:right w:w="60" w:type="dxa"/>
            </w:tcMar>
            <w:vAlign w:val="center"/>
          </w:tcPr>
          <w:p w14:paraId="74963181" w14:textId="77777777" w:rsidR="00BF5BCB" w:rsidRPr="009511E9" w:rsidRDefault="002F1A26">
            <w:pPr>
              <w:pStyle w:val="rtf16Normal0"/>
              <w:jc w:val="right"/>
              <w:rPr>
                <w:rFonts w:ascii="Times New Roman" w:eastAsia="Times New Roman" w:hAnsi="Times New Roman"/>
                <w:i/>
                <w:sz w:val="22"/>
                <w:szCs w:val="22"/>
              </w:rPr>
            </w:pPr>
            <w:r w:rsidRPr="009511E9">
              <w:rPr>
                <w:rFonts w:ascii="Times New Roman" w:eastAsia="Times New Roman" w:hAnsi="Times New Roman"/>
                <w:i/>
                <w:sz w:val="22"/>
                <w:szCs w:val="22"/>
              </w:rPr>
              <w:t>0,00</w:t>
            </w:r>
          </w:p>
        </w:tc>
      </w:tr>
      <w:tr w:rsidR="00BF5BCB" w:rsidRPr="009511E9" w14:paraId="0A8962EE" w14:textId="77777777">
        <w:trPr>
          <w:trHeight w:val="283"/>
          <w:jc w:val="center"/>
        </w:trPr>
        <w:tc>
          <w:tcPr>
            <w:tcW w:w="4820" w:type="dxa"/>
            <w:tcBorders>
              <w:top w:val="nil"/>
              <w:left w:val="single" w:sz="4" w:space="0" w:color="auto"/>
              <w:bottom w:val="nil"/>
              <w:right w:val="nil"/>
            </w:tcBorders>
            <w:tcMar>
              <w:top w:w="0" w:type="dxa"/>
              <w:left w:w="60" w:type="dxa"/>
              <w:bottom w:w="0" w:type="dxa"/>
              <w:right w:w="60" w:type="dxa"/>
            </w:tcMar>
            <w:vAlign w:val="center"/>
          </w:tcPr>
          <w:p w14:paraId="3E7A0CDB" w14:textId="77777777" w:rsidR="00BF5BCB" w:rsidRPr="009511E9" w:rsidRDefault="002F1A26">
            <w:pPr>
              <w:pStyle w:val="rtf16Normal0"/>
              <w:rPr>
                <w:rFonts w:ascii="Times New Roman" w:eastAsia="Times New Roman" w:hAnsi="Times New Roman"/>
                <w:i/>
                <w:sz w:val="22"/>
                <w:szCs w:val="22"/>
              </w:rPr>
            </w:pPr>
            <w:r w:rsidRPr="009511E9">
              <w:rPr>
                <w:rFonts w:ascii="Times New Roman" w:eastAsia="Times New Roman" w:hAnsi="Times New Roman"/>
                <w:i/>
                <w:sz w:val="22"/>
                <w:szCs w:val="22"/>
              </w:rPr>
              <w:t xml:space="preserve">   di cui derivanti da accertamenti di tributi effettuati sulla base della stima del dipartimento delle finanze</w:t>
            </w:r>
          </w:p>
        </w:tc>
        <w:tc>
          <w:tcPr>
            <w:tcW w:w="395" w:type="dxa"/>
            <w:tcBorders>
              <w:top w:val="nil"/>
              <w:left w:val="single" w:sz="4" w:space="0" w:color="auto"/>
              <w:bottom w:val="nil"/>
              <w:right w:val="nil"/>
            </w:tcBorders>
            <w:tcMar>
              <w:top w:w="0" w:type="dxa"/>
              <w:left w:w="60" w:type="dxa"/>
              <w:bottom w:w="0" w:type="dxa"/>
              <w:right w:w="60" w:type="dxa"/>
            </w:tcMar>
            <w:vAlign w:val="center"/>
          </w:tcPr>
          <w:p w14:paraId="6B4C01ED" w14:textId="77777777" w:rsidR="00BF5BCB" w:rsidRPr="009511E9" w:rsidRDefault="00BF5BCB">
            <w:pPr>
              <w:pStyle w:val="rtf16Normal0"/>
              <w:jc w:val="center"/>
              <w:rPr>
                <w:rFonts w:ascii="Times New Roman" w:eastAsia="Times New Roman" w:hAnsi="Times New Roman"/>
                <w:i/>
                <w:sz w:val="22"/>
                <w:szCs w:val="22"/>
              </w:rPr>
            </w:pPr>
          </w:p>
        </w:tc>
        <w:tc>
          <w:tcPr>
            <w:tcW w:w="1474" w:type="dxa"/>
            <w:tcBorders>
              <w:top w:val="nil"/>
              <w:left w:val="single" w:sz="4" w:space="0" w:color="auto"/>
              <w:bottom w:val="nil"/>
              <w:right w:val="nil"/>
            </w:tcBorders>
            <w:tcMar>
              <w:top w:w="0" w:type="dxa"/>
              <w:left w:w="60" w:type="dxa"/>
              <w:bottom w:w="0" w:type="dxa"/>
              <w:right w:w="60" w:type="dxa"/>
            </w:tcMar>
            <w:vAlign w:val="center"/>
          </w:tcPr>
          <w:p w14:paraId="5DF2CF2A" w14:textId="77777777" w:rsidR="00BF5BCB" w:rsidRPr="009511E9" w:rsidRDefault="00BF5BCB">
            <w:pPr>
              <w:pStyle w:val="rtf16Normal0"/>
              <w:jc w:val="right"/>
              <w:rPr>
                <w:rFonts w:ascii="Times New Roman" w:eastAsia="Times New Roman" w:hAnsi="Times New Roman"/>
                <w:i/>
                <w:sz w:val="22"/>
                <w:szCs w:val="22"/>
              </w:rPr>
            </w:pPr>
          </w:p>
        </w:tc>
        <w:tc>
          <w:tcPr>
            <w:tcW w:w="1476" w:type="dxa"/>
            <w:tcBorders>
              <w:top w:val="nil"/>
              <w:left w:val="single" w:sz="4" w:space="0" w:color="auto"/>
              <w:bottom w:val="nil"/>
              <w:right w:val="nil"/>
            </w:tcBorders>
            <w:tcMar>
              <w:top w:w="0" w:type="dxa"/>
              <w:left w:w="60" w:type="dxa"/>
              <w:bottom w:w="0" w:type="dxa"/>
              <w:right w:w="60" w:type="dxa"/>
            </w:tcMar>
            <w:vAlign w:val="center"/>
          </w:tcPr>
          <w:p w14:paraId="47027804" w14:textId="77777777" w:rsidR="00BF5BCB" w:rsidRPr="009511E9" w:rsidRDefault="00BF5BCB">
            <w:pPr>
              <w:pStyle w:val="rtf16Normal0"/>
              <w:jc w:val="right"/>
              <w:rPr>
                <w:rFonts w:ascii="Times New Roman" w:eastAsia="Times New Roman" w:hAnsi="Times New Roman"/>
                <w:i/>
                <w:sz w:val="22"/>
                <w:szCs w:val="22"/>
              </w:rPr>
            </w:pPr>
          </w:p>
        </w:tc>
        <w:tc>
          <w:tcPr>
            <w:tcW w:w="1491" w:type="dxa"/>
            <w:tcBorders>
              <w:top w:val="nil"/>
              <w:left w:val="single" w:sz="4" w:space="0" w:color="auto"/>
              <w:bottom w:val="nil"/>
              <w:right w:val="single" w:sz="4" w:space="0" w:color="auto"/>
            </w:tcBorders>
            <w:tcMar>
              <w:top w:w="0" w:type="dxa"/>
              <w:left w:w="60" w:type="dxa"/>
              <w:bottom w:w="0" w:type="dxa"/>
              <w:right w:w="60" w:type="dxa"/>
            </w:tcMar>
            <w:vAlign w:val="center"/>
          </w:tcPr>
          <w:p w14:paraId="44C311A9" w14:textId="77777777" w:rsidR="00BF5BCB" w:rsidRPr="009511E9" w:rsidRDefault="002F1A26">
            <w:pPr>
              <w:pStyle w:val="rtf16Normal0"/>
              <w:jc w:val="right"/>
              <w:rPr>
                <w:rFonts w:ascii="Times New Roman" w:eastAsia="Times New Roman" w:hAnsi="Times New Roman"/>
                <w:i/>
                <w:sz w:val="22"/>
                <w:szCs w:val="22"/>
              </w:rPr>
            </w:pPr>
            <w:r w:rsidRPr="009511E9">
              <w:rPr>
                <w:rFonts w:ascii="Times New Roman" w:eastAsia="Times New Roman" w:hAnsi="Times New Roman"/>
                <w:i/>
                <w:sz w:val="22"/>
                <w:szCs w:val="22"/>
              </w:rPr>
              <w:t>0,00</w:t>
            </w:r>
          </w:p>
        </w:tc>
      </w:tr>
      <w:tr w:rsidR="00BF5BCB" w:rsidRPr="009511E9" w14:paraId="4320AA06" w14:textId="77777777">
        <w:trPr>
          <w:trHeight w:val="283"/>
          <w:jc w:val="center"/>
        </w:trPr>
        <w:tc>
          <w:tcPr>
            <w:tcW w:w="4820" w:type="dxa"/>
            <w:tcBorders>
              <w:top w:val="nil"/>
              <w:left w:val="single" w:sz="4" w:space="0" w:color="auto"/>
              <w:bottom w:val="single" w:sz="4" w:space="0" w:color="auto"/>
              <w:right w:val="nil"/>
            </w:tcBorders>
            <w:tcMar>
              <w:top w:w="0" w:type="dxa"/>
              <w:left w:w="60" w:type="dxa"/>
              <w:bottom w:w="0" w:type="dxa"/>
              <w:right w:w="60" w:type="dxa"/>
            </w:tcMar>
            <w:vAlign w:val="center"/>
          </w:tcPr>
          <w:p w14:paraId="53A4F277"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RESIDUI PASSIVI</w:t>
            </w:r>
          </w:p>
        </w:tc>
        <w:tc>
          <w:tcPr>
            <w:tcW w:w="395" w:type="dxa"/>
            <w:tcBorders>
              <w:top w:val="nil"/>
              <w:left w:val="single" w:sz="4" w:space="0" w:color="auto"/>
              <w:bottom w:val="single" w:sz="4" w:space="0" w:color="auto"/>
              <w:right w:val="nil"/>
            </w:tcBorders>
            <w:tcMar>
              <w:top w:w="0" w:type="dxa"/>
              <w:left w:w="60" w:type="dxa"/>
              <w:bottom w:w="0" w:type="dxa"/>
              <w:right w:w="60" w:type="dxa"/>
            </w:tcMar>
            <w:vAlign w:val="center"/>
          </w:tcPr>
          <w:p w14:paraId="79F6AD4C"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nil"/>
              <w:left w:val="single" w:sz="4" w:space="0" w:color="auto"/>
              <w:bottom w:val="single" w:sz="4" w:space="0" w:color="auto"/>
              <w:right w:val="nil"/>
            </w:tcBorders>
            <w:tcMar>
              <w:top w:w="0" w:type="dxa"/>
              <w:left w:w="60" w:type="dxa"/>
              <w:bottom w:w="0" w:type="dxa"/>
              <w:right w:w="60" w:type="dxa"/>
            </w:tcMar>
            <w:vAlign w:val="center"/>
          </w:tcPr>
          <w:p w14:paraId="0763364C"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8.968,97</w:t>
            </w:r>
          </w:p>
        </w:tc>
        <w:tc>
          <w:tcPr>
            <w:tcW w:w="1476" w:type="dxa"/>
            <w:tcBorders>
              <w:top w:val="nil"/>
              <w:left w:val="single" w:sz="4" w:space="0" w:color="auto"/>
              <w:bottom w:val="single" w:sz="4" w:space="0" w:color="auto"/>
              <w:right w:val="nil"/>
            </w:tcBorders>
            <w:tcMar>
              <w:top w:w="0" w:type="dxa"/>
              <w:left w:w="60" w:type="dxa"/>
              <w:bottom w:w="0" w:type="dxa"/>
              <w:right w:w="60" w:type="dxa"/>
            </w:tcMar>
            <w:vAlign w:val="center"/>
          </w:tcPr>
          <w:p w14:paraId="0426B47D"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25.688,83</w:t>
            </w:r>
          </w:p>
        </w:tc>
        <w:tc>
          <w:tcPr>
            <w:tcW w:w="1491" w:type="dxa"/>
            <w:tcBorders>
              <w:top w:val="nil"/>
              <w:left w:val="single" w:sz="4" w:space="0" w:color="auto"/>
              <w:bottom w:val="single" w:sz="4" w:space="0" w:color="auto"/>
              <w:right w:val="single" w:sz="4" w:space="0" w:color="auto"/>
            </w:tcBorders>
            <w:tcMar>
              <w:top w:w="0" w:type="dxa"/>
              <w:left w:w="60" w:type="dxa"/>
              <w:bottom w:w="0" w:type="dxa"/>
              <w:right w:w="60" w:type="dxa"/>
            </w:tcMar>
            <w:vAlign w:val="center"/>
          </w:tcPr>
          <w:p w14:paraId="5BE6DFB2"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34.657,80</w:t>
            </w:r>
          </w:p>
        </w:tc>
      </w:tr>
      <w:tr w:rsidR="00BF5BCB" w:rsidRPr="009511E9" w14:paraId="0EEC08E2"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57277368"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F8344B6"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9EFAB20"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A849628"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B816AD3"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376AFC35" w14:textId="77777777">
        <w:trPr>
          <w:trHeight w:val="283"/>
          <w:jc w:val="center"/>
        </w:trPr>
        <w:tc>
          <w:tcPr>
            <w:tcW w:w="4820" w:type="dxa"/>
            <w:tcBorders>
              <w:top w:val="single" w:sz="4" w:space="0" w:color="auto"/>
              <w:left w:val="single" w:sz="4" w:space="0" w:color="auto"/>
              <w:bottom w:val="nil"/>
              <w:right w:val="nil"/>
            </w:tcBorders>
            <w:tcMar>
              <w:top w:w="0" w:type="dxa"/>
              <w:left w:w="60" w:type="dxa"/>
              <w:bottom w:w="0" w:type="dxa"/>
              <w:right w:w="60" w:type="dxa"/>
            </w:tcMar>
            <w:vAlign w:val="center"/>
          </w:tcPr>
          <w:p w14:paraId="101D6C9E"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 xml:space="preserve">FONDO PLURIENNALE VINCOLATO PER SPESE CORRENTI </w:t>
            </w:r>
            <w:r w:rsidRPr="009511E9">
              <w:rPr>
                <w:rFonts w:ascii="Times New Roman" w:eastAsia="Times New Roman" w:hAnsi="Times New Roman"/>
                <w:sz w:val="22"/>
                <w:szCs w:val="22"/>
                <w:vertAlign w:val="superscript"/>
              </w:rPr>
              <w:t>(1)</w:t>
            </w:r>
          </w:p>
        </w:tc>
        <w:tc>
          <w:tcPr>
            <w:tcW w:w="395" w:type="dxa"/>
            <w:tcBorders>
              <w:top w:val="single" w:sz="4" w:space="0" w:color="auto"/>
              <w:left w:val="single" w:sz="4" w:space="0" w:color="auto"/>
              <w:bottom w:val="nil"/>
              <w:right w:val="nil"/>
            </w:tcBorders>
            <w:tcMar>
              <w:top w:w="0" w:type="dxa"/>
              <w:left w:w="60" w:type="dxa"/>
              <w:bottom w:w="0" w:type="dxa"/>
              <w:right w:w="60" w:type="dxa"/>
            </w:tcMar>
            <w:vAlign w:val="center"/>
          </w:tcPr>
          <w:p w14:paraId="53DCAACF"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nil"/>
              <w:right w:val="nil"/>
            </w:tcBorders>
            <w:tcMar>
              <w:top w:w="0" w:type="dxa"/>
              <w:left w:w="60" w:type="dxa"/>
              <w:bottom w:w="0" w:type="dxa"/>
              <w:right w:w="60" w:type="dxa"/>
            </w:tcMar>
            <w:vAlign w:val="center"/>
          </w:tcPr>
          <w:p w14:paraId="5391B6FE"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nil"/>
              <w:right w:val="nil"/>
            </w:tcBorders>
            <w:tcMar>
              <w:top w:w="0" w:type="dxa"/>
              <w:left w:w="60" w:type="dxa"/>
              <w:bottom w:w="0" w:type="dxa"/>
              <w:right w:w="60" w:type="dxa"/>
            </w:tcMar>
            <w:vAlign w:val="center"/>
          </w:tcPr>
          <w:p w14:paraId="1826086A"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nil"/>
              <w:right w:val="single" w:sz="4" w:space="0" w:color="auto"/>
            </w:tcBorders>
            <w:tcMar>
              <w:top w:w="0" w:type="dxa"/>
              <w:left w:w="60" w:type="dxa"/>
              <w:bottom w:w="0" w:type="dxa"/>
              <w:right w:w="60" w:type="dxa"/>
            </w:tcMar>
            <w:vAlign w:val="center"/>
          </w:tcPr>
          <w:p w14:paraId="061D91B2"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B56EDDA" w14:textId="77777777">
        <w:trPr>
          <w:trHeight w:val="283"/>
          <w:jc w:val="center"/>
        </w:trPr>
        <w:tc>
          <w:tcPr>
            <w:tcW w:w="4820" w:type="dxa"/>
            <w:tcBorders>
              <w:top w:val="nil"/>
              <w:left w:val="single" w:sz="4" w:space="0" w:color="auto"/>
              <w:bottom w:val="nil"/>
              <w:right w:val="nil"/>
            </w:tcBorders>
            <w:tcMar>
              <w:top w:w="0" w:type="dxa"/>
              <w:left w:w="60" w:type="dxa"/>
              <w:bottom w:w="0" w:type="dxa"/>
              <w:right w:w="60" w:type="dxa"/>
            </w:tcMar>
            <w:vAlign w:val="center"/>
          </w:tcPr>
          <w:p w14:paraId="1E5A4CFB"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 xml:space="preserve">FONDO PLURIENNALE VINCOLATO PER SPESE IN C.TO CAPITALE </w:t>
            </w:r>
            <w:r w:rsidRPr="009511E9">
              <w:rPr>
                <w:rFonts w:ascii="Times New Roman" w:eastAsia="Times New Roman" w:hAnsi="Times New Roman"/>
                <w:sz w:val="22"/>
                <w:szCs w:val="22"/>
                <w:vertAlign w:val="superscript"/>
              </w:rPr>
              <w:t>(1)</w:t>
            </w:r>
          </w:p>
        </w:tc>
        <w:tc>
          <w:tcPr>
            <w:tcW w:w="395" w:type="dxa"/>
            <w:tcBorders>
              <w:top w:val="nil"/>
              <w:left w:val="single" w:sz="4" w:space="0" w:color="auto"/>
              <w:bottom w:val="nil"/>
              <w:right w:val="nil"/>
            </w:tcBorders>
            <w:tcMar>
              <w:top w:w="0" w:type="dxa"/>
              <w:left w:w="60" w:type="dxa"/>
              <w:bottom w:w="0" w:type="dxa"/>
              <w:right w:w="60" w:type="dxa"/>
            </w:tcMar>
            <w:vAlign w:val="center"/>
          </w:tcPr>
          <w:p w14:paraId="0947F6DA"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nil"/>
              <w:left w:val="single" w:sz="4" w:space="0" w:color="auto"/>
              <w:bottom w:val="nil"/>
              <w:right w:val="nil"/>
            </w:tcBorders>
            <w:tcMar>
              <w:top w:w="0" w:type="dxa"/>
              <w:left w:w="60" w:type="dxa"/>
              <w:bottom w:w="0" w:type="dxa"/>
              <w:right w:w="60" w:type="dxa"/>
            </w:tcMar>
            <w:vAlign w:val="center"/>
          </w:tcPr>
          <w:p w14:paraId="28D5CF7B"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nil"/>
              <w:left w:val="single" w:sz="4" w:space="0" w:color="auto"/>
              <w:bottom w:val="nil"/>
              <w:right w:val="nil"/>
            </w:tcBorders>
            <w:tcMar>
              <w:top w:w="0" w:type="dxa"/>
              <w:left w:w="60" w:type="dxa"/>
              <w:bottom w:w="0" w:type="dxa"/>
              <w:right w:w="60" w:type="dxa"/>
            </w:tcMar>
            <w:vAlign w:val="center"/>
          </w:tcPr>
          <w:p w14:paraId="2D8563B2"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nil"/>
              <w:left w:val="single" w:sz="4" w:space="0" w:color="auto"/>
              <w:bottom w:val="nil"/>
              <w:right w:val="single" w:sz="4" w:space="0" w:color="auto"/>
            </w:tcBorders>
            <w:tcMar>
              <w:top w:w="0" w:type="dxa"/>
              <w:left w:w="60" w:type="dxa"/>
              <w:bottom w:w="0" w:type="dxa"/>
              <w:right w:w="60" w:type="dxa"/>
            </w:tcMar>
            <w:vAlign w:val="center"/>
          </w:tcPr>
          <w:p w14:paraId="714E7E79"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5A6BF7D" w14:textId="77777777">
        <w:trPr>
          <w:trHeight w:val="283"/>
          <w:jc w:val="center"/>
        </w:trPr>
        <w:tc>
          <w:tcPr>
            <w:tcW w:w="4820" w:type="dxa"/>
            <w:tcBorders>
              <w:top w:val="nil"/>
              <w:left w:val="single" w:sz="4" w:space="0" w:color="auto"/>
              <w:bottom w:val="single" w:sz="4" w:space="0" w:color="auto"/>
              <w:right w:val="nil"/>
            </w:tcBorders>
            <w:tcMar>
              <w:top w:w="0" w:type="dxa"/>
              <w:left w:w="60" w:type="dxa"/>
              <w:bottom w:w="0" w:type="dxa"/>
              <w:right w:w="60" w:type="dxa"/>
            </w:tcMar>
            <w:vAlign w:val="center"/>
          </w:tcPr>
          <w:p w14:paraId="00EFB4D1"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 xml:space="preserve">FONDO PLURIENNALE VINCOLATO PER ATTIVITÀ FINANZIARIE </w:t>
            </w:r>
            <w:r w:rsidRPr="009511E9">
              <w:rPr>
                <w:rFonts w:ascii="Times New Roman" w:eastAsia="Times New Roman" w:hAnsi="Times New Roman"/>
                <w:sz w:val="22"/>
                <w:szCs w:val="22"/>
                <w:vertAlign w:val="superscript"/>
              </w:rPr>
              <w:t>(1)</w:t>
            </w:r>
          </w:p>
        </w:tc>
        <w:tc>
          <w:tcPr>
            <w:tcW w:w="395" w:type="dxa"/>
            <w:tcBorders>
              <w:top w:val="nil"/>
              <w:left w:val="single" w:sz="4" w:space="0" w:color="auto"/>
              <w:bottom w:val="single" w:sz="4" w:space="0" w:color="auto"/>
              <w:right w:val="nil"/>
            </w:tcBorders>
            <w:tcMar>
              <w:top w:w="0" w:type="dxa"/>
              <w:left w:w="60" w:type="dxa"/>
              <w:bottom w:w="0" w:type="dxa"/>
              <w:right w:w="60" w:type="dxa"/>
            </w:tcMar>
            <w:vAlign w:val="center"/>
          </w:tcPr>
          <w:p w14:paraId="06F869B4"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nil"/>
              <w:left w:val="single" w:sz="4" w:space="0" w:color="auto"/>
              <w:bottom w:val="single" w:sz="4" w:space="0" w:color="auto"/>
              <w:right w:val="nil"/>
            </w:tcBorders>
            <w:tcMar>
              <w:top w:w="0" w:type="dxa"/>
              <w:left w:w="60" w:type="dxa"/>
              <w:bottom w:w="0" w:type="dxa"/>
              <w:right w:w="60" w:type="dxa"/>
            </w:tcMar>
            <w:vAlign w:val="center"/>
          </w:tcPr>
          <w:p w14:paraId="02FBE594"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nil"/>
              <w:left w:val="single" w:sz="4" w:space="0" w:color="auto"/>
              <w:bottom w:val="single" w:sz="4" w:space="0" w:color="auto"/>
              <w:right w:val="nil"/>
            </w:tcBorders>
            <w:tcMar>
              <w:top w:w="0" w:type="dxa"/>
              <w:left w:w="60" w:type="dxa"/>
              <w:bottom w:w="0" w:type="dxa"/>
              <w:right w:w="60" w:type="dxa"/>
            </w:tcMar>
            <w:vAlign w:val="center"/>
          </w:tcPr>
          <w:p w14:paraId="14A30CD0"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nil"/>
              <w:left w:val="single" w:sz="4" w:space="0" w:color="auto"/>
              <w:bottom w:val="single" w:sz="4" w:space="0" w:color="auto"/>
              <w:right w:val="single" w:sz="4" w:space="0" w:color="auto"/>
            </w:tcBorders>
            <w:tcMar>
              <w:top w:w="0" w:type="dxa"/>
              <w:left w:w="60" w:type="dxa"/>
              <w:bottom w:w="0" w:type="dxa"/>
              <w:right w:w="60" w:type="dxa"/>
            </w:tcMar>
            <w:vAlign w:val="center"/>
          </w:tcPr>
          <w:p w14:paraId="4E2F3F93"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8EBC709"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690CC85E" w14:textId="77777777" w:rsidR="00BF5BCB" w:rsidRPr="009511E9" w:rsidRDefault="00BF5BCB">
            <w:pPr>
              <w:pStyle w:val="rtf16Normal0"/>
              <w:rPr>
                <w:rFonts w:ascii="Times New Roman" w:eastAsia="Times New Roman" w:hAnsi="Times New Roman"/>
                <w:sz w:val="22"/>
                <w:szCs w:val="22"/>
              </w:rPr>
            </w:pP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A6FB390" w14:textId="77777777" w:rsidR="00BF5BCB" w:rsidRPr="009511E9" w:rsidRDefault="00BF5BCB">
            <w:pPr>
              <w:pStyle w:val="rtf16Normal0"/>
              <w:jc w:val="center"/>
              <w:rPr>
                <w:rFonts w:ascii="Times New Roman" w:eastAsia="Times New Roman" w:hAnsi="Times New Roman"/>
                <w:sz w:val="22"/>
                <w:szCs w:val="22"/>
              </w:rPr>
            </w:pP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A4866FE"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A3E348"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8532629" w14:textId="77777777" w:rsidR="00BF5BCB" w:rsidRPr="009511E9" w:rsidRDefault="00BF5BCB">
            <w:pPr>
              <w:pStyle w:val="rtf16Normal0"/>
              <w:jc w:val="right"/>
              <w:rPr>
                <w:rFonts w:ascii="Times New Roman" w:eastAsia="Times New Roman" w:hAnsi="Times New Roman"/>
                <w:sz w:val="22"/>
                <w:szCs w:val="22"/>
              </w:rPr>
            </w:pPr>
          </w:p>
        </w:tc>
      </w:tr>
      <w:tr w:rsidR="00BF5BCB" w:rsidRPr="009511E9" w14:paraId="24B5BADE" w14:textId="77777777">
        <w:trPr>
          <w:trHeight w:val="283"/>
          <w:jc w:val="center"/>
        </w:trPr>
        <w:tc>
          <w:tcPr>
            <w:tcW w:w="482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383FA3CC" w14:textId="77777777" w:rsidR="00BF5BCB" w:rsidRPr="009511E9" w:rsidRDefault="002F1A26">
            <w:pPr>
              <w:pStyle w:val="rtf16Normal0"/>
              <w:rPr>
                <w:rFonts w:ascii="Times New Roman" w:eastAsia="Times New Roman" w:hAnsi="Times New Roman"/>
                <w:sz w:val="22"/>
                <w:szCs w:val="22"/>
              </w:rPr>
            </w:pPr>
            <w:r w:rsidRPr="009511E9">
              <w:rPr>
                <w:rFonts w:ascii="Times New Roman" w:eastAsia="Times New Roman" w:hAnsi="Times New Roman"/>
                <w:sz w:val="22"/>
                <w:szCs w:val="22"/>
              </w:rPr>
              <w:t xml:space="preserve">RISULTATO DI AMMINISTRAZIONE AL 31 DICEMBRE 2025 (A) </w:t>
            </w:r>
            <w:r w:rsidRPr="009511E9">
              <w:rPr>
                <w:rFonts w:ascii="Times New Roman" w:eastAsia="Times New Roman" w:hAnsi="Times New Roman"/>
                <w:sz w:val="22"/>
                <w:szCs w:val="22"/>
                <w:vertAlign w:val="superscript"/>
              </w:rPr>
              <w:t>(2)</w:t>
            </w:r>
          </w:p>
        </w:tc>
        <w:tc>
          <w:tcPr>
            <w:tcW w:w="3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7C7BA8CA" w14:textId="77777777" w:rsidR="00BF5BCB" w:rsidRPr="009511E9" w:rsidRDefault="002F1A26">
            <w:pPr>
              <w:pStyle w:val="rtf16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147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2F074BDD" w14:textId="77777777" w:rsidR="00BF5BCB" w:rsidRPr="009511E9" w:rsidRDefault="00BF5BCB">
            <w:pPr>
              <w:pStyle w:val="rtf16Normal0"/>
              <w:jc w:val="right"/>
              <w:rPr>
                <w:rFonts w:ascii="Times New Roman" w:eastAsia="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45F62823" w14:textId="77777777" w:rsidR="00BF5BCB" w:rsidRPr="009511E9" w:rsidRDefault="00BF5BCB">
            <w:pPr>
              <w:pStyle w:val="rtf16Normal0"/>
              <w:jc w:val="right"/>
              <w:rPr>
                <w:rFonts w:ascii="Times New Roman" w:eastAsia="Times New Roman" w:hAnsi="Times New Roman"/>
                <w:sz w:val="22"/>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0F6EB22A" w14:textId="77777777" w:rsidR="00BF5BCB" w:rsidRPr="009511E9" w:rsidRDefault="002F1A26">
            <w:pPr>
              <w:pStyle w:val="rtf16Normal0"/>
              <w:jc w:val="right"/>
              <w:rPr>
                <w:rFonts w:ascii="Times New Roman" w:eastAsia="Times New Roman" w:hAnsi="Times New Roman"/>
                <w:sz w:val="22"/>
                <w:szCs w:val="22"/>
              </w:rPr>
            </w:pPr>
            <w:r w:rsidRPr="009511E9">
              <w:rPr>
                <w:rFonts w:ascii="Times New Roman" w:eastAsia="Times New Roman" w:hAnsi="Times New Roman"/>
                <w:b/>
                <w:sz w:val="22"/>
                <w:szCs w:val="22"/>
              </w:rPr>
              <w:t>320.273,23</w:t>
            </w:r>
          </w:p>
        </w:tc>
      </w:tr>
      <w:tr w:rsidR="00BF5BCB" w:rsidRPr="009511E9" w14:paraId="14DCEE07" w14:textId="77777777">
        <w:trPr>
          <w:jc w:val="center"/>
        </w:trPr>
        <w:tc>
          <w:tcPr>
            <w:tcW w:w="9656" w:type="dxa"/>
            <w:gridSpan w:val="5"/>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ACEA6AB" w14:textId="77777777" w:rsidR="00BF5BCB" w:rsidRPr="009511E9" w:rsidRDefault="002F1A26">
            <w:pPr>
              <w:pStyle w:val="rtf16TableParagraph"/>
              <w:spacing w:before="107"/>
              <w:ind w:left="5"/>
              <w:rPr>
                <w:rFonts w:ascii="Times New Roman" w:eastAsia="Times New Roman" w:hAnsi="Times New Roman"/>
                <w:szCs w:val="22"/>
              </w:rPr>
            </w:pPr>
            <w:r w:rsidRPr="009511E9">
              <w:rPr>
                <w:rFonts w:ascii="Times New Roman" w:eastAsia="Times New Roman" w:hAnsi="Times New Roman"/>
                <w:b/>
                <w:color w:val="000000"/>
                <w:szCs w:val="22"/>
                <w:u w:color="000000"/>
              </w:rPr>
              <w:lastRenderedPageBreak/>
              <w:t>Composizione del risultato di amministrazione al 31 dicembre 2025</w:t>
            </w:r>
          </w:p>
        </w:tc>
      </w:tr>
      <w:tr w:rsidR="00BF5BCB" w:rsidRPr="009511E9" w14:paraId="0C2CE474" w14:textId="77777777">
        <w:trPr>
          <w:jc w:val="center"/>
        </w:trPr>
        <w:tc>
          <w:tcPr>
            <w:tcW w:w="8165" w:type="dxa"/>
            <w:gridSpan w:val="4"/>
            <w:tcBorders>
              <w:top w:val="single" w:sz="4" w:space="0" w:color="auto"/>
              <w:left w:val="single" w:sz="4" w:space="0" w:color="auto"/>
              <w:bottom w:val="nil"/>
              <w:right w:val="single" w:sz="4" w:space="0" w:color="auto"/>
            </w:tcBorders>
            <w:tcMar>
              <w:top w:w="0" w:type="dxa"/>
              <w:left w:w="60" w:type="dxa"/>
              <w:bottom w:w="0" w:type="dxa"/>
              <w:right w:w="60" w:type="dxa"/>
            </w:tcMar>
          </w:tcPr>
          <w:p w14:paraId="7AA4386A" w14:textId="77777777" w:rsidR="00BF5BCB" w:rsidRPr="009511E9" w:rsidRDefault="002F1A26">
            <w:pPr>
              <w:pStyle w:val="rtf16TableParagraph"/>
              <w:spacing w:before="107"/>
              <w:ind w:left="5"/>
              <w:rPr>
                <w:rFonts w:ascii="Times New Roman" w:eastAsia="Times New Roman" w:hAnsi="Times New Roman"/>
                <w:b/>
                <w:spacing w:val="22"/>
                <w:szCs w:val="22"/>
              </w:rPr>
            </w:pPr>
            <w:r w:rsidRPr="009511E9">
              <w:rPr>
                <w:rFonts w:ascii="Times New Roman" w:eastAsia="Times New Roman" w:hAnsi="Times New Roman"/>
                <w:b/>
                <w:spacing w:val="-1"/>
                <w:szCs w:val="22"/>
              </w:rPr>
              <w:t>Parte</w:t>
            </w:r>
            <w:r w:rsidRPr="009511E9">
              <w:rPr>
                <w:rFonts w:ascii="Times New Roman" w:eastAsia="Times New Roman" w:hAnsi="Times New Roman"/>
                <w:b/>
                <w:spacing w:val="19"/>
                <w:szCs w:val="22"/>
              </w:rPr>
              <w:t xml:space="preserve"> </w:t>
            </w:r>
            <w:r w:rsidRPr="009511E9">
              <w:rPr>
                <w:rFonts w:ascii="Times New Roman" w:eastAsia="Times New Roman" w:hAnsi="Times New Roman"/>
                <w:b/>
                <w:spacing w:val="-1"/>
                <w:szCs w:val="22"/>
              </w:rPr>
              <w:t xml:space="preserve">accantonata </w:t>
            </w:r>
            <w:r w:rsidRPr="009511E9">
              <w:rPr>
                <w:rFonts w:ascii="Times New Roman" w:eastAsia="Times New Roman" w:hAnsi="Times New Roman"/>
                <w:b/>
                <w:spacing w:val="-1"/>
                <w:szCs w:val="22"/>
                <w:vertAlign w:val="superscript"/>
              </w:rPr>
              <w:t>(3)</w:t>
            </w:r>
          </w:p>
        </w:tc>
        <w:tc>
          <w:tcPr>
            <w:tcW w:w="1491" w:type="dxa"/>
            <w:tcBorders>
              <w:top w:val="single" w:sz="4" w:space="0" w:color="auto"/>
              <w:left w:val="single" w:sz="4" w:space="0" w:color="auto"/>
              <w:bottom w:val="nil"/>
              <w:right w:val="single" w:sz="4" w:space="0" w:color="auto"/>
            </w:tcBorders>
            <w:tcMar>
              <w:top w:w="0" w:type="dxa"/>
              <w:left w:w="60" w:type="dxa"/>
              <w:bottom w:w="0" w:type="dxa"/>
              <w:right w:w="60" w:type="dxa"/>
            </w:tcMar>
          </w:tcPr>
          <w:p w14:paraId="09152B5A" w14:textId="77777777" w:rsidR="00BF5BCB" w:rsidRPr="009511E9" w:rsidRDefault="00BF5BCB">
            <w:pPr>
              <w:pStyle w:val="rtf16Normal"/>
              <w:spacing w:after="0" w:line="240" w:lineRule="auto"/>
              <w:jc w:val="right"/>
              <w:rPr>
                <w:rFonts w:ascii="Times New Roman" w:eastAsia="Times New Roman" w:hAnsi="Times New Roman"/>
                <w:szCs w:val="22"/>
              </w:rPr>
            </w:pPr>
          </w:p>
        </w:tc>
      </w:tr>
      <w:tr w:rsidR="00BF5BCB" w:rsidRPr="009511E9" w14:paraId="0ED4A10C"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3144F7EE"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Fondo crediti di dubbia esazione al 31/12/2025 </w:t>
            </w:r>
            <w:r w:rsidRPr="009511E9">
              <w:rPr>
                <w:rFonts w:ascii="Times New Roman" w:eastAsia="Times New Roman" w:hAnsi="Times New Roman"/>
                <w:szCs w:val="22"/>
                <w:vertAlign w:val="superscript"/>
              </w:rPr>
              <w:t>(4)</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3DE82B5F"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01682F6A"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0E33126B"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Accantonamento residui perenti al 31/12/2025 (solo per le regioni) </w:t>
            </w:r>
            <w:r w:rsidRPr="009511E9">
              <w:rPr>
                <w:rFonts w:ascii="Times New Roman" w:eastAsia="Times New Roman" w:hAnsi="Times New Roman"/>
                <w:szCs w:val="22"/>
                <w:vertAlign w:val="superscript"/>
              </w:rPr>
              <w:t>(5)</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58564A2B"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16BC7FAE"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14EF962E"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Fondo anticipazioni liquidità</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46611DAE"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1D77BEF7"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587B01BD"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Fondo perdite società partecipate</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01FE8D1A"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5C0FEA35"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15E5DD22"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Fondo contenzioso</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2E610BD6"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5612A77F"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6998C872"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Fondo di garanzia debiti commerciali</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254EAB69"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4BFB4006"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24B09080"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Fondo obiettivi finanza pubblica</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24A43E6A"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1308590F" w14:textId="77777777">
        <w:trPr>
          <w:trHeight w:val="193"/>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00D40604"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Altri accantonamenti</w:t>
            </w:r>
          </w:p>
        </w:tc>
        <w:tc>
          <w:tcPr>
            <w:tcW w:w="1491" w:type="dxa"/>
            <w:tcBorders>
              <w:top w:val="nil"/>
              <w:left w:val="single" w:sz="4" w:space="0" w:color="auto"/>
              <w:bottom w:val="single" w:sz="4" w:space="0" w:color="auto"/>
              <w:right w:val="single" w:sz="6" w:space="0" w:color="auto"/>
            </w:tcBorders>
            <w:tcMar>
              <w:top w:w="0" w:type="dxa"/>
              <w:left w:w="60" w:type="dxa"/>
              <w:bottom w:w="0" w:type="dxa"/>
              <w:right w:w="60" w:type="dxa"/>
            </w:tcMar>
          </w:tcPr>
          <w:p w14:paraId="60F78724"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2213D76C"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424D3F62"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b/>
                <w:szCs w:val="22"/>
              </w:rPr>
              <w:t>Totale parte accantonata (B)</w:t>
            </w:r>
          </w:p>
        </w:tc>
        <w:tc>
          <w:tcPr>
            <w:tcW w:w="1491" w:type="dxa"/>
            <w:tcBorders>
              <w:top w:val="single" w:sz="4" w:space="0" w:color="auto"/>
              <w:left w:val="single" w:sz="4" w:space="0" w:color="auto"/>
              <w:bottom w:val="single" w:sz="4" w:space="0" w:color="auto"/>
              <w:right w:val="single" w:sz="6" w:space="0" w:color="auto"/>
            </w:tcBorders>
            <w:tcMar>
              <w:top w:w="0" w:type="dxa"/>
              <w:left w:w="60" w:type="dxa"/>
              <w:bottom w:w="0" w:type="dxa"/>
              <w:right w:w="60" w:type="dxa"/>
            </w:tcMar>
          </w:tcPr>
          <w:p w14:paraId="28856F84"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b/>
                <w:szCs w:val="22"/>
              </w:rPr>
              <w:t>0,00</w:t>
            </w:r>
          </w:p>
        </w:tc>
      </w:tr>
      <w:tr w:rsidR="00BF5BCB" w:rsidRPr="009511E9" w14:paraId="5245CC28"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6E3C141C"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b/>
                <w:szCs w:val="22"/>
              </w:rPr>
              <w:t>Parte vincolata</w:t>
            </w:r>
          </w:p>
        </w:tc>
        <w:tc>
          <w:tcPr>
            <w:tcW w:w="1491" w:type="dxa"/>
            <w:tcBorders>
              <w:top w:val="single" w:sz="4" w:space="0" w:color="auto"/>
              <w:left w:val="single" w:sz="4" w:space="0" w:color="auto"/>
              <w:bottom w:val="nil"/>
              <w:right w:val="single" w:sz="4" w:space="0" w:color="auto"/>
            </w:tcBorders>
            <w:tcMar>
              <w:top w:w="0" w:type="dxa"/>
              <w:left w:w="60" w:type="dxa"/>
              <w:bottom w:w="0" w:type="dxa"/>
              <w:right w:w="60" w:type="dxa"/>
            </w:tcMar>
          </w:tcPr>
          <w:p w14:paraId="11DC7A20" w14:textId="77777777" w:rsidR="00BF5BCB" w:rsidRPr="009511E9" w:rsidRDefault="00BF5BCB">
            <w:pPr>
              <w:pStyle w:val="rtf16Normal"/>
              <w:spacing w:after="0" w:line="240" w:lineRule="auto"/>
              <w:jc w:val="right"/>
              <w:rPr>
                <w:rFonts w:ascii="Times New Roman" w:eastAsia="Times New Roman" w:hAnsi="Times New Roman"/>
                <w:szCs w:val="22"/>
              </w:rPr>
            </w:pPr>
          </w:p>
        </w:tc>
      </w:tr>
      <w:tr w:rsidR="00BF5BCB" w:rsidRPr="009511E9" w14:paraId="33A7F3BA"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5AB5ECA7"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Vincoli derivanti da leggi e dai principi contabili</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10449F82"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0DB20998"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4D3DF492"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pacing w:val="-1"/>
                <w:szCs w:val="22"/>
              </w:rPr>
              <w:t>Vincoli</w:t>
            </w:r>
            <w:r w:rsidRPr="009511E9">
              <w:rPr>
                <w:rFonts w:ascii="Times New Roman" w:eastAsia="Times New Roman" w:hAnsi="Times New Roman"/>
                <w:spacing w:val="6"/>
                <w:szCs w:val="22"/>
              </w:rPr>
              <w:t xml:space="preserve"> </w:t>
            </w:r>
            <w:r w:rsidRPr="009511E9">
              <w:rPr>
                <w:rFonts w:ascii="Times New Roman" w:eastAsia="Times New Roman" w:hAnsi="Times New Roman"/>
                <w:spacing w:val="-1"/>
                <w:szCs w:val="22"/>
              </w:rPr>
              <w:t>derivanti</w:t>
            </w:r>
            <w:r w:rsidRPr="009511E9">
              <w:rPr>
                <w:rFonts w:ascii="Times New Roman" w:eastAsia="Times New Roman" w:hAnsi="Times New Roman"/>
                <w:spacing w:val="6"/>
                <w:szCs w:val="22"/>
              </w:rPr>
              <w:t xml:space="preserve"> </w:t>
            </w:r>
            <w:r w:rsidRPr="009511E9">
              <w:rPr>
                <w:rFonts w:ascii="Times New Roman" w:eastAsia="Times New Roman" w:hAnsi="Times New Roman"/>
                <w:spacing w:val="-1"/>
                <w:szCs w:val="22"/>
              </w:rPr>
              <w:t>da</w:t>
            </w:r>
            <w:r w:rsidRPr="009511E9">
              <w:rPr>
                <w:rFonts w:ascii="Times New Roman" w:eastAsia="Times New Roman" w:hAnsi="Times New Roman"/>
                <w:spacing w:val="5"/>
                <w:szCs w:val="22"/>
              </w:rPr>
              <w:t xml:space="preserve"> </w:t>
            </w:r>
            <w:r w:rsidRPr="009511E9">
              <w:rPr>
                <w:rFonts w:ascii="Times New Roman" w:eastAsia="Times New Roman" w:hAnsi="Times New Roman"/>
                <w:spacing w:val="-1"/>
                <w:szCs w:val="22"/>
              </w:rPr>
              <w:t>trasferimenti</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5CDC6240"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29502700"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0226C59E"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 xml:space="preserve">Vincoli derivanti da contrazione di mutui </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2477F71F"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62FDC6D6"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02F4E11A"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Vincoli formalmente attribuiti dall'ente</w:t>
            </w:r>
          </w:p>
        </w:tc>
        <w:tc>
          <w:tcPr>
            <w:tcW w:w="1491" w:type="dxa"/>
            <w:tcBorders>
              <w:top w:val="nil"/>
              <w:left w:val="single" w:sz="4" w:space="0" w:color="auto"/>
              <w:bottom w:val="nil"/>
              <w:right w:val="single" w:sz="6" w:space="0" w:color="auto"/>
            </w:tcBorders>
            <w:tcMar>
              <w:top w:w="0" w:type="dxa"/>
              <w:left w:w="60" w:type="dxa"/>
              <w:bottom w:w="0" w:type="dxa"/>
              <w:right w:w="60" w:type="dxa"/>
            </w:tcMar>
          </w:tcPr>
          <w:p w14:paraId="076C5B78"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34FDC4EC"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3CC1F213" w14:textId="77777777" w:rsidR="00BF5BCB" w:rsidRPr="009511E9" w:rsidRDefault="002F1A26">
            <w:pPr>
              <w:pStyle w:val="rtf16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Altri vincoli da specificare</w:t>
            </w:r>
          </w:p>
        </w:tc>
        <w:tc>
          <w:tcPr>
            <w:tcW w:w="1491" w:type="dxa"/>
            <w:tcBorders>
              <w:top w:val="nil"/>
              <w:left w:val="single" w:sz="4" w:space="0" w:color="auto"/>
              <w:bottom w:val="single" w:sz="4" w:space="0" w:color="auto"/>
              <w:right w:val="single" w:sz="4" w:space="0" w:color="auto"/>
            </w:tcBorders>
            <w:tcMar>
              <w:top w:w="0" w:type="dxa"/>
              <w:left w:w="60" w:type="dxa"/>
              <w:bottom w:w="0" w:type="dxa"/>
              <w:right w:w="60" w:type="dxa"/>
            </w:tcMar>
          </w:tcPr>
          <w:p w14:paraId="7770947F"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5FF82D39"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06786416"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b/>
                <w:szCs w:val="22"/>
              </w:rPr>
              <w:t>Totale parte vincolata (C)</w:t>
            </w:r>
          </w:p>
        </w:tc>
        <w:tc>
          <w:tcPr>
            <w:tcW w:w="1491" w:type="dxa"/>
            <w:tcBorders>
              <w:top w:val="single" w:sz="4" w:space="0" w:color="auto"/>
              <w:left w:val="single" w:sz="4" w:space="0" w:color="auto"/>
              <w:bottom w:val="single" w:sz="4" w:space="0" w:color="auto"/>
              <w:right w:val="single" w:sz="6" w:space="0" w:color="auto"/>
            </w:tcBorders>
            <w:tcMar>
              <w:top w:w="0" w:type="dxa"/>
              <w:left w:w="60" w:type="dxa"/>
              <w:bottom w:w="0" w:type="dxa"/>
              <w:right w:w="60" w:type="dxa"/>
            </w:tcMar>
          </w:tcPr>
          <w:p w14:paraId="53A44502"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b/>
                <w:szCs w:val="22"/>
              </w:rPr>
              <w:t>0,00</w:t>
            </w:r>
          </w:p>
        </w:tc>
      </w:tr>
      <w:tr w:rsidR="00BF5BCB" w:rsidRPr="009511E9" w14:paraId="72CF5D73"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4EEBD932" w14:textId="77777777" w:rsidR="00BF5BCB" w:rsidRPr="009511E9" w:rsidRDefault="00BF5BCB">
            <w:pPr>
              <w:pStyle w:val="rtf16Normal"/>
              <w:spacing w:after="0" w:line="240" w:lineRule="auto"/>
              <w:jc w:val="right"/>
              <w:rPr>
                <w:rFonts w:ascii="Times New Roman" w:eastAsia="Times New Roman" w:hAnsi="Times New Roman"/>
                <w:b/>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F825CF" w14:textId="77777777" w:rsidR="00BF5BCB" w:rsidRPr="009511E9" w:rsidRDefault="00BF5BCB">
            <w:pPr>
              <w:pStyle w:val="rtf16Normal"/>
              <w:spacing w:after="0" w:line="240" w:lineRule="auto"/>
              <w:jc w:val="right"/>
              <w:rPr>
                <w:rFonts w:ascii="Times New Roman" w:eastAsia="Times New Roman" w:hAnsi="Times New Roman"/>
                <w:b/>
                <w:szCs w:val="22"/>
              </w:rPr>
            </w:pPr>
          </w:p>
        </w:tc>
      </w:tr>
      <w:tr w:rsidR="00BF5BCB" w:rsidRPr="009511E9" w14:paraId="495E8FF6" w14:textId="77777777">
        <w:trPr>
          <w:trHeight w:val="177"/>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1840EA28" w14:textId="77777777" w:rsidR="00BF5BCB" w:rsidRPr="009511E9" w:rsidRDefault="002F1A26">
            <w:pPr>
              <w:pStyle w:val="rtf16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Totale parte destinata agli investimenti (D)</w:t>
            </w: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D63D13C" w14:textId="77777777" w:rsidR="00BF5BCB" w:rsidRPr="009511E9" w:rsidRDefault="002F1A26">
            <w:pPr>
              <w:pStyle w:val="rtf16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0,00</w:t>
            </w:r>
          </w:p>
        </w:tc>
      </w:tr>
      <w:tr w:rsidR="00BF5BCB" w:rsidRPr="009511E9" w14:paraId="766F2C3C"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4BC5ADCD" w14:textId="77777777" w:rsidR="00BF5BCB" w:rsidRPr="009511E9" w:rsidRDefault="00BF5BCB">
            <w:pPr>
              <w:pStyle w:val="rtf16Normal"/>
              <w:spacing w:after="0" w:line="240" w:lineRule="auto"/>
              <w:jc w:val="right"/>
              <w:rPr>
                <w:rFonts w:ascii="Times New Roman" w:eastAsia="Times New Roman" w:hAnsi="Times New Roman"/>
                <w:b/>
                <w:szCs w:val="22"/>
              </w:rPr>
            </w:pP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A97EB7" w14:textId="77777777" w:rsidR="00BF5BCB" w:rsidRPr="009511E9" w:rsidRDefault="00BF5BCB">
            <w:pPr>
              <w:pStyle w:val="rtf16Normal"/>
              <w:spacing w:after="0" w:line="240" w:lineRule="auto"/>
              <w:jc w:val="right"/>
              <w:rPr>
                <w:rFonts w:ascii="Times New Roman" w:eastAsia="Times New Roman" w:hAnsi="Times New Roman"/>
                <w:b/>
                <w:szCs w:val="22"/>
              </w:rPr>
            </w:pPr>
          </w:p>
        </w:tc>
      </w:tr>
      <w:tr w:rsidR="00BF5BCB" w:rsidRPr="009511E9" w14:paraId="52D54957"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22010072" w14:textId="77777777" w:rsidR="00BF5BCB" w:rsidRPr="009511E9" w:rsidRDefault="002F1A26">
            <w:pPr>
              <w:pStyle w:val="rtf16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Totale parte disponibile (E)=(A)-(B)-(C)-(D)</w:t>
            </w: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B7AD8A1" w14:textId="77777777" w:rsidR="00BF5BCB" w:rsidRPr="009511E9" w:rsidRDefault="002F1A26">
            <w:pPr>
              <w:pStyle w:val="rtf16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320.273,23</w:t>
            </w:r>
          </w:p>
        </w:tc>
      </w:tr>
      <w:tr w:rsidR="00BF5BCB" w:rsidRPr="009511E9" w14:paraId="54D6B854" w14:textId="77777777">
        <w:trPr>
          <w:jc w:val="center"/>
        </w:trPr>
        <w:tc>
          <w:tcPr>
            <w:tcW w:w="8165" w:type="dxa"/>
            <w:gridSpan w:val="4"/>
            <w:tcBorders>
              <w:top w:val="nil"/>
              <w:left w:val="single" w:sz="4" w:space="0" w:color="auto"/>
              <w:bottom w:val="nil"/>
              <w:right w:val="single" w:sz="4" w:space="0" w:color="auto"/>
            </w:tcBorders>
            <w:tcMar>
              <w:top w:w="0" w:type="dxa"/>
              <w:left w:w="60" w:type="dxa"/>
              <w:bottom w:w="0" w:type="dxa"/>
              <w:right w:w="60" w:type="dxa"/>
            </w:tcMar>
          </w:tcPr>
          <w:p w14:paraId="5B6B78ED"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 xml:space="preserve">F) di cui Disavanzo da debito autorizzato e non contratto </w:t>
            </w:r>
            <w:r w:rsidRPr="009511E9">
              <w:rPr>
                <w:rFonts w:ascii="Times New Roman" w:eastAsia="Times New Roman" w:hAnsi="Times New Roman"/>
                <w:szCs w:val="22"/>
                <w:vertAlign w:val="superscript"/>
              </w:rPr>
              <w:t>(6)</w:t>
            </w:r>
            <w:r w:rsidRPr="009511E9">
              <w:rPr>
                <w:rFonts w:ascii="Times New Roman" w:eastAsia="Times New Roman" w:hAnsi="Times New Roman"/>
                <w:szCs w:val="22"/>
              </w:rPr>
              <w:t xml:space="preserve"> </w:t>
            </w: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0B12A2" w14:textId="77777777" w:rsidR="00BF5BCB" w:rsidRPr="009511E9" w:rsidRDefault="002F1A26">
            <w:pPr>
              <w:pStyle w:val="rtf16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r>
      <w:tr w:rsidR="00BF5BCB" w:rsidRPr="009511E9" w14:paraId="07DCDDF7" w14:textId="77777777">
        <w:trPr>
          <w:jc w:val="center"/>
        </w:trPr>
        <w:tc>
          <w:tcPr>
            <w:tcW w:w="8165" w:type="dxa"/>
            <w:gridSpan w:val="4"/>
            <w:tcBorders>
              <w:top w:val="nil"/>
              <w:left w:val="single" w:sz="4" w:space="0" w:color="auto"/>
              <w:bottom w:val="single" w:sz="4" w:space="0" w:color="auto"/>
              <w:right w:val="single" w:sz="4" w:space="0" w:color="auto"/>
            </w:tcBorders>
            <w:tcMar>
              <w:top w:w="0" w:type="dxa"/>
              <w:left w:w="60" w:type="dxa"/>
              <w:bottom w:w="0" w:type="dxa"/>
              <w:right w:w="60" w:type="dxa"/>
            </w:tcMar>
          </w:tcPr>
          <w:p w14:paraId="4C6A426F" w14:textId="77777777" w:rsidR="00BF5BCB" w:rsidRPr="009511E9" w:rsidRDefault="002F1A26">
            <w:pPr>
              <w:pStyle w:val="rtf16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 xml:space="preserve">Se E è negativo, tale importo è iscritto tra le spese del bilancio di previsione come disavanzo da ripianare </w:t>
            </w:r>
            <w:r w:rsidRPr="009511E9">
              <w:rPr>
                <w:rFonts w:ascii="Times New Roman" w:eastAsia="Times New Roman" w:hAnsi="Times New Roman"/>
                <w:b/>
                <w:szCs w:val="22"/>
                <w:vertAlign w:val="superscript"/>
              </w:rPr>
              <w:t>(6)</w:t>
            </w:r>
            <w:r w:rsidRPr="009511E9">
              <w:rPr>
                <w:rFonts w:ascii="Times New Roman" w:eastAsia="Times New Roman" w:hAnsi="Times New Roman"/>
                <w:b/>
                <w:szCs w:val="22"/>
              </w:rPr>
              <w:t xml:space="preserve"> </w:t>
            </w:r>
          </w:p>
        </w:tc>
        <w:tc>
          <w:tcPr>
            <w:tcW w:w="149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8386F3" w14:textId="77777777" w:rsidR="00BF5BCB" w:rsidRPr="009511E9" w:rsidRDefault="00BF5BCB">
            <w:pPr>
              <w:pStyle w:val="rtf16Normal"/>
              <w:spacing w:after="0" w:line="240" w:lineRule="auto"/>
              <w:jc w:val="right"/>
              <w:rPr>
                <w:rFonts w:ascii="Times New Roman" w:eastAsia="Times New Roman" w:hAnsi="Times New Roman"/>
                <w:b/>
                <w:szCs w:val="22"/>
              </w:rPr>
            </w:pPr>
          </w:p>
        </w:tc>
      </w:tr>
    </w:tbl>
    <w:p w14:paraId="3F3BFD5C" w14:textId="77777777" w:rsidR="00BF5BCB" w:rsidRPr="009511E9" w:rsidRDefault="00BF5BCB">
      <w:pPr>
        <w:pStyle w:val="rtf16Normal"/>
        <w:spacing w:after="0" w:line="240" w:lineRule="auto"/>
        <w:jc w:val="both"/>
        <w:rPr>
          <w:rFonts w:ascii="Times New Roman" w:eastAsia="Times New Roman" w:hAnsi="Times New Roman"/>
          <w:szCs w:val="22"/>
        </w:rPr>
      </w:pPr>
    </w:p>
    <w:tbl>
      <w:tblPr>
        <w:tblW w:w="9639" w:type="dxa"/>
        <w:tblInd w:w="70" w:type="dxa"/>
        <w:tblLayout w:type="fixed"/>
        <w:tblCellMar>
          <w:left w:w="70" w:type="dxa"/>
          <w:right w:w="70" w:type="dxa"/>
        </w:tblCellMar>
        <w:tblLook w:val="0000" w:firstRow="0" w:lastRow="0" w:firstColumn="0" w:lastColumn="0" w:noHBand="0" w:noVBand="0"/>
      </w:tblPr>
      <w:tblGrid>
        <w:gridCol w:w="355"/>
        <w:gridCol w:w="9284"/>
      </w:tblGrid>
      <w:tr w:rsidR="00BF5BCB" w:rsidRPr="009511E9" w14:paraId="1CDDBD02" w14:textId="77777777">
        <w:trPr>
          <w:trHeight w:val="4"/>
        </w:trPr>
        <w:tc>
          <w:tcPr>
            <w:tcW w:w="355" w:type="dxa"/>
            <w:tcBorders>
              <w:top w:val="nil"/>
              <w:left w:val="nil"/>
              <w:bottom w:val="nil"/>
              <w:right w:val="nil"/>
            </w:tcBorders>
            <w:tcMar>
              <w:top w:w="0" w:type="dxa"/>
              <w:left w:w="70" w:type="dxa"/>
              <w:bottom w:w="0" w:type="dxa"/>
              <w:right w:w="70" w:type="dxa"/>
            </w:tcMar>
          </w:tcPr>
          <w:p w14:paraId="7B7387D6"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(1)</w:t>
            </w:r>
          </w:p>
        </w:tc>
        <w:tc>
          <w:tcPr>
            <w:tcW w:w="9284" w:type="dxa"/>
            <w:tcBorders>
              <w:top w:val="nil"/>
              <w:left w:val="nil"/>
              <w:bottom w:val="nil"/>
              <w:right w:val="nil"/>
            </w:tcBorders>
            <w:tcMar>
              <w:top w:w="0" w:type="dxa"/>
              <w:left w:w="70" w:type="dxa"/>
              <w:bottom w:w="0" w:type="dxa"/>
              <w:right w:w="70" w:type="dxa"/>
            </w:tcMar>
          </w:tcPr>
          <w:p w14:paraId="1A2F1FA5" w14:textId="77777777" w:rsidR="00BF5BCB" w:rsidRPr="009511E9" w:rsidRDefault="002F1A26">
            <w:pPr>
              <w:pStyle w:val="rtf16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Indicare l'importo del fondo pluriennale vincolato risultante dal conto del bilancio (in spesa).</w:t>
            </w:r>
          </w:p>
        </w:tc>
      </w:tr>
      <w:tr w:rsidR="00BF5BCB" w:rsidRPr="009511E9" w14:paraId="2E9AE7C2" w14:textId="77777777">
        <w:tc>
          <w:tcPr>
            <w:tcW w:w="355" w:type="dxa"/>
            <w:tcBorders>
              <w:top w:val="nil"/>
              <w:left w:val="nil"/>
              <w:bottom w:val="nil"/>
              <w:right w:val="nil"/>
            </w:tcBorders>
            <w:tcMar>
              <w:top w:w="0" w:type="dxa"/>
              <w:left w:w="70" w:type="dxa"/>
              <w:bottom w:w="0" w:type="dxa"/>
              <w:right w:w="70" w:type="dxa"/>
            </w:tcMar>
          </w:tcPr>
          <w:p w14:paraId="01A8B4D2"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(2)</w:t>
            </w:r>
          </w:p>
        </w:tc>
        <w:tc>
          <w:tcPr>
            <w:tcW w:w="9284" w:type="dxa"/>
            <w:tcBorders>
              <w:top w:val="nil"/>
              <w:left w:val="nil"/>
              <w:bottom w:val="nil"/>
              <w:right w:val="nil"/>
            </w:tcBorders>
            <w:tcMar>
              <w:top w:w="0" w:type="dxa"/>
              <w:left w:w="70" w:type="dxa"/>
              <w:bottom w:w="0" w:type="dxa"/>
              <w:right w:w="70" w:type="dxa"/>
            </w:tcMar>
          </w:tcPr>
          <w:p w14:paraId="402D8D84" w14:textId="77777777" w:rsidR="00BF5BCB" w:rsidRPr="009511E9" w:rsidRDefault="002F1A26">
            <w:pPr>
              <w:pStyle w:val="rtf16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Se negativo, le regioni indicano in nota la quota del disavanzo corrispondente al debito autorizzato e non contratto, distintamente da quella derivante dalla gestione ordinaria.</w:t>
            </w:r>
          </w:p>
        </w:tc>
      </w:tr>
      <w:tr w:rsidR="00BF5BCB" w:rsidRPr="009511E9" w14:paraId="361A95EA" w14:textId="77777777">
        <w:tc>
          <w:tcPr>
            <w:tcW w:w="355" w:type="dxa"/>
            <w:tcBorders>
              <w:top w:val="nil"/>
              <w:left w:val="nil"/>
              <w:bottom w:val="nil"/>
              <w:right w:val="nil"/>
            </w:tcBorders>
            <w:tcMar>
              <w:top w:w="0" w:type="dxa"/>
              <w:left w:w="70" w:type="dxa"/>
              <w:bottom w:w="0" w:type="dxa"/>
              <w:right w:w="70" w:type="dxa"/>
            </w:tcMar>
          </w:tcPr>
          <w:p w14:paraId="07B9C483"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(3)</w:t>
            </w:r>
          </w:p>
        </w:tc>
        <w:tc>
          <w:tcPr>
            <w:tcW w:w="9284" w:type="dxa"/>
            <w:tcBorders>
              <w:top w:val="nil"/>
              <w:left w:val="nil"/>
              <w:bottom w:val="nil"/>
              <w:right w:val="nil"/>
            </w:tcBorders>
            <w:tcMar>
              <w:top w:w="0" w:type="dxa"/>
              <w:left w:w="70" w:type="dxa"/>
              <w:bottom w:w="0" w:type="dxa"/>
              <w:right w:w="70" w:type="dxa"/>
            </w:tcMar>
          </w:tcPr>
          <w:p w14:paraId="7CB4908E" w14:textId="77777777" w:rsidR="00BF5BCB" w:rsidRPr="009511E9" w:rsidRDefault="002F1A26">
            <w:pPr>
              <w:pStyle w:val="rtf16Normal"/>
              <w:widowControl/>
              <w:spacing w:after="0" w:line="240" w:lineRule="auto"/>
              <w:rPr>
                <w:rFonts w:ascii="Times New Roman" w:eastAsia="Times New Roman" w:hAnsi="Times New Roman"/>
                <w:szCs w:val="22"/>
              </w:rPr>
            </w:pPr>
            <w:r w:rsidRPr="009511E9">
              <w:rPr>
                <w:rFonts w:ascii="Times New Roman" w:eastAsia="Times New Roman" w:hAnsi="Times New Roman"/>
                <w:szCs w:val="22"/>
              </w:rPr>
              <w:t>Non comprende il fondo pluriennale vincolato.</w:t>
            </w:r>
          </w:p>
        </w:tc>
      </w:tr>
      <w:tr w:rsidR="00BF5BCB" w:rsidRPr="009511E9" w14:paraId="48DF0142" w14:textId="77777777">
        <w:tc>
          <w:tcPr>
            <w:tcW w:w="355" w:type="dxa"/>
            <w:tcBorders>
              <w:top w:val="nil"/>
              <w:left w:val="nil"/>
              <w:bottom w:val="nil"/>
              <w:right w:val="nil"/>
            </w:tcBorders>
            <w:tcMar>
              <w:top w:w="0" w:type="dxa"/>
              <w:left w:w="70" w:type="dxa"/>
              <w:bottom w:w="0" w:type="dxa"/>
              <w:right w:w="70" w:type="dxa"/>
            </w:tcMar>
          </w:tcPr>
          <w:p w14:paraId="34F61570"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(4)</w:t>
            </w:r>
          </w:p>
        </w:tc>
        <w:tc>
          <w:tcPr>
            <w:tcW w:w="9284" w:type="dxa"/>
            <w:tcBorders>
              <w:top w:val="nil"/>
              <w:left w:val="nil"/>
              <w:bottom w:val="nil"/>
              <w:right w:val="nil"/>
            </w:tcBorders>
            <w:tcMar>
              <w:top w:w="0" w:type="dxa"/>
              <w:left w:w="70" w:type="dxa"/>
              <w:bottom w:w="0" w:type="dxa"/>
              <w:right w:w="70" w:type="dxa"/>
            </w:tcMar>
          </w:tcPr>
          <w:p w14:paraId="5FA144F3" w14:textId="77777777" w:rsidR="00BF5BCB" w:rsidRPr="009511E9" w:rsidRDefault="002F1A26">
            <w:pPr>
              <w:pStyle w:val="rtf16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 xml:space="preserve">Indicare l'importo del  Fondo crediti di dubbia esigibilità risultante dall'allegato 8 c) </w:t>
            </w:r>
          </w:p>
        </w:tc>
      </w:tr>
      <w:tr w:rsidR="00BF5BCB" w:rsidRPr="009511E9" w14:paraId="6F77BCEC" w14:textId="77777777">
        <w:tc>
          <w:tcPr>
            <w:tcW w:w="355" w:type="dxa"/>
            <w:tcBorders>
              <w:top w:val="nil"/>
              <w:left w:val="nil"/>
              <w:bottom w:val="nil"/>
              <w:right w:val="nil"/>
            </w:tcBorders>
            <w:tcMar>
              <w:top w:w="0" w:type="dxa"/>
              <w:left w:w="70" w:type="dxa"/>
              <w:bottom w:w="0" w:type="dxa"/>
              <w:right w:w="70" w:type="dxa"/>
            </w:tcMar>
          </w:tcPr>
          <w:p w14:paraId="2E4018CB"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(5)</w:t>
            </w:r>
          </w:p>
        </w:tc>
        <w:tc>
          <w:tcPr>
            <w:tcW w:w="9284" w:type="dxa"/>
            <w:tcBorders>
              <w:top w:val="nil"/>
              <w:left w:val="nil"/>
              <w:bottom w:val="nil"/>
              <w:right w:val="nil"/>
            </w:tcBorders>
            <w:tcMar>
              <w:top w:w="0" w:type="dxa"/>
              <w:left w:w="70" w:type="dxa"/>
              <w:bottom w:w="0" w:type="dxa"/>
              <w:right w:w="70" w:type="dxa"/>
            </w:tcMar>
          </w:tcPr>
          <w:p w14:paraId="6C03F916" w14:textId="77777777" w:rsidR="00BF5BCB" w:rsidRPr="009511E9" w:rsidRDefault="002F1A26">
            <w:pPr>
              <w:pStyle w:val="rtf16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Solo per le regioni Indicare l'importo dell'accantonamento per residui perenti al 31 dicembre 2025</w:t>
            </w:r>
          </w:p>
        </w:tc>
      </w:tr>
      <w:tr w:rsidR="00BF5BCB" w:rsidRPr="009511E9" w14:paraId="473AE9AC" w14:textId="77777777">
        <w:tc>
          <w:tcPr>
            <w:tcW w:w="355" w:type="dxa"/>
            <w:tcBorders>
              <w:top w:val="nil"/>
              <w:left w:val="nil"/>
              <w:bottom w:val="nil"/>
              <w:right w:val="nil"/>
            </w:tcBorders>
            <w:tcMar>
              <w:top w:w="0" w:type="dxa"/>
              <w:left w:w="70" w:type="dxa"/>
              <w:bottom w:w="0" w:type="dxa"/>
              <w:right w:w="70" w:type="dxa"/>
            </w:tcMar>
          </w:tcPr>
          <w:p w14:paraId="5F97945B" w14:textId="77777777" w:rsidR="00BF5BCB" w:rsidRPr="009511E9" w:rsidRDefault="002F1A26">
            <w:pPr>
              <w:pStyle w:val="rtf16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(6)</w:t>
            </w:r>
          </w:p>
        </w:tc>
        <w:tc>
          <w:tcPr>
            <w:tcW w:w="9284" w:type="dxa"/>
            <w:tcBorders>
              <w:top w:val="nil"/>
              <w:left w:val="nil"/>
              <w:bottom w:val="nil"/>
              <w:right w:val="nil"/>
            </w:tcBorders>
            <w:tcMar>
              <w:top w:w="0" w:type="dxa"/>
              <w:left w:w="70" w:type="dxa"/>
              <w:bottom w:w="0" w:type="dxa"/>
              <w:right w:w="70" w:type="dxa"/>
            </w:tcMar>
          </w:tcPr>
          <w:p w14:paraId="5523532E" w14:textId="33B217CB" w:rsidR="00D80F75" w:rsidRPr="009511E9" w:rsidRDefault="002F1A26" w:rsidP="00D80F75">
            <w:pPr>
              <w:pStyle w:val="rtf16Normal"/>
              <w:widowControl/>
              <w:spacing w:after="0" w:line="240" w:lineRule="auto"/>
              <w:rPr>
                <w:rFonts w:ascii="Times New Roman" w:eastAsia="Times New Roman" w:hAnsi="Times New Roman"/>
                <w:szCs w:val="22"/>
              </w:rPr>
            </w:pPr>
            <w:r w:rsidRPr="009511E9">
              <w:rPr>
                <w:rFonts w:ascii="Times New Roman" w:eastAsia="Times New Roman" w:hAnsi="Times New Roman"/>
                <w:szCs w:val="22"/>
              </w:rPr>
              <w:t>Solo per le Regioni e le Province autonome.  In caso di risultato negativo, le regioni iscrivono nel passivo del bilancio distintamente il disavanzo di amministrazione da ripianare (lettera E al netto della lettera F) e il disavanzo derivante da debito autorizzato e non contratto (lettera F).</w:t>
            </w:r>
          </w:p>
        </w:tc>
      </w:tr>
    </w:tbl>
    <w:p w14:paraId="74DFA190"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42461A82"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1673B72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sz w:val="22"/>
          <w:szCs w:val="22"/>
        </w:rPr>
      </w:pPr>
      <w:r w:rsidRPr="009511E9">
        <w:rPr>
          <w:rFonts w:eastAsia="Times New Roman"/>
          <w:sz w:val="22"/>
          <w:szCs w:val="22"/>
        </w:rPr>
        <w:t>XVI Comunità Montana  "Monti Ausoni" (FR)</w:t>
      </w:r>
    </w:p>
    <w:p w14:paraId="70474443"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right"/>
        <w:rPr>
          <w:rFonts w:eastAsia="Times New Roman"/>
          <w:b/>
          <w:sz w:val="22"/>
          <w:szCs w:val="22"/>
        </w:rPr>
      </w:pPr>
      <w:r w:rsidRPr="009511E9">
        <w:rPr>
          <w:rFonts w:eastAsia="Times New Roman"/>
          <w:b/>
          <w:sz w:val="22"/>
          <w:szCs w:val="22"/>
        </w:rPr>
        <w:t>Allegato a/1)  Risultato di amministrazione - quote accantonate</w:t>
      </w:r>
    </w:p>
    <w:p w14:paraId="7912B566"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5DC5FC05"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t xml:space="preserve">ELENCO ANALITICO DELLE RISORSE ACCANTONATE NEL RISULTATO DI AMMINISTRAZIONE </w:t>
      </w:r>
      <w:r w:rsidRPr="009511E9">
        <w:rPr>
          <w:rFonts w:eastAsia="Times New Roman"/>
          <w:b/>
          <w:sz w:val="22"/>
          <w:szCs w:val="22"/>
          <w:vertAlign w:val="superscript"/>
        </w:rPr>
        <w:t>(*)</w:t>
      </w:r>
    </w:p>
    <w:p w14:paraId="0F62304C"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tbl>
      <w:tblPr>
        <w:tblW w:w="14740" w:type="dxa"/>
        <w:tblLayout w:type="fixed"/>
        <w:tblCellMar>
          <w:top w:w="68" w:type="dxa"/>
          <w:left w:w="70" w:type="dxa"/>
          <w:bottom w:w="68" w:type="dxa"/>
          <w:right w:w="70" w:type="dxa"/>
        </w:tblCellMar>
        <w:tblLook w:val="0000" w:firstRow="0" w:lastRow="0" w:firstColumn="0" w:lastColumn="0" w:noHBand="0" w:noVBand="0"/>
      </w:tblPr>
      <w:tblGrid>
        <w:gridCol w:w="1191"/>
        <w:gridCol w:w="4833"/>
        <w:gridCol w:w="1728"/>
        <w:gridCol w:w="1747"/>
        <w:gridCol w:w="1747"/>
        <w:gridCol w:w="1747"/>
        <w:gridCol w:w="1747"/>
      </w:tblGrid>
      <w:tr w:rsidR="00BF5BCB" w:rsidRPr="009511E9" w14:paraId="7E0813EC" w14:textId="77777777">
        <w:tc>
          <w:tcPr>
            <w:tcW w:w="119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4E39D57"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 xml:space="preserve">Capitolo di spesa </w:t>
            </w:r>
          </w:p>
        </w:tc>
        <w:tc>
          <w:tcPr>
            <w:tcW w:w="4833"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B17E240"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Descrizione</w:t>
            </w:r>
          </w:p>
        </w:tc>
        <w:tc>
          <w:tcPr>
            <w:tcW w:w="1728"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E4FB4AD"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accantonate  al 1/1/2025</w:t>
            </w:r>
            <w:r w:rsidRPr="009511E9">
              <w:rPr>
                <w:rFonts w:ascii="Times New Roman" w:eastAsia="Times New Roman" w:hAnsi="Times New Roman"/>
                <w:b/>
                <w:sz w:val="22"/>
                <w:szCs w:val="22"/>
                <w:vertAlign w:val="superscript"/>
              </w:rPr>
              <w:t>5</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2D31B67"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accantonate applicate al bilancio dell'esercizio 2025</w:t>
            </w:r>
          </w:p>
          <w:p w14:paraId="17CF0DFF"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(con segno -</w:t>
            </w:r>
            <w:r w:rsidRPr="009511E9">
              <w:rPr>
                <w:rFonts w:ascii="Times New Roman" w:eastAsia="Times New Roman" w:hAnsi="Times New Roman"/>
                <w:b/>
                <w:sz w:val="22"/>
                <w:szCs w:val="22"/>
                <w:vertAlign w:val="superscript"/>
              </w:rPr>
              <w:t>1</w:t>
            </w:r>
            <w:r w:rsidRPr="009511E9">
              <w:rPr>
                <w:rFonts w:ascii="Times New Roman" w:eastAsia="Times New Roman" w:hAnsi="Times New Roman"/>
                <w:b/>
                <w:sz w:val="22"/>
                <w:szCs w:val="22"/>
              </w:rPr>
              <w:t>)</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D589F5D"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accantonate stanziate nella spesa del bilancio dell'esercizio 2025</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BE6A7AC"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Variazione degli accantonamenti effettuata in sede di rendiconto</w:t>
            </w:r>
          </w:p>
          <w:p w14:paraId="6ABB591C"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(con segno +/-</w:t>
            </w:r>
            <w:r w:rsidRPr="009511E9">
              <w:rPr>
                <w:rFonts w:ascii="Times New Roman" w:eastAsia="Times New Roman" w:hAnsi="Times New Roman"/>
                <w:b/>
                <w:sz w:val="22"/>
                <w:szCs w:val="22"/>
                <w:vertAlign w:val="superscript"/>
              </w:rPr>
              <w:t>2</w:t>
            </w:r>
            <w:r w:rsidRPr="009511E9">
              <w:rPr>
                <w:rFonts w:ascii="Times New Roman" w:eastAsia="Times New Roman" w:hAnsi="Times New Roman"/>
                <w:b/>
                <w:sz w:val="22"/>
                <w:szCs w:val="22"/>
              </w:rPr>
              <w:t>)</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0566908"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accantonate nel risultato di amministrazione al 31/12/2025</w:t>
            </w:r>
          </w:p>
        </w:tc>
      </w:tr>
      <w:tr w:rsidR="00BF5BCB" w:rsidRPr="009511E9" w14:paraId="2A976A4F" w14:textId="77777777">
        <w:trPr>
          <w:trHeight w:val="207"/>
        </w:trPr>
        <w:tc>
          <w:tcPr>
            <w:tcW w:w="119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6F13188" w14:textId="77777777" w:rsidR="00BF5BCB" w:rsidRPr="009511E9" w:rsidRDefault="00BF5BCB">
            <w:pPr>
              <w:pStyle w:val="rtf17Normal"/>
              <w:widowControl/>
              <w:jc w:val="center"/>
              <w:rPr>
                <w:rFonts w:ascii="Times New Roman" w:eastAsia="Times New Roman" w:hAnsi="Times New Roman"/>
                <w:color w:val="000000"/>
                <w:sz w:val="22"/>
                <w:szCs w:val="22"/>
              </w:rPr>
            </w:pPr>
          </w:p>
        </w:tc>
        <w:tc>
          <w:tcPr>
            <w:tcW w:w="4833"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E05FE5B" w14:textId="77777777" w:rsidR="00BF5BCB" w:rsidRPr="009511E9" w:rsidRDefault="00BF5BCB">
            <w:pPr>
              <w:pStyle w:val="rtf17Normal"/>
              <w:widowControl/>
              <w:rPr>
                <w:rFonts w:ascii="Times New Roman" w:eastAsia="Times New Roman" w:hAnsi="Times New Roman"/>
                <w:i/>
                <w:color w:val="000000"/>
                <w:sz w:val="22"/>
                <w:szCs w:val="22"/>
              </w:rPr>
            </w:pPr>
          </w:p>
        </w:tc>
        <w:tc>
          <w:tcPr>
            <w:tcW w:w="1728"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6FBBBA2" w14:textId="77777777" w:rsidR="00BF5BCB" w:rsidRPr="009511E9" w:rsidRDefault="002F1A26">
            <w:pPr>
              <w:pStyle w:val="rtf17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(a)</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259EFC6" w14:textId="77777777" w:rsidR="00BF5BCB" w:rsidRPr="009511E9" w:rsidRDefault="002F1A26">
            <w:pPr>
              <w:pStyle w:val="rtf17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(b)</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F504211" w14:textId="77777777" w:rsidR="00BF5BCB" w:rsidRPr="009511E9" w:rsidRDefault="002F1A26">
            <w:pPr>
              <w:pStyle w:val="rtf17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(c)</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503566D" w14:textId="77777777" w:rsidR="00BF5BCB" w:rsidRPr="009511E9" w:rsidRDefault="002F1A26">
            <w:pPr>
              <w:pStyle w:val="rtf17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(d)</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C1772AE" w14:textId="77777777" w:rsidR="00BF5BCB" w:rsidRPr="009511E9" w:rsidRDefault="002F1A26">
            <w:pPr>
              <w:pStyle w:val="rtf17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(e)=(a)+(b)+(c)+(d)</w:t>
            </w:r>
          </w:p>
        </w:tc>
      </w:tr>
    </w:tbl>
    <w:p w14:paraId="0DD61E29"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12779AF8"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6A4FCCFB"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 anticipazioni liquidità</w:t>
            </w:r>
          </w:p>
        </w:tc>
      </w:tr>
      <w:tr w:rsidR="00BF5BCB" w:rsidRPr="009511E9" w14:paraId="3FE231A4"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180D125"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anticipazioni liquidità</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5E442FF"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0EB0035"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273EDB7"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4732DB8"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1ADB414"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63973A44"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7DFA961A"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3BA32CCD"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  perdite società partecipate</w:t>
            </w:r>
          </w:p>
        </w:tc>
      </w:tr>
      <w:tr w:rsidR="00BF5BCB" w:rsidRPr="009511E9" w14:paraId="76D9B9AC"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15D574A"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perdite società partecipate</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4EA5E77"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E36D7FD"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909002B"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95843D0"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A2E8CBB"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19B4F03A"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72FF9087"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4D70948C"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 contenzioso</w:t>
            </w:r>
          </w:p>
        </w:tc>
      </w:tr>
      <w:tr w:rsidR="00BF5BCB" w:rsidRPr="009511E9" w14:paraId="00409375"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1588ACC"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contenzioso</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CD18269"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C84C8DE"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D1AB482"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48B9A1E"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AA46843"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48659D0F"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2F7F33F9"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7D473312"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 crediti di dubbia esigibilità(3)</w:t>
            </w:r>
          </w:p>
        </w:tc>
      </w:tr>
      <w:tr w:rsidR="00BF5BCB" w:rsidRPr="009511E9" w14:paraId="31A40939"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DF9A9CE"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crediti di dubbia esigibilità</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DF40F37"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6F8807C"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665BDD0"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82F80D9"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16EC5B9"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7D02A054"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33B72752"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68CDA170"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 di garanzia debiti commerciali</w:t>
            </w:r>
          </w:p>
        </w:tc>
      </w:tr>
      <w:tr w:rsidR="00BF5BCB" w:rsidRPr="009511E9" w14:paraId="7B8EAC7B"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46C4245"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di garanzia debiti commerciali</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836FD80"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0A7E654"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43BDB4B"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7587741"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7E3DC7D"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2B7BDB4D"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0BB366B8"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4998F31C"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Fondo obiettivi di finanza pubblica</w:t>
            </w:r>
          </w:p>
        </w:tc>
      </w:tr>
      <w:tr w:rsidR="00BF5BCB" w:rsidRPr="009511E9" w14:paraId="3FDE906E"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C7869BF"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Fondo obiettivi di finanza pubblica</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27DBA7A"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C6797FD"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D3E8B31"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36EBF2C"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AA8FC28"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58579637"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03CB0A94"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332A960C"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Accantonamento residui perenti (solo per le regioni)</w:t>
            </w:r>
          </w:p>
        </w:tc>
      </w:tr>
      <w:tr w:rsidR="00BF5BCB" w:rsidRPr="009511E9" w14:paraId="4C340030"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F61766E"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Accantonamento residui perenti  (solo per le regioni)</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909294F"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F82A33F"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1BDA94B"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4144A08"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969000E"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01F808E2" w14:textId="77777777" w:rsidR="00BF5BCB" w:rsidRPr="009511E9" w:rsidRDefault="00BF5BCB">
      <w:pPr>
        <w:pStyle w:val="rtf17Normal"/>
        <w:rPr>
          <w:rFonts w:ascii="Times New Roman" w:eastAsia="Times New Roman" w:hAnsi="Times New Roman"/>
          <w:sz w:val="22"/>
          <w:szCs w:val="22"/>
        </w:rPr>
      </w:pPr>
    </w:p>
    <w:tbl>
      <w:tblPr>
        <w:tblW w:w="14740" w:type="dxa"/>
        <w:tblLayout w:type="fixed"/>
        <w:tblCellMar>
          <w:top w:w="28" w:type="dxa"/>
          <w:left w:w="70" w:type="dxa"/>
          <w:bottom w:w="28" w:type="dxa"/>
          <w:right w:w="70" w:type="dxa"/>
        </w:tblCellMar>
        <w:tblLook w:val="0000" w:firstRow="0" w:lastRow="0" w:firstColumn="0" w:lastColumn="0" w:noHBand="0" w:noVBand="0"/>
      </w:tblPr>
      <w:tblGrid>
        <w:gridCol w:w="6024"/>
        <w:gridCol w:w="1728"/>
        <w:gridCol w:w="1747"/>
        <w:gridCol w:w="1747"/>
        <w:gridCol w:w="1747"/>
        <w:gridCol w:w="1747"/>
      </w:tblGrid>
      <w:tr w:rsidR="00BF5BCB" w:rsidRPr="009511E9" w14:paraId="06149620" w14:textId="77777777">
        <w:tc>
          <w:tcPr>
            <w:tcW w:w="14740" w:type="dxa"/>
            <w:gridSpan w:val="6"/>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2379789B"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Altri accantonamenti(4)</w:t>
            </w:r>
          </w:p>
        </w:tc>
      </w:tr>
      <w:tr w:rsidR="00BF5BCB" w:rsidRPr="009511E9" w14:paraId="4CF02EC0" w14:textId="77777777">
        <w:tc>
          <w:tcPr>
            <w:tcW w:w="602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ECFFC80" w14:textId="77777777" w:rsidR="00BF5BCB" w:rsidRPr="009511E9" w:rsidRDefault="002F1A26">
            <w:pPr>
              <w:pStyle w:val="rtf17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Altri accantonamenti</w:t>
            </w:r>
          </w:p>
        </w:tc>
        <w:tc>
          <w:tcPr>
            <w:tcW w:w="172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C16A126"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B31292A"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804FB8F"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2338BD8"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E88B0B7"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353E6686" w14:textId="77777777" w:rsidR="00BF5BCB" w:rsidRPr="009511E9" w:rsidRDefault="00BF5BCB">
      <w:pPr>
        <w:pStyle w:val="rtf17Normal"/>
        <w:rPr>
          <w:rFonts w:ascii="Times New Roman" w:eastAsia="Times New Roman" w:hAnsi="Times New Roman"/>
          <w:sz w:val="22"/>
          <w:szCs w:val="22"/>
        </w:rPr>
      </w:pPr>
    </w:p>
    <w:tbl>
      <w:tblPr>
        <w:tblW w:w="14742" w:type="dxa"/>
        <w:tblLayout w:type="fixed"/>
        <w:tblCellMar>
          <w:top w:w="68" w:type="dxa"/>
          <w:left w:w="70" w:type="dxa"/>
          <w:bottom w:w="68" w:type="dxa"/>
          <w:right w:w="70" w:type="dxa"/>
        </w:tblCellMar>
        <w:tblLook w:val="0000" w:firstRow="0" w:lastRow="0" w:firstColumn="0" w:lastColumn="0" w:noHBand="0" w:noVBand="0"/>
      </w:tblPr>
      <w:tblGrid>
        <w:gridCol w:w="6024"/>
        <w:gridCol w:w="1730"/>
        <w:gridCol w:w="1747"/>
        <w:gridCol w:w="1747"/>
        <w:gridCol w:w="1747"/>
        <w:gridCol w:w="1747"/>
      </w:tblGrid>
      <w:tr w:rsidR="00BF5BCB" w:rsidRPr="009511E9" w14:paraId="32CD746A" w14:textId="77777777">
        <w:tc>
          <w:tcPr>
            <w:tcW w:w="6024"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5EFF64D" w14:textId="77777777" w:rsidR="00BF5BCB" w:rsidRPr="009511E9" w:rsidRDefault="002F1A26">
            <w:pPr>
              <w:pStyle w:val="rtf17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TOTALE</w:t>
            </w:r>
          </w:p>
        </w:tc>
        <w:tc>
          <w:tcPr>
            <w:tcW w:w="1730"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1C8B6B9"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C16AD61"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D06115F"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CD526A7"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74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838B6E5" w14:textId="77777777" w:rsidR="00BF5BCB" w:rsidRPr="009511E9" w:rsidRDefault="002F1A26">
            <w:pPr>
              <w:pStyle w:val="rtf17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0EF7DEDA" w14:textId="77777777" w:rsidR="00BF5BCB" w:rsidRPr="009511E9" w:rsidRDefault="00BF5BCB">
      <w:pPr>
        <w:pStyle w:val="rtf17Normal"/>
        <w:rPr>
          <w:rFonts w:ascii="Times New Roman" w:eastAsia="Times New Roman" w:hAnsi="Times New Roman"/>
          <w:sz w:val="22"/>
          <w:szCs w:val="22"/>
        </w:rPr>
      </w:pPr>
    </w:p>
    <w:p w14:paraId="14C2BEA1"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0E17D639"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4381F0DE"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sz w:val="22"/>
          <w:szCs w:val="22"/>
        </w:rPr>
      </w:pPr>
      <w:r w:rsidRPr="009511E9">
        <w:rPr>
          <w:rFonts w:eastAsia="Times New Roman"/>
          <w:sz w:val="22"/>
          <w:szCs w:val="22"/>
        </w:rPr>
        <w:t>XVI Comunità Montana  "Monti Ausoni" (FR)</w:t>
      </w:r>
    </w:p>
    <w:p w14:paraId="6B025C46"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right"/>
        <w:rPr>
          <w:rFonts w:eastAsia="Times New Roman"/>
          <w:b/>
          <w:sz w:val="22"/>
          <w:szCs w:val="22"/>
        </w:rPr>
      </w:pPr>
      <w:r w:rsidRPr="009511E9">
        <w:rPr>
          <w:rFonts w:eastAsia="Times New Roman"/>
          <w:b/>
          <w:sz w:val="22"/>
          <w:szCs w:val="22"/>
        </w:rPr>
        <w:t>Allegato a/2)  Risultato di amministrazione - quote vincolate</w:t>
      </w:r>
    </w:p>
    <w:p w14:paraId="549ACB49"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5175920D"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t xml:space="preserve">ELENCO ANALITICO DELLE RISORSE VINCOLATE NEL RISULTATO DI AMMINISTRAZIONE </w:t>
      </w:r>
      <w:r w:rsidRPr="009511E9">
        <w:rPr>
          <w:rFonts w:eastAsia="Times New Roman"/>
          <w:b/>
          <w:sz w:val="22"/>
          <w:szCs w:val="22"/>
          <w:vertAlign w:val="superscript"/>
        </w:rPr>
        <w:t>(*)</w:t>
      </w:r>
    </w:p>
    <w:p w14:paraId="2670D118"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tbl>
      <w:tblPr>
        <w:tblW w:w="0" w:type="auto"/>
        <w:tblLayout w:type="fixed"/>
        <w:tblCellMar>
          <w:top w:w="68" w:type="dxa"/>
          <w:left w:w="70" w:type="dxa"/>
          <w:bottom w:w="68" w:type="dxa"/>
          <w:right w:w="70" w:type="dxa"/>
        </w:tblCellMar>
        <w:tblLook w:val="0000" w:firstRow="0" w:lastRow="0" w:firstColumn="0" w:lastColumn="0" w:noHBand="0" w:noVBand="0"/>
      </w:tblPr>
      <w:tblGrid>
        <w:gridCol w:w="901"/>
        <w:gridCol w:w="1480"/>
        <w:gridCol w:w="901"/>
        <w:gridCol w:w="1480"/>
        <w:gridCol w:w="1171"/>
        <w:gridCol w:w="1172"/>
        <w:gridCol w:w="1172"/>
        <w:gridCol w:w="1172"/>
        <w:gridCol w:w="1172"/>
        <w:gridCol w:w="1172"/>
        <w:gridCol w:w="1172"/>
        <w:gridCol w:w="1172"/>
        <w:gridCol w:w="1172"/>
      </w:tblGrid>
      <w:tr w:rsidR="00BF5BCB" w:rsidRPr="009511E9" w14:paraId="06D7B85D" w14:textId="77777777">
        <w:tc>
          <w:tcPr>
            <w:tcW w:w="90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1124D6D"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Capitolo di entrata</w:t>
            </w:r>
          </w:p>
        </w:tc>
        <w:tc>
          <w:tcPr>
            <w:tcW w:w="1480"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63121EB"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Descrizione</w:t>
            </w:r>
          </w:p>
        </w:tc>
        <w:tc>
          <w:tcPr>
            <w:tcW w:w="90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5EF0D9C"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Capitolo di spesa</w:t>
            </w:r>
          </w:p>
        </w:tc>
        <w:tc>
          <w:tcPr>
            <w:tcW w:w="1480"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EEA0053"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Descrizione</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21B4426"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vincolate nel risultato di amministrazione al 1/1/2025</w:t>
            </w:r>
            <w:r w:rsidRPr="009511E9">
              <w:rPr>
                <w:rFonts w:ascii="Times New Roman" w:eastAsia="Times New Roman" w:hAnsi="Times New Roman"/>
                <w:b/>
                <w:sz w:val="22"/>
                <w:szCs w:val="22"/>
                <w:vertAlign w:val="superscript"/>
              </w:rPr>
              <w:t>1</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B123109"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vincolate applicate al bilancio dell’esercizio 2025</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3EFE7D5"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Entrate vincolate accertate nell'esercizio 2025</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59DADBE"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Impegni esercizio 2025 finanziati da entrate vincolate accertate nell'esercizio o da quote vincolate del risultato di amministrazione</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D1F4A48"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Fondo pluriennale vincolato al 31/12/2025 finanziato da entrate vincolate accertate nell'esercizio o da quote vincolate del risultato di amministrazione</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4719A73"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Cancellazione di residui attivi vincolati</w:t>
            </w:r>
            <w:r w:rsidRPr="009511E9">
              <w:rPr>
                <w:rFonts w:ascii="Times New Roman" w:eastAsia="Times New Roman" w:hAnsi="Times New Roman"/>
                <w:b/>
                <w:sz w:val="22"/>
                <w:szCs w:val="22"/>
                <w:vertAlign w:val="superscript"/>
              </w:rPr>
              <w:t>2</w:t>
            </w:r>
            <w:r w:rsidRPr="009511E9">
              <w:rPr>
                <w:rFonts w:ascii="Times New Roman" w:eastAsia="Times New Roman" w:hAnsi="Times New Roman"/>
                <w:b/>
                <w:sz w:val="22"/>
                <w:szCs w:val="22"/>
              </w:rPr>
              <w:t xml:space="preserve"> o eliminazione del vincolo su quote del risultato di amministrazione (+) e cancellazione di residui passivi finanziati da risorse vincolate (-) (gestione dei residui)</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53F1600"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Cancellazione nell'esercizio 2025 di impegni finanziati dal fondo pluriennale vincolato dopo l'approvazione del rendiconto dell'esercizio 2024 non reimpegnati nell'esercizio 2025</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03BF13E"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vincolate nel bilancio al 31/12/2025</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6A29915"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Risorse vincolate nel risultato di amministrazione al 31/12/2025</w:t>
            </w:r>
          </w:p>
        </w:tc>
      </w:tr>
      <w:tr w:rsidR="00BF5BCB" w:rsidRPr="009511E9" w14:paraId="59F17C1E" w14:textId="77777777">
        <w:tc>
          <w:tcPr>
            <w:tcW w:w="90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CC87352" w14:textId="77777777" w:rsidR="00BF5BCB" w:rsidRPr="009511E9" w:rsidRDefault="00BF5BCB">
            <w:pPr>
              <w:pStyle w:val="rtf18Normal"/>
              <w:widowControl/>
              <w:jc w:val="center"/>
              <w:rPr>
                <w:rFonts w:ascii="Times New Roman" w:eastAsia="Times New Roman" w:hAnsi="Times New Roman"/>
                <w:color w:val="000000"/>
                <w:sz w:val="22"/>
                <w:szCs w:val="22"/>
              </w:rPr>
            </w:pPr>
          </w:p>
        </w:tc>
        <w:tc>
          <w:tcPr>
            <w:tcW w:w="1480"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0FCD8B8" w14:textId="77777777" w:rsidR="00BF5BCB" w:rsidRPr="009511E9" w:rsidRDefault="00BF5BCB">
            <w:pPr>
              <w:pStyle w:val="rtf18Normal"/>
              <w:widowControl/>
              <w:rPr>
                <w:rFonts w:ascii="Times New Roman" w:eastAsia="Times New Roman" w:hAnsi="Times New Roman"/>
                <w:color w:val="000000"/>
                <w:sz w:val="22"/>
                <w:szCs w:val="22"/>
              </w:rPr>
            </w:pPr>
          </w:p>
        </w:tc>
        <w:tc>
          <w:tcPr>
            <w:tcW w:w="90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F12F313" w14:textId="77777777" w:rsidR="00BF5BCB" w:rsidRPr="009511E9" w:rsidRDefault="00BF5BCB">
            <w:pPr>
              <w:pStyle w:val="rtf18Normal"/>
              <w:widowControl/>
              <w:jc w:val="center"/>
              <w:rPr>
                <w:rFonts w:ascii="Times New Roman" w:eastAsia="Times New Roman" w:hAnsi="Times New Roman"/>
                <w:color w:val="000000"/>
                <w:sz w:val="22"/>
                <w:szCs w:val="22"/>
              </w:rPr>
            </w:pPr>
          </w:p>
        </w:tc>
        <w:tc>
          <w:tcPr>
            <w:tcW w:w="1480"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503C66A" w14:textId="77777777" w:rsidR="00BF5BCB" w:rsidRPr="009511E9" w:rsidRDefault="00BF5BCB">
            <w:pPr>
              <w:pStyle w:val="rtf18Normal"/>
              <w:widowControl/>
              <w:rPr>
                <w:rFonts w:ascii="Times New Roman" w:eastAsia="Times New Roman" w:hAnsi="Times New Roman"/>
                <w:color w:val="000000"/>
                <w:sz w:val="22"/>
                <w:szCs w:val="22"/>
              </w:rPr>
            </w:pP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CDFB848"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(a)</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DAD91F4"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(b)</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6C4F16A"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(c)</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C6E5D0D"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(d)</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0F4AAFF"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(e)</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550A200"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(f)</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16397AA"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(g)</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4BE4167"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(h)=(b)+(c)-(d)</w:t>
            </w:r>
          </w:p>
          <w:p w14:paraId="41DFF4CB"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-(e)+(g)</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47BEEAA2"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(i)=(a)+(c)</w:t>
            </w:r>
          </w:p>
          <w:p w14:paraId="023C2F5C" w14:textId="77777777" w:rsidR="00BF5BCB" w:rsidRPr="009511E9" w:rsidRDefault="002F1A26">
            <w:pPr>
              <w:pStyle w:val="rtf18Normal"/>
              <w:widowControl/>
              <w:jc w:val="center"/>
              <w:rPr>
                <w:rFonts w:ascii="Times New Roman" w:eastAsia="Times New Roman" w:hAnsi="Times New Roman"/>
                <w:i/>
                <w:color w:val="000000"/>
                <w:sz w:val="22"/>
                <w:szCs w:val="22"/>
              </w:rPr>
            </w:pPr>
            <w:r w:rsidRPr="009511E9">
              <w:rPr>
                <w:rFonts w:ascii="Times New Roman" w:eastAsia="Times New Roman" w:hAnsi="Times New Roman"/>
                <w:i/>
                <w:color w:val="000000"/>
                <w:sz w:val="22"/>
                <w:szCs w:val="22"/>
              </w:rPr>
              <w:t>-(d)-(e)-(f)+(g)</w:t>
            </w:r>
          </w:p>
        </w:tc>
      </w:tr>
    </w:tbl>
    <w:p w14:paraId="20335E60" w14:textId="77777777" w:rsidR="00BF5BCB" w:rsidRPr="009511E9" w:rsidRDefault="00BF5BCB">
      <w:pPr>
        <w:pStyle w:val="rtf18header"/>
        <w:tabs>
          <w:tab w:val="clear" w:pos="4819"/>
          <w:tab w:val="clear" w:pos="9638"/>
          <w:tab w:val="left" w:pos="780"/>
        </w:tabs>
        <w:rPr>
          <w:rFonts w:ascii="Times New Roman" w:eastAsia="Times New Roman" w:hAnsi="Times New Roman"/>
          <w:sz w:val="22"/>
          <w:szCs w:val="22"/>
        </w:rPr>
      </w:pPr>
    </w:p>
    <w:tbl>
      <w:tblPr>
        <w:tblW w:w="15309" w:type="dxa"/>
        <w:tblLayout w:type="fixed"/>
        <w:tblCellMar>
          <w:top w:w="28" w:type="dxa"/>
          <w:left w:w="70" w:type="dxa"/>
          <w:bottom w:w="28" w:type="dxa"/>
          <w:right w:w="70" w:type="dxa"/>
        </w:tblCellMar>
        <w:tblLook w:val="0000" w:firstRow="0" w:lastRow="0" w:firstColumn="0" w:lastColumn="0" w:noHBand="0" w:noVBand="0"/>
      </w:tblPr>
      <w:tblGrid>
        <w:gridCol w:w="4770"/>
        <w:gridCol w:w="1171"/>
        <w:gridCol w:w="1171"/>
        <w:gridCol w:w="1171"/>
        <w:gridCol w:w="1171"/>
        <w:gridCol w:w="1171"/>
        <w:gridCol w:w="1171"/>
        <w:gridCol w:w="1171"/>
        <w:gridCol w:w="1171"/>
        <w:gridCol w:w="1171"/>
      </w:tblGrid>
      <w:tr w:rsidR="00BF5BCB" w:rsidRPr="009511E9" w14:paraId="4FA27DDC" w14:textId="77777777">
        <w:tc>
          <w:tcPr>
            <w:tcW w:w="15309" w:type="dxa"/>
            <w:gridSpan w:val="10"/>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6DB83A53"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b/>
                <w:sz w:val="22"/>
                <w:szCs w:val="22"/>
              </w:rPr>
              <w:t>Vincoli derivanti dalla legge</w:t>
            </w:r>
          </w:p>
        </w:tc>
      </w:tr>
      <w:tr w:rsidR="00BF5BCB" w:rsidRPr="009511E9" w14:paraId="7A704860" w14:textId="77777777">
        <w:tc>
          <w:tcPr>
            <w:tcW w:w="477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7C33691"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vincoli derivanti dalla legge (l/1)</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71123C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7957D1A"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CED2E0D"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20CA03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96BECD9"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C6A0C8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B6EC298"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32C4C95"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3582EAA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409590EC" w14:textId="77777777" w:rsidR="00BF5BCB" w:rsidRPr="009511E9" w:rsidRDefault="00BF5BCB">
      <w:pPr>
        <w:pStyle w:val="rtf18Normal"/>
        <w:rPr>
          <w:rFonts w:ascii="Times New Roman" w:eastAsia="Times New Roman" w:hAnsi="Times New Roman"/>
          <w:sz w:val="22"/>
          <w:szCs w:val="22"/>
        </w:rPr>
      </w:pPr>
    </w:p>
    <w:tbl>
      <w:tblPr>
        <w:tblW w:w="15309" w:type="dxa"/>
        <w:tblLayout w:type="fixed"/>
        <w:tblCellMar>
          <w:top w:w="28" w:type="dxa"/>
          <w:left w:w="70" w:type="dxa"/>
          <w:bottom w:w="28" w:type="dxa"/>
          <w:right w:w="70" w:type="dxa"/>
        </w:tblCellMar>
        <w:tblLook w:val="0000" w:firstRow="0" w:lastRow="0" w:firstColumn="0" w:lastColumn="0" w:noHBand="0" w:noVBand="0"/>
      </w:tblPr>
      <w:tblGrid>
        <w:gridCol w:w="4770"/>
        <w:gridCol w:w="1171"/>
        <w:gridCol w:w="1171"/>
        <w:gridCol w:w="1171"/>
        <w:gridCol w:w="1171"/>
        <w:gridCol w:w="1171"/>
        <w:gridCol w:w="1171"/>
        <w:gridCol w:w="1171"/>
        <w:gridCol w:w="1171"/>
        <w:gridCol w:w="1171"/>
      </w:tblGrid>
      <w:tr w:rsidR="00BF5BCB" w:rsidRPr="009511E9" w14:paraId="344FA6EC" w14:textId="77777777">
        <w:tc>
          <w:tcPr>
            <w:tcW w:w="15309" w:type="dxa"/>
            <w:gridSpan w:val="10"/>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44E585ED"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b/>
                <w:sz w:val="22"/>
                <w:szCs w:val="22"/>
              </w:rPr>
              <w:t>Vincoli derivanti da trasferimenti</w:t>
            </w:r>
          </w:p>
        </w:tc>
      </w:tr>
      <w:tr w:rsidR="00BF5BCB" w:rsidRPr="009511E9" w14:paraId="69703D97" w14:textId="77777777">
        <w:tc>
          <w:tcPr>
            <w:tcW w:w="477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EC36CB2"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lastRenderedPageBreak/>
              <w:t>Totale vincoli derivanti da trasferimenti (l/2)</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A2DD50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B51A0BE"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5906BE4"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08805F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D5A6DA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12CDEEE"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1712CB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DCC998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1D29D8D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11F7BE5F" w14:textId="77777777" w:rsidR="00BF5BCB" w:rsidRPr="009511E9" w:rsidRDefault="00BF5BCB">
      <w:pPr>
        <w:pStyle w:val="rtf18Normal"/>
        <w:rPr>
          <w:rFonts w:ascii="Times New Roman" w:eastAsia="Times New Roman" w:hAnsi="Times New Roman"/>
          <w:sz w:val="22"/>
          <w:szCs w:val="22"/>
        </w:rPr>
      </w:pPr>
    </w:p>
    <w:tbl>
      <w:tblPr>
        <w:tblW w:w="15309" w:type="dxa"/>
        <w:tblLayout w:type="fixed"/>
        <w:tblCellMar>
          <w:top w:w="28" w:type="dxa"/>
          <w:left w:w="70" w:type="dxa"/>
          <w:bottom w:w="28" w:type="dxa"/>
          <w:right w:w="70" w:type="dxa"/>
        </w:tblCellMar>
        <w:tblLook w:val="0000" w:firstRow="0" w:lastRow="0" w:firstColumn="0" w:lastColumn="0" w:noHBand="0" w:noVBand="0"/>
      </w:tblPr>
      <w:tblGrid>
        <w:gridCol w:w="4770"/>
        <w:gridCol w:w="1171"/>
        <w:gridCol w:w="1171"/>
        <w:gridCol w:w="1171"/>
        <w:gridCol w:w="1171"/>
        <w:gridCol w:w="1171"/>
        <w:gridCol w:w="1171"/>
        <w:gridCol w:w="1171"/>
        <w:gridCol w:w="1171"/>
        <w:gridCol w:w="1171"/>
      </w:tblGrid>
      <w:tr w:rsidR="00BF5BCB" w:rsidRPr="009511E9" w14:paraId="3AD7BEB5" w14:textId="77777777">
        <w:tc>
          <w:tcPr>
            <w:tcW w:w="15309" w:type="dxa"/>
            <w:gridSpan w:val="10"/>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684F074B"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b/>
                <w:sz w:val="22"/>
                <w:szCs w:val="22"/>
              </w:rPr>
              <w:t>Vincoli derivanti da finanziamenti</w:t>
            </w:r>
          </w:p>
        </w:tc>
      </w:tr>
      <w:tr w:rsidR="00BF5BCB" w:rsidRPr="009511E9" w14:paraId="228467DC" w14:textId="77777777">
        <w:tc>
          <w:tcPr>
            <w:tcW w:w="477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1BC0644"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vincoli derivanti da finanziamenti (l/3)</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549106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F06437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E57F29F"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F0379ED"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36973D5"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F8D7A3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197310E"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041B71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44198808"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4C912B4D" w14:textId="77777777" w:rsidR="00BF5BCB" w:rsidRPr="009511E9" w:rsidRDefault="00BF5BCB">
      <w:pPr>
        <w:pStyle w:val="rtf18Normal"/>
        <w:rPr>
          <w:rFonts w:ascii="Times New Roman" w:eastAsia="Times New Roman" w:hAnsi="Times New Roman"/>
          <w:sz w:val="22"/>
          <w:szCs w:val="22"/>
        </w:rPr>
      </w:pPr>
    </w:p>
    <w:tbl>
      <w:tblPr>
        <w:tblW w:w="15309" w:type="dxa"/>
        <w:tblLayout w:type="fixed"/>
        <w:tblCellMar>
          <w:top w:w="28" w:type="dxa"/>
          <w:left w:w="70" w:type="dxa"/>
          <w:bottom w:w="28" w:type="dxa"/>
          <w:right w:w="70" w:type="dxa"/>
        </w:tblCellMar>
        <w:tblLook w:val="0000" w:firstRow="0" w:lastRow="0" w:firstColumn="0" w:lastColumn="0" w:noHBand="0" w:noVBand="0"/>
      </w:tblPr>
      <w:tblGrid>
        <w:gridCol w:w="4770"/>
        <w:gridCol w:w="1171"/>
        <w:gridCol w:w="1171"/>
        <w:gridCol w:w="1171"/>
        <w:gridCol w:w="1171"/>
        <w:gridCol w:w="1171"/>
        <w:gridCol w:w="1171"/>
        <w:gridCol w:w="1171"/>
        <w:gridCol w:w="1171"/>
        <w:gridCol w:w="1171"/>
      </w:tblGrid>
      <w:tr w:rsidR="00BF5BCB" w:rsidRPr="009511E9" w14:paraId="741FD874" w14:textId="77777777">
        <w:tc>
          <w:tcPr>
            <w:tcW w:w="15309" w:type="dxa"/>
            <w:gridSpan w:val="10"/>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783714A4"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b/>
                <w:sz w:val="22"/>
                <w:szCs w:val="22"/>
              </w:rPr>
              <w:t>Vincoli formalmente attribuiti dall'ente</w:t>
            </w:r>
          </w:p>
        </w:tc>
      </w:tr>
      <w:tr w:rsidR="00BF5BCB" w:rsidRPr="009511E9" w14:paraId="485243AA" w14:textId="77777777">
        <w:tc>
          <w:tcPr>
            <w:tcW w:w="477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4BFC42B"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vincoli formalmente attribuiti dall'ente (l/4)</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BD559FF"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2EA643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512ED3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4222438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7853389"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C16F008"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67030D8A"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B2B4E88"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4770AAB9"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16FA9D0A" w14:textId="77777777" w:rsidR="00BF5BCB" w:rsidRPr="009511E9" w:rsidRDefault="00BF5BCB">
      <w:pPr>
        <w:pStyle w:val="rtf18Normal"/>
        <w:rPr>
          <w:rFonts w:ascii="Times New Roman" w:eastAsia="Times New Roman" w:hAnsi="Times New Roman"/>
          <w:sz w:val="22"/>
          <w:szCs w:val="22"/>
        </w:rPr>
      </w:pPr>
    </w:p>
    <w:tbl>
      <w:tblPr>
        <w:tblW w:w="15309" w:type="dxa"/>
        <w:tblLayout w:type="fixed"/>
        <w:tblCellMar>
          <w:top w:w="28" w:type="dxa"/>
          <w:left w:w="70" w:type="dxa"/>
          <w:bottom w:w="28" w:type="dxa"/>
          <w:right w:w="70" w:type="dxa"/>
        </w:tblCellMar>
        <w:tblLook w:val="0000" w:firstRow="0" w:lastRow="0" w:firstColumn="0" w:lastColumn="0" w:noHBand="0" w:noVBand="0"/>
      </w:tblPr>
      <w:tblGrid>
        <w:gridCol w:w="4770"/>
        <w:gridCol w:w="1171"/>
        <w:gridCol w:w="1171"/>
        <w:gridCol w:w="1171"/>
        <w:gridCol w:w="1171"/>
        <w:gridCol w:w="1171"/>
        <w:gridCol w:w="1171"/>
        <w:gridCol w:w="1171"/>
        <w:gridCol w:w="1171"/>
        <w:gridCol w:w="1171"/>
      </w:tblGrid>
      <w:tr w:rsidR="00BF5BCB" w:rsidRPr="009511E9" w14:paraId="3DF595CB" w14:textId="77777777">
        <w:tc>
          <w:tcPr>
            <w:tcW w:w="15309" w:type="dxa"/>
            <w:gridSpan w:val="10"/>
            <w:tcBorders>
              <w:top w:val="single" w:sz="4" w:space="0" w:color="auto"/>
              <w:left w:val="single" w:sz="4" w:space="0" w:color="auto"/>
              <w:bottom w:val="nil"/>
              <w:right w:val="single" w:sz="4" w:space="0" w:color="auto"/>
            </w:tcBorders>
            <w:tcMar>
              <w:top w:w="28" w:type="dxa"/>
              <w:left w:w="70" w:type="dxa"/>
              <w:bottom w:w="28" w:type="dxa"/>
              <w:right w:w="70" w:type="dxa"/>
            </w:tcMar>
            <w:vAlign w:val="center"/>
          </w:tcPr>
          <w:p w14:paraId="276738AA"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b/>
                <w:sz w:val="22"/>
                <w:szCs w:val="22"/>
              </w:rPr>
              <w:t>Altri vincoli</w:t>
            </w:r>
          </w:p>
        </w:tc>
      </w:tr>
      <w:tr w:rsidR="00BF5BCB" w:rsidRPr="009511E9" w14:paraId="0ED18C58" w14:textId="77777777">
        <w:tc>
          <w:tcPr>
            <w:tcW w:w="477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18063E4"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altri vincoli (l/5)</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0584DED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564F295"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1CBB253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52901FE0"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7E23AD3D"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39B9E75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BEC908E"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14:paraId="2D7267E9"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190924B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1801D0FB" w14:textId="77777777" w:rsidR="00BF5BCB" w:rsidRPr="009511E9" w:rsidRDefault="00BF5BCB">
      <w:pPr>
        <w:pStyle w:val="rtf18Normal"/>
        <w:rPr>
          <w:rFonts w:ascii="Times New Roman" w:eastAsia="Times New Roman" w:hAnsi="Times New Roman"/>
          <w:sz w:val="22"/>
          <w:szCs w:val="22"/>
        </w:rPr>
      </w:pPr>
    </w:p>
    <w:tbl>
      <w:tblPr>
        <w:tblW w:w="15309" w:type="dxa"/>
        <w:tblLayout w:type="fixed"/>
        <w:tblCellMar>
          <w:top w:w="68" w:type="dxa"/>
          <w:left w:w="70" w:type="dxa"/>
          <w:bottom w:w="68" w:type="dxa"/>
          <w:right w:w="70" w:type="dxa"/>
        </w:tblCellMar>
        <w:tblLook w:val="0000" w:firstRow="0" w:lastRow="0" w:firstColumn="0" w:lastColumn="0" w:noHBand="0" w:noVBand="0"/>
      </w:tblPr>
      <w:tblGrid>
        <w:gridCol w:w="901"/>
        <w:gridCol w:w="1480"/>
        <w:gridCol w:w="901"/>
        <w:gridCol w:w="1481"/>
        <w:gridCol w:w="1172"/>
        <w:gridCol w:w="1172"/>
        <w:gridCol w:w="1172"/>
        <w:gridCol w:w="1172"/>
        <w:gridCol w:w="1172"/>
        <w:gridCol w:w="1172"/>
        <w:gridCol w:w="1172"/>
        <w:gridCol w:w="1171"/>
        <w:gridCol w:w="1171"/>
      </w:tblGrid>
      <w:tr w:rsidR="00BF5BCB" w:rsidRPr="009511E9" w14:paraId="570B12F5" w14:textId="77777777">
        <w:tc>
          <w:tcPr>
            <w:tcW w:w="4763" w:type="dxa"/>
            <w:gridSpan w:val="4"/>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8BAEBD4" w14:textId="77777777" w:rsidR="00BF5BCB" w:rsidRPr="009511E9" w:rsidRDefault="002F1A26">
            <w:pPr>
              <w:pStyle w:val="rtf18Normal"/>
              <w:widowControl/>
              <w:jc w:val="center"/>
              <w:rPr>
                <w:rFonts w:ascii="Times New Roman" w:eastAsia="Times New Roman" w:hAnsi="Times New Roman"/>
                <w:b/>
                <w:sz w:val="22"/>
                <w:szCs w:val="22"/>
              </w:rPr>
            </w:pPr>
            <w:r w:rsidRPr="009511E9">
              <w:rPr>
                <w:rFonts w:ascii="Times New Roman" w:eastAsia="Times New Roman" w:hAnsi="Times New Roman"/>
                <w:b/>
                <w:sz w:val="22"/>
                <w:szCs w:val="22"/>
              </w:rPr>
              <w:t>TOTALE RISORSE VINCOLATE  (l=l/1+l/2+l/3+l/4+l/5)</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5F5D1CC"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27E584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40D551D"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E8711A7"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EBCFE86"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37D1FC3"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23867D0"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8F366A9"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5CB641E7"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52C8892A" w14:textId="77777777">
        <w:tc>
          <w:tcPr>
            <w:tcW w:w="901" w:type="dxa"/>
            <w:tcBorders>
              <w:top w:val="single" w:sz="4" w:space="0" w:color="auto"/>
              <w:left w:val="nil"/>
              <w:bottom w:val="nil"/>
              <w:right w:val="nil"/>
            </w:tcBorders>
            <w:tcMar>
              <w:top w:w="68" w:type="dxa"/>
              <w:left w:w="70" w:type="dxa"/>
              <w:bottom w:w="68" w:type="dxa"/>
              <w:right w:w="70" w:type="dxa"/>
            </w:tcMar>
            <w:vAlign w:val="center"/>
          </w:tcPr>
          <w:p w14:paraId="5EE32B40"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single" w:sz="4" w:space="0" w:color="auto"/>
              <w:left w:val="nil"/>
              <w:bottom w:val="nil"/>
              <w:right w:val="nil"/>
            </w:tcBorders>
            <w:tcMar>
              <w:top w:w="68" w:type="dxa"/>
              <w:left w:w="70" w:type="dxa"/>
              <w:bottom w:w="68" w:type="dxa"/>
              <w:right w:w="70" w:type="dxa"/>
            </w:tcMar>
            <w:vAlign w:val="center"/>
          </w:tcPr>
          <w:p w14:paraId="4BFF25D1"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single" w:sz="4" w:space="0" w:color="auto"/>
              <w:left w:val="nil"/>
              <w:bottom w:val="nil"/>
              <w:right w:val="single" w:sz="4" w:space="0" w:color="auto"/>
            </w:tcBorders>
            <w:tcMar>
              <w:top w:w="68" w:type="dxa"/>
              <w:left w:w="70" w:type="dxa"/>
              <w:bottom w:w="68" w:type="dxa"/>
              <w:right w:w="70" w:type="dxa"/>
            </w:tcMar>
            <w:vAlign w:val="center"/>
          </w:tcPr>
          <w:p w14:paraId="165AAE87"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FE61E3A"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quote accantonate riguardanti le risorse vincolate da legge  (m/1)</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A225EDA"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039DAB7D"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912FE9B" w14:textId="77777777">
        <w:tc>
          <w:tcPr>
            <w:tcW w:w="901" w:type="dxa"/>
            <w:tcBorders>
              <w:top w:val="nil"/>
              <w:left w:val="nil"/>
              <w:bottom w:val="nil"/>
              <w:right w:val="nil"/>
            </w:tcBorders>
            <w:tcMar>
              <w:top w:w="68" w:type="dxa"/>
              <w:left w:w="70" w:type="dxa"/>
              <w:bottom w:w="68" w:type="dxa"/>
              <w:right w:w="70" w:type="dxa"/>
            </w:tcMar>
            <w:vAlign w:val="center"/>
          </w:tcPr>
          <w:p w14:paraId="7242F748"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0E157BFF"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69429C68"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B773984"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quote accantonate riguardanti le risorse vincolate da trasferimenti  (m/2)</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7E660D5"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0C1DAA17"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8254580" w14:textId="77777777">
        <w:tc>
          <w:tcPr>
            <w:tcW w:w="901" w:type="dxa"/>
            <w:tcBorders>
              <w:top w:val="nil"/>
              <w:left w:val="nil"/>
              <w:bottom w:val="nil"/>
              <w:right w:val="nil"/>
            </w:tcBorders>
            <w:tcMar>
              <w:top w:w="68" w:type="dxa"/>
              <w:left w:w="70" w:type="dxa"/>
              <w:bottom w:w="68" w:type="dxa"/>
              <w:right w:w="70" w:type="dxa"/>
            </w:tcMar>
            <w:vAlign w:val="center"/>
          </w:tcPr>
          <w:p w14:paraId="18BE80BD"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5F5D92DF"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23D86867"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02A06C4"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quote accantonate riguardanti le risorse vincolate da finanziamenti  (m/3)</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75274C1"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2155EB01"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1C79B07" w14:textId="77777777">
        <w:tc>
          <w:tcPr>
            <w:tcW w:w="901" w:type="dxa"/>
            <w:tcBorders>
              <w:top w:val="nil"/>
              <w:left w:val="nil"/>
              <w:bottom w:val="nil"/>
              <w:right w:val="nil"/>
            </w:tcBorders>
            <w:tcMar>
              <w:top w:w="68" w:type="dxa"/>
              <w:left w:w="70" w:type="dxa"/>
              <w:bottom w:w="68" w:type="dxa"/>
              <w:right w:w="70" w:type="dxa"/>
            </w:tcMar>
            <w:vAlign w:val="center"/>
          </w:tcPr>
          <w:p w14:paraId="48E82BEC"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0DE9D048"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5DE821F0"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D6ACE7A"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quote accantonate riguardanti le risorse vincolate dall'ente  (m/4)</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57FF370"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48AAF6B7"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A73F37B" w14:textId="77777777">
        <w:tc>
          <w:tcPr>
            <w:tcW w:w="901" w:type="dxa"/>
            <w:tcBorders>
              <w:top w:val="nil"/>
              <w:left w:val="nil"/>
              <w:bottom w:val="nil"/>
              <w:right w:val="nil"/>
            </w:tcBorders>
            <w:tcMar>
              <w:top w:w="68" w:type="dxa"/>
              <w:left w:w="70" w:type="dxa"/>
              <w:bottom w:w="68" w:type="dxa"/>
              <w:right w:w="70" w:type="dxa"/>
            </w:tcMar>
            <w:vAlign w:val="center"/>
          </w:tcPr>
          <w:p w14:paraId="41933F7F"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48F7D0D0"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6612A80F"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4C621E3"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quote accantonate riguardanti le risorse vincolate da altro  (m/5)</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00EE484"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0661A141"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397553A0" w14:textId="77777777">
        <w:tc>
          <w:tcPr>
            <w:tcW w:w="901" w:type="dxa"/>
            <w:tcBorders>
              <w:top w:val="nil"/>
              <w:left w:val="nil"/>
              <w:bottom w:val="nil"/>
              <w:right w:val="nil"/>
            </w:tcBorders>
            <w:tcMar>
              <w:top w:w="68" w:type="dxa"/>
              <w:left w:w="70" w:type="dxa"/>
              <w:bottom w:w="68" w:type="dxa"/>
              <w:right w:w="70" w:type="dxa"/>
            </w:tcMar>
            <w:vAlign w:val="center"/>
          </w:tcPr>
          <w:p w14:paraId="7D50B0B6"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1B984010"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3ADE68B9"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16462EB"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quote accantonate riguardanti le risorse vincolate  (m=m/1+m/2+m/3+m/4+m/5)</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3337F75"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69AD53D0"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4DF988A1" w14:textId="77777777">
        <w:tc>
          <w:tcPr>
            <w:tcW w:w="901" w:type="dxa"/>
            <w:tcBorders>
              <w:top w:val="nil"/>
              <w:left w:val="nil"/>
              <w:bottom w:val="nil"/>
              <w:right w:val="nil"/>
            </w:tcBorders>
            <w:tcMar>
              <w:top w:w="68" w:type="dxa"/>
              <w:left w:w="70" w:type="dxa"/>
              <w:bottom w:w="68" w:type="dxa"/>
              <w:right w:w="70" w:type="dxa"/>
            </w:tcMar>
            <w:vAlign w:val="center"/>
          </w:tcPr>
          <w:p w14:paraId="6515F26C"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1601F626"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644CCC45"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145634E"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risorse vincolate da legge al netto di quelle che sono state oggetto di accantonamenti  (n/1=l/1-m/1)</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DFFAB4A"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245AE46A"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A67975E" w14:textId="77777777">
        <w:tc>
          <w:tcPr>
            <w:tcW w:w="901" w:type="dxa"/>
            <w:tcBorders>
              <w:top w:val="nil"/>
              <w:left w:val="nil"/>
              <w:bottom w:val="nil"/>
              <w:right w:val="nil"/>
            </w:tcBorders>
            <w:tcMar>
              <w:top w:w="68" w:type="dxa"/>
              <w:left w:w="70" w:type="dxa"/>
              <w:bottom w:w="68" w:type="dxa"/>
              <w:right w:w="70" w:type="dxa"/>
            </w:tcMar>
            <w:vAlign w:val="center"/>
          </w:tcPr>
          <w:p w14:paraId="78FB6552"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5F6AFD03"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2679509B"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7160F18"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risorse vincolate da trasferimenti al netto di quelle che sono state oggetto di accantonamenti  (n/2=l/2-m/2)</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44DDBD1"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79F6C16E"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D503DD9" w14:textId="77777777">
        <w:tc>
          <w:tcPr>
            <w:tcW w:w="901" w:type="dxa"/>
            <w:tcBorders>
              <w:top w:val="nil"/>
              <w:left w:val="nil"/>
              <w:bottom w:val="nil"/>
              <w:right w:val="nil"/>
            </w:tcBorders>
            <w:tcMar>
              <w:top w:w="68" w:type="dxa"/>
              <w:left w:w="70" w:type="dxa"/>
              <w:bottom w:w="68" w:type="dxa"/>
              <w:right w:w="70" w:type="dxa"/>
            </w:tcMar>
            <w:vAlign w:val="center"/>
          </w:tcPr>
          <w:p w14:paraId="4326B51C"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3EFEC358"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4E98EE72"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C005F55"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risorse vincolate da finanziamenti al netto di quelle che sono state oggetto di accantonamenti  (n/3=l/3-m/3)</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5562A81"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25A95C8C"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5A90E02" w14:textId="77777777">
        <w:tc>
          <w:tcPr>
            <w:tcW w:w="901" w:type="dxa"/>
            <w:tcBorders>
              <w:top w:val="nil"/>
              <w:left w:val="nil"/>
              <w:bottom w:val="nil"/>
              <w:right w:val="nil"/>
            </w:tcBorders>
            <w:tcMar>
              <w:top w:w="68" w:type="dxa"/>
              <w:left w:w="70" w:type="dxa"/>
              <w:bottom w:w="68" w:type="dxa"/>
              <w:right w:w="70" w:type="dxa"/>
            </w:tcMar>
            <w:vAlign w:val="center"/>
          </w:tcPr>
          <w:p w14:paraId="3A61A99D"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4FB4C892"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657F6F64"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4E12DD0"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risorse vincolate dall'Ente al netto di quelle che sono state oggetto di accantonamenti  (n/4=l/4-m/4)</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DA76047"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092543DC"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30FA720" w14:textId="77777777">
        <w:tc>
          <w:tcPr>
            <w:tcW w:w="901" w:type="dxa"/>
            <w:tcBorders>
              <w:top w:val="nil"/>
              <w:left w:val="nil"/>
              <w:bottom w:val="nil"/>
              <w:right w:val="nil"/>
            </w:tcBorders>
            <w:tcMar>
              <w:top w:w="68" w:type="dxa"/>
              <w:left w:w="70" w:type="dxa"/>
              <w:bottom w:w="68" w:type="dxa"/>
              <w:right w:w="70" w:type="dxa"/>
            </w:tcMar>
            <w:vAlign w:val="center"/>
          </w:tcPr>
          <w:p w14:paraId="718B60AE"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0B08DA17"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6DA366F7"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0B1FDEE" w14:textId="77777777" w:rsidR="00BF5BCB" w:rsidRPr="009511E9" w:rsidRDefault="002F1A26">
            <w:pPr>
              <w:pStyle w:val="rtf18Normal"/>
              <w:widowControl/>
              <w:rPr>
                <w:rFonts w:ascii="Times New Roman" w:eastAsia="Times New Roman" w:hAnsi="Times New Roman"/>
                <w:sz w:val="22"/>
                <w:szCs w:val="22"/>
              </w:rPr>
            </w:pPr>
            <w:r w:rsidRPr="009511E9">
              <w:rPr>
                <w:rFonts w:ascii="Times New Roman" w:eastAsia="Times New Roman" w:hAnsi="Times New Roman"/>
                <w:sz w:val="22"/>
                <w:szCs w:val="22"/>
              </w:rPr>
              <w:t>Totale risorse vincolate da altro al netto di quelle che sono state oggetto di accantonamenti  (n/5=l/5-m/5)</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7675207"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11C2A3B9" w14:textId="77777777" w:rsidR="00BF5BCB" w:rsidRPr="009511E9" w:rsidRDefault="002F1A26">
            <w:pPr>
              <w:pStyle w:val="rtf18Normal"/>
              <w:widowControl/>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C7F2685" w14:textId="77777777">
        <w:tc>
          <w:tcPr>
            <w:tcW w:w="901" w:type="dxa"/>
            <w:tcBorders>
              <w:top w:val="nil"/>
              <w:left w:val="nil"/>
              <w:bottom w:val="nil"/>
              <w:right w:val="nil"/>
            </w:tcBorders>
            <w:tcMar>
              <w:top w:w="68" w:type="dxa"/>
              <w:left w:w="70" w:type="dxa"/>
              <w:bottom w:w="68" w:type="dxa"/>
              <w:right w:w="70" w:type="dxa"/>
            </w:tcMar>
            <w:vAlign w:val="center"/>
          </w:tcPr>
          <w:p w14:paraId="3A8B7C4C" w14:textId="77777777" w:rsidR="00BF5BCB" w:rsidRPr="009511E9" w:rsidRDefault="00BF5BCB">
            <w:pPr>
              <w:pStyle w:val="rtf18Normal"/>
              <w:widowControl/>
              <w:jc w:val="center"/>
              <w:rPr>
                <w:rFonts w:ascii="Times New Roman" w:eastAsia="Times New Roman" w:hAnsi="Times New Roman"/>
                <w:sz w:val="22"/>
                <w:szCs w:val="22"/>
              </w:rPr>
            </w:pPr>
          </w:p>
        </w:tc>
        <w:tc>
          <w:tcPr>
            <w:tcW w:w="1480" w:type="dxa"/>
            <w:tcBorders>
              <w:top w:val="nil"/>
              <w:left w:val="nil"/>
              <w:bottom w:val="nil"/>
              <w:right w:val="nil"/>
            </w:tcBorders>
            <w:tcMar>
              <w:top w:w="68" w:type="dxa"/>
              <w:left w:w="70" w:type="dxa"/>
              <w:bottom w:w="68" w:type="dxa"/>
              <w:right w:w="70" w:type="dxa"/>
            </w:tcMar>
            <w:vAlign w:val="center"/>
          </w:tcPr>
          <w:p w14:paraId="142C4B40" w14:textId="77777777" w:rsidR="00BF5BCB" w:rsidRPr="009511E9" w:rsidRDefault="00BF5BCB">
            <w:pPr>
              <w:pStyle w:val="rtf18Normal"/>
              <w:widowControl/>
              <w:rPr>
                <w:rFonts w:ascii="Times New Roman" w:eastAsia="Times New Roman" w:hAnsi="Times New Roman"/>
                <w:sz w:val="22"/>
                <w:szCs w:val="22"/>
              </w:rPr>
            </w:pPr>
          </w:p>
        </w:tc>
        <w:tc>
          <w:tcPr>
            <w:tcW w:w="901" w:type="dxa"/>
            <w:tcBorders>
              <w:top w:val="nil"/>
              <w:left w:val="nil"/>
              <w:bottom w:val="nil"/>
              <w:right w:val="single" w:sz="4" w:space="0" w:color="auto"/>
            </w:tcBorders>
            <w:tcMar>
              <w:top w:w="68" w:type="dxa"/>
              <w:left w:w="70" w:type="dxa"/>
              <w:bottom w:w="68" w:type="dxa"/>
              <w:right w:w="70" w:type="dxa"/>
            </w:tcMar>
            <w:vAlign w:val="center"/>
          </w:tcPr>
          <w:p w14:paraId="024F8F59" w14:textId="77777777" w:rsidR="00BF5BCB" w:rsidRPr="009511E9" w:rsidRDefault="00BF5BCB">
            <w:pPr>
              <w:pStyle w:val="rtf18Normal"/>
              <w:widowControl/>
              <w:jc w:val="center"/>
              <w:rPr>
                <w:rFonts w:ascii="Times New Roman" w:eastAsia="Times New Roman" w:hAnsi="Times New Roman"/>
                <w:sz w:val="22"/>
                <w:szCs w:val="22"/>
              </w:rPr>
            </w:pPr>
          </w:p>
        </w:tc>
        <w:tc>
          <w:tcPr>
            <w:tcW w:w="9685" w:type="dxa"/>
            <w:gridSpan w:val="8"/>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13B0C8B" w14:textId="77777777" w:rsidR="00BF5BCB" w:rsidRPr="009511E9" w:rsidRDefault="002F1A26">
            <w:pPr>
              <w:pStyle w:val="rtf18Normal"/>
              <w:widowControl/>
              <w:rPr>
                <w:rFonts w:ascii="Times New Roman" w:eastAsia="Times New Roman" w:hAnsi="Times New Roman"/>
                <w:b/>
                <w:sz w:val="22"/>
                <w:szCs w:val="22"/>
              </w:rPr>
            </w:pPr>
            <w:r w:rsidRPr="009511E9">
              <w:rPr>
                <w:rFonts w:ascii="Times New Roman" w:eastAsia="Times New Roman" w:hAnsi="Times New Roman"/>
                <w:b/>
                <w:sz w:val="22"/>
                <w:szCs w:val="22"/>
              </w:rPr>
              <w:t>Totale risorse vincolate al netto di quelle che sono state oggetto di accantonamenti  (n=l-m)</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15D07B8"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c>
          <w:tcPr>
            <w:tcW w:w="117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tcPr>
          <w:p w14:paraId="38FDD272" w14:textId="77777777" w:rsidR="00BF5BCB" w:rsidRPr="009511E9" w:rsidRDefault="002F1A26">
            <w:pPr>
              <w:pStyle w:val="rtf18Normal"/>
              <w:widowControl/>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44805B92"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0B45C8FC"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0F3C0FF7"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sz w:val="22"/>
          <w:szCs w:val="22"/>
        </w:rPr>
      </w:pPr>
      <w:r w:rsidRPr="009511E9">
        <w:rPr>
          <w:rFonts w:eastAsia="Times New Roman"/>
          <w:sz w:val="22"/>
          <w:szCs w:val="22"/>
        </w:rPr>
        <w:t>XVI Comunità Montana  "Monti Ausoni" (FR)</w:t>
      </w:r>
    </w:p>
    <w:p w14:paraId="0E3D34D9"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right"/>
        <w:rPr>
          <w:rFonts w:eastAsia="Times New Roman"/>
          <w:b/>
          <w:sz w:val="22"/>
          <w:szCs w:val="22"/>
        </w:rPr>
      </w:pPr>
      <w:r w:rsidRPr="009511E9">
        <w:rPr>
          <w:rFonts w:eastAsia="Times New Roman"/>
          <w:b/>
          <w:sz w:val="22"/>
          <w:szCs w:val="22"/>
        </w:rPr>
        <w:t>Allegato a/3)  Risultato di amministrazione - quote destinate</w:t>
      </w:r>
    </w:p>
    <w:p w14:paraId="5D21328F"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p w14:paraId="5D9D8DF6"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center"/>
        <w:rPr>
          <w:rFonts w:eastAsia="Times New Roman"/>
          <w:b/>
          <w:sz w:val="22"/>
          <w:szCs w:val="22"/>
        </w:rPr>
      </w:pPr>
      <w:r w:rsidRPr="009511E9">
        <w:rPr>
          <w:rFonts w:eastAsia="Times New Roman"/>
          <w:b/>
          <w:sz w:val="22"/>
          <w:szCs w:val="22"/>
        </w:rPr>
        <w:t xml:space="preserve">ELENCO ANALITICO DELLE RISORSE DESTINATE AGLI INVESTIMENTI NEL RISULTATO DI AMMINISTRAZIONE </w:t>
      </w:r>
      <w:r w:rsidRPr="009511E9">
        <w:rPr>
          <w:rFonts w:eastAsia="Times New Roman"/>
          <w:b/>
          <w:sz w:val="22"/>
          <w:szCs w:val="22"/>
          <w:vertAlign w:val="superscript"/>
        </w:rPr>
        <w:t>(*)</w:t>
      </w:r>
    </w:p>
    <w:p w14:paraId="005BF36F"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sz w:val="22"/>
          <w:szCs w:val="22"/>
        </w:rPr>
      </w:pPr>
    </w:p>
    <w:tbl>
      <w:tblPr>
        <w:tblW w:w="0" w:type="auto"/>
        <w:tblLayout w:type="fixed"/>
        <w:tblCellMar>
          <w:top w:w="68" w:type="dxa"/>
          <w:left w:w="70" w:type="dxa"/>
          <w:bottom w:w="68" w:type="dxa"/>
          <w:right w:w="70" w:type="dxa"/>
        </w:tblCellMar>
        <w:tblLook w:val="0000" w:firstRow="0" w:lastRow="0" w:firstColumn="0" w:lastColumn="0" w:noHBand="0" w:noVBand="0"/>
      </w:tblPr>
      <w:tblGrid>
        <w:gridCol w:w="1077"/>
        <w:gridCol w:w="2269"/>
        <w:gridCol w:w="1077"/>
        <w:gridCol w:w="2269"/>
        <w:gridCol w:w="1342"/>
        <w:gridCol w:w="1341"/>
        <w:gridCol w:w="1341"/>
        <w:gridCol w:w="1341"/>
        <w:gridCol w:w="1341"/>
        <w:gridCol w:w="1344"/>
      </w:tblGrid>
      <w:tr w:rsidR="00BF5BCB" w:rsidRPr="00A7080C" w14:paraId="68C6F04E" w14:textId="77777777">
        <w:tc>
          <w:tcPr>
            <w:tcW w:w="107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2968D5D"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Capitolo di entrata</w:t>
            </w:r>
          </w:p>
        </w:tc>
        <w:tc>
          <w:tcPr>
            <w:tcW w:w="2269"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4BA10CA"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Descrizione</w:t>
            </w:r>
          </w:p>
        </w:tc>
        <w:tc>
          <w:tcPr>
            <w:tcW w:w="107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122DBBE"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 xml:space="preserve">Capitolo di spesa </w:t>
            </w:r>
          </w:p>
        </w:tc>
        <w:tc>
          <w:tcPr>
            <w:tcW w:w="2269"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154D101"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Descrizione</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DE2EA0E"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 xml:space="preserve">Risorse destinate agli investimenti </w:t>
            </w:r>
          </w:p>
          <w:p w14:paraId="1539FAFF"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al 1/1/2025</w:t>
            </w:r>
            <w:r w:rsidRPr="00A7080C">
              <w:rPr>
                <w:rFonts w:ascii="Times New Roman" w:eastAsia="Times New Roman" w:hAnsi="Times New Roman"/>
                <w:b/>
                <w:sz w:val="20"/>
                <w:szCs w:val="20"/>
                <w:vertAlign w:val="superscript"/>
              </w:rPr>
              <w:t>1</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C5ECF4B"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Entrate destinate agli investimenti accertate nell'esercizio 2025</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C43551A"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Impegni esercizio 2025 finanziati da entrate destinate accertate nell'esercizio o da quote destinate del risultato di amministrazione</w:t>
            </w:r>
            <w:r w:rsidRPr="00A7080C">
              <w:rPr>
                <w:rFonts w:ascii="Times New Roman" w:eastAsia="Times New Roman" w:hAnsi="Times New Roman"/>
                <w:b/>
                <w:sz w:val="20"/>
                <w:szCs w:val="20"/>
                <w:vertAlign w:val="superscript"/>
              </w:rPr>
              <w:t>2</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E248CCE"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Fondo pluriennale vincolato al 31/12/2025 finanziato da entrate destinate accertate nell'esercizio o da quote destinate del risultato di amministrazione</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2B3A83D1"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Cancellazione di residui attivi costituiti da risorse destinate agli investimenti</w:t>
            </w:r>
            <w:r w:rsidRPr="00A7080C">
              <w:rPr>
                <w:rFonts w:ascii="Times New Roman" w:eastAsia="Times New Roman" w:hAnsi="Times New Roman"/>
                <w:b/>
                <w:sz w:val="20"/>
                <w:szCs w:val="20"/>
                <w:vertAlign w:val="superscript"/>
              </w:rPr>
              <w:t>3</w:t>
            </w:r>
            <w:r w:rsidRPr="00A7080C">
              <w:rPr>
                <w:rFonts w:ascii="Times New Roman" w:eastAsia="Times New Roman" w:hAnsi="Times New Roman"/>
                <w:b/>
                <w:sz w:val="20"/>
                <w:szCs w:val="20"/>
              </w:rPr>
              <w:t xml:space="preserve"> o eliminazione della destinazione su quote del risultato di amministrazione (+) e cancellazione di residui passivi finanziati da risorse destinate agli investimenti (-) (gestione dei residui)</w:t>
            </w:r>
          </w:p>
        </w:tc>
        <w:tc>
          <w:tcPr>
            <w:tcW w:w="1344"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EDFBF9D" w14:textId="77777777" w:rsidR="00BF5BCB" w:rsidRPr="00A7080C" w:rsidRDefault="002F1A26">
            <w:pPr>
              <w:pStyle w:val="rtf19Normal"/>
              <w:widowControl/>
              <w:jc w:val="center"/>
              <w:rPr>
                <w:rFonts w:ascii="Times New Roman" w:eastAsia="Times New Roman" w:hAnsi="Times New Roman"/>
                <w:b/>
                <w:sz w:val="20"/>
                <w:szCs w:val="20"/>
              </w:rPr>
            </w:pPr>
            <w:r w:rsidRPr="00A7080C">
              <w:rPr>
                <w:rFonts w:ascii="Times New Roman" w:eastAsia="Times New Roman" w:hAnsi="Times New Roman"/>
                <w:b/>
                <w:sz w:val="20"/>
                <w:szCs w:val="20"/>
              </w:rPr>
              <w:t>Risorse destinate agli investimenti al 31/12/2025</w:t>
            </w:r>
          </w:p>
        </w:tc>
      </w:tr>
      <w:tr w:rsidR="00BF5BCB" w:rsidRPr="00A7080C" w14:paraId="077E5FDF" w14:textId="77777777">
        <w:tc>
          <w:tcPr>
            <w:tcW w:w="107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2FDCD5C" w14:textId="77777777" w:rsidR="00BF5BCB" w:rsidRPr="00A7080C" w:rsidRDefault="00BF5BCB">
            <w:pPr>
              <w:pStyle w:val="rtf19Normal"/>
              <w:widowControl/>
              <w:jc w:val="center"/>
              <w:rPr>
                <w:rFonts w:ascii="Times New Roman" w:eastAsia="Times New Roman" w:hAnsi="Times New Roman"/>
                <w:color w:val="000000"/>
                <w:sz w:val="20"/>
                <w:szCs w:val="20"/>
              </w:rPr>
            </w:pPr>
          </w:p>
        </w:tc>
        <w:tc>
          <w:tcPr>
            <w:tcW w:w="2269"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DBC00E9" w14:textId="77777777" w:rsidR="00BF5BCB" w:rsidRPr="00A7080C" w:rsidRDefault="00BF5BCB">
            <w:pPr>
              <w:pStyle w:val="rtf19Normal"/>
              <w:widowControl/>
              <w:rPr>
                <w:rFonts w:ascii="Times New Roman" w:eastAsia="Times New Roman" w:hAnsi="Times New Roman"/>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07BD737" w14:textId="77777777" w:rsidR="00BF5BCB" w:rsidRPr="00A7080C" w:rsidRDefault="00BF5BCB">
            <w:pPr>
              <w:pStyle w:val="rtf19Normal"/>
              <w:widowControl/>
              <w:jc w:val="center"/>
              <w:rPr>
                <w:rFonts w:ascii="Times New Roman" w:eastAsia="Times New Roman" w:hAnsi="Times New Roman"/>
                <w:color w:val="000000"/>
                <w:sz w:val="20"/>
                <w:szCs w:val="20"/>
              </w:rPr>
            </w:pPr>
          </w:p>
        </w:tc>
        <w:tc>
          <w:tcPr>
            <w:tcW w:w="2269"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9FC3A63" w14:textId="77777777" w:rsidR="00BF5BCB" w:rsidRPr="00A7080C" w:rsidRDefault="00BF5BCB">
            <w:pPr>
              <w:pStyle w:val="rtf19Normal"/>
              <w:widowControl/>
              <w:jc w:val="center"/>
              <w:rPr>
                <w:rFonts w:ascii="Times New Roman" w:eastAsia="Times New Roman" w:hAnsi="Times New Roman"/>
                <w:i/>
                <w:color w:val="000000"/>
                <w:sz w:val="20"/>
                <w:szCs w:val="20"/>
              </w:rPr>
            </w:pP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0C58C6E7"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(a)</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4D344B7"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(b)</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7FFEE2E"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(c)</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061426A"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(d)</w:t>
            </w:r>
          </w:p>
        </w:tc>
        <w:tc>
          <w:tcPr>
            <w:tcW w:w="1341"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1E3D9EF9"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(e)</w:t>
            </w:r>
          </w:p>
        </w:tc>
        <w:tc>
          <w:tcPr>
            <w:tcW w:w="1344"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D086E5B" w14:textId="77777777" w:rsidR="00BF5BCB" w:rsidRPr="00A7080C" w:rsidRDefault="002F1A26">
            <w:pPr>
              <w:pStyle w:val="rtf19Normal"/>
              <w:widowControl/>
              <w:jc w:val="center"/>
              <w:rPr>
                <w:rFonts w:ascii="Times New Roman" w:eastAsia="Times New Roman" w:hAnsi="Times New Roman"/>
                <w:i/>
                <w:color w:val="000000"/>
                <w:sz w:val="20"/>
                <w:szCs w:val="20"/>
              </w:rPr>
            </w:pPr>
            <w:r w:rsidRPr="00A7080C">
              <w:rPr>
                <w:rFonts w:ascii="Times New Roman" w:eastAsia="Times New Roman" w:hAnsi="Times New Roman"/>
                <w:i/>
                <w:color w:val="000000"/>
                <w:sz w:val="20"/>
                <w:szCs w:val="20"/>
              </w:rPr>
              <w:t>(f)=(a)+(b)-(c)-(d)-(e)</w:t>
            </w:r>
          </w:p>
        </w:tc>
      </w:tr>
    </w:tbl>
    <w:p w14:paraId="16309414" w14:textId="77777777" w:rsidR="00BF5BCB" w:rsidRPr="00A7080C" w:rsidRDefault="00BF5BCB">
      <w:pPr>
        <w:pStyle w:val="rtf19Normal"/>
        <w:tabs>
          <w:tab w:val="left" w:pos="560"/>
        </w:tabs>
        <w:rPr>
          <w:rFonts w:ascii="Times New Roman" w:eastAsia="Times New Roman" w:hAnsi="Times New Roman"/>
          <w:sz w:val="20"/>
          <w:szCs w:val="20"/>
        </w:rPr>
      </w:pPr>
    </w:p>
    <w:tbl>
      <w:tblPr>
        <w:tblW w:w="14742" w:type="dxa"/>
        <w:tblLayout w:type="fixed"/>
        <w:tblCellMar>
          <w:top w:w="68" w:type="dxa"/>
          <w:left w:w="70" w:type="dxa"/>
          <w:bottom w:w="68" w:type="dxa"/>
          <w:right w:w="70" w:type="dxa"/>
        </w:tblCellMar>
        <w:tblLook w:val="0000" w:firstRow="0" w:lastRow="0" w:firstColumn="0" w:lastColumn="0" w:noHBand="0" w:noVBand="0"/>
      </w:tblPr>
      <w:tblGrid>
        <w:gridCol w:w="1078"/>
        <w:gridCol w:w="2268"/>
        <w:gridCol w:w="1077"/>
        <w:gridCol w:w="2267"/>
        <w:gridCol w:w="1342"/>
        <w:gridCol w:w="1342"/>
        <w:gridCol w:w="1342"/>
        <w:gridCol w:w="1342"/>
        <w:gridCol w:w="1342"/>
        <w:gridCol w:w="1342"/>
      </w:tblGrid>
      <w:tr w:rsidR="00BF5BCB" w:rsidRPr="00A7080C" w14:paraId="334F45CD" w14:textId="77777777">
        <w:tc>
          <w:tcPr>
            <w:tcW w:w="6690" w:type="dxa"/>
            <w:gridSpan w:val="4"/>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0AD813B" w14:textId="77777777" w:rsidR="00BF5BCB" w:rsidRPr="00A7080C" w:rsidRDefault="002F1A26">
            <w:pPr>
              <w:pStyle w:val="rtf19Normal"/>
              <w:widowControl/>
              <w:jc w:val="center"/>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TOTALE</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B439696"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AF4F6BE"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52AAD9C6"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F71596B"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A804B91"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6DFD084"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r>
      <w:tr w:rsidR="00BF5BCB" w:rsidRPr="00A7080C" w14:paraId="46903ABE" w14:textId="77777777">
        <w:tc>
          <w:tcPr>
            <w:tcW w:w="1078" w:type="dxa"/>
            <w:tcBorders>
              <w:top w:val="single" w:sz="4" w:space="0" w:color="auto"/>
              <w:left w:val="nil"/>
              <w:bottom w:val="nil"/>
              <w:right w:val="nil"/>
            </w:tcBorders>
            <w:tcMar>
              <w:top w:w="68" w:type="dxa"/>
              <w:left w:w="70" w:type="dxa"/>
              <w:bottom w:w="68" w:type="dxa"/>
              <w:right w:w="70" w:type="dxa"/>
            </w:tcMar>
            <w:vAlign w:val="center"/>
          </w:tcPr>
          <w:p w14:paraId="033587E4" w14:textId="77777777" w:rsidR="00BF5BCB" w:rsidRPr="00A7080C" w:rsidRDefault="00BF5BCB">
            <w:pPr>
              <w:pStyle w:val="rtf19Normal"/>
              <w:widowControl/>
              <w:jc w:val="center"/>
              <w:rPr>
                <w:rFonts w:ascii="Times New Roman" w:eastAsia="Times New Roman" w:hAnsi="Times New Roman"/>
                <w:color w:val="000000"/>
                <w:sz w:val="20"/>
                <w:szCs w:val="20"/>
              </w:rPr>
            </w:pPr>
          </w:p>
        </w:tc>
        <w:tc>
          <w:tcPr>
            <w:tcW w:w="2268" w:type="dxa"/>
            <w:tcBorders>
              <w:top w:val="single" w:sz="4" w:space="0" w:color="auto"/>
              <w:left w:val="nil"/>
              <w:bottom w:val="nil"/>
              <w:right w:val="nil"/>
            </w:tcBorders>
            <w:tcMar>
              <w:top w:w="68" w:type="dxa"/>
              <w:left w:w="70" w:type="dxa"/>
              <w:bottom w:w="68" w:type="dxa"/>
              <w:right w:w="70" w:type="dxa"/>
            </w:tcMar>
            <w:vAlign w:val="center"/>
          </w:tcPr>
          <w:p w14:paraId="37AAF512" w14:textId="77777777" w:rsidR="00BF5BCB" w:rsidRPr="00A7080C" w:rsidRDefault="00BF5BCB">
            <w:pPr>
              <w:pStyle w:val="rtf19Normal"/>
              <w:widowControl/>
              <w:jc w:val="center"/>
              <w:rPr>
                <w:rFonts w:ascii="Times New Roman" w:eastAsia="Times New Roman" w:hAnsi="Times New Roman"/>
                <w:color w:val="000000"/>
                <w:sz w:val="20"/>
                <w:szCs w:val="20"/>
              </w:rPr>
            </w:pPr>
          </w:p>
        </w:tc>
        <w:tc>
          <w:tcPr>
            <w:tcW w:w="1077" w:type="dxa"/>
            <w:tcBorders>
              <w:top w:val="single" w:sz="4" w:space="0" w:color="auto"/>
              <w:left w:val="nil"/>
              <w:bottom w:val="nil"/>
              <w:right w:val="single" w:sz="4" w:space="0" w:color="auto"/>
            </w:tcBorders>
            <w:tcMar>
              <w:top w:w="68" w:type="dxa"/>
              <w:left w:w="70" w:type="dxa"/>
              <w:bottom w:w="68" w:type="dxa"/>
              <w:right w:w="70" w:type="dxa"/>
            </w:tcMar>
            <w:vAlign w:val="center"/>
          </w:tcPr>
          <w:p w14:paraId="348872B5" w14:textId="77777777" w:rsidR="00BF5BCB" w:rsidRPr="00A7080C" w:rsidRDefault="00BF5BCB">
            <w:pPr>
              <w:pStyle w:val="rtf19Normal"/>
              <w:widowControl/>
              <w:jc w:val="center"/>
              <w:rPr>
                <w:rFonts w:ascii="Times New Roman" w:eastAsia="Times New Roman" w:hAnsi="Times New Roman"/>
                <w:color w:val="000000"/>
                <w:sz w:val="20"/>
                <w:szCs w:val="20"/>
              </w:rPr>
            </w:pPr>
          </w:p>
        </w:tc>
        <w:tc>
          <w:tcPr>
            <w:tcW w:w="8977" w:type="dxa"/>
            <w:gridSpan w:val="6"/>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71A558F3" w14:textId="77777777" w:rsidR="00BF5BCB" w:rsidRPr="00A7080C" w:rsidRDefault="002F1A26">
            <w:pPr>
              <w:pStyle w:val="rtf19Normal"/>
              <w:widowControl/>
              <w:rPr>
                <w:rFonts w:ascii="Times New Roman" w:eastAsia="Times New Roman" w:hAnsi="Times New Roman"/>
                <w:color w:val="000000"/>
                <w:sz w:val="20"/>
                <w:szCs w:val="20"/>
              </w:rPr>
            </w:pPr>
            <w:r w:rsidRPr="00A7080C">
              <w:rPr>
                <w:rFonts w:ascii="Times New Roman" w:eastAsia="Times New Roman" w:hAnsi="Times New Roman"/>
                <w:b/>
                <w:color w:val="000000"/>
                <w:sz w:val="20"/>
                <w:szCs w:val="20"/>
              </w:rPr>
              <w:t>Totale quote accantonate nel risultato di amministrazione riguardanti le risorse destinate agli investimenti (g)</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6F526241" w14:textId="77777777" w:rsidR="00BF5BCB" w:rsidRPr="00A7080C" w:rsidRDefault="002F1A26">
            <w:pPr>
              <w:pStyle w:val="rtf19Normal"/>
              <w:widowControl/>
              <w:jc w:val="right"/>
              <w:rPr>
                <w:rFonts w:ascii="Times New Roman" w:eastAsia="Times New Roman" w:hAnsi="Times New Roman"/>
                <w:b/>
                <w:color w:val="000000"/>
                <w:sz w:val="20"/>
                <w:szCs w:val="20"/>
              </w:rPr>
            </w:pPr>
            <w:r w:rsidRPr="00A7080C">
              <w:rPr>
                <w:rFonts w:ascii="Times New Roman" w:eastAsia="Times New Roman" w:hAnsi="Times New Roman"/>
                <w:b/>
                <w:color w:val="000000"/>
                <w:sz w:val="20"/>
                <w:szCs w:val="20"/>
              </w:rPr>
              <w:t>0,00</w:t>
            </w:r>
          </w:p>
        </w:tc>
      </w:tr>
      <w:tr w:rsidR="00BF5BCB" w:rsidRPr="009511E9" w14:paraId="3FCD72A2" w14:textId="77777777">
        <w:tc>
          <w:tcPr>
            <w:tcW w:w="1078" w:type="dxa"/>
            <w:tcBorders>
              <w:top w:val="nil"/>
              <w:left w:val="nil"/>
              <w:bottom w:val="nil"/>
              <w:right w:val="nil"/>
            </w:tcBorders>
            <w:tcMar>
              <w:top w:w="68" w:type="dxa"/>
              <w:left w:w="70" w:type="dxa"/>
              <w:bottom w:w="68" w:type="dxa"/>
              <w:right w:w="70" w:type="dxa"/>
            </w:tcMar>
            <w:vAlign w:val="center"/>
          </w:tcPr>
          <w:p w14:paraId="262A70DA" w14:textId="77777777" w:rsidR="00BF5BCB" w:rsidRPr="009511E9" w:rsidRDefault="00BF5BCB">
            <w:pPr>
              <w:pStyle w:val="rtf19Normal"/>
              <w:widowControl/>
              <w:jc w:val="center"/>
              <w:rPr>
                <w:rFonts w:ascii="Times New Roman" w:eastAsia="Times New Roman" w:hAnsi="Times New Roman"/>
                <w:color w:val="000000"/>
                <w:sz w:val="22"/>
                <w:szCs w:val="22"/>
              </w:rPr>
            </w:pPr>
          </w:p>
        </w:tc>
        <w:tc>
          <w:tcPr>
            <w:tcW w:w="2268" w:type="dxa"/>
            <w:tcBorders>
              <w:top w:val="nil"/>
              <w:left w:val="nil"/>
              <w:bottom w:val="nil"/>
              <w:right w:val="nil"/>
            </w:tcBorders>
            <w:tcMar>
              <w:top w:w="68" w:type="dxa"/>
              <w:left w:w="70" w:type="dxa"/>
              <w:bottom w:w="68" w:type="dxa"/>
              <w:right w:w="70" w:type="dxa"/>
            </w:tcMar>
            <w:vAlign w:val="center"/>
          </w:tcPr>
          <w:p w14:paraId="45382F44" w14:textId="77777777" w:rsidR="00BF5BCB" w:rsidRPr="009511E9" w:rsidRDefault="00BF5BCB">
            <w:pPr>
              <w:pStyle w:val="rtf19Normal"/>
              <w:widowControl/>
              <w:jc w:val="center"/>
              <w:rPr>
                <w:rFonts w:ascii="Times New Roman" w:eastAsia="Times New Roman" w:hAnsi="Times New Roman"/>
                <w:color w:val="000000"/>
                <w:sz w:val="22"/>
                <w:szCs w:val="22"/>
              </w:rPr>
            </w:pPr>
          </w:p>
        </w:tc>
        <w:tc>
          <w:tcPr>
            <w:tcW w:w="1077" w:type="dxa"/>
            <w:tcBorders>
              <w:top w:val="nil"/>
              <w:left w:val="nil"/>
              <w:bottom w:val="nil"/>
              <w:right w:val="single" w:sz="4" w:space="0" w:color="auto"/>
            </w:tcBorders>
            <w:tcMar>
              <w:top w:w="68" w:type="dxa"/>
              <w:left w:w="70" w:type="dxa"/>
              <w:bottom w:w="68" w:type="dxa"/>
              <w:right w:w="70" w:type="dxa"/>
            </w:tcMar>
            <w:vAlign w:val="center"/>
          </w:tcPr>
          <w:p w14:paraId="177A15E7" w14:textId="77777777" w:rsidR="00BF5BCB" w:rsidRPr="009511E9" w:rsidRDefault="00BF5BCB">
            <w:pPr>
              <w:pStyle w:val="rtf19Normal"/>
              <w:widowControl/>
              <w:jc w:val="center"/>
              <w:rPr>
                <w:rFonts w:ascii="Times New Roman" w:eastAsia="Times New Roman" w:hAnsi="Times New Roman"/>
                <w:color w:val="000000"/>
                <w:sz w:val="22"/>
                <w:szCs w:val="22"/>
              </w:rPr>
            </w:pPr>
          </w:p>
        </w:tc>
        <w:tc>
          <w:tcPr>
            <w:tcW w:w="8977" w:type="dxa"/>
            <w:gridSpan w:val="6"/>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41A6FC5C" w14:textId="77777777" w:rsidR="00BF5BCB" w:rsidRPr="009511E9" w:rsidRDefault="002F1A26">
            <w:pPr>
              <w:pStyle w:val="rtf19Normal"/>
              <w:widowControl/>
              <w:rPr>
                <w:rFonts w:ascii="Times New Roman" w:eastAsia="Times New Roman" w:hAnsi="Times New Roman"/>
                <w:color w:val="000000"/>
                <w:sz w:val="22"/>
                <w:szCs w:val="22"/>
              </w:rPr>
            </w:pPr>
            <w:r w:rsidRPr="009511E9">
              <w:rPr>
                <w:rFonts w:ascii="Times New Roman" w:eastAsia="Times New Roman" w:hAnsi="Times New Roman"/>
                <w:b/>
                <w:color w:val="000000"/>
                <w:sz w:val="22"/>
                <w:szCs w:val="22"/>
              </w:rPr>
              <w:t>Totale risorse destinate nel risultato di amministrazione al netto di quelle che sono state oggetto di accantonamenti (h = Totale f - g)</w:t>
            </w:r>
          </w:p>
        </w:tc>
        <w:tc>
          <w:tcPr>
            <w:tcW w:w="1342" w:type="dxa"/>
            <w:tcBorders>
              <w:top w:val="single" w:sz="4" w:space="0" w:color="auto"/>
              <w:left w:val="single" w:sz="4" w:space="0" w:color="auto"/>
              <w:bottom w:val="single" w:sz="4" w:space="0" w:color="auto"/>
              <w:right w:val="single" w:sz="4" w:space="0" w:color="auto"/>
            </w:tcBorders>
            <w:tcMar>
              <w:top w:w="68" w:type="dxa"/>
              <w:left w:w="70" w:type="dxa"/>
              <w:bottom w:w="68" w:type="dxa"/>
              <w:right w:w="70" w:type="dxa"/>
            </w:tcMar>
            <w:vAlign w:val="center"/>
          </w:tcPr>
          <w:p w14:paraId="3E2C2D2A" w14:textId="77777777" w:rsidR="00BF5BCB" w:rsidRPr="009511E9" w:rsidRDefault="002F1A26">
            <w:pPr>
              <w:pStyle w:val="rtf19Normal"/>
              <w:widowControl/>
              <w:jc w:val="right"/>
              <w:rPr>
                <w:rFonts w:ascii="Times New Roman" w:eastAsia="Times New Roman" w:hAnsi="Times New Roman"/>
                <w:b/>
                <w:color w:val="000000"/>
                <w:sz w:val="22"/>
                <w:szCs w:val="22"/>
              </w:rPr>
            </w:pPr>
            <w:r w:rsidRPr="009511E9">
              <w:rPr>
                <w:rFonts w:ascii="Times New Roman" w:eastAsia="Times New Roman" w:hAnsi="Times New Roman"/>
                <w:b/>
                <w:color w:val="000000"/>
                <w:sz w:val="22"/>
                <w:szCs w:val="22"/>
              </w:rPr>
              <w:t>0,00</w:t>
            </w:r>
          </w:p>
        </w:tc>
      </w:tr>
    </w:tbl>
    <w:p w14:paraId="47B38A8A" w14:textId="77777777" w:rsidR="00BF5BCB" w:rsidRPr="009511E9" w:rsidRDefault="00BF5BCB">
      <w:pPr>
        <w:pStyle w:val="rtf19Normal"/>
        <w:rPr>
          <w:rFonts w:ascii="Times New Roman" w:eastAsia="Times New Roman" w:hAnsi="Times New Roman"/>
          <w:sz w:val="22"/>
          <w:szCs w:val="22"/>
        </w:rPr>
      </w:pPr>
    </w:p>
    <w:p w14:paraId="7C746143" w14:textId="77777777" w:rsidR="00A7080C" w:rsidRDefault="00A7080C" w:rsidP="00F35352">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sz w:val="22"/>
          <w:szCs w:val="22"/>
        </w:rPr>
      </w:pPr>
    </w:p>
    <w:p w14:paraId="5F4FD8CC" w14:textId="77777777" w:rsidR="00A7080C" w:rsidRDefault="00A7080C" w:rsidP="00F35352">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sz w:val="22"/>
          <w:szCs w:val="22"/>
        </w:rPr>
      </w:pPr>
    </w:p>
    <w:p w14:paraId="30D6E339" w14:textId="17C44320" w:rsidR="00F35352" w:rsidRPr="009511E9" w:rsidRDefault="00F35352" w:rsidP="00F35352">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sz w:val="22"/>
          <w:szCs w:val="22"/>
        </w:rPr>
      </w:pPr>
      <w:r w:rsidRPr="009511E9">
        <w:rPr>
          <w:rFonts w:eastAsia="Times New Roman"/>
          <w:b/>
          <w:sz w:val="22"/>
          <w:szCs w:val="22"/>
        </w:rPr>
        <w:lastRenderedPageBreak/>
        <w:t>Conciliazione tra risultato della gestione di competenza e il risultato di amministrazione</w:t>
      </w:r>
    </w:p>
    <w:p w14:paraId="3ED7D314" w14:textId="77777777" w:rsidR="003836FC" w:rsidRPr="009511E9" w:rsidRDefault="003836FC" w:rsidP="00F35352">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sz w:val="22"/>
          <w:szCs w:val="22"/>
        </w:rPr>
      </w:pPr>
    </w:p>
    <w:p w14:paraId="78C98A24" w14:textId="77777777" w:rsidR="0027522A" w:rsidRPr="009511E9" w:rsidRDefault="0027522A">
      <w:pPr>
        <w:rPr>
          <w:rFonts w:eastAsia="Times New Roman"/>
          <w:sz w:val="22"/>
          <w:szCs w:val="22"/>
        </w:rPr>
      </w:pPr>
    </w:p>
    <w:tbl>
      <w:tblPr>
        <w:tblStyle w:val="rtf20NormalTable"/>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0" w:type="dxa"/>
          <w:right w:w="60" w:type="dxa"/>
        </w:tblCellMar>
        <w:tblLook w:val="0000" w:firstRow="0" w:lastRow="0" w:firstColumn="0" w:lastColumn="0" w:noHBand="0" w:noVBand="0"/>
      </w:tblPr>
      <w:tblGrid>
        <w:gridCol w:w="5325"/>
        <w:gridCol w:w="1917"/>
      </w:tblGrid>
      <w:tr w:rsidR="00013A3A" w:rsidRPr="009511E9" w14:paraId="439E7E6C" w14:textId="77777777" w:rsidTr="00F35352">
        <w:trPr>
          <w:jc w:val="center"/>
        </w:trPr>
        <w:tc>
          <w:tcPr>
            <w:tcW w:w="7242" w:type="dxa"/>
            <w:gridSpan w:val="2"/>
          </w:tcPr>
          <w:p w14:paraId="66C58C26" w14:textId="77777777" w:rsidR="00013A3A" w:rsidRPr="009511E9" w:rsidRDefault="00013A3A" w:rsidP="00141584">
            <w:pPr>
              <w:rPr>
                <w:rFonts w:eastAsia="Times New Roman"/>
                <w:sz w:val="22"/>
                <w:szCs w:val="22"/>
              </w:rPr>
            </w:pPr>
            <w:r w:rsidRPr="009511E9">
              <w:rPr>
                <w:rFonts w:eastAsia="Times New Roman"/>
                <w:b/>
                <w:bCs/>
                <w:sz w:val="22"/>
                <w:szCs w:val="22"/>
              </w:rPr>
              <w:t>RISCONTRO RISULTATI DELLA GESTIONE</w:t>
            </w:r>
          </w:p>
        </w:tc>
      </w:tr>
      <w:tr w:rsidR="00013A3A" w:rsidRPr="009511E9" w14:paraId="7CDC6776" w14:textId="77777777" w:rsidTr="00F35352">
        <w:trPr>
          <w:jc w:val="center"/>
        </w:trPr>
        <w:tc>
          <w:tcPr>
            <w:tcW w:w="5325" w:type="dxa"/>
          </w:tcPr>
          <w:p w14:paraId="3264CF4D" w14:textId="77777777" w:rsidR="00013A3A" w:rsidRPr="009511E9" w:rsidRDefault="00013A3A" w:rsidP="00141584">
            <w:pPr>
              <w:rPr>
                <w:rFonts w:eastAsia="Times New Roman"/>
                <w:sz w:val="22"/>
                <w:szCs w:val="22"/>
              </w:rPr>
            </w:pPr>
            <w:r w:rsidRPr="009511E9">
              <w:rPr>
                <w:rFonts w:eastAsia="Times New Roman"/>
                <w:b/>
                <w:bCs/>
                <w:sz w:val="22"/>
                <w:szCs w:val="22"/>
              </w:rPr>
              <w:t>Gestione di competenza</w:t>
            </w:r>
            <w:r w:rsidRPr="009511E9">
              <w:rPr>
                <w:rFonts w:eastAsia="Times New Roman"/>
                <w:sz w:val="22"/>
                <w:szCs w:val="22"/>
              </w:rPr>
              <w:t xml:space="preserve"> </w:t>
            </w:r>
          </w:p>
        </w:tc>
        <w:tc>
          <w:tcPr>
            <w:tcW w:w="1917" w:type="dxa"/>
          </w:tcPr>
          <w:p w14:paraId="60717D2F" w14:textId="77777777" w:rsidR="00013A3A" w:rsidRPr="009511E9" w:rsidRDefault="00DC6ABF" w:rsidP="00141584">
            <w:pPr>
              <w:jc w:val="center"/>
              <w:rPr>
                <w:rFonts w:eastAsia="Times New Roman"/>
                <w:sz w:val="22"/>
                <w:szCs w:val="22"/>
              </w:rPr>
            </w:pPr>
            <w:r w:rsidRPr="009511E9">
              <w:rPr>
                <w:rFonts w:eastAsia="Times New Roman"/>
                <w:b/>
                <w:bCs/>
                <w:sz w:val="22"/>
                <w:szCs w:val="22"/>
              </w:rPr>
              <w:t>2025</w:t>
            </w:r>
          </w:p>
        </w:tc>
      </w:tr>
      <w:tr w:rsidR="00013A3A" w:rsidRPr="009511E9" w14:paraId="77E1462E" w14:textId="77777777" w:rsidTr="00F35352">
        <w:trPr>
          <w:jc w:val="center"/>
        </w:trPr>
        <w:tc>
          <w:tcPr>
            <w:tcW w:w="5325" w:type="dxa"/>
          </w:tcPr>
          <w:p w14:paraId="2E7A0F95" w14:textId="77777777" w:rsidR="00013A3A" w:rsidRPr="009511E9" w:rsidRDefault="00013A3A" w:rsidP="00141584">
            <w:pPr>
              <w:rPr>
                <w:rFonts w:eastAsia="Times New Roman"/>
                <w:sz w:val="22"/>
                <w:szCs w:val="22"/>
              </w:rPr>
            </w:pPr>
            <w:r w:rsidRPr="009511E9">
              <w:rPr>
                <w:rFonts w:eastAsia="Times New Roman"/>
                <w:sz w:val="22"/>
                <w:szCs w:val="22"/>
              </w:rPr>
              <w:t xml:space="preserve">Accertamenti </w:t>
            </w:r>
          </w:p>
        </w:tc>
        <w:tc>
          <w:tcPr>
            <w:tcW w:w="1917" w:type="dxa"/>
          </w:tcPr>
          <w:p w14:paraId="1BB48865" w14:textId="77777777" w:rsidR="00013A3A" w:rsidRPr="009511E9" w:rsidRDefault="00013A3A" w:rsidP="00141584">
            <w:pPr>
              <w:jc w:val="right"/>
              <w:rPr>
                <w:rFonts w:eastAsia="Times New Roman"/>
                <w:sz w:val="22"/>
                <w:szCs w:val="22"/>
              </w:rPr>
            </w:pPr>
            <w:r w:rsidRPr="009511E9">
              <w:rPr>
                <w:rFonts w:eastAsia="Times New Roman"/>
                <w:sz w:val="22"/>
                <w:szCs w:val="22"/>
              </w:rPr>
              <w:t>175.532,72</w:t>
            </w:r>
          </w:p>
        </w:tc>
      </w:tr>
      <w:tr w:rsidR="00013A3A" w:rsidRPr="009511E9" w14:paraId="487E7002" w14:textId="77777777" w:rsidTr="00F35352">
        <w:trPr>
          <w:jc w:val="center"/>
        </w:trPr>
        <w:tc>
          <w:tcPr>
            <w:tcW w:w="5325" w:type="dxa"/>
          </w:tcPr>
          <w:p w14:paraId="184E5B75" w14:textId="77777777" w:rsidR="00013A3A" w:rsidRPr="009511E9" w:rsidRDefault="00013A3A" w:rsidP="00141584">
            <w:pPr>
              <w:rPr>
                <w:rFonts w:eastAsia="Times New Roman"/>
                <w:sz w:val="22"/>
                <w:szCs w:val="22"/>
              </w:rPr>
            </w:pPr>
            <w:r w:rsidRPr="009511E9">
              <w:rPr>
                <w:rFonts w:eastAsia="Times New Roman"/>
                <w:sz w:val="22"/>
                <w:szCs w:val="22"/>
              </w:rPr>
              <w:t>Impegni</w:t>
            </w:r>
          </w:p>
        </w:tc>
        <w:tc>
          <w:tcPr>
            <w:tcW w:w="1917" w:type="dxa"/>
          </w:tcPr>
          <w:p w14:paraId="11175E04" w14:textId="77777777" w:rsidR="00013A3A" w:rsidRPr="009511E9" w:rsidRDefault="00013A3A" w:rsidP="00141584">
            <w:pPr>
              <w:jc w:val="right"/>
              <w:rPr>
                <w:rFonts w:eastAsia="Times New Roman"/>
                <w:sz w:val="22"/>
                <w:szCs w:val="22"/>
              </w:rPr>
            </w:pPr>
            <w:r w:rsidRPr="009511E9">
              <w:rPr>
                <w:rFonts w:eastAsia="Times New Roman"/>
                <w:sz w:val="22"/>
                <w:szCs w:val="22"/>
              </w:rPr>
              <w:t>171.702,09</w:t>
            </w:r>
          </w:p>
        </w:tc>
      </w:tr>
      <w:tr w:rsidR="00013A3A" w:rsidRPr="009511E9" w14:paraId="6BF93257" w14:textId="77777777" w:rsidTr="00F35352">
        <w:trPr>
          <w:jc w:val="center"/>
        </w:trPr>
        <w:tc>
          <w:tcPr>
            <w:tcW w:w="5325" w:type="dxa"/>
          </w:tcPr>
          <w:p w14:paraId="359BCB2D" w14:textId="77777777" w:rsidR="00013A3A" w:rsidRPr="009511E9" w:rsidRDefault="00013A3A" w:rsidP="00141584">
            <w:pPr>
              <w:rPr>
                <w:rFonts w:eastAsia="Times New Roman"/>
                <w:sz w:val="22"/>
                <w:szCs w:val="22"/>
              </w:rPr>
            </w:pPr>
            <w:r w:rsidRPr="009511E9">
              <w:rPr>
                <w:rFonts w:eastAsia="Times New Roman"/>
                <w:b/>
                <w:bCs/>
                <w:sz w:val="22"/>
                <w:szCs w:val="22"/>
              </w:rPr>
              <w:t xml:space="preserve">SALDO GESTIONE COMPETENZA </w:t>
            </w:r>
          </w:p>
        </w:tc>
        <w:tc>
          <w:tcPr>
            <w:tcW w:w="1917" w:type="dxa"/>
          </w:tcPr>
          <w:p w14:paraId="34CE5E02" w14:textId="77777777" w:rsidR="00013A3A" w:rsidRPr="009511E9" w:rsidRDefault="00013A3A" w:rsidP="00141584">
            <w:pPr>
              <w:jc w:val="right"/>
              <w:rPr>
                <w:rFonts w:eastAsia="Times New Roman"/>
                <w:sz w:val="22"/>
                <w:szCs w:val="22"/>
              </w:rPr>
            </w:pPr>
            <w:r w:rsidRPr="009511E9">
              <w:rPr>
                <w:rFonts w:eastAsia="Times New Roman"/>
                <w:sz w:val="22"/>
                <w:szCs w:val="22"/>
              </w:rPr>
              <w:t>3.830,63</w:t>
            </w:r>
          </w:p>
        </w:tc>
      </w:tr>
      <w:tr w:rsidR="00013A3A" w:rsidRPr="009511E9" w14:paraId="1B0A5B77" w14:textId="77777777" w:rsidTr="00F35352">
        <w:trPr>
          <w:jc w:val="center"/>
        </w:trPr>
        <w:tc>
          <w:tcPr>
            <w:tcW w:w="5325" w:type="dxa"/>
          </w:tcPr>
          <w:p w14:paraId="520D159C" w14:textId="77777777" w:rsidR="00013A3A" w:rsidRPr="009511E9" w:rsidRDefault="00013A3A" w:rsidP="00141584">
            <w:pPr>
              <w:rPr>
                <w:rFonts w:eastAsia="Times New Roman"/>
                <w:sz w:val="22"/>
                <w:szCs w:val="22"/>
              </w:rPr>
            </w:pPr>
            <w:r w:rsidRPr="009511E9">
              <w:rPr>
                <w:rFonts w:eastAsia="Times New Roman"/>
                <w:sz w:val="22"/>
                <w:szCs w:val="22"/>
              </w:rPr>
              <w:t xml:space="preserve">Fondo pluriennale vincolato iscritto in entrata </w:t>
            </w:r>
          </w:p>
        </w:tc>
        <w:tc>
          <w:tcPr>
            <w:tcW w:w="1917" w:type="dxa"/>
          </w:tcPr>
          <w:p w14:paraId="5B02F1FD"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52579C58" w14:textId="77777777" w:rsidTr="00F35352">
        <w:trPr>
          <w:jc w:val="center"/>
        </w:trPr>
        <w:tc>
          <w:tcPr>
            <w:tcW w:w="5325" w:type="dxa"/>
          </w:tcPr>
          <w:p w14:paraId="7763B4ED" w14:textId="77777777" w:rsidR="00013A3A" w:rsidRPr="009511E9" w:rsidRDefault="00013A3A" w:rsidP="00141584">
            <w:pPr>
              <w:rPr>
                <w:rFonts w:eastAsia="Times New Roman"/>
                <w:sz w:val="22"/>
                <w:szCs w:val="22"/>
              </w:rPr>
            </w:pPr>
            <w:r w:rsidRPr="009511E9">
              <w:rPr>
                <w:rFonts w:eastAsia="Times New Roman"/>
                <w:sz w:val="22"/>
                <w:szCs w:val="22"/>
              </w:rPr>
              <w:t>Fondo pluriennale vincolato di spesa</w:t>
            </w:r>
          </w:p>
        </w:tc>
        <w:tc>
          <w:tcPr>
            <w:tcW w:w="1917" w:type="dxa"/>
          </w:tcPr>
          <w:p w14:paraId="4720D9FD"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65C84115" w14:textId="77777777" w:rsidTr="00F35352">
        <w:trPr>
          <w:jc w:val="center"/>
        </w:trPr>
        <w:tc>
          <w:tcPr>
            <w:tcW w:w="5325" w:type="dxa"/>
          </w:tcPr>
          <w:p w14:paraId="0615C938" w14:textId="77777777" w:rsidR="00013A3A" w:rsidRPr="009511E9" w:rsidRDefault="00013A3A" w:rsidP="00141584">
            <w:pPr>
              <w:rPr>
                <w:rFonts w:eastAsia="Times New Roman"/>
                <w:sz w:val="22"/>
                <w:szCs w:val="22"/>
              </w:rPr>
            </w:pPr>
            <w:r w:rsidRPr="009511E9">
              <w:rPr>
                <w:rFonts w:eastAsia="Times New Roman"/>
                <w:b/>
                <w:bCs/>
                <w:sz w:val="22"/>
                <w:szCs w:val="22"/>
              </w:rPr>
              <w:t>SALDO FPV</w:t>
            </w:r>
          </w:p>
        </w:tc>
        <w:tc>
          <w:tcPr>
            <w:tcW w:w="1917" w:type="dxa"/>
          </w:tcPr>
          <w:p w14:paraId="0CD51661"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5220FA69" w14:textId="77777777" w:rsidTr="00F35352">
        <w:trPr>
          <w:jc w:val="center"/>
        </w:trPr>
        <w:tc>
          <w:tcPr>
            <w:tcW w:w="5325" w:type="dxa"/>
          </w:tcPr>
          <w:p w14:paraId="4E75A529" w14:textId="77777777" w:rsidR="00013A3A" w:rsidRPr="009511E9" w:rsidRDefault="00013A3A" w:rsidP="00141584">
            <w:pPr>
              <w:rPr>
                <w:rFonts w:eastAsia="Times New Roman"/>
                <w:sz w:val="22"/>
                <w:szCs w:val="22"/>
              </w:rPr>
            </w:pPr>
            <w:r w:rsidRPr="009511E9">
              <w:rPr>
                <w:rFonts w:eastAsia="Times New Roman"/>
                <w:b/>
                <w:bCs/>
                <w:sz w:val="22"/>
                <w:szCs w:val="22"/>
              </w:rPr>
              <w:t xml:space="preserve">Gestione dei residui </w:t>
            </w:r>
          </w:p>
        </w:tc>
        <w:tc>
          <w:tcPr>
            <w:tcW w:w="1917" w:type="dxa"/>
          </w:tcPr>
          <w:p w14:paraId="124DEA44" w14:textId="77777777" w:rsidR="00013A3A" w:rsidRPr="009511E9" w:rsidRDefault="00013A3A" w:rsidP="00141584">
            <w:pPr>
              <w:jc w:val="right"/>
              <w:rPr>
                <w:rFonts w:eastAsia="Times New Roman"/>
                <w:sz w:val="22"/>
                <w:szCs w:val="22"/>
              </w:rPr>
            </w:pPr>
          </w:p>
        </w:tc>
      </w:tr>
      <w:tr w:rsidR="00013A3A" w:rsidRPr="009511E9" w14:paraId="7F0C413E" w14:textId="77777777" w:rsidTr="00F35352">
        <w:trPr>
          <w:jc w:val="center"/>
        </w:trPr>
        <w:tc>
          <w:tcPr>
            <w:tcW w:w="5325" w:type="dxa"/>
          </w:tcPr>
          <w:p w14:paraId="56336177" w14:textId="77777777" w:rsidR="00013A3A" w:rsidRPr="009511E9" w:rsidRDefault="00013A3A" w:rsidP="00141584">
            <w:pPr>
              <w:rPr>
                <w:rFonts w:eastAsia="Times New Roman"/>
                <w:sz w:val="22"/>
                <w:szCs w:val="22"/>
              </w:rPr>
            </w:pPr>
            <w:r w:rsidRPr="009511E9">
              <w:rPr>
                <w:rFonts w:eastAsia="Times New Roman"/>
                <w:sz w:val="22"/>
                <w:szCs w:val="22"/>
              </w:rPr>
              <w:t>Maggiori residui attivi riaccertati (+)</w:t>
            </w:r>
          </w:p>
        </w:tc>
        <w:tc>
          <w:tcPr>
            <w:tcW w:w="1917" w:type="dxa"/>
          </w:tcPr>
          <w:p w14:paraId="0C2EEB79"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79DA6C4F" w14:textId="77777777" w:rsidTr="00F35352">
        <w:trPr>
          <w:jc w:val="center"/>
        </w:trPr>
        <w:tc>
          <w:tcPr>
            <w:tcW w:w="5325" w:type="dxa"/>
          </w:tcPr>
          <w:p w14:paraId="142FE1E2" w14:textId="77777777" w:rsidR="00013A3A" w:rsidRPr="009511E9" w:rsidRDefault="00013A3A" w:rsidP="00141584">
            <w:pPr>
              <w:rPr>
                <w:rFonts w:eastAsia="Times New Roman"/>
                <w:sz w:val="22"/>
                <w:szCs w:val="22"/>
              </w:rPr>
            </w:pPr>
            <w:r w:rsidRPr="009511E9">
              <w:rPr>
                <w:rFonts w:eastAsia="Times New Roman"/>
                <w:sz w:val="22"/>
                <w:szCs w:val="22"/>
              </w:rPr>
              <w:t>Minori residui attivi riaccertati (-)</w:t>
            </w:r>
          </w:p>
        </w:tc>
        <w:tc>
          <w:tcPr>
            <w:tcW w:w="1917" w:type="dxa"/>
          </w:tcPr>
          <w:p w14:paraId="0BF96668" w14:textId="77777777" w:rsidR="00013A3A" w:rsidRPr="009511E9" w:rsidRDefault="00013A3A" w:rsidP="00141584">
            <w:pPr>
              <w:jc w:val="right"/>
              <w:rPr>
                <w:rFonts w:eastAsia="Times New Roman"/>
                <w:sz w:val="22"/>
                <w:szCs w:val="22"/>
              </w:rPr>
            </w:pPr>
            <w:r w:rsidRPr="009511E9">
              <w:rPr>
                <w:rFonts w:eastAsia="Times New Roman"/>
                <w:sz w:val="22"/>
                <w:szCs w:val="22"/>
              </w:rPr>
              <w:t>1.888,01</w:t>
            </w:r>
          </w:p>
        </w:tc>
      </w:tr>
      <w:tr w:rsidR="00013A3A" w:rsidRPr="009511E9" w14:paraId="6DC968BC" w14:textId="77777777" w:rsidTr="00F35352">
        <w:trPr>
          <w:jc w:val="center"/>
        </w:trPr>
        <w:tc>
          <w:tcPr>
            <w:tcW w:w="5325" w:type="dxa"/>
          </w:tcPr>
          <w:p w14:paraId="4B7A0C4F" w14:textId="77777777" w:rsidR="00013A3A" w:rsidRPr="009511E9" w:rsidRDefault="00013A3A" w:rsidP="00141584">
            <w:pPr>
              <w:rPr>
                <w:rFonts w:eastAsia="Times New Roman"/>
                <w:sz w:val="22"/>
                <w:szCs w:val="22"/>
              </w:rPr>
            </w:pPr>
            <w:r w:rsidRPr="009511E9">
              <w:rPr>
                <w:rFonts w:eastAsia="Times New Roman"/>
                <w:sz w:val="22"/>
                <w:szCs w:val="22"/>
              </w:rPr>
              <w:t>Minori residui passivi riaccertati (+)</w:t>
            </w:r>
          </w:p>
        </w:tc>
        <w:tc>
          <w:tcPr>
            <w:tcW w:w="1917" w:type="dxa"/>
          </w:tcPr>
          <w:p w14:paraId="2437050C"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06BFD056" w14:textId="77777777" w:rsidTr="00F35352">
        <w:trPr>
          <w:jc w:val="center"/>
        </w:trPr>
        <w:tc>
          <w:tcPr>
            <w:tcW w:w="5325" w:type="dxa"/>
          </w:tcPr>
          <w:p w14:paraId="62C3EA28" w14:textId="77777777" w:rsidR="00013A3A" w:rsidRPr="009511E9" w:rsidRDefault="00013A3A" w:rsidP="00141584">
            <w:pPr>
              <w:rPr>
                <w:rFonts w:eastAsia="Times New Roman"/>
                <w:sz w:val="22"/>
                <w:szCs w:val="22"/>
              </w:rPr>
            </w:pPr>
            <w:r w:rsidRPr="009511E9">
              <w:rPr>
                <w:rFonts w:eastAsia="Times New Roman"/>
                <w:b/>
                <w:bCs/>
                <w:sz w:val="22"/>
                <w:szCs w:val="22"/>
              </w:rPr>
              <w:t>SALDO GESTIONE RESIDU</w:t>
            </w:r>
            <w:r w:rsidRPr="009511E9">
              <w:rPr>
                <w:rFonts w:eastAsia="Times New Roman"/>
                <w:sz w:val="22"/>
                <w:szCs w:val="22"/>
              </w:rPr>
              <w:t>I</w:t>
            </w:r>
          </w:p>
        </w:tc>
        <w:tc>
          <w:tcPr>
            <w:tcW w:w="1917" w:type="dxa"/>
          </w:tcPr>
          <w:p w14:paraId="10FAF619" w14:textId="77777777" w:rsidR="00013A3A" w:rsidRPr="009511E9" w:rsidRDefault="00013A3A" w:rsidP="00141584">
            <w:pPr>
              <w:jc w:val="right"/>
              <w:rPr>
                <w:rFonts w:eastAsia="Times New Roman"/>
                <w:sz w:val="22"/>
                <w:szCs w:val="22"/>
              </w:rPr>
            </w:pPr>
            <w:r w:rsidRPr="009511E9">
              <w:rPr>
                <w:rFonts w:eastAsia="Times New Roman"/>
                <w:sz w:val="22"/>
                <w:szCs w:val="22"/>
              </w:rPr>
              <w:t>-1.888,01</w:t>
            </w:r>
          </w:p>
        </w:tc>
      </w:tr>
      <w:tr w:rsidR="00013A3A" w:rsidRPr="009511E9" w14:paraId="62D415C8" w14:textId="77777777" w:rsidTr="00F35352">
        <w:trPr>
          <w:jc w:val="center"/>
        </w:trPr>
        <w:tc>
          <w:tcPr>
            <w:tcW w:w="5325" w:type="dxa"/>
          </w:tcPr>
          <w:p w14:paraId="07A83003" w14:textId="77777777" w:rsidR="00013A3A" w:rsidRPr="009511E9" w:rsidRDefault="00013A3A" w:rsidP="00141584">
            <w:pPr>
              <w:rPr>
                <w:rFonts w:eastAsia="Times New Roman"/>
                <w:sz w:val="22"/>
                <w:szCs w:val="22"/>
              </w:rPr>
            </w:pPr>
            <w:r w:rsidRPr="009511E9">
              <w:rPr>
                <w:rFonts w:eastAsia="Times New Roman"/>
                <w:sz w:val="22"/>
                <w:szCs w:val="22"/>
              </w:rPr>
              <w:t>Riepilogo</w:t>
            </w:r>
          </w:p>
        </w:tc>
        <w:tc>
          <w:tcPr>
            <w:tcW w:w="1917" w:type="dxa"/>
          </w:tcPr>
          <w:p w14:paraId="5A46A27A" w14:textId="77777777" w:rsidR="00013A3A" w:rsidRPr="009511E9" w:rsidRDefault="00013A3A" w:rsidP="00141584">
            <w:pPr>
              <w:jc w:val="right"/>
              <w:rPr>
                <w:rFonts w:eastAsia="Times New Roman"/>
                <w:sz w:val="22"/>
                <w:szCs w:val="22"/>
              </w:rPr>
            </w:pPr>
          </w:p>
        </w:tc>
      </w:tr>
      <w:tr w:rsidR="00013A3A" w:rsidRPr="009511E9" w14:paraId="0B0F55D3" w14:textId="77777777" w:rsidTr="00F35352">
        <w:trPr>
          <w:jc w:val="center"/>
        </w:trPr>
        <w:tc>
          <w:tcPr>
            <w:tcW w:w="5325" w:type="dxa"/>
          </w:tcPr>
          <w:p w14:paraId="7D549655" w14:textId="77777777" w:rsidR="00013A3A" w:rsidRPr="009511E9" w:rsidRDefault="00013A3A" w:rsidP="00141584">
            <w:pPr>
              <w:rPr>
                <w:rFonts w:eastAsia="Times New Roman"/>
                <w:b/>
                <w:bCs/>
                <w:sz w:val="22"/>
                <w:szCs w:val="22"/>
              </w:rPr>
            </w:pPr>
            <w:r w:rsidRPr="009511E9">
              <w:rPr>
                <w:rFonts w:eastAsia="Times New Roman"/>
                <w:b/>
                <w:bCs/>
                <w:sz w:val="22"/>
                <w:szCs w:val="22"/>
              </w:rPr>
              <w:t>SALDO GESTIONE COMPETENZA</w:t>
            </w:r>
          </w:p>
        </w:tc>
        <w:tc>
          <w:tcPr>
            <w:tcW w:w="1917" w:type="dxa"/>
          </w:tcPr>
          <w:p w14:paraId="311844AC" w14:textId="77777777" w:rsidR="00013A3A" w:rsidRPr="009511E9" w:rsidRDefault="00013A3A" w:rsidP="00141584">
            <w:pPr>
              <w:jc w:val="right"/>
              <w:rPr>
                <w:rFonts w:eastAsia="Times New Roman"/>
                <w:sz w:val="22"/>
                <w:szCs w:val="22"/>
              </w:rPr>
            </w:pPr>
            <w:r w:rsidRPr="009511E9">
              <w:rPr>
                <w:rFonts w:eastAsia="Times New Roman"/>
                <w:sz w:val="22"/>
                <w:szCs w:val="22"/>
              </w:rPr>
              <w:t>3.830,63</w:t>
            </w:r>
          </w:p>
        </w:tc>
      </w:tr>
      <w:tr w:rsidR="00013A3A" w:rsidRPr="009511E9" w14:paraId="2DB9FD47" w14:textId="77777777" w:rsidTr="00F35352">
        <w:trPr>
          <w:jc w:val="center"/>
        </w:trPr>
        <w:tc>
          <w:tcPr>
            <w:tcW w:w="5325" w:type="dxa"/>
          </w:tcPr>
          <w:p w14:paraId="665C433C" w14:textId="77777777" w:rsidR="00013A3A" w:rsidRPr="009511E9" w:rsidRDefault="00013A3A" w:rsidP="00141584">
            <w:pPr>
              <w:rPr>
                <w:rFonts w:eastAsia="Times New Roman"/>
                <w:b/>
                <w:bCs/>
                <w:sz w:val="22"/>
                <w:szCs w:val="22"/>
              </w:rPr>
            </w:pPr>
            <w:r w:rsidRPr="009511E9">
              <w:rPr>
                <w:rFonts w:eastAsia="Times New Roman"/>
                <w:b/>
                <w:bCs/>
                <w:sz w:val="22"/>
                <w:szCs w:val="22"/>
              </w:rPr>
              <w:t>SALDO FPV</w:t>
            </w:r>
          </w:p>
        </w:tc>
        <w:tc>
          <w:tcPr>
            <w:tcW w:w="1917" w:type="dxa"/>
          </w:tcPr>
          <w:p w14:paraId="7C8C4EDA"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4593B771" w14:textId="77777777" w:rsidTr="00F35352">
        <w:trPr>
          <w:jc w:val="center"/>
        </w:trPr>
        <w:tc>
          <w:tcPr>
            <w:tcW w:w="5325" w:type="dxa"/>
          </w:tcPr>
          <w:p w14:paraId="53365ED7" w14:textId="77777777" w:rsidR="00013A3A" w:rsidRPr="009511E9" w:rsidRDefault="00013A3A" w:rsidP="00141584">
            <w:pPr>
              <w:rPr>
                <w:rFonts w:eastAsia="Times New Roman"/>
                <w:b/>
                <w:bCs/>
                <w:sz w:val="22"/>
                <w:szCs w:val="22"/>
              </w:rPr>
            </w:pPr>
            <w:r w:rsidRPr="009511E9">
              <w:rPr>
                <w:rFonts w:eastAsia="Times New Roman"/>
                <w:b/>
                <w:bCs/>
                <w:sz w:val="22"/>
                <w:szCs w:val="22"/>
              </w:rPr>
              <w:t xml:space="preserve">SALDO GESTIONE RESIDUI </w:t>
            </w:r>
          </w:p>
        </w:tc>
        <w:tc>
          <w:tcPr>
            <w:tcW w:w="1917" w:type="dxa"/>
          </w:tcPr>
          <w:p w14:paraId="67E133F9" w14:textId="77777777" w:rsidR="00013A3A" w:rsidRPr="009511E9" w:rsidRDefault="00013A3A" w:rsidP="00141584">
            <w:pPr>
              <w:jc w:val="right"/>
              <w:rPr>
                <w:rFonts w:eastAsia="Times New Roman"/>
                <w:sz w:val="22"/>
                <w:szCs w:val="22"/>
              </w:rPr>
            </w:pPr>
            <w:r w:rsidRPr="009511E9">
              <w:rPr>
                <w:rFonts w:eastAsia="Times New Roman"/>
                <w:sz w:val="22"/>
                <w:szCs w:val="22"/>
              </w:rPr>
              <w:t>-1.888,01</w:t>
            </w:r>
          </w:p>
        </w:tc>
      </w:tr>
      <w:tr w:rsidR="00013A3A" w:rsidRPr="009511E9" w14:paraId="54A8C2B6" w14:textId="77777777" w:rsidTr="00F35352">
        <w:trPr>
          <w:jc w:val="center"/>
        </w:trPr>
        <w:tc>
          <w:tcPr>
            <w:tcW w:w="5325" w:type="dxa"/>
          </w:tcPr>
          <w:p w14:paraId="4EF137AD" w14:textId="77777777" w:rsidR="00013A3A" w:rsidRPr="009511E9" w:rsidRDefault="00013A3A" w:rsidP="00141584">
            <w:pPr>
              <w:rPr>
                <w:rFonts w:eastAsia="Times New Roman"/>
                <w:sz w:val="22"/>
                <w:szCs w:val="22"/>
              </w:rPr>
            </w:pPr>
            <w:r w:rsidRPr="009511E9">
              <w:rPr>
                <w:rFonts w:eastAsia="Times New Roman"/>
                <w:sz w:val="22"/>
                <w:szCs w:val="22"/>
              </w:rPr>
              <w:t>AVANZO ESERCIZI PRECEDENTI APPLICATO</w:t>
            </w:r>
          </w:p>
        </w:tc>
        <w:tc>
          <w:tcPr>
            <w:tcW w:w="1917" w:type="dxa"/>
          </w:tcPr>
          <w:p w14:paraId="16F1C895" w14:textId="77777777" w:rsidR="00013A3A" w:rsidRPr="009511E9" w:rsidRDefault="00013A3A" w:rsidP="00141584">
            <w:pPr>
              <w:jc w:val="right"/>
              <w:rPr>
                <w:rFonts w:eastAsia="Times New Roman"/>
                <w:sz w:val="22"/>
                <w:szCs w:val="22"/>
              </w:rPr>
            </w:pPr>
            <w:r w:rsidRPr="009511E9">
              <w:rPr>
                <w:rFonts w:eastAsia="Times New Roman"/>
                <w:sz w:val="22"/>
                <w:szCs w:val="22"/>
              </w:rPr>
              <w:t>0,00</w:t>
            </w:r>
          </w:p>
        </w:tc>
      </w:tr>
      <w:tr w:rsidR="00013A3A" w:rsidRPr="009511E9" w14:paraId="106EA556" w14:textId="77777777" w:rsidTr="00F35352">
        <w:trPr>
          <w:jc w:val="center"/>
        </w:trPr>
        <w:tc>
          <w:tcPr>
            <w:tcW w:w="5325" w:type="dxa"/>
          </w:tcPr>
          <w:p w14:paraId="69429E00" w14:textId="77777777" w:rsidR="00013A3A" w:rsidRPr="009511E9" w:rsidRDefault="00013A3A" w:rsidP="00141584">
            <w:pPr>
              <w:rPr>
                <w:rFonts w:eastAsia="Times New Roman"/>
                <w:sz w:val="22"/>
                <w:szCs w:val="22"/>
              </w:rPr>
            </w:pPr>
            <w:r w:rsidRPr="009511E9">
              <w:rPr>
                <w:rFonts w:eastAsia="Times New Roman"/>
                <w:sz w:val="22"/>
                <w:szCs w:val="22"/>
              </w:rPr>
              <w:t xml:space="preserve">AVANZO ESERCIZI PRECEDENTI NON APPLICATO </w:t>
            </w:r>
          </w:p>
        </w:tc>
        <w:tc>
          <w:tcPr>
            <w:tcW w:w="1917" w:type="dxa"/>
          </w:tcPr>
          <w:p w14:paraId="3BB456B1" w14:textId="77777777" w:rsidR="00013A3A" w:rsidRPr="009511E9" w:rsidRDefault="00013A3A" w:rsidP="00141584">
            <w:pPr>
              <w:jc w:val="right"/>
              <w:rPr>
                <w:rFonts w:eastAsia="Times New Roman"/>
                <w:sz w:val="22"/>
                <w:szCs w:val="22"/>
              </w:rPr>
            </w:pPr>
            <w:r w:rsidRPr="009511E9">
              <w:rPr>
                <w:rFonts w:eastAsia="Times New Roman"/>
                <w:sz w:val="22"/>
                <w:szCs w:val="22"/>
              </w:rPr>
              <w:t>318.330,61</w:t>
            </w:r>
          </w:p>
        </w:tc>
      </w:tr>
      <w:tr w:rsidR="00013A3A" w:rsidRPr="009511E9" w14:paraId="582C85D8" w14:textId="77777777" w:rsidTr="00F35352">
        <w:trPr>
          <w:jc w:val="center"/>
        </w:trPr>
        <w:tc>
          <w:tcPr>
            <w:tcW w:w="5325" w:type="dxa"/>
          </w:tcPr>
          <w:p w14:paraId="7FC99055" w14:textId="77777777" w:rsidR="00013A3A" w:rsidRPr="009511E9" w:rsidRDefault="00013A3A" w:rsidP="00172DAF">
            <w:pPr>
              <w:rPr>
                <w:rFonts w:eastAsia="Times New Roman"/>
                <w:sz w:val="22"/>
                <w:szCs w:val="22"/>
              </w:rPr>
            </w:pPr>
            <w:r w:rsidRPr="009511E9">
              <w:rPr>
                <w:rFonts w:eastAsia="Times New Roman"/>
                <w:b/>
                <w:bCs/>
                <w:sz w:val="22"/>
                <w:szCs w:val="22"/>
              </w:rPr>
              <w:t>RISULTATO DI AMMINISTRAZIONE AL 31/12</w:t>
            </w:r>
            <w:r w:rsidR="00172DAF" w:rsidRPr="009511E9">
              <w:rPr>
                <w:rFonts w:eastAsia="Times New Roman"/>
                <w:b/>
                <w:bCs/>
                <w:sz w:val="22"/>
                <w:szCs w:val="22"/>
              </w:rPr>
              <w:t>/2025</w:t>
            </w:r>
          </w:p>
        </w:tc>
        <w:tc>
          <w:tcPr>
            <w:tcW w:w="1917" w:type="dxa"/>
          </w:tcPr>
          <w:p w14:paraId="72B300A4" w14:textId="77777777" w:rsidR="00013A3A" w:rsidRPr="009511E9" w:rsidRDefault="00013A3A" w:rsidP="00141584">
            <w:pPr>
              <w:jc w:val="right"/>
              <w:rPr>
                <w:rFonts w:eastAsia="Times New Roman"/>
                <w:sz w:val="22"/>
                <w:szCs w:val="22"/>
              </w:rPr>
            </w:pPr>
            <w:r w:rsidRPr="009511E9">
              <w:rPr>
                <w:rFonts w:eastAsia="Times New Roman"/>
                <w:sz w:val="22"/>
                <w:szCs w:val="22"/>
              </w:rPr>
              <w:t>320.273,23</w:t>
            </w:r>
          </w:p>
        </w:tc>
      </w:tr>
    </w:tbl>
    <w:p w14:paraId="3F178975" w14:textId="77777777" w:rsidR="00013A3A" w:rsidRPr="009511E9" w:rsidRDefault="00013A3A">
      <w:pPr>
        <w:rPr>
          <w:rFonts w:eastAsia="Times New Roman"/>
          <w:sz w:val="22"/>
          <w:szCs w:val="22"/>
        </w:rPr>
      </w:pPr>
    </w:p>
    <w:p w14:paraId="05012D1E"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192C82AF" w14:textId="77777777" w:rsidR="00BF5BCB" w:rsidRPr="009511E9" w:rsidRDefault="002F1A26">
      <w:pPr>
        <w:pStyle w:val="rtf21Normal"/>
        <w:widowControl/>
        <w:rPr>
          <w:rFonts w:ascii="Times New Roman" w:eastAsia="Times New Roman" w:hAnsi="Times New Roman"/>
          <w:b/>
          <w:szCs w:val="22"/>
          <w:u w:val="single"/>
        </w:rPr>
      </w:pPr>
      <w:r w:rsidRPr="009511E9">
        <w:rPr>
          <w:rFonts w:ascii="Times New Roman" w:eastAsia="Times New Roman" w:hAnsi="Times New Roman"/>
          <w:b/>
          <w:szCs w:val="22"/>
          <w:u w:val="single"/>
        </w:rPr>
        <w:lastRenderedPageBreak/>
        <w:t>RAGIONI PERSISTENZA DEI RESIDUI ATTIVI E PASSIVI</w:t>
      </w:r>
    </w:p>
    <w:p w14:paraId="5B9E428C" w14:textId="77777777" w:rsidR="00BF5BCB" w:rsidRPr="009511E9" w:rsidRDefault="002F1A26">
      <w:pPr>
        <w:pStyle w:val="rtf21Normal"/>
        <w:widowControl/>
        <w:rPr>
          <w:rFonts w:ascii="Times New Roman" w:eastAsia="Times New Roman" w:hAnsi="Times New Roman"/>
          <w:b/>
          <w:szCs w:val="22"/>
        </w:rPr>
      </w:pPr>
      <w:r w:rsidRPr="009511E9">
        <w:rPr>
          <w:rFonts w:ascii="Times New Roman" w:eastAsia="Times New Roman" w:hAnsi="Times New Roman"/>
          <w:b/>
          <w:szCs w:val="22"/>
        </w:rPr>
        <w:t>Residui attivi</w:t>
      </w:r>
    </w:p>
    <w:tbl>
      <w:tblPr>
        <w:tblW w:w="0" w:type="auto"/>
        <w:tblInd w:w="60" w:type="dxa"/>
        <w:tblBorders>
          <w:top w:val="single" w:sz="2" w:space="0" w:color="auto"/>
          <w:left w:val="single" w:sz="2" w:space="0" w:color="auto"/>
          <w:bottom w:val="single" w:sz="2" w:space="0" w:color="auto"/>
          <w:right w:val="single" w:sz="2" w:space="0" w:color="auto"/>
        </w:tblBorders>
        <w:tblLayout w:type="fixed"/>
        <w:tblCellMar>
          <w:left w:w="60" w:type="dxa"/>
          <w:right w:w="60" w:type="dxa"/>
        </w:tblCellMar>
        <w:tblLook w:val="0000" w:firstRow="0" w:lastRow="0" w:firstColumn="0" w:lastColumn="0" w:noHBand="0" w:noVBand="0"/>
      </w:tblPr>
      <w:tblGrid>
        <w:gridCol w:w="2552"/>
        <w:gridCol w:w="1531"/>
        <w:gridCol w:w="1531"/>
        <w:gridCol w:w="1531"/>
        <w:gridCol w:w="1531"/>
        <w:gridCol w:w="1531"/>
        <w:gridCol w:w="1531"/>
        <w:gridCol w:w="1531"/>
      </w:tblGrid>
      <w:tr w:rsidR="00BF5BCB" w:rsidRPr="009511E9" w14:paraId="7718F0AB" w14:textId="77777777">
        <w:trPr>
          <w:trHeight w:val="552"/>
        </w:trPr>
        <w:tc>
          <w:tcPr>
            <w:tcW w:w="2552" w:type="dxa"/>
            <w:tcBorders>
              <w:top w:val="single" w:sz="2" w:space="0" w:color="auto"/>
              <w:bottom w:val="single" w:sz="2" w:space="0" w:color="auto"/>
              <w:right w:val="single" w:sz="2" w:space="0" w:color="auto"/>
            </w:tcBorders>
            <w:shd w:val="clear" w:color="auto" w:fill="F2F2F2"/>
            <w:tcMar>
              <w:left w:w="60" w:type="dxa"/>
              <w:right w:w="60" w:type="dxa"/>
            </w:tcMar>
          </w:tcPr>
          <w:p w14:paraId="616BDFEE" w14:textId="77777777" w:rsidR="00BF5BCB" w:rsidRPr="009511E9" w:rsidRDefault="00BF5BCB">
            <w:pPr>
              <w:pStyle w:val="rtf21Normal"/>
              <w:spacing w:after="0" w:line="240" w:lineRule="auto"/>
              <w:rPr>
                <w:rFonts w:ascii="Times New Roman" w:eastAsia="Times New Roman" w:hAnsi="Times New Roman"/>
                <w:szCs w:val="22"/>
              </w:rPr>
            </w:pP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027A9CF5"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2020 e precedenti</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34E42145"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2021</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2EDD2BBC"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2022</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75E3A9B4"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2023</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39F25980"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2024</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216047C3"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2025</w:t>
            </w:r>
          </w:p>
        </w:tc>
        <w:tc>
          <w:tcPr>
            <w:tcW w:w="1531" w:type="dxa"/>
            <w:tcBorders>
              <w:top w:val="single" w:sz="2" w:space="0" w:color="auto"/>
              <w:left w:val="single" w:sz="2" w:space="0" w:color="auto"/>
              <w:bottom w:val="single" w:sz="2" w:space="0" w:color="auto"/>
            </w:tcBorders>
            <w:shd w:val="clear" w:color="auto" w:fill="F2F2F2"/>
            <w:tcMar>
              <w:left w:w="60" w:type="dxa"/>
              <w:right w:w="60" w:type="dxa"/>
            </w:tcMar>
            <w:vAlign w:val="center"/>
          </w:tcPr>
          <w:p w14:paraId="05ADC987" w14:textId="77777777" w:rsidR="00BF5BCB" w:rsidRPr="009511E9" w:rsidRDefault="002F1A26">
            <w:pPr>
              <w:pStyle w:val="rtf21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Totale</w:t>
            </w:r>
          </w:p>
        </w:tc>
      </w:tr>
      <w:tr w:rsidR="00BF5BCB" w:rsidRPr="009511E9" w14:paraId="79014470" w14:textId="77777777">
        <w:tc>
          <w:tcPr>
            <w:tcW w:w="2552" w:type="dxa"/>
            <w:tcBorders>
              <w:top w:val="single" w:sz="2" w:space="0" w:color="auto"/>
              <w:bottom w:val="single" w:sz="2" w:space="0" w:color="auto"/>
              <w:right w:val="single" w:sz="2" w:space="0" w:color="auto"/>
            </w:tcBorders>
            <w:tcMar>
              <w:left w:w="60" w:type="dxa"/>
              <w:right w:w="60" w:type="dxa"/>
            </w:tcMar>
            <w:vAlign w:val="center"/>
          </w:tcPr>
          <w:p w14:paraId="12D5CBE8" w14:textId="77777777" w:rsidR="00BF5BCB" w:rsidRPr="009511E9" w:rsidRDefault="002F1A26">
            <w:pPr>
              <w:pStyle w:val="rtf21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2 - Trasferimenti correnti</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EFC3975"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35.866,26</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D34FD7F"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4EDA943"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7C8324AF"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E235A5D"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D4E8750"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23.252,19</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08A9E6A0"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59.118,45</w:t>
            </w:r>
          </w:p>
        </w:tc>
      </w:tr>
      <w:tr w:rsidR="00BF5BCB" w:rsidRPr="009511E9" w14:paraId="138A1EF9" w14:textId="77777777">
        <w:tc>
          <w:tcPr>
            <w:tcW w:w="2552" w:type="dxa"/>
            <w:tcBorders>
              <w:top w:val="single" w:sz="2" w:space="0" w:color="auto"/>
              <w:bottom w:val="single" w:sz="2" w:space="0" w:color="auto"/>
              <w:right w:val="single" w:sz="2" w:space="0" w:color="auto"/>
            </w:tcBorders>
            <w:tcMar>
              <w:left w:w="60" w:type="dxa"/>
              <w:right w:w="60" w:type="dxa"/>
            </w:tcMar>
            <w:vAlign w:val="center"/>
          </w:tcPr>
          <w:p w14:paraId="40AB855B" w14:textId="77777777" w:rsidR="00BF5BCB" w:rsidRPr="009511E9" w:rsidRDefault="002F1A26">
            <w:pPr>
              <w:pStyle w:val="rtf21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3 - Entrate extratributarie</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F27D9E4"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10.697,79</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6DEAD8A"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7B432F8"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7141189"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7F18C82"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400,00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8A84BF7"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21.264,00</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2B771C6C"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32.361,79</w:t>
            </w:r>
          </w:p>
        </w:tc>
      </w:tr>
      <w:tr w:rsidR="00BF5BCB" w:rsidRPr="009511E9" w14:paraId="09820298" w14:textId="77777777">
        <w:tc>
          <w:tcPr>
            <w:tcW w:w="2552" w:type="dxa"/>
            <w:tcBorders>
              <w:top w:val="single" w:sz="2" w:space="0" w:color="auto"/>
              <w:bottom w:val="single" w:sz="2" w:space="0" w:color="auto"/>
              <w:right w:val="single" w:sz="2" w:space="0" w:color="auto"/>
            </w:tcBorders>
            <w:tcMar>
              <w:left w:w="60" w:type="dxa"/>
              <w:right w:w="60" w:type="dxa"/>
            </w:tcMar>
            <w:vAlign w:val="center"/>
          </w:tcPr>
          <w:p w14:paraId="34D2F1BA" w14:textId="77777777" w:rsidR="00BF5BCB" w:rsidRPr="009511E9" w:rsidRDefault="002F1A26">
            <w:pPr>
              <w:pStyle w:val="rtf21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9 - Entrate per conto terzi e partite di giro</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B903A0C"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70FB129"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00C1A5C"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B5BF231"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1.010,00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167398A"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0172E70"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2.970,21</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045D4739" w14:textId="77777777" w:rsidR="00BF5BCB" w:rsidRPr="009511E9" w:rsidRDefault="002F1A26">
            <w:pPr>
              <w:pStyle w:val="rtf21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3.980,21</w:t>
            </w:r>
          </w:p>
        </w:tc>
      </w:tr>
      <w:tr w:rsidR="00BF5BCB" w:rsidRPr="009511E9" w14:paraId="620DD8AE" w14:textId="77777777">
        <w:tc>
          <w:tcPr>
            <w:tcW w:w="2552" w:type="dxa"/>
            <w:tcBorders>
              <w:top w:val="single" w:sz="2" w:space="0" w:color="auto"/>
              <w:bottom w:val="single" w:sz="2" w:space="0" w:color="auto"/>
              <w:right w:val="single" w:sz="2" w:space="0" w:color="auto"/>
            </w:tcBorders>
            <w:tcMar>
              <w:left w:w="60" w:type="dxa"/>
              <w:right w:w="60" w:type="dxa"/>
            </w:tcMar>
            <w:vAlign w:val="center"/>
          </w:tcPr>
          <w:p w14:paraId="5BAA2D20" w14:textId="77777777" w:rsidR="00BF5BCB" w:rsidRPr="009511E9" w:rsidRDefault="002F1A26">
            <w:pPr>
              <w:pStyle w:val="rtf21Normal"/>
              <w:spacing w:after="0" w:line="240" w:lineRule="auto"/>
              <w:rPr>
                <w:rFonts w:ascii="Times New Roman" w:eastAsia="Times New Roman" w:hAnsi="Times New Roman"/>
                <w:b/>
                <w:szCs w:val="22"/>
              </w:rPr>
            </w:pPr>
            <w:r w:rsidRPr="009511E9">
              <w:rPr>
                <w:rFonts w:ascii="Times New Roman" w:eastAsia="Times New Roman" w:hAnsi="Times New Roman"/>
                <w:b/>
                <w:szCs w:val="22"/>
              </w:rPr>
              <w:t xml:space="preserve">Totale </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A920F66"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46.564,05</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0658FAD"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345AE9A"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7347F9BF"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1.010,00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B45103F"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400,00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38CFE1B"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47.486,40</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22FD14A6" w14:textId="77777777" w:rsidR="00BF5BCB" w:rsidRPr="009511E9" w:rsidRDefault="002F1A26">
            <w:pPr>
              <w:pStyle w:val="rtf21Normal"/>
              <w:spacing w:after="0" w:line="240" w:lineRule="auto"/>
              <w:jc w:val="right"/>
              <w:rPr>
                <w:rFonts w:ascii="Times New Roman" w:eastAsia="Times New Roman" w:hAnsi="Times New Roman"/>
                <w:b/>
                <w:szCs w:val="22"/>
              </w:rPr>
            </w:pPr>
            <w:r w:rsidRPr="009511E9">
              <w:rPr>
                <w:rFonts w:ascii="Times New Roman" w:eastAsia="Times New Roman" w:hAnsi="Times New Roman"/>
                <w:b/>
                <w:szCs w:val="22"/>
              </w:rPr>
              <w:t>95.460,45</w:t>
            </w:r>
          </w:p>
        </w:tc>
      </w:tr>
      <w:tr w:rsidR="00F87FCB" w:rsidRPr="009511E9" w14:paraId="326E14C7" w14:textId="77777777">
        <w:tc>
          <w:tcPr>
            <w:tcW w:w="2552" w:type="dxa"/>
            <w:tcBorders>
              <w:top w:val="single" w:sz="2" w:space="0" w:color="auto"/>
              <w:bottom w:val="single" w:sz="2" w:space="0" w:color="auto"/>
              <w:right w:val="single" w:sz="2" w:space="0" w:color="auto"/>
            </w:tcBorders>
            <w:tcMar>
              <w:left w:w="60" w:type="dxa"/>
              <w:right w:w="60" w:type="dxa"/>
            </w:tcMar>
            <w:vAlign w:val="center"/>
          </w:tcPr>
          <w:p w14:paraId="6FCEDCF2" w14:textId="77777777" w:rsidR="00F87FCB" w:rsidRPr="009511E9" w:rsidRDefault="00F87FCB">
            <w:pPr>
              <w:pStyle w:val="rtf21Normal"/>
              <w:spacing w:after="0" w:line="240" w:lineRule="auto"/>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DFF1C08"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EE3634D"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4657FAE"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4DFEFAE"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7DFACC43"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97B0F51" w14:textId="77777777" w:rsidR="00F87FCB" w:rsidRPr="009511E9" w:rsidRDefault="00F87FCB">
            <w:pPr>
              <w:pStyle w:val="rtf21Normal"/>
              <w:spacing w:after="0" w:line="240" w:lineRule="auto"/>
              <w:jc w:val="right"/>
              <w:rPr>
                <w:rFonts w:ascii="Times New Roman" w:eastAsia="Times New Roman" w:hAnsi="Times New Roman"/>
                <w:b/>
                <w:szCs w:val="22"/>
              </w:rPr>
            </w:pPr>
          </w:p>
        </w:tc>
        <w:tc>
          <w:tcPr>
            <w:tcW w:w="1531" w:type="dxa"/>
            <w:tcBorders>
              <w:top w:val="single" w:sz="2" w:space="0" w:color="auto"/>
              <w:left w:val="single" w:sz="2" w:space="0" w:color="auto"/>
              <w:bottom w:val="single" w:sz="2" w:space="0" w:color="auto"/>
            </w:tcBorders>
            <w:tcMar>
              <w:left w:w="60" w:type="dxa"/>
              <w:right w:w="60" w:type="dxa"/>
            </w:tcMar>
            <w:vAlign w:val="center"/>
          </w:tcPr>
          <w:p w14:paraId="21075C56" w14:textId="77777777" w:rsidR="00F87FCB" w:rsidRPr="009511E9" w:rsidRDefault="00F87FCB">
            <w:pPr>
              <w:pStyle w:val="rtf21Normal"/>
              <w:spacing w:after="0" w:line="240" w:lineRule="auto"/>
              <w:jc w:val="right"/>
              <w:rPr>
                <w:rFonts w:ascii="Times New Roman" w:eastAsia="Times New Roman" w:hAnsi="Times New Roman"/>
                <w:b/>
                <w:szCs w:val="22"/>
              </w:rPr>
            </w:pPr>
          </w:p>
        </w:tc>
      </w:tr>
    </w:tbl>
    <w:p w14:paraId="108895CE"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6D8EF8F7"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01466719"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33EF2D69"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1C78BE09"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4915D8EB" w14:textId="77777777" w:rsidR="00F87FCB" w:rsidRDefault="00F87FCB"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sz w:val="22"/>
          <w:szCs w:val="22"/>
          <w:u w:val="single"/>
        </w:rPr>
      </w:pPr>
    </w:p>
    <w:p w14:paraId="2AFF4EFC" w14:textId="728BC171" w:rsidR="00BF5BCB" w:rsidRPr="009511E9" w:rsidRDefault="002F1A26" w:rsidP="00F87F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3"/>
        <w:rPr>
          <w:rFonts w:eastAsia="Times New Roman"/>
          <w:b/>
          <w:sz w:val="22"/>
          <w:szCs w:val="22"/>
          <w:u w:val="single"/>
        </w:rPr>
      </w:pPr>
      <w:r w:rsidRPr="009511E9">
        <w:rPr>
          <w:rFonts w:eastAsia="Times New Roman"/>
          <w:b/>
          <w:sz w:val="22"/>
          <w:szCs w:val="22"/>
          <w:u w:val="single"/>
        </w:rPr>
        <w:t>PERSISTENZA DEI RESIDUI ATTIVI E PASSIVI</w:t>
      </w:r>
    </w:p>
    <w:p w14:paraId="1F85DE69" w14:textId="77777777" w:rsidR="00BF5BCB" w:rsidRPr="009511E9" w:rsidRDefault="002F1A26">
      <w:pPr>
        <w:pStyle w:val="rtf23Normal"/>
        <w:widowControl/>
        <w:rPr>
          <w:rFonts w:ascii="Times New Roman" w:eastAsia="Times New Roman" w:hAnsi="Times New Roman"/>
          <w:b/>
          <w:szCs w:val="22"/>
        </w:rPr>
      </w:pPr>
      <w:r w:rsidRPr="009511E9">
        <w:rPr>
          <w:rFonts w:ascii="Times New Roman" w:eastAsia="Times New Roman" w:hAnsi="Times New Roman"/>
          <w:b/>
          <w:szCs w:val="22"/>
        </w:rPr>
        <w:t>Residui passivi</w:t>
      </w:r>
    </w:p>
    <w:tbl>
      <w:tblPr>
        <w:tblW w:w="0" w:type="auto"/>
        <w:tblInd w:w="60" w:type="dxa"/>
        <w:tblBorders>
          <w:top w:val="single" w:sz="2" w:space="0" w:color="auto"/>
          <w:left w:val="single" w:sz="2" w:space="0" w:color="auto"/>
          <w:bottom w:val="single" w:sz="2" w:space="0" w:color="auto"/>
          <w:right w:val="single" w:sz="2" w:space="0" w:color="auto"/>
        </w:tblBorders>
        <w:tblLayout w:type="fixed"/>
        <w:tblCellMar>
          <w:left w:w="60" w:type="dxa"/>
          <w:right w:w="60" w:type="dxa"/>
        </w:tblCellMar>
        <w:tblLook w:val="0000" w:firstRow="0" w:lastRow="0" w:firstColumn="0" w:lastColumn="0" w:noHBand="0" w:noVBand="0"/>
      </w:tblPr>
      <w:tblGrid>
        <w:gridCol w:w="1531"/>
        <w:gridCol w:w="1531"/>
        <w:gridCol w:w="1531"/>
        <w:gridCol w:w="1531"/>
        <w:gridCol w:w="1531"/>
        <w:gridCol w:w="1531"/>
        <w:gridCol w:w="1531"/>
        <w:gridCol w:w="1531"/>
      </w:tblGrid>
      <w:tr w:rsidR="00BF5BCB" w:rsidRPr="009511E9" w14:paraId="68370F0E" w14:textId="77777777">
        <w:trPr>
          <w:trHeight w:val="552"/>
        </w:trPr>
        <w:tc>
          <w:tcPr>
            <w:tcW w:w="1531" w:type="dxa"/>
            <w:tcBorders>
              <w:top w:val="single" w:sz="2" w:space="0" w:color="auto"/>
              <w:bottom w:val="single" w:sz="2" w:space="0" w:color="auto"/>
              <w:right w:val="single" w:sz="2" w:space="0" w:color="auto"/>
            </w:tcBorders>
            <w:shd w:val="clear" w:color="auto" w:fill="F2F2F2"/>
            <w:tcMar>
              <w:left w:w="60" w:type="dxa"/>
              <w:right w:w="60" w:type="dxa"/>
            </w:tcMar>
          </w:tcPr>
          <w:p w14:paraId="6DB212D8" w14:textId="77777777" w:rsidR="00BF5BCB" w:rsidRPr="009511E9" w:rsidRDefault="00BF5BCB">
            <w:pPr>
              <w:pStyle w:val="rtf23Normal"/>
              <w:spacing w:after="0" w:line="240" w:lineRule="auto"/>
              <w:rPr>
                <w:rFonts w:ascii="Times New Roman" w:eastAsia="Times New Roman" w:hAnsi="Times New Roman"/>
                <w:szCs w:val="22"/>
              </w:rPr>
            </w:pP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6389EB37"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2020 e precedenti</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3D119BD6"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2021</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67942812"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2022</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39D237BF"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2023</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50B161DE"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2024</w:t>
            </w:r>
          </w:p>
        </w:tc>
        <w:tc>
          <w:tcPr>
            <w:tcW w:w="1531" w:type="dxa"/>
            <w:tcBorders>
              <w:top w:val="single" w:sz="2" w:space="0" w:color="auto"/>
              <w:left w:val="single" w:sz="2" w:space="0" w:color="auto"/>
              <w:bottom w:val="single" w:sz="2" w:space="0" w:color="auto"/>
              <w:right w:val="single" w:sz="2" w:space="0" w:color="auto"/>
            </w:tcBorders>
            <w:shd w:val="clear" w:color="auto" w:fill="F2F2F2"/>
            <w:tcMar>
              <w:left w:w="60" w:type="dxa"/>
              <w:right w:w="60" w:type="dxa"/>
            </w:tcMar>
            <w:vAlign w:val="center"/>
          </w:tcPr>
          <w:p w14:paraId="4004666D"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2025</w:t>
            </w:r>
          </w:p>
        </w:tc>
        <w:tc>
          <w:tcPr>
            <w:tcW w:w="1531" w:type="dxa"/>
            <w:tcBorders>
              <w:top w:val="single" w:sz="2" w:space="0" w:color="auto"/>
              <w:left w:val="single" w:sz="2" w:space="0" w:color="auto"/>
              <w:bottom w:val="single" w:sz="2" w:space="0" w:color="auto"/>
            </w:tcBorders>
            <w:shd w:val="clear" w:color="auto" w:fill="F2F2F2"/>
            <w:tcMar>
              <w:left w:w="60" w:type="dxa"/>
              <w:right w:w="60" w:type="dxa"/>
            </w:tcMar>
            <w:vAlign w:val="center"/>
          </w:tcPr>
          <w:p w14:paraId="03DA4934" w14:textId="77777777" w:rsidR="00BF5BCB" w:rsidRPr="009511E9" w:rsidRDefault="002F1A26">
            <w:pPr>
              <w:pStyle w:val="rtf23Normal"/>
              <w:spacing w:after="0" w:line="240" w:lineRule="auto"/>
              <w:jc w:val="center"/>
              <w:rPr>
                <w:rFonts w:ascii="Times New Roman" w:eastAsia="Times New Roman" w:hAnsi="Times New Roman"/>
                <w:b/>
                <w:szCs w:val="22"/>
              </w:rPr>
            </w:pPr>
            <w:r w:rsidRPr="009511E9">
              <w:rPr>
                <w:rFonts w:ascii="Times New Roman" w:eastAsia="Times New Roman" w:hAnsi="Times New Roman"/>
                <w:b/>
                <w:szCs w:val="22"/>
              </w:rPr>
              <w:t>Totale</w:t>
            </w:r>
          </w:p>
        </w:tc>
      </w:tr>
      <w:tr w:rsidR="00BF5BCB" w:rsidRPr="009511E9" w14:paraId="2E7563BD" w14:textId="77777777">
        <w:tc>
          <w:tcPr>
            <w:tcW w:w="1531" w:type="dxa"/>
            <w:tcBorders>
              <w:top w:val="single" w:sz="2" w:space="0" w:color="auto"/>
              <w:bottom w:val="single" w:sz="2" w:space="0" w:color="auto"/>
              <w:right w:val="single" w:sz="2" w:space="0" w:color="auto"/>
            </w:tcBorders>
            <w:tcMar>
              <w:left w:w="60" w:type="dxa"/>
              <w:right w:w="60" w:type="dxa"/>
            </w:tcMar>
            <w:vAlign w:val="center"/>
          </w:tcPr>
          <w:p w14:paraId="23496AA6" w14:textId="77777777" w:rsidR="00BF5BCB" w:rsidRPr="009511E9" w:rsidRDefault="002F1A26">
            <w:pPr>
              <w:pStyle w:val="rtf23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1</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528D1E9F"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1.772,24</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ADC9C12"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532,19</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C5C1E01"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187,66</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4F7E070"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519,68</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469D486"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2.030,87</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5B0AD61F"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25.204,83</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49C53B01"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30.247,47</w:t>
            </w:r>
          </w:p>
        </w:tc>
      </w:tr>
      <w:tr w:rsidR="00BF5BCB" w:rsidRPr="009511E9" w14:paraId="6B5B4C7A" w14:textId="77777777">
        <w:tc>
          <w:tcPr>
            <w:tcW w:w="1531" w:type="dxa"/>
            <w:tcBorders>
              <w:top w:val="single" w:sz="2" w:space="0" w:color="auto"/>
              <w:bottom w:val="single" w:sz="2" w:space="0" w:color="auto"/>
              <w:right w:val="single" w:sz="2" w:space="0" w:color="auto"/>
            </w:tcBorders>
            <w:tcMar>
              <w:left w:w="60" w:type="dxa"/>
              <w:right w:w="60" w:type="dxa"/>
            </w:tcMar>
            <w:vAlign w:val="center"/>
          </w:tcPr>
          <w:p w14:paraId="68802359" w14:textId="77777777" w:rsidR="00BF5BCB" w:rsidRPr="009511E9" w:rsidRDefault="002F1A26">
            <w:pPr>
              <w:pStyle w:val="rtf23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2</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6D8F76F"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C991898"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2.801,76</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8514CB2"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1F81B76"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6424CB1"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7884FF6F"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21483D10"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2.801,76</w:t>
            </w:r>
          </w:p>
        </w:tc>
      </w:tr>
      <w:tr w:rsidR="00BF5BCB" w:rsidRPr="009511E9" w14:paraId="07683A21" w14:textId="77777777">
        <w:tc>
          <w:tcPr>
            <w:tcW w:w="1531" w:type="dxa"/>
            <w:tcBorders>
              <w:top w:val="single" w:sz="2" w:space="0" w:color="auto"/>
              <w:bottom w:val="single" w:sz="2" w:space="0" w:color="auto"/>
              <w:right w:val="single" w:sz="2" w:space="0" w:color="auto"/>
            </w:tcBorders>
            <w:tcMar>
              <w:left w:w="60" w:type="dxa"/>
              <w:right w:w="60" w:type="dxa"/>
            </w:tcMar>
            <w:vAlign w:val="center"/>
          </w:tcPr>
          <w:p w14:paraId="2891D0F8" w14:textId="77777777" w:rsidR="00BF5BCB" w:rsidRPr="009511E9" w:rsidRDefault="002F1A26">
            <w:pPr>
              <w:pStyle w:val="rtf23Normal"/>
              <w:spacing w:after="0" w:line="240" w:lineRule="auto"/>
              <w:rPr>
                <w:rFonts w:ascii="Times New Roman" w:eastAsia="Times New Roman" w:hAnsi="Times New Roman"/>
                <w:szCs w:val="22"/>
              </w:rPr>
            </w:pPr>
            <w:r w:rsidRPr="009511E9">
              <w:rPr>
                <w:rFonts w:ascii="Times New Roman" w:eastAsia="Times New Roman" w:hAnsi="Times New Roman"/>
                <w:szCs w:val="22"/>
              </w:rPr>
              <w:t>Titolo 7</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7D0A7C41"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64DB25E"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3DC0713A"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0,00</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AC496F0"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493,45</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02DF3900"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631,12</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489A773D"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484,00</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68DD2884"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1.608,57</w:t>
            </w:r>
          </w:p>
        </w:tc>
      </w:tr>
      <w:tr w:rsidR="00BF5BCB" w:rsidRPr="009511E9" w14:paraId="04F06484" w14:textId="77777777">
        <w:tc>
          <w:tcPr>
            <w:tcW w:w="1531" w:type="dxa"/>
            <w:tcBorders>
              <w:top w:val="single" w:sz="2" w:space="0" w:color="auto"/>
              <w:bottom w:val="single" w:sz="2" w:space="0" w:color="auto"/>
              <w:right w:val="single" w:sz="2" w:space="0" w:color="auto"/>
            </w:tcBorders>
            <w:tcMar>
              <w:left w:w="60" w:type="dxa"/>
              <w:right w:w="60" w:type="dxa"/>
            </w:tcMar>
            <w:vAlign w:val="center"/>
          </w:tcPr>
          <w:p w14:paraId="448AC63A" w14:textId="77777777" w:rsidR="00BF5BCB" w:rsidRPr="009511E9" w:rsidRDefault="002F1A26">
            <w:pPr>
              <w:pStyle w:val="rtf23Normal"/>
              <w:spacing w:after="0" w:line="240" w:lineRule="auto"/>
              <w:rPr>
                <w:rFonts w:ascii="Times New Roman" w:eastAsia="Times New Roman" w:hAnsi="Times New Roman"/>
                <w:b/>
                <w:szCs w:val="22"/>
              </w:rPr>
            </w:pPr>
            <w:r w:rsidRPr="009511E9">
              <w:rPr>
                <w:rFonts w:ascii="Times New Roman" w:eastAsia="Times New Roman" w:hAnsi="Times New Roman"/>
                <w:b/>
                <w:szCs w:val="22"/>
              </w:rPr>
              <w:t>Totale</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1AE3686D"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1.772,24</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2129F0C5"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3.333,95</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10680DE"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187,66</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518AB38B"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1.013,13</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5116AEBE"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2.661,99</w:t>
            </w:r>
          </w:p>
        </w:tc>
        <w:tc>
          <w:tcPr>
            <w:tcW w:w="1531" w:type="dxa"/>
            <w:tcBorders>
              <w:top w:val="single" w:sz="2" w:space="0" w:color="auto"/>
              <w:left w:val="single" w:sz="2" w:space="0" w:color="auto"/>
              <w:bottom w:val="single" w:sz="2" w:space="0" w:color="auto"/>
              <w:right w:val="single" w:sz="2" w:space="0" w:color="auto"/>
            </w:tcBorders>
            <w:tcMar>
              <w:left w:w="60" w:type="dxa"/>
              <w:right w:w="60" w:type="dxa"/>
            </w:tcMar>
            <w:vAlign w:val="center"/>
          </w:tcPr>
          <w:p w14:paraId="6E3A814B"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25.688,83</w:t>
            </w:r>
          </w:p>
        </w:tc>
        <w:tc>
          <w:tcPr>
            <w:tcW w:w="1531" w:type="dxa"/>
            <w:tcBorders>
              <w:top w:val="single" w:sz="2" w:space="0" w:color="auto"/>
              <w:left w:val="single" w:sz="2" w:space="0" w:color="auto"/>
              <w:bottom w:val="single" w:sz="2" w:space="0" w:color="auto"/>
            </w:tcBorders>
            <w:tcMar>
              <w:left w:w="60" w:type="dxa"/>
              <w:right w:w="60" w:type="dxa"/>
            </w:tcMar>
            <w:vAlign w:val="center"/>
          </w:tcPr>
          <w:p w14:paraId="557F0505" w14:textId="77777777" w:rsidR="00BF5BCB" w:rsidRPr="009511E9" w:rsidRDefault="002F1A26">
            <w:pPr>
              <w:pStyle w:val="rtf23Normal"/>
              <w:spacing w:after="0" w:line="240" w:lineRule="auto"/>
              <w:jc w:val="right"/>
              <w:rPr>
                <w:rFonts w:ascii="Times New Roman" w:eastAsia="Times New Roman" w:hAnsi="Times New Roman"/>
                <w:szCs w:val="22"/>
              </w:rPr>
            </w:pPr>
            <w:r w:rsidRPr="009511E9">
              <w:rPr>
                <w:rFonts w:ascii="Times New Roman" w:eastAsia="Times New Roman" w:hAnsi="Times New Roman"/>
                <w:szCs w:val="22"/>
              </w:rPr>
              <w:t>34.657,80</w:t>
            </w:r>
          </w:p>
        </w:tc>
      </w:tr>
    </w:tbl>
    <w:p w14:paraId="154CCB50" w14:textId="77777777" w:rsidR="00BF5BCB" w:rsidRPr="009511E9" w:rsidRDefault="00BF5BCB">
      <w:pPr>
        <w:pStyle w:val="rtf23Normal"/>
        <w:widowControl/>
        <w:rPr>
          <w:rFonts w:ascii="Times New Roman" w:eastAsia="Times New Roman" w:hAnsi="Times New Roman"/>
          <w:b/>
          <w:szCs w:val="22"/>
        </w:rPr>
      </w:pPr>
    </w:p>
    <w:p w14:paraId="3E2067B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0315C52A" w14:textId="61E83575"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75398265" w14:textId="77777777" w:rsidR="00BF5BCB" w:rsidRPr="009511E9" w:rsidRDefault="002F1A26">
      <w:pPr>
        <w:pStyle w:val="rtf27rtf1Normal"/>
        <w:widowControl/>
        <w:spacing w:after="200" w:line="276" w:lineRule="auto"/>
        <w:rPr>
          <w:rFonts w:ascii="Times New Roman" w:eastAsia="Times New Roman" w:hAnsi="Times New Roman"/>
          <w:b/>
          <w:szCs w:val="22"/>
          <w:u w:val="single"/>
        </w:rPr>
      </w:pPr>
      <w:r w:rsidRPr="009511E9">
        <w:rPr>
          <w:rFonts w:ascii="Times New Roman" w:eastAsia="Times New Roman" w:hAnsi="Times New Roman"/>
          <w:b/>
          <w:szCs w:val="22"/>
          <w:u w:val="single"/>
        </w:rPr>
        <w:t>ELENCO DEI PROPRI ENTI E ORGANISMI STRUMENTALI</w:t>
      </w:r>
    </w:p>
    <w:p w14:paraId="3A4C47FE" w14:textId="77777777" w:rsidR="00BF5BCB" w:rsidRPr="009511E9" w:rsidRDefault="00BF5BCB">
      <w:pPr>
        <w:pStyle w:val="rtf27rtf1Normal"/>
        <w:widowControl/>
        <w:spacing w:after="200" w:line="276" w:lineRule="auto"/>
        <w:rPr>
          <w:rFonts w:ascii="Times New Roman" w:eastAsia="Times New Roman" w:hAnsi="Times New Roman"/>
          <w:szCs w:val="22"/>
        </w:rPr>
      </w:pPr>
    </w:p>
    <w:tbl>
      <w:tblPr>
        <w:tblW w:w="0" w:type="auto"/>
        <w:tblLook w:val="0000" w:firstRow="0" w:lastRow="0" w:firstColumn="0" w:lastColumn="0" w:noHBand="0" w:noVBand="0"/>
      </w:tblPr>
      <w:tblGrid>
        <w:gridCol w:w="9606"/>
        <w:gridCol w:w="1488"/>
        <w:gridCol w:w="1488"/>
      </w:tblGrid>
      <w:tr w:rsidR="00BF5BCB" w:rsidRPr="009511E9" w14:paraId="0388F1D4" w14:textId="77777777">
        <w:trPr>
          <w:trHeight w:val="850"/>
        </w:trPr>
        <w:tc>
          <w:tcPr>
            <w:tcW w:w="960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72AA07" w14:textId="77777777" w:rsidR="00BF5BCB" w:rsidRPr="009511E9" w:rsidRDefault="002F1A26">
            <w:pPr>
              <w:pStyle w:val="rtf27rtf1Normal"/>
              <w:rPr>
                <w:rFonts w:ascii="Times New Roman" w:eastAsia="Times New Roman" w:hAnsi="Times New Roman"/>
                <w:b/>
                <w:color w:val="000000"/>
                <w:szCs w:val="22"/>
              </w:rPr>
            </w:pPr>
            <w:r w:rsidRPr="009511E9">
              <w:rPr>
                <w:rFonts w:ascii="Times New Roman" w:eastAsia="Times New Roman" w:hAnsi="Times New Roman"/>
                <w:b/>
                <w:color w:val="000000"/>
                <w:szCs w:val="22"/>
              </w:rPr>
              <w:t>Ente o organismo strumentale</w:t>
            </w:r>
          </w:p>
        </w:tc>
        <w:tc>
          <w:tcPr>
            <w:tcW w:w="29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17E5A" w14:textId="77777777" w:rsidR="00BF5BCB" w:rsidRPr="009511E9" w:rsidRDefault="00BF5BCB">
            <w:pPr>
              <w:pStyle w:val="rtf27rtf1Normal"/>
              <w:rPr>
                <w:rFonts w:ascii="Times New Roman" w:eastAsia="Times New Roman" w:hAnsi="Times New Roman"/>
                <w:b/>
                <w:color w:val="000000"/>
                <w:szCs w:val="22"/>
              </w:rPr>
            </w:pPr>
          </w:p>
        </w:tc>
      </w:tr>
      <w:tr w:rsidR="00BF5BCB" w:rsidRPr="009511E9" w14:paraId="19403138" w14:textId="77777777">
        <w:trPr>
          <w:trHeight w:val="180"/>
        </w:trPr>
        <w:tc>
          <w:tcPr>
            <w:tcW w:w="960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20F28" w14:textId="77777777" w:rsidR="00BF5BCB" w:rsidRPr="009511E9" w:rsidRDefault="00BF5BCB">
            <w:pPr>
              <w:pStyle w:val="rtf27rtf1Normal"/>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C53C3" w14:textId="77777777" w:rsidR="00BF5BCB" w:rsidRPr="009511E9" w:rsidRDefault="00BF5BCB">
            <w:pPr>
              <w:pStyle w:val="rtf27rtf1Normal"/>
              <w:jc w:val="center"/>
              <w:rPr>
                <w:rFonts w:ascii="Times New Roman" w:eastAsia="Times New Roman" w:hAnsi="Times New Roman"/>
                <w:b/>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63EB4" w14:textId="77777777" w:rsidR="00BF5BCB" w:rsidRPr="009511E9" w:rsidRDefault="00BF5BCB">
            <w:pPr>
              <w:pStyle w:val="rtf27rtf1Normal"/>
              <w:jc w:val="center"/>
              <w:rPr>
                <w:rFonts w:ascii="Times New Roman" w:eastAsia="Times New Roman" w:hAnsi="Times New Roman"/>
                <w:b/>
                <w:color w:val="000000"/>
                <w:szCs w:val="22"/>
              </w:rPr>
            </w:pPr>
          </w:p>
        </w:tc>
      </w:tr>
      <w:tr w:rsidR="00BF5BCB" w:rsidRPr="009511E9" w14:paraId="1B22A5D3" w14:textId="77777777">
        <w:trPr>
          <w:trHeight w:val="389"/>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D032A" w14:textId="18B32B5E" w:rsidR="00BF5BCB" w:rsidRPr="009511E9" w:rsidRDefault="006C0DB8">
            <w:pPr>
              <w:pStyle w:val="rtf27rtf1Normal"/>
              <w:rPr>
                <w:rFonts w:ascii="Times New Roman" w:eastAsia="Times New Roman" w:hAnsi="Times New Roman"/>
                <w:color w:val="000000"/>
                <w:szCs w:val="22"/>
              </w:rPr>
            </w:pPr>
            <w:r>
              <w:rPr>
                <w:rFonts w:ascii="Times New Roman" w:eastAsia="Times New Roman" w:hAnsi="Times New Roman"/>
                <w:color w:val="000000"/>
                <w:szCs w:val="22"/>
              </w:rPr>
              <w:t>COMMISSARIO LIQUIDATORE</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5F4995" w14:textId="77777777" w:rsidR="00BF5BCB" w:rsidRPr="009511E9" w:rsidRDefault="00BF5BCB">
            <w:pPr>
              <w:pStyle w:val="rtf27rtf1Normal"/>
              <w:jc w:val="center"/>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6C57B"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7388527D" w14:textId="77777777">
        <w:trPr>
          <w:trHeight w:val="375"/>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405497" w14:textId="77777777" w:rsidR="00BF5BCB" w:rsidRPr="009511E9" w:rsidRDefault="002F1A26">
            <w:pPr>
              <w:pStyle w:val="rtf27rtf1Normal"/>
              <w:rPr>
                <w:rFonts w:ascii="Times New Roman" w:eastAsia="Times New Roman" w:hAnsi="Times New Roman"/>
                <w:color w:val="000000"/>
                <w:szCs w:val="22"/>
              </w:rPr>
            </w:pPr>
            <w:r w:rsidRPr="009511E9">
              <w:rPr>
                <w:rFonts w:ascii="Times New Roman" w:eastAsia="Times New Roman" w:hAnsi="Times New Roman"/>
                <w:color w:val="000000"/>
                <w:szCs w:val="22"/>
              </w:rPr>
              <w:t>SEGRETARIO</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9DC88" w14:textId="77777777" w:rsidR="00BF5BCB" w:rsidRPr="009511E9" w:rsidRDefault="002F1A26">
            <w:pPr>
              <w:pStyle w:val="rtf27rtf1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1</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DFF4F"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15B14133" w14:textId="77777777">
        <w:trPr>
          <w:trHeight w:val="375"/>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1689D" w14:textId="77777777" w:rsidR="00BF5BCB" w:rsidRPr="009511E9" w:rsidRDefault="002F1A26">
            <w:pPr>
              <w:pStyle w:val="rtf27rtf1Normal"/>
              <w:rPr>
                <w:rFonts w:ascii="Times New Roman" w:eastAsia="Times New Roman" w:hAnsi="Times New Roman"/>
                <w:color w:val="000000"/>
                <w:szCs w:val="22"/>
              </w:rPr>
            </w:pPr>
            <w:r w:rsidRPr="009511E9">
              <w:rPr>
                <w:rFonts w:ascii="Times New Roman" w:eastAsia="Times New Roman" w:hAnsi="Times New Roman"/>
                <w:color w:val="000000"/>
                <w:szCs w:val="22"/>
              </w:rPr>
              <w:t>RESPONSABILE UFFICIO TECNICO</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73BC2" w14:textId="77777777" w:rsidR="00BF5BCB" w:rsidRPr="009511E9" w:rsidRDefault="002F1A26">
            <w:pPr>
              <w:pStyle w:val="rtf27rtf1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1</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C4A75"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09292D0C" w14:textId="77777777">
        <w:trPr>
          <w:trHeight w:val="375"/>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EFB12" w14:textId="77777777" w:rsidR="00BF5BCB" w:rsidRPr="009511E9" w:rsidRDefault="002F1A26">
            <w:pPr>
              <w:pStyle w:val="rtf27rtf1Normal"/>
              <w:rPr>
                <w:rFonts w:ascii="Times New Roman" w:eastAsia="Times New Roman" w:hAnsi="Times New Roman"/>
                <w:color w:val="000000"/>
                <w:szCs w:val="22"/>
              </w:rPr>
            </w:pPr>
            <w:r w:rsidRPr="009511E9">
              <w:rPr>
                <w:rFonts w:ascii="Times New Roman" w:eastAsia="Times New Roman" w:hAnsi="Times New Roman"/>
                <w:color w:val="000000"/>
                <w:szCs w:val="22"/>
              </w:rPr>
              <w:t>RESPONSABILE AMMINISTRATIVO</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92CE8F" w14:textId="77777777" w:rsidR="00BF5BCB" w:rsidRPr="009511E9" w:rsidRDefault="002F1A26">
            <w:pPr>
              <w:pStyle w:val="rtf27rtf1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1</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B28CE"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0F8B4C43" w14:textId="77777777">
        <w:trPr>
          <w:trHeight w:val="389"/>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1E068" w14:textId="77777777" w:rsidR="00BF5BCB" w:rsidRPr="009511E9" w:rsidRDefault="002F1A26">
            <w:pPr>
              <w:pStyle w:val="rtf27rtf1Normal"/>
              <w:rPr>
                <w:rFonts w:ascii="Times New Roman" w:eastAsia="Times New Roman" w:hAnsi="Times New Roman"/>
                <w:color w:val="000000"/>
                <w:szCs w:val="22"/>
              </w:rPr>
            </w:pPr>
            <w:r w:rsidRPr="009511E9">
              <w:rPr>
                <w:rFonts w:ascii="Times New Roman" w:eastAsia="Times New Roman" w:hAnsi="Times New Roman"/>
                <w:color w:val="000000"/>
                <w:szCs w:val="22"/>
              </w:rPr>
              <w:t>PERSONALE AMMINISTRATIVO</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FAAE5A" w14:textId="77777777" w:rsidR="00BF5BCB" w:rsidRPr="009511E9" w:rsidRDefault="002F1A26">
            <w:pPr>
              <w:pStyle w:val="rtf27rtf1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2</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F91DB"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7FA31A10" w14:textId="77777777">
        <w:trPr>
          <w:trHeight w:val="375"/>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967AD" w14:textId="77777777" w:rsidR="00BF5BCB" w:rsidRPr="009511E9" w:rsidRDefault="002F1A26">
            <w:pPr>
              <w:pStyle w:val="rtf27rtf1Normal"/>
              <w:rPr>
                <w:rFonts w:ascii="Times New Roman" w:eastAsia="Times New Roman" w:hAnsi="Times New Roman"/>
                <w:color w:val="000000"/>
                <w:szCs w:val="22"/>
              </w:rPr>
            </w:pPr>
            <w:r w:rsidRPr="009511E9">
              <w:rPr>
                <w:rFonts w:ascii="Times New Roman" w:eastAsia="Times New Roman" w:hAnsi="Times New Roman"/>
                <w:color w:val="000000"/>
                <w:szCs w:val="22"/>
              </w:rPr>
              <w:t>OPERAIO</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B40AD" w14:textId="77777777" w:rsidR="00BF5BCB" w:rsidRPr="009511E9" w:rsidRDefault="002F1A26">
            <w:pPr>
              <w:pStyle w:val="rtf27rtf1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1</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CE4D3"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289CAE20" w14:textId="77777777">
        <w:trPr>
          <w:trHeight w:val="389"/>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BC67C" w14:textId="77777777" w:rsidR="00BF5BCB" w:rsidRPr="009511E9" w:rsidRDefault="00BF5BCB">
            <w:pPr>
              <w:pStyle w:val="rtf27rtf1Normal"/>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A4176" w14:textId="77777777" w:rsidR="00BF5BCB" w:rsidRPr="009511E9" w:rsidRDefault="00BF5BCB">
            <w:pPr>
              <w:pStyle w:val="rtf27rtf1Normal"/>
              <w:jc w:val="center"/>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E3179" w14:textId="77777777" w:rsidR="00BF5BCB" w:rsidRPr="009511E9" w:rsidRDefault="00BF5BCB">
            <w:pPr>
              <w:pStyle w:val="rtf27rtf1Normal"/>
              <w:jc w:val="center"/>
              <w:rPr>
                <w:rFonts w:ascii="Times New Roman" w:eastAsia="Times New Roman" w:hAnsi="Times New Roman"/>
                <w:color w:val="000000"/>
                <w:szCs w:val="22"/>
              </w:rPr>
            </w:pPr>
          </w:p>
        </w:tc>
      </w:tr>
      <w:tr w:rsidR="00BF5BCB" w:rsidRPr="009511E9" w14:paraId="44F2D1E2" w14:textId="77777777">
        <w:trPr>
          <w:trHeight w:val="389"/>
        </w:trPr>
        <w:tc>
          <w:tcPr>
            <w:tcW w:w="9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0B9D3" w14:textId="77777777" w:rsidR="00BF5BCB" w:rsidRPr="009511E9" w:rsidRDefault="00BF5BCB">
            <w:pPr>
              <w:pStyle w:val="rtf27rtf1Normal"/>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58FF8" w14:textId="77777777" w:rsidR="00BF5BCB" w:rsidRPr="009511E9" w:rsidRDefault="00BF5BCB">
            <w:pPr>
              <w:pStyle w:val="rtf27rtf1Normal"/>
              <w:jc w:val="center"/>
              <w:rPr>
                <w:rFonts w:ascii="Times New Roman" w:eastAsia="Times New Roman" w:hAnsi="Times New Roman"/>
                <w:color w:val="000000"/>
                <w:szCs w:val="22"/>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0FF67" w14:textId="77777777" w:rsidR="00BF5BCB" w:rsidRPr="009511E9" w:rsidRDefault="00BF5BCB">
            <w:pPr>
              <w:pStyle w:val="rtf27rtf1Normal"/>
              <w:jc w:val="center"/>
              <w:rPr>
                <w:rFonts w:ascii="Times New Roman" w:eastAsia="Times New Roman" w:hAnsi="Times New Roman"/>
                <w:color w:val="000000"/>
                <w:szCs w:val="22"/>
              </w:rPr>
            </w:pPr>
          </w:p>
        </w:tc>
      </w:tr>
    </w:tbl>
    <w:p w14:paraId="326A9F2C" w14:textId="77777777" w:rsidR="00BF5BCB" w:rsidRPr="009511E9" w:rsidRDefault="00BF5BCB">
      <w:pPr>
        <w:pStyle w:val="rtf27rtf1Normal"/>
        <w:widowControl/>
        <w:spacing w:after="200" w:line="276" w:lineRule="auto"/>
        <w:rPr>
          <w:rFonts w:ascii="Times New Roman" w:eastAsia="Times New Roman" w:hAnsi="Times New Roman"/>
          <w:szCs w:val="22"/>
        </w:rPr>
      </w:pPr>
    </w:p>
    <w:p w14:paraId="3F692D2E" w14:textId="77777777" w:rsidR="00BF5BCB" w:rsidRPr="009511E9" w:rsidRDefault="00BF5BCB">
      <w:pPr>
        <w:pStyle w:val="rtf27rtf1Normal"/>
        <w:rPr>
          <w:rFonts w:ascii="Times New Roman" w:eastAsia="Times New Roman" w:hAnsi="Times New Roman"/>
          <w:szCs w:val="22"/>
        </w:rPr>
      </w:pPr>
    </w:p>
    <w:p w14:paraId="40F72184" w14:textId="77777777" w:rsidR="00BF5BCB" w:rsidRPr="009511E9" w:rsidRDefault="00BF5BCB">
      <w:pPr>
        <w:pStyle w:val="rtf2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63CD9CB1"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6201270A" w14:textId="77777777" w:rsidR="00BF5BCB" w:rsidRPr="009511E9" w:rsidRDefault="002F1A26">
      <w:pPr>
        <w:pStyle w:val="rtf28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2"/>
          <w:szCs w:val="22"/>
          <w:u w:val="single"/>
        </w:rPr>
      </w:pPr>
      <w:r w:rsidRPr="009511E9">
        <w:rPr>
          <w:rFonts w:ascii="Times New Roman" w:eastAsia="Times New Roman" w:hAnsi="Times New Roman"/>
          <w:b/>
          <w:sz w:val="22"/>
          <w:szCs w:val="22"/>
          <w:u w:val="single"/>
        </w:rPr>
        <w:lastRenderedPageBreak/>
        <w:t>ELENCO DELLE PARTECIPAZIONI DIRETTE POSSEDUTE CON L’INDICAZIONE DELLA RELATIVA QUOTA PERCENTUALE</w:t>
      </w:r>
    </w:p>
    <w:p w14:paraId="61438452" w14:textId="77777777" w:rsidR="00BF5BCB" w:rsidRPr="009511E9" w:rsidRDefault="00BF5BCB">
      <w:pPr>
        <w:pStyle w:val="rtf28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2"/>
          <w:szCs w:val="22"/>
          <w:u w:val="single"/>
        </w:rPr>
      </w:pPr>
    </w:p>
    <w:tbl>
      <w:tblPr>
        <w:tblW w:w="0" w:type="auto"/>
        <w:tblInd w:w="60" w:type="dxa"/>
        <w:tblLayout w:type="fixed"/>
        <w:tblCellMar>
          <w:left w:w="60" w:type="dxa"/>
          <w:right w:w="60" w:type="dxa"/>
        </w:tblCellMar>
        <w:tblLook w:val="0000" w:firstRow="0" w:lastRow="0" w:firstColumn="0" w:lastColumn="0" w:noHBand="0" w:noVBand="0"/>
      </w:tblPr>
      <w:tblGrid>
        <w:gridCol w:w="8591"/>
        <w:gridCol w:w="2982"/>
      </w:tblGrid>
      <w:tr w:rsidR="00BF5BCB" w:rsidRPr="009511E9" w14:paraId="511FB9A2" w14:textId="77777777">
        <w:trPr>
          <w:trHeight w:val="311"/>
        </w:trPr>
        <w:tc>
          <w:tcPr>
            <w:tcW w:w="8591" w:type="dxa"/>
            <w:tcBorders>
              <w:top w:val="single" w:sz="4" w:space="0" w:color="auto"/>
              <w:left w:val="single" w:sz="4" w:space="0" w:color="auto"/>
              <w:bottom w:val="single" w:sz="4" w:space="0" w:color="auto"/>
              <w:right w:val="single" w:sz="4" w:space="0" w:color="auto"/>
            </w:tcBorders>
            <w:vAlign w:val="center"/>
          </w:tcPr>
          <w:p w14:paraId="763827E2" w14:textId="77777777" w:rsidR="00BF5BCB" w:rsidRPr="009511E9" w:rsidRDefault="002F1A26">
            <w:pPr>
              <w:pStyle w:val="rtf28rtf1Normal"/>
              <w:spacing w:after="0"/>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Ragione sociale della società</w:t>
            </w:r>
          </w:p>
        </w:tc>
        <w:tc>
          <w:tcPr>
            <w:tcW w:w="2982" w:type="dxa"/>
            <w:tcBorders>
              <w:top w:val="single" w:sz="4" w:space="0" w:color="auto"/>
              <w:left w:val="single" w:sz="4" w:space="0" w:color="auto"/>
              <w:bottom w:val="single" w:sz="4" w:space="0" w:color="auto"/>
              <w:right w:val="single" w:sz="4" w:space="0" w:color="auto"/>
            </w:tcBorders>
            <w:vAlign w:val="center"/>
          </w:tcPr>
          <w:p w14:paraId="635F1118" w14:textId="77777777" w:rsidR="00BF5BCB" w:rsidRPr="009511E9" w:rsidRDefault="002F1A26">
            <w:pPr>
              <w:pStyle w:val="rtf28rtf1Normal"/>
              <w:spacing w:after="0"/>
              <w:jc w:val="center"/>
              <w:rPr>
                <w:rFonts w:ascii="Times New Roman" w:eastAsia="Times New Roman" w:hAnsi="Times New Roman"/>
                <w:b/>
                <w:color w:val="000000"/>
                <w:szCs w:val="22"/>
              </w:rPr>
            </w:pPr>
            <w:r w:rsidRPr="009511E9">
              <w:rPr>
                <w:rFonts w:ascii="Times New Roman" w:eastAsia="Times New Roman" w:hAnsi="Times New Roman"/>
                <w:b/>
                <w:color w:val="000000"/>
                <w:szCs w:val="22"/>
              </w:rPr>
              <w:t>Percentuale di partecipazione</w:t>
            </w:r>
          </w:p>
        </w:tc>
      </w:tr>
      <w:tr w:rsidR="00BF5BCB" w:rsidRPr="009511E9" w14:paraId="530D17F4" w14:textId="77777777">
        <w:trPr>
          <w:trHeight w:val="311"/>
        </w:trPr>
        <w:tc>
          <w:tcPr>
            <w:tcW w:w="8591" w:type="dxa"/>
            <w:tcBorders>
              <w:top w:val="nil"/>
              <w:left w:val="single" w:sz="4" w:space="0" w:color="auto"/>
              <w:bottom w:val="single" w:sz="4" w:space="0" w:color="auto"/>
              <w:right w:val="single" w:sz="4" w:space="0" w:color="auto"/>
            </w:tcBorders>
            <w:vAlign w:val="center"/>
          </w:tcPr>
          <w:p w14:paraId="4921559E" w14:textId="77777777" w:rsidR="00BF5BCB" w:rsidRPr="009511E9" w:rsidRDefault="00BF5BCB">
            <w:pPr>
              <w:pStyle w:val="rtf28rtf1Normal"/>
              <w:spacing w:after="0"/>
              <w:jc w:val="left"/>
              <w:rPr>
                <w:rFonts w:ascii="Times New Roman" w:eastAsia="Times New Roman" w:hAnsi="Times New Roman"/>
                <w:b/>
                <w:color w:val="000000"/>
                <w:szCs w:val="22"/>
              </w:rPr>
            </w:pPr>
          </w:p>
        </w:tc>
        <w:tc>
          <w:tcPr>
            <w:tcW w:w="2982" w:type="dxa"/>
            <w:tcBorders>
              <w:top w:val="nil"/>
              <w:left w:val="single" w:sz="4" w:space="0" w:color="auto"/>
              <w:bottom w:val="single" w:sz="4" w:space="0" w:color="auto"/>
              <w:right w:val="single" w:sz="4" w:space="0" w:color="auto"/>
            </w:tcBorders>
            <w:vAlign w:val="center"/>
          </w:tcPr>
          <w:p w14:paraId="1EDE591B" w14:textId="77777777" w:rsidR="00BF5BCB" w:rsidRPr="009511E9" w:rsidRDefault="002F1A26">
            <w:pPr>
              <w:pStyle w:val="rtf28rtf1Normal"/>
              <w:spacing w:after="0"/>
              <w:jc w:val="right"/>
              <w:rPr>
                <w:rFonts w:ascii="Times New Roman" w:eastAsia="Times New Roman" w:hAnsi="Times New Roman"/>
                <w:b/>
                <w:color w:val="000000"/>
                <w:szCs w:val="22"/>
              </w:rPr>
            </w:pPr>
            <w:r w:rsidRPr="009511E9">
              <w:rPr>
                <w:rFonts w:ascii="Times New Roman" w:eastAsia="Times New Roman" w:hAnsi="Times New Roman"/>
                <w:b/>
                <w:color w:val="000000"/>
                <w:szCs w:val="22"/>
              </w:rPr>
              <w:t xml:space="preserve">                          0,000000</w:t>
            </w:r>
          </w:p>
        </w:tc>
      </w:tr>
    </w:tbl>
    <w:p w14:paraId="385CDFDB" w14:textId="77777777" w:rsidR="00BF5BCB" w:rsidRPr="009511E9" w:rsidRDefault="00BF5BCB">
      <w:pPr>
        <w:pStyle w:val="rtf28rtf1Normal"/>
        <w:spacing w:after="0"/>
        <w:jc w:val="left"/>
        <w:rPr>
          <w:rFonts w:ascii="Times New Roman" w:eastAsia="Times New Roman" w:hAnsi="Times New Roman"/>
          <w:szCs w:val="22"/>
        </w:rPr>
      </w:pPr>
    </w:p>
    <w:p w14:paraId="5E04A3D5" w14:textId="77777777" w:rsidR="00BF5BCB" w:rsidRPr="009511E9" w:rsidRDefault="002F1A26">
      <w:pPr>
        <w:pStyle w:val="rtf28rtf1Normal"/>
        <w:spacing w:after="0"/>
        <w:jc w:val="left"/>
        <w:rPr>
          <w:rFonts w:ascii="Times New Roman" w:eastAsia="Times New Roman" w:hAnsi="Times New Roman"/>
          <w:szCs w:val="22"/>
        </w:rPr>
      </w:pPr>
      <w:r w:rsidRPr="009511E9">
        <w:rPr>
          <w:rFonts w:ascii="Times New Roman" w:eastAsia="Times New Roman" w:hAnsi="Times New Roman"/>
          <w:szCs w:val="22"/>
        </w:rPr>
        <w:t xml:space="preserve">L'ENTE NON HA PARTECIPAZIONI </w:t>
      </w:r>
    </w:p>
    <w:p w14:paraId="730E02F5" w14:textId="77777777" w:rsidR="00BF5BCB" w:rsidRPr="009511E9" w:rsidRDefault="00BF5BCB">
      <w:pPr>
        <w:pStyle w:val="rtf28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7B94765F"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7E191528" w14:textId="510B39AD"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70B8635E" w14:textId="36B075D8"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6CC8FA8B" w14:textId="0821D554"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u w:val="single"/>
        </w:rPr>
      </w:pPr>
      <w:r w:rsidRPr="009511E9">
        <w:rPr>
          <w:rFonts w:ascii="Times New Roman" w:eastAsia="Times New Roman" w:hAnsi="Times New Roman"/>
          <w:b/>
          <w:sz w:val="22"/>
          <w:szCs w:val="22"/>
          <w:u w:val="single"/>
        </w:rPr>
        <w:t>ELENCO DESCRITTIVO DEI BE</w:t>
      </w:r>
      <w:r w:rsidR="006C0DB8">
        <w:rPr>
          <w:rFonts w:ascii="Times New Roman" w:eastAsia="Times New Roman" w:hAnsi="Times New Roman"/>
          <w:b/>
          <w:sz w:val="22"/>
          <w:szCs w:val="22"/>
          <w:u w:val="single"/>
        </w:rPr>
        <w:t xml:space="preserve">NI APPARTENENTI AL PATRIMONIO </w:t>
      </w:r>
      <w:r w:rsidRPr="009511E9">
        <w:rPr>
          <w:rFonts w:ascii="Times New Roman" w:eastAsia="Times New Roman" w:hAnsi="Times New Roman"/>
          <w:b/>
          <w:sz w:val="22"/>
          <w:szCs w:val="22"/>
          <w:u w:val="single"/>
        </w:rPr>
        <w:t>MOBILIARE</w:t>
      </w:r>
    </w:p>
    <w:p w14:paraId="754087D3" w14:textId="77777777" w:rsidR="00BF5BCB" w:rsidRPr="009511E9" w:rsidRDefault="00BF5BC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u w:val="single"/>
        </w:rPr>
      </w:pPr>
    </w:p>
    <w:p w14:paraId="47A7A80E" w14:textId="1501ABE5"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 xml:space="preserve">IN BASE ALL'ATTIVITA' DELL'ENTE CHE SI OCCUPA DEL TERRITORIO DEI COMUNI FACENTI PARTI DELLA STESSA, </w:t>
      </w:r>
      <w:r w:rsidR="006C0DB8">
        <w:rPr>
          <w:rFonts w:ascii="Times New Roman" w:eastAsia="Times New Roman" w:hAnsi="Times New Roman"/>
          <w:b/>
          <w:sz w:val="22"/>
          <w:szCs w:val="22"/>
        </w:rPr>
        <w:t>I</w:t>
      </w:r>
    </w:p>
    <w:p w14:paraId="05E70B6A"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 xml:space="preserve"> BENI IN POSSESSO ATTUALMENTE :</w:t>
      </w:r>
    </w:p>
    <w:p w14:paraId="0BAD8B52" w14:textId="77777777" w:rsidR="00BF5BCB" w:rsidRPr="009511E9" w:rsidRDefault="00BF5BC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p>
    <w:p w14:paraId="1BC689E7"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PANDA</w:t>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t xml:space="preserve">TARGA </w:t>
      </w:r>
      <w:r w:rsidRPr="009511E9">
        <w:rPr>
          <w:rFonts w:ascii="Times New Roman" w:eastAsia="Times New Roman" w:hAnsi="Times New Roman"/>
          <w:b/>
          <w:sz w:val="22"/>
          <w:szCs w:val="22"/>
        </w:rPr>
        <w:tab/>
        <w:t>DA323KL</w:t>
      </w:r>
      <w:r w:rsidRPr="009511E9">
        <w:rPr>
          <w:rFonts w:ascii="Times New Roman" w:eastAsia="Times New Roman" w:hAnsi="Times New Roman"/>
          <w:b/>
          <w:sz w:val="22"/>
          <w:szCs w:val="22"/>
        </w:rPr>
        <w:tab/>
      </w:r>
    </w:p>
    <w:p w14:paraId="2AA536D7"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p>
    <w:p w14:paraId="1F359A5E"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TRATTORE JOHN DEERE</w:t>
      </w:r>
      <w:r w:rsidRPr="009511E9">
        <w:rPr>
          <w:rFonts w:ascii="Times New Roman" w:eastAsia="Times New Roman" w:hAnsi="Times New Roman"/>
          <w:b/>
          <w:sz w:val="22"/>
          <w:szCs w:val="22"/>
          <w:lang w:val="en-GB"/>
        </w:rPr>
        <w:tab/>
        <w:t>TARGA</w:t>
      </w:r>
      <w:r w:rsidRPr="009511E9">
        <w:rPr>
          <w:rFonts w:ascii="Times New Roman" w:eastAsia="Times New Roman" w:hAnsi="Times New Roman"/>
          <w:b/>
          <w:sz w:val="22"/>
          <w:szCs w:val="22"/>
          <w:lang w:val="en-GB"/>
        </w:rPr>
        <w:tab/>
        <w:t>BL816D</w:t>
      </w:r>
      <w:r w:rsidRPr="009511E9">
        <w:rPr>
          <w:rFonts w:ascii="Times New Roman" w:eastAsia="Times New Roman" w:hAnsi="Times New Roman"/>
          <w:b/>
          <w:sz w:val="22"/>
          <w:szCs w:val="22"/>
          <w:lang w:val="en-GB"/>
        </w:rPr>
        <w:tab/>
      </w:r>
    </w:p>
    <w:p w14:paraId="666FCDD4"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p>
    <w:p w14:paraId="6A383B5E"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PICK UP BIANCO</w:t>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t>TARGA</w:t>
      </w:r>
      <w:r w:rsidRPr="009511E9">
        <w:rPr>
          <w:rFonts w:ascii="Times New Roman" w:eastAsia="Times New Roman" w:hAnsi="Times New Roman"/>
          <w:b/>
          <w:sz w:val="22"/>
          <w:szCs w:val="22"/>
          <w:lang w:val="en-GB"/>
        </w:rPr>
        <w:tab/>
        <w:t>EF059AR</w:t>
      </w:r>
      <w:r w:rsidRPr="009511E9">
        <w:rPr>
          <w:rFonts w:ascii="Times New Roman" w:eastAsia="Times New Roman" w:hAnsi="Times New Roman"/>
          <w:b/>
          <w:sz w:val="22"/>
          <w:szCs w:val="22"/>
          <w:lang w:val="en-GB"/>
        </w:rPr>
        <w:tab/>
      </w:r>
    </w:p>
    <w:p w14:paraId="0A4A80EF"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p>
    <w:p w14:paraId="674106FF"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PICK UP VERDE</w:t>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t>TARGA</w:t>
      </w:r>
      <w:r w:rsidRPr="009511E9">
        <w:rPr>
          <w:rFonts w:ascii="Times New Roman" w:eastAsia="Times New Roman" w:hAnsi="Times New Roman"/>
          <w:b/>
          <w:sz w:val="22"/>
          <w:szCs w:val="22"/>
          <w:lang w:val="en-GB"/>
        </w:rPr>
        <w:tab/>
        <w:t>CH339LC</w:t>
      </w:r>
      <w:r w:rsidRPr="009511E9">
        <w:rPr>
          <w:rFonts w:ascii="Times New Roman" w:eastAsia="Times New Roman" w:hAnsi="Times New Roman"/>
          <w:b/>
          <w:sz w:val="22"/>
          <w:szCs w:val="22"/>
          <w:lang w:val="en-GB"/>
        </w:rPr>
        <w:tab/>
      </w:r>
    </w:p>
    <w:p w14:paraId="44B64AFD"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lang w:val="en-GB"/>
        </w:rPr>
      </w:pP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r w:rsidRPr="009511E9">
        <w:rPr>
          <w:rFonts w:ascii="Times New Roman" w:eastAsia="Times New Roman" w:hAnsi="Times New Roman"/>
          <w:b/>
          <w:sz w:val="22"/>
          <w:szCs w:val="22"/>
          <w:lang w:val="en-GB"/>
        </w:rPr>
        <w:tab/>
      </w:r>
    </w:p>
    <w:p w14:paraId="2067AA66"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TRATTORE VEICOLO</w:t>
      </w:r>
      <w:r w:rsidRPr="009511E9">
        <w:rPr>
          <w:rFonts w:ascii="Times New Roman" w:eastAsia="Times New Roman" w:hAnsi="Times New Roman"/>
          <w:b/>
          <w:sz w:val="22"/>
          <w:szCs w:val="22"/>
        </w:rPr>
        <w:tab/>
        <w:t>TARGA</w:t>
      </w:r>
      <w:r w:rsidRPr="009511E9">
        <w:rPr>
          <w:rFonts w:ascii="Times New Roman" w:eastAsia="Times New Roman" w:hAnsi="Times New Roman"/>
          <w:b/>
          <w:sz w:val="22"/>
          <w:szCs w:val="22"/>
        </w:rPr>
        <w:tab/>
        <w:t>LT 027280</w:t>
      </w:r>
      <w:r w:rsidRPr="009511E9">
        <w:rPr>
          <w:rFonts w:ascii="Times New Roman" w:eastAsia="Times New Roman" w:hAnsi="Times New Roman"/>
          <w:b/>
          <w:sz w:val="22"/>
          <w:szCs w:val="22"/>
        </w:rPr>
        <w:tab/>
      </w:r>
    </w:p>
    <w:p w14:paraId="4400C067" w14:textId="77777777" w:rsidR="00BF5BCB"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p>
    <w:p w14:paraId="65E11575" w14:textId="77777777" w:rsidR="00FC21F6" w:rsidRPr="009511E9" w:rsidRDefault="002F1A2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Times New Roman" w:eastAsia="Times New Roman" w:hAnsi="Times New Roman"/>
          <w:b/>
          <w:sz w:val="22"/>
          <w:szCs w:val="22"/>
        </w:rPr>
      </w:pPr>
      <w:r w:rsidRPr="009511E9">
        <w:rPr>
          <w:rFonts w:ascii="Times New Roman" w:eastAsia="Times New Roman" w:hAnsi="Times New Roman"/>
          <w:b/>
          <w:sz w:val="22"/>
          <w:szCs w:val="22"/>
        </w:rPr>
        <w:t>AUTOBOTTE</w:t>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r>
      <w:r w:rsidRPr="009511E9">
        <w:rPr>
          <w:rFonts w:ascii="Times New Roman" w:eastAsia="Times New Roman" w:hAnsi="Times New Roman"/>
          <w:b/>
          <w:sz w:val="22"/>
          <w:szCs w:val="22"/>
        </w:rPr>
        <w:tab/>
        <w:t>TARGA</w:t>
      </w:r>
      <w:r w:rsidRPr="009511E9">
        <w:rPr>
          <w:rFonts w:ascii="Times New Roman" w:eastAsia="Times New Roman" w:hAnsi="Times New Roman"/>
          <w:b/>
          <w:sz w:val="22"/>
          <w:szCs w:val="22"/>
        </w:rPr>
        <w:tab/>
        <w:t>LT438209</w:t>
      </w:r>
    </w:p>
    <w:p w14:paraId="1A22F08E" w14:textId="77777777" w:rsidR="00FC21F6" w:rsidRPr="009511E9" w:rsidRDefault="00FC21F6">
      <w:pPr>
        <w:pStyle w:val="rtf33Normal"/>
        <w:rPr>
          <w:rFonts w:ascii="Times New Roman" w:eastAsia="Times New Roman" w:hAnsi="Times New Roman"/>
          <w:sz w:val="22"/>
          <w:szCs w:val="22"/>
        </w:rPr>
      </w:pPr>
    </w:p>
    <w:p w14:paraId="664CE82F" w14:textId="77777777" w:rsidR="00FC21F6" w:rsidRPr="009511E9" w:rsidRDefault="00FC21F6">
      <w:pPr>
        <w:pStyle w:val="rtf33Normal"/>
        <w:rPr>
          <w:rFonts w:ascii="Times New Roman" w:eastAsia="Times New Roman" w:hAnsi="Times New Roman"/>
          <w:sz w:val="22"/>
          <w:szCs w:val="22"/>
        </w:rPr>
      </w:pPr>
    </w:p>
    <w:p w14:paraId="60F8ACE2" w14:textId="77777777" w:rsidR="00FC21F6" w:rsidRPr="009511E9" w:rsidRDefault="00FC21F6" w:rsidP="00CF4D98">
      <w:pPr>
        <w:pStyle w:val="rtf35Normal"/>
        <w:rPr>
          <w:rFonts w:ascii="Times New Roman" w:hAnsi="Times New Roman"/>
          <w:b/>
          <w:sz w:val="22"/>
          <w:szCs w:val="22"/>
          <w:u w:val="single"/>
          <w:lang w:eastAsia="en-US"/>
        </w:rPr>
      </w:pPr>
    </w:p>
    <w:p w14:paraId="78C7F3A2" w14:textId="77777777" w:rsidR="00FC21F6" w:rsidRPr="009511E9" w:rsidRDefault="00FC21F6" w:rsidP="00CF4D98">
      <w:pPr>
        <w:pStyle w:val="rtf35Normal"/>
        <w:rPr>
          <w:rFonts w:ascii="Times New Roman" w:hAnsi="Times New Roman"/>
          <w:b/>
          <w:sz w:val="22"/>
          <w:szCs w:val="22"/>
          <w:u w:val="single"/>
          <w:lang w:eastAsia="en-US"/>
        </w:rPr>
      </w:pPr>
    </w:p>
    <w:p w14:paraId="3F9CCB70" w14:textId="77777777" w:rsidR="00FC21F6" w:rsidRPr="009511E9" w:rsidRDefault="00FC21F6" w:rsidP="00CF4D98">
      <w:pPr>
        <w:pStyle w:val="rtf35Normal"/>
        <w:rPr>
          <w:rFonts w:ascii="Times New Roman" w:hAnsi="Times New Roman"/>
          <w:b/>
          <w:sz w:val="22"/>
          <w:szCs w:val="22"/>
          <w:u w:val="single"/>
          <w:lang w:eastAsia="en-US"/>
        </w:rPr>
      </w:pPr>
    </w:p>
    <w:p w14:paraId="03CBAB24" w14:textId="77777777" w:rsidR="00FC21F6" w:rsidRPr="009511E9" w:rsidRDefault="00FC21F6" w:rsidP="00CF4D98">
      <w:pPr>
        <w:pStyle w:val="rtf35Normal"/>
        <w:rPr>
          <w:rFonts w:ascii="Times New Roman" w:hAnsi="Times New Roman"/>
          <w:b/>
          <w:sz w:val="22"/>
          <w:szCs w:val="22"/>
          <w:u w:val="single"/>
          <w:lang w:eastAsia="en-US"/>
        </w:rPr>
      </w:pPr>
    </w:p>
    <w:p w14:paraId="0E6A08E1" w14:textId="77777777" w:rsidR="00FC21F6" w:rsidRPr="009511E9" w:rsidRDefault="00FC21F6" w:rsidP="00CF4D98">
      <w:pPr>
        <w:pStyle w:val="rtf35Normal"/>
        <w:rPr>
          <w:rFonts w:ascii="Times New Roman" w:hAnsi="Times New Roman"/>
          <w:b/>
          <w:sz w:val="22"/>
          <w:szCs w:val="22"/>
          <w:u w:val="single"/>
          <w:lang w:eastAsia="en-US"/>
        </w:rPr>
      </w:pPr>
    </w:p>
    <w:p w14:paraId="730FD337" w14:textId="77777777" w:rsidR="00FC21F6" w:rsidRPr="009511E9" w:rsidRDefault="00FC21F6" w:rsidP="00CF4D98">
      <w:pPr>
        <w:pStyle w:val="rtf35Normal"/>
        <w:rPr>
          <w:rFonts w:ascii="Times New Roman" w:hAnsi="Times New Roman"/>
          <w:b/>
          <w:sz w:val="22"/>
          <w:szCs w:val="22"/>
          <w:u w:val="single"/>
          <w:lang w:eastAsia="en-US"/>
        </w:rPr>
      </w:pPr>
    </w:p>
    <w:p w14:paraId="09A3AB50" w14:textId="77777777" w:rsidR="00FC21F6" w:rsidRPr="009511E9" w:rsidRDefault="00FC21F6" w:rsidP="00CF4D98">
      <w:pPr>
        <w:pStyle w:val="rtf35Normal"/>
        <w:rPr>
          <w:rFonts w:ascii="Times New Roman" w:hAnsi="Times New Roman"/>
          <w:b/>
          <w:sz w:val="22"/>
          <w:szCs w:val="22"/>
          <w:u w:val="single"/>
          <w:lang w:eastAsia="en-US"/>
        </w:rPr>
      </w:pPr>
    </w:p>
    <w:p w14:paraId="1708692E" w14:textId="77777777" w:rsidR="00FC21F6" w:rsidRPr="009511E9" w:rsidRDefault="00FC21F6" w:rsidP="00CF4D98">
      <w:pPr>
        <w:pStyle w:val="rtf35Normal"/>
        <w:rPr>
          <w:rFonts w:ascii="Times New Roman" w:hAnsi="Times New Roman"/>
          <w:b/>
          <w:sz w:val="22"/>
          <w:szCs w:val="22"/>
          <w:u w:val="single"/>
          <w:lang w:eastAsia="en-US"/>
        </w:rPr>
      </w:pPr>
    </w:p>
    <w:p w14:paraId="7F2BE637" w14:textId="77777777" w:rsidR="00FC21F6" w:rsidRPr="009511E9" w:rsidRDefault="00FC21F6" w:rsidP="00CF4D98">
      <w:pPr>
        <w:pStyle w:val="rtf35Normal"/>
        <w:rPr>
          <w:rFonts w:ascii="Times New Roman" w:hAnsi="Times New Roman"/>
          <w:b/>
          <w:sz w:val="22"/>
          <w:szCs w:val="22"/>
          <w:u w:val="single"/>
          <w:lang w:eastAsia="en-US"/>
        </w:rPr>
      </w:pPr>
    </w:p>
    <w:p w14:paraId="72793918" w14:textId="77777777" w:rsidR="00FC21F6" w:rsidRPr="009511E9" w:rsidRDefault="00FC21F6" w:rsidP="00CF4D98">
      <w:pPr>
        <w:pStyle w:val="rtf35Normal"/>
        <w:rPr>
          <w:rFonts w:ascii="Times New Roman" w:hAnsi="Times New Roman"/>
          <w:b/>
          <w:sz w:val="22"/>
          <w:szCs w:val="22"/>
          <w:u w:val="single"/>
          <w:lang w:eastAsia="en-US"/>
        </w:rPr>
      </w:pPr>
    </w:p>
    <w:p w14:paraId="4E9CC1F6" w14:textId="77777777" w:rsidR="00FC21F6" w:rsidRPr="009511E9" w:rsidRDefault="00FC21F6" w:rsidP="00CF4D98">
      <w:pPr>
        <w:pStyle w:val="rtf35Normal"/>
        <w:rPr>
          <w:rFonts w:ascii="Times New Roman" w:hAnsi="Times New Roman"/>
          <w:b/>
          <w:sz w:val="22"/>
          <w:szCs w:val="22"/>
          <w:u w:val="single"/>
          <w:lang w:eastAsia="en-US"/>
        </w:rPr>
      </w:pPr>
    </w:p>
    <w:p w14:paraId="4F23EF55" w14:textId="77777777" w:rsidR="00FC21F6" w:rsidRPr="009511E9" w:rsidRDefault="00FC21F6" w:rsidP="00CF4D98">
      <w:pPr>
        <w:pStyle w:val="rtf35Normal"/>
        <w:rPr>
          <w:rFonts w:ascii="Times New Roman" w:hAnsi="Times New Roman"/>
          <w:b/>
          <w:sz w:val="22"/>
          <w:szCs w:val="22"/>
          <w:u w:val="single"/>
          <w:lang w:eastAsia="en-US"/>
        </w:rPr>
      </w:pPr>
    </w:p>
    <w:p w14:paraId="3B394B54" w14:textId="77777777" w:rsidR="00FC21F6" w:rsidRPr="009511E9" w:rsidRDefault="00FC21F6" w:rsidP="00CF4D98">
      <w:pPr>
        <w:pStyle w:val="rtf35Normal"/>
        <w:rPr>
          <w:rFonts w:ascii="Times New Roman" w:hAnsi="Times New Roman"/>
          <w:b/>
          <w:sz w:val="22"/>
          <w:szCs w:val="22"/>
          <w:u w:val="single"/>
          <w:lang w:eastAsia="en-US"/>
        </w:rPr>
      </w:pPr>
    </w:p>
    <w:p w14:paraId="7867A95A" w14:textId="77777777" w:rsidR="00FC21F6" w:rsidRPr="009511E9" w:rsidRDefault="00FC21F6" w:rsidP="00CF4D98">
      <w:pPr>
        <w:pStyle w:val="rtf35Normal"/>
        <w:rPr>
          <w:rFonts w:ascii="Times New Roman" w:hAnsi="Times New Roman"/>
          <w:b/>
          <w:sz w:val="22"/>
          <w:szCs w:val="22"/>
          <w:u w:val="single"/>
          <w:lang w:eastAsia="en-US"/>
        </w:rPr>
      </w:pPr>
    </w:p>
    <w:p w14:paraId="09E64BBD" w14:textId="77777777" w:rsidR="00FC21F6" w:rsidRPr="009511E9" w:rsidRDefault="00FC21F6" w:rsidP="00CF4D98">
      <w:pPr>
        <w:pStyle w:val="rtf35Normal"/>
        <w:rPr>
          <w:rFonts w:ascii="Times New Roman" w:hAnsi="Times New Roman"/>
          <w:b/>
          <w:sz w:val="22"/>
          <w:szCs w:val="22"/>
          <w:u w:val="single"/>
          <w:lang w:eastAsia="en-US"/>
        </w:rPr>
      </w:pPr>
    </w:p>
    <w:p w14:paraId="2137DC3C" w14:textId="77777777" w:rsidR="00FC21F6" w:rsidRPr="009511E9" w:rsidRDefault="00FC21F6" w:rsidP="00CF4D98">
      <w:pPr>
        <w:pStyle w:val="rtf35Normal"/>
        <w:rPr>
          <w:rFonts w:ascii="Times New Roman" w:hAnsi="Times New Roman"/>
          <w:b/>
          <w:sz w:val="22"/>
          <w:szCs w:val="22"/>
          <w:u w:val="single"/>
          <w:lang w:eastAsia="en-US"/>
        </w:rPr>
      </w:pPr>
    </w:p>
    <w:p w14:paraId="68A326B5" w14:textId="77777777" w:rsidR="006E7401" w:rsidRPr="009511E9" w:rsidRDefault="006E7401">
      <w:pPr>
        <w:overflowPunct w:val="0"/>
        <w:spacing w:after="120"/>
        <w:jc w:val="both"/>
        <w:textAlignment w:val="baseline"/>
        <w:rPr>
          <w:sz w:val="22"/>
          <w:szCs w:val="22"/>
        </w:rPr>
      </w:pPr>
    </w:p>
    <w:p w14:paraId="5610DAC6" w14:textId="77777777" w:rsidR="00BF5BCB" w:rsidRPr="009511E9" w:rsidRDefault="00BF5BCB">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5FA5C2C8" w14:textId="7708B433"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752E5F39" w14:textId="77777777" w:rsidR="00BF5BCB" w:rsidRPr="009511E9" w:rsidRDefault="002F1A26">
      <w:pPr>
        <w:pStyle w:val="rtf37rtf1Normal"/>
        <w:widowControl/>
        <w:jc w:val="both"/>
        <w:rPr>
          <w:rFonts w:ascii="Times New Roman" w:eastAsia="Times New Roman" w:hAnsi="Times New Roman"/>
          <w:b/>
          <w:szCs w:val="22"/>
          <w:u w:val="single"/>
        </w:rPr>
      </w:pPr>
      <w:r w:rsidRPr="009511E9">
        <w:rPr>
          <w:rFonts w:ascii="Times New Roman" w:eastAsia="Times New Roman" w:hAnsi="Times New Roman"/>
          <w:b/>
          <w:szCs w:val="22"/>
          <w:u w:val="single"/>
        </w:rPr>
        <w:t>ALTRE INFORMAZIONI</w:t>
      </w:r>
    </w:p>
    <w:p w14:paraId="0F08157B" w14:textId="77777777" w:rsidR="00BF5BCB" w:rsidRPr="009511E9" w:rsidRDefault="002F1A26">
      <w:pPr>
        <w:pStyle w:val="rtf37rtf1Normal"/>
        <w:widowControl/>
        <w:jc w:val="both"/>
        <w:rPr>
          <w:rFonts w:ascii="Times New Roman" w:eastAsia="Times New Roman" w:hAnsi="Times New Roman"/>
          <w:b/>
          <w:szCs w:val="22"/>
        </w:rPr>
      </w:pPr>
      <w:r w:rsidRPr="009511E9">
        <w:rPr>
          <w:rFonts w:ascii="Times New Roman" w:eastAsia="Times New Roman" w:hAnsi="Times New Roman"/>
          <w:b/>
          <w:szCs w:val="22"/>
        </w:rPr>
        <w:t>Gestione di cassa</w:t>
      </w:r>
    </w:p>
    <w:p w14:paraId="442CC841" w14:textId="77777777" w:rsidR="00BF5BCB" w:rsidRPr="009511E9" w:rsidRDefault="002F1A26">
      <w:pPr>
        <w:pStyle w:val="rtf37rtf1Normal"/>
        <w:widowControl/>
        <w:jc w:val="both"/>
        <w:rPr>
          <w:rFonts w:ascii="Times New Roman" w:eastAsia="Times New Roman" w:hAnsi="Times New Roman"/>
          <w:szCs w:val="22"/>
        </w:rPr>
      </w:pPr>
      <w:r w:rsidRPr="009511E9">
        <w:rPr>
          <w:rFonts w:ascii="Times New Roman" w:eastAsia="Times New Roman" w:hAnsi="Times New Roman"/>
          <w:szCs w:val="22"/>
        </w:rPr>
        <w:t>Particolare importanza ha assunto in questi ultimi anni il monitoraggio della situazione di cassa.</w:t>
      </w:r>
    </w:p>
    <w:p w14:paraId="050B44C7" w14:textId="77777777" w:rsidR="00BF5BCB" w:rsidRPr="009511E9" w:rsidRDefault="002F1A26">
      <w:pPr>
        <w:pStyle w:val="rtf37rtf1Normal"/>
        <w:widowControl/>
        <w:jc w:val="both"/>
        <w:rPr>
          <w:rFonts w:ascii="Times New Roman" w:eastAsia="Times New Roman" w:hAnsi="Times New Roman"/>
          <w:szCs w:val="22"/>
        </w:rPr>
      </w:pPr>
      <w:r w:rsidRPr="009511E9">
        <w:rPr>
          <w:rFonts w:ascii="Times New Roman" w:eastAsia="Times New Roman" w:hAnsi="Times New Roman"/>
          <w:szCs w:val="22"/>
        </w:rPr>
        <w:t>A tal fine il modello di bilancio proprio della armonizzazione ha introdotto l’obbligo della previsione, oltre che per gli stanziamenti di competenza (somme che si prevede di accertare e di impegnare nell’esercizio), anche degli stanziamenti di cassa (somme che si prevede di riscuotere e di pagare nell’esercizio); correlativamente il rendiconto espone le corrispondenti risultanze sia per la competenza che per la cassa</w:t>
      </w:r>
    </w:p>
    <w:p w14:paraId="1C5A2DA2" w14:textId="77777777" w:rsidR="00BF5BCB" w:rsidRPr="009511E9" w:rsidRDefault="002F1A26">
      <w:pPr>
        <w:pStyle w:val="rtf37rtf1Normal"/>
        <w:widowControl/>
        <w:jc w:val="both"/>
        <w:rPr>
          <w:rFonts w:ascii="Times New Roman" w:eastAsia="Times New Roman" w:hAnsi="Times New Roman"/>
          <w:szCs w:val="22"/>
        </w:rPr>
      </w:pPr>
      <w:r w:rsidRPr="009511E9">
        <w:rPr>
          <w:rFonts w:ascii="Times New Roman" w:eastAsia="Times New Roman" w:hAnsi="Times New Roman"/>
          <w:szCs w:val="22"/>
        </w:rPr>
        <w:t>Il risultato di questa gestione coincide con il fondo di cassa di fine esercizio (o con l'anticipazione di tesoreria nel caso in cui il risultato fosse negativo) e con il conto del tesoriere rimesso nei termini di legge e parificato dall'ente.</w:t>
      </w:r>
    </w:p>
    <w:p w14:paraId="4A956130" w14:textId="77777777" w:rsidR="00BF5BCB" w:rsidRPr="009511E9" w:rsidRDefault="002F1A26">
      <w:pPr>
        <w:pStyle w:val="rtf37rtf1Normal"/>
        <w:widowControl/>
        <w:jc w:val="both"/>
        <w:rPr>
          <w:rFonts w:ascii="Times New Roman" w:eastAsia="Times New Roman" w:hAnsi="Times New Roman"/>
          <w:i/>
          <w:szCs w:val="22"/>
        </w:rPr>
      </w:pPr>
      <w:r w:rsidRPr="009511E9">
        <w:rPr>
          <w:rFonts w:ascii="Times New Roman" w:eastAsia="Times New Roman" w:hAnsi="Times New Roman"/>
          <w:i/>
          <w:szCs w:val="22"/>
        </w:rPr>
        <w:t>In allegato stampa della situazione di cassa.</w:t>
      </w:r>
    </w:p>
    <w:p w14:paraId="5FBE5743" w14:textId="77777777" w:rsidR="00BF5BCB" w:rsidRPr="009511E9" w:rsidRDefault="00BF5BCB">
      <w:pPr>
        <w:pStyle w:val="rtf37rtf1Normal"/>
        <w:widowControl/>
        <w:rPr>
          <w:rFonts w:ascii="Times New Roman" w:eastAsia="Times New Roman" w:hAnsi="Times New Roman"/>
          <w:szCs w:val="22"/>
        </w:rPr>
      </w:pPr>
    </w:p>
    <w:p w14:paraId="2426839A" w14:textId="77777777" w:rsidR="00BF5BCB" w:rsidRPr="009511E9" w:rsidRDefault="00BF5BCB">
      <w:pPr>
        <w:pStyle w:val="rtf3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749371C0"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577FC58A" w14:textId="77777777" w:rsidR="00426F25" w:rsidRPr="009511E9" w:rsidRDefault="00CE168C" w:rsidP="00CE168C">
      <w:pPr>
        <w:widowControl/>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autoSpaceDN/>
        <w:adjustRightInd/>
        <w:spacing w:after="200" w:line="276" w:lineRule="auto"/>
        <w:jc w:val="center"/>
        <w:rPr>
          <w:b/>
          <w:sz w:val="22"/>
          <w:szCs w:val="22"/>
          <w:lang w:eastAsia="en-US"/>
        </w:rPr>
      </w:pPr>
      <w:r w:rsidRPr="009511E9">
        <w:rPr>
          <w:b/>
          <w:sz w:val="22"/>
          <w:szCs w:val="22"/>
          <w:lang w:eastAsia="en-US"/>
        </w:rPr>
        <w:lastRenderedPageBreak/>
        <w:t>Situazione di cassa</w:t>
      </w:r>
    </w:p>
    <w:p w14:paraId="5BCA2376" w14:textId="77777777" w:rsidR="00CE168C" w:rsidRPr="009511E9" w:rsidRDefault="00CE168C" w:rsidP="00FE4C4A">
      <w:pPr>
        <w:widowControl/>
        <w:autoSpaceDE/>
        <w:autoSpaceDN/>
        <w:adjustRightInd/>
        <w:spacing w:after="200" w:line="276" w:lineRule="auto"/>
        <w:rPr>
          <w:sz w:val="22"/>
          <w:szCs w:val="22"/>
          <w:lang w:eastAsia="en-US"/>
        </w:rPr>
      </w:pPr>
    </w:p>
    <w:tbl>
      <w:tblPr>
        <w:tblStyle w:val="rtf38TableGrid"/>
        <w:tblW w:w="0" w:type="auto"/>
        <w:jc w:val="center"/>
        <w:tblLook w:val="04A0" w:firstRow="1" w:lastRow="0" w:firstColumn="1" w:lastColumn="0" w:noHBand="0" w:noVBand="1"/>
      </w:tblPr>
      <w:tblGrid>
        <w:gridCol w:w="2491"/>
        <w:gridCol w:w="2491"/>
        <w:gridCol w:w="2491"/>
        <w:gridCol w:w="2491"/>
        <w:gridCol w:w="2492"/>
      </w:tblGrid>
      <w:tr w:rsidR="00CE168C" w:rsidRPr="009511E9" w14:paraId="7A3CF050" w14:textId="77777777" w:rsidTr="00CE168C">
        <w:trPr>
          <w:trHeight w:val="454"/>
          <w:jc w:val="center"/>
        </w:trPr>
        <w:tc>
          <w:tcPr>
            <w:tcW w:w="4982" w:type="dxa"/>
            <w:gridSpan w:val="2"/>
            <w:shd w:val="clear" w:color="auto" w:fill="D9D9D9" w:themeFill="background1" w:themeFillShade="D9"/>
            <w:vAlign w:val="center"/>
          </w:tcPr>
          <w:p w14:paraId="74BF4805" w14:textId="77777777" w:rsidR="00CE168C" w:rsidRPr="009511E9" w:rsidRDefault="00CE168C" w:rsidP="00CE168C">
            <w:pPr>
              <w:widowControl/>
              <w:autoSpaceDE/>
              <w:autoSpaceDN/>
              <w:adjustRightInd/>
              <w:jc w:val="center"/>
              <w:rPr>
                <w:b/>
                <w:sz w:val="22"/>
                <w:szCs w:val="22"/>
              </w:rPr>
            </w:pPr>
            <w:r w:rsidRPr="009511E9">
              <w:rPr>
                <w:b/>
                <w:sz w:val="22"/>
                <w:szCs w:val="22"/>
              </w:rPr>
              <w:t>Situazione di cassa</w:t>
            </w:r>
          </w:p>
        </w:tc>
        <w:tc>
          <w:tcPr>
            <w:tcW w:w="2491" w:type="dxa"/>
            <w:shd w:val="clear" w:color="auto" w:fill="D9D9D9" w:themeFill="background1" w:themeFillShade="D9"/>
            <w:vAlign w:val="center"/>
          </w:tcPr>
          <w:p w14:paraId="693AE612" w14:textId="77777777" w:rsidR="00CE168C" w:rsidRPr="009511E9" w:rsidRDefault="00CE168C" w:rsidP="00977E27">
            <w:pPr>
              <w:widowControl/>
              <w:autoSpaceDE/>
              <w:autoSpaceDN/>
              <w:adjustRightInd/>
              <w:jc w:val="right"/>
              <w:rPr>
                <w:b/>
                <w:sz w:val="22"/>
                <w:szCs w:val="22"/>
              </w:rPr>
            </w:pPr>
            <w:r w:rsidRPr="009511E9">
              <w:rPr>
                <w:b/>
                <w:sz w:val="22"/>
                <w:szCs w:val="22"/>
              </w:rPr>
              <w:t>con vincolo</w:t>
            </w:r>
          </w:p>
        </w:tc>
        <w:tc>
          <w:tcPr>
            <w:tcW w:w="2491" w:type="dxa"/>
            <w:shd w:val="clear" w:color="auto" w:fill="D9D9D9" w:themeFill="background1" w:themeFillShade="D9"/>
            <w:vAlign w:val="center"/>
          </w:tcPr>
          <w:p w14:paraId="13991CEE" w14:textId="77777777" w:rsidR="00CE168C" w:rsidRPr="009511E9" w:rsidRDefault="00CE168C" w:rsidP="00977E27">
            <w:pPr>
              <w:widowControl/>
              <w:autoSpaceDE/>
              <w:autoSpaceDN/>
              <w:adjustRightInd/>
              <w:jc w:val="right"/>
              <w:rPr>
                <w:b/>
                <w:sz w:val="22"/>
                <w:szCs w:val="22"/>
              </w:rPr>
            </w:pPr>
            <w:r w:rsidRPr="009511E9">
              <w:rPr>
                <w:b/>
                <w:sz w:val="22"/>
                <w:szCs w:val="22"/>
              </w:rPr>
              <w:t>senza vincolo</w:t>
            </w:r>
          </w:p>
        </w:tc>
        <w:tc>
          <w:tcPr>
            <w:tcW w:w="2492" w:type="dxa"/>
            <w:shd w:val="clear" w:color="auto" w:fill="D9D9D9" w:themeFill="background1" w:themeFillShade="D9"/>
            <w:vAlign w:val="center"/>
          </w:tcPr>
          <w:p w14:paraId="73F78883" w14:textId="77777777" w:rsidR="00CE168C" w:rsidRPr="009511E9" w:rsidRDefault="00CE168C" w:rsidP="00977E27">
            <w:pPr>
              <w:widowControl/>
              <w:autoSpaceDE/>
              <w:autoSpaceDN/>
              <w:adjustRightInd/>
              <w:jc w:val="right"/>
              <w:rPr>
                <w:b/>
                <w:sz w:val="22"/>
                <w:szCs w:val="22"/>
              </w:rPr>
            </w:pPr>
            <w:r w:rsidRPr="009511E9">
              <w:rPr>
                <w:b/>
                <w:sz w:val="22"/>
                <w:szCs w:val="22"/>
              </w:rPr>
              <w:t>totale</w:t>
            </w:r>
          </w:p>
        </w:tc>
      </w:tr>
      <w:tr w:rsidR="00CE168C" w:rsidRPr="009511E9" w14:paraId="70256551" w14:textId="77777777" w:rsidTr="00CE168C">
        <w:trPr>
          <w:trHeight w:val="454"/>
          <w:jc w:val="center"/>
        </w:trPr>
        <w:tc>
          <w:tcPr>
            <w:tcW w:w="4982" w:type="dxa"/>
            <w:gridSpan w:val="2"/>
            <w:vAlign w:val="center"/>
          </w:tcPr>
          <w:p w14:paraId="0EDC2E78" w14:textId="77777777" w:rsidR="00CE168C" w:rsidRPr="009511E9" w:rsidRDefault="006310B3" w:rsidP="00CE168C">
            <w:pPr>
              <w:widowControl/>
              <w:autoSpaceDE/>
              <w:autoSpaceDN/>
              <w:adjustRightInd/>
              <w:jc w:val="center"/>
              <w:rPr>
                <w:b/>
                <w:sz w:val="22"/>
                <w:szCs w:val="22"/>
              </w:rPr>
            </w:pPr>
            <w:r w:rsidRPr="009511E9">
              <w:rPr>
                <w:b/>
                <w:sz w:val="22"/>
                <w:szCs w:val="22"/>
              </w:rPr>
              <w:t>Fondo di cassa al 01/01/2025</w:t>
            </w:r>
          </w:p>
        </w:tc>
        <w:tc>
          <w:tcPr>
            <w:tcW w:w="2491" w:type="dxa"/>
            <w:vAlign w:val="center"/>
          </w:tcPr>
          <w:p w14:paraId="2FEF5962"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0,00</w:t>
            </w:r>
          </w:p>
        </w:tc>
        <w:tc>
          <w:tcPr>
            <w:tcW w:w="2491" w:type="dxa"/>
            <w:vAlign w:val="center"/>
          </w:tcPr>
          <w:p w14:paraId="0C44C964"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298.110,47</w:t>
            </w:r>
          </w:p>
        </w:tc>
        <w:tc>
          <w:tcPr>
            <w:tcW w:w="2492" w:type="dxa"/>
            <w:vAlign w:val="center"/>
          </w:tcPr>
          <w:p w14:paraId="45EEAB10"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298.110,47</w:t>
            </w:r>
          </w:p>
        </w:tc>
      </w:tr>
      <w:tr w:rsidR="00CE168C" w:rsidRPr="009511E9" w14:paraId="0DFB9BAC" w14:textId="77777777" w:rsidTr="00CE168C">
        <w:trPr>
          <w:trHeight w:val="454"/>
          <w:jc w:val="center"/>
        </w:trPr>
        <w:tc>
          <w:tcPr>
            <w:tcW w:w="2491" w:type="dxa"/>
            <w:vMerge w:val="restart"/>
            <w:tcBorders>
              <w:bottom w:val="nil"/>
            </w:tcBorders>
            <w:vAlign w:val="center"/>
          </w:tcPr>
          <w:p w14:paraId="65ACD2D4" w14:textId="77777777" w:rsidR="00CE168C" w:rsidRPr="009511E9" w:rsidRDefault="00CE168C" w:rsidP="00CE168C">
            <w:pPr>
              <w:widowControl/>
              <w:autoSpaceDE/>
              <w:autoSpaceDN/>
              <w:adjustRightInd/>
              <w:jc w:val="center"/>
              <w:rPr>
                <w:sz w:val="22"/>
                <w:szCs w:val="22"/>
              </w:rPr>
            </w:pPr>
            <w:r w:rsidRPr="009511E9">
              <w:rPr>
                <w:sz w:val="22"/>
                <w:szCs w:val="22"/>
              </w:rPr>
              <w:t>Riscossioni effettuate</w:t>
            </w:r>
          </w:p>
        </w:tc>
        <w:tc>
          <w:tcPr>
            <w:tcW w:w="2491" w:type="dxa"/>
            <w:tcBorders>
              <w:bottom w:val="nil"/>
            </w:tcBorders>
            <w:vAlign w:val="center"/>
          </w:tcPr>
          <w:p w14:paraId="3220F957" w14:textId="77777777" w:rsidR="00CE168C" w:rsidRPr="009511E9" w:rsidRDefault="00CE168C" w:rsidP="00CE168C">
            <w:pPr>
              <w:widowControl/>
              <w:autoSpaceDE/>
              <w:autoSpaceDN/>
              <w:adjustRightInd/>
              <w:jc w:val="right"/>
              <w:rPr>
                <w:b/>
                <w:sz w:val="22"/>
                <w:szCs w:val="22"/>
              </w:rPr>
            </w:pPr>
            <w:r w:rsidRPr="009511E9">
              <w:rPr>
                <w:b/>
                <w:sz w:val="22"/>
                <w:szCs w:val="22"/>
              </w:rPr>
              <w:t>competenza</w:t>
            </w:r>
          </w:p>
        </w:tc>
        <w:tc>
          <w:tcPr>
            <w:tcW w:w="2491" w:type="dxa"/>
            <w:tcBorders>
              <w:bottom w:val="nil"/>
            </w:tcBorders>
            <w:vAlign w:val="center"/>
          </w:tcPr>
          <w:p w14:paraId="360A4EC8"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bottom w:val="nil"/>
            </w:tcBorders>
            <w:vAlign w:val="center"/>
          </w:tcPr>
          <w:p w14:paraId="447D0FC5" w14:textId="77777777" w:rsidR="00CE168C" w:rsidRPr="009511E9" w:rsidRDefault="00CE168C" w:rsidP="00977E27">
            <w:pPr>
              <w:widowControl/>
              <w:autoSpaceDE/>
              <w:autoSpaceDN/>
              <w:adjustRightInd/>
              <w:jc w:val="right"/>
              <w:rPr>
                <w:sz w:val="22"/>
                <w:szCs w:val="22"/>
              </w:rPr>
            </w:pPr>
            <w:r w:rsidRPr="009511E9">
              <w:rPr>
                <w:sz w:val="22"/>
                <w:szCs w:val="22"/>
              </w:rPr>
              <w:t xml:space="preserve">          128.046,32</w:t>
            </w:r>
          </w:p>
        </w:tc>
        <w:tc>
          <w:tcPr>
            <w:tcW w:w="2492" w:type="dxa"/>
            <w:tcBorders>
              <w:bottom w:val="nil"/>
            </w:tcBorders>
            <w:vAlign w:val="center"/>
          </w:tcPr>
          <w:p w14:paraId="0CD2CC7D" w14:textId="77777777" w:rsidR="00CE168C" w:rsidRPr="009511E9" w:rsidRDefault="00CE168C" w:rsidP="00977E27">
            <w:pPr>
              <w:widowControl/>
              <w:autoSpaceDE/>
              <w:autoSpaceDN/>
              <w:adjustRightInd/>
              <w:jc w:val="right"/>
              <w:rPr>
                <w:sz w:val="22"/>
                <w:szCs w:val="22"/>
              </w:rPr>
            </w:pPr>
            <w:r w:rsidRPr="009511E9">
              <w:rPr>
                <w:sz w:val="22"/>
                <w:szCs w:val="22"/>
              </w:rPr>
              <w:t xml:space="preserve">          128.046,32</w:t>
            </w:r>
          </w:p>
        </w:tc>
      </w:tr>
      <w:tr w:rsidR="00CE168C" w:rsidRPr="009511E9" w14:paraId="28532B04" w14:textId="77777777" w:rsidTr="00CE168C">
        <w:trPr>
          <w:trHeight w:val="454"/>
          <w:jc w:val="center"/>
        </w:trPr>
        <w:tc>
          <w:tcPr>
            <w:tcW w:w="2491" w:type="dxa"/>
            <w:vMerge/>
            <w:tcBorders>
              <w:top w:val="nil"/>
              <w:bottom w:val="nil"/>
            </w:tcBorders>
            <w:vAlign w:val="center"/>
          </w:tcPr>
          <w:p w14:paraId="088FDB2C" w14:textId="77777777" w:rsidR="00CE168C" w:rsidRPr="009511E9" w:rsidRDefault="00CE168C" w:rsidP="00CE168C">
            <w:pPr>
              <w:widowControl/>
              <w:autoSpaceDE/>
              <w:autoSpaceDN/>
              <w:adjustRightInd/>
              <w:jc w:val="center"/>
              <w:rPr>
                <w:sz w:val="22"/>
                <w:szCs w:val="22"/>
              </w:rPr>
            </w:pPr>
          </w:p>
        </w:tc>
        <w:tc>
          <w:tcPr>
            <w:tcW w:w="2491" w:type="dxa"/>
            <w:tcBorders>
              <w:top w:val="nil"/>
              <w:bottom w:val="nil"/>
            </w:tcBorders>
            <w:vAlign w:val="center"/>
          </w:tcPr>
          <w:p w14:paraId="11D7D79E" w14:textId="77777777" w:rsidR="00CE168C" w:rsidRPr="009511E9" w:rsidRDefault="00CE168C" w:rsidP="00CE168C">
            <w:pPr>
              <w:widowControl/>
              <w:autoSpaceDE/>
              <w:autoSpaceDN/>
              <w:adjustRightInd/>
              <w:jc w:val="right"/>
              <w:rPr>
                <w:sz w:val="22"/>
                <w:szCs w:val="22"/>
              </w:rPr>
            </w:pPr>
            <w:r w:rsidRPr="009511E9">
              <w:rPr>
                <w:b/>
                <w:sz w:val="22"/>
                <w:szCs w:val="22"/>
              </w:rPr>
              <w:t>residui</w:t>
            </w:r>
          </w:p>
        </w:tc>
        <w:tc>
          <w:tcPr>
            <w:tcW w:w="2491" w:type="dxa"/>
            <w:tcBorders>
              <w:top w:val="nil"/>
              <w:bottom w:val="nil"/>
            </w:tcBorders>
            <w:vAlign w:val="center"/>
          </w:tcPr>
          <w:p w14:paraId="20777775"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top w:val="nil"/>
              <w:bottom w:val="nil"/>
            </w:tcBorders>
            <w:vAlign w:val="center"/>
          </w:tcPr>
          <w:p w14:paraId="222E79AE" w14:textId="77777777" w:rsidR="00CE168C" w:rsidRPr="009511E9" w:rsidRDefault="00CE168C" w:rsidP="00977E27">
            <w:pPr>
              <w:widowControl/>
              <w:autoSpaceDE/>
              <w:autoSpaceDN/>
              <w:adjustRightInd/>
              <w:jc w:val="right"/>
              <w:rPr>
                <w:sz w:val="22"/>
                <w:szCs w:val="22"/>
              </w:rPr>
            </w:pPr>
            <w:r w:rsidRPr="009511E9">
              <w:rPr>
                <w:sz w:val="22"/>
                <w:szCs w:val="22"/>
              </w:rPr>
              <w:t xml:space="preserve">           26.838,52</w:t>
            </w:r>
          </w:p>
        </w:tc>
        <w:tc>
          <w:tcPr>
            <w:tcW w:w="2492" w:type="dxa"/>
            <w:tcBorders>
              <w:top w:val="nil"/>
              <w:bottom w:val="nil"/>
            </w:tcBorders>
            <w:vAlign w:val="center"/>
          </w:tcPr>
          <w:p w14:paraId="6BFEC833" w14:textId="77777777" w:rsidR="00CE168C" w:rsidRPr="009511E9" w:rsidRDefault="00CE168C" w:rsidP="00977E27">
            <w:pPr>
              <w:widowControl/>
              <w:autoSpaceDE/>
              <w:autoSpaceDN/>
              <w:adjustRightInd/>
              <w:jc w:val="right"/>
              <w:rPr>
                <w:sz w:val="22"/>
                <w:szCs w:val="22"/>
              </w:rPr>
            </w:pPr>
            <w:r w:rsidRPr="009511E9">
              <w:rPr>
                <w:sz w:val="22"/>
                <w:szCs w:val="22"/>
              </w:rPr>
              <w:t xml:space="preserve">           26.838,52</w:t>
            </w:r>
          </w:p>
        </w:tc>
      </w:tr>
      <w:tr w:rsidR="00CE168C" w:rsidRPr="009511E9" w14:paraId="1960F3E9" w14:textId="77777777" w:rsidTr="00CE168C">
        <w:trPr>
          <w:trHeight w:val="454"/>
          <w:jc w:val="center"/>
        </w:trPr>
        <w:tc>
          <w:tcPr>
            <w:tcW w:w="2491" w:type="dxa"/>
            <w:vMerge/>
            <w:tcBorders>
              <w:top w:val="nil"/>
            </w:tcBorders>
            <w:vAlign w:val="center"/>
          </w:tcPr>
          <w:p w14:paraId="19A5EDE1" w14:textId="77777777" w:rsidR="00CE168C" w:rsidRPr="009511E9" w:rsidRDefault="00CE168C" w:rsidP="00CE168C">
            <w:pPr>
              <w:widowControl/>
              <w:autoSpaceDE/>
              <w:autoSpaceDN/>
              <w:adjustRightInd/>
              <w:jc w:val="center"/>
              <w:rPr>
                <w:sz w:val="22"/>
                <w:szCs w:val="22"/>
              </w:rPr>
            </w:pPr>
          </w:p>
        </w:tc>
        <w:tc>
          <w:tcPr>
            <w:tcW w:w="2491" w:type="dxa"/>
            <w:tcBorders>
              <w:top w:val="nil"/>
            </w:tcBorders>
            <w:vAlign w:val="center"/>
          </w:tcPr>
          <w:p w14:paraId="0DA397C6" w14:textId="77777777" w:rsidR="00CE168C" w:rsidRPr="009511E9" w:rsidRDefault="00CE168C" w:rsidP="00CE168C">
            <w:pPr>
              <w:widowControl/>
              <w:autoSpaceDE/>
              <w:autoSpaceDN/>
              <w:adjustRightInd/>
              <w:jc w:val="right"/>
              <w:rPr>
                <w:sz w:val="22"/>
                <w:szCs w:val="22"/>
              </w:rPr>
            </w:pPr>
            <w:r w:rsidRPr="009511E9">
              <w:rPr>
                <w:b/>
                <w:sz w:val="22"/>
                <w:szCs w:val="22"/>
              </w:rPr>
              <w:t>totali</w:t>
            </w:r>
          </w:p>
        </w:tc>
        <w:tc>
          <w:tcPr>
            <w:tcW w:w="2491" w:type="dxa"/>
            <w:tcBorders>
              <w:top w:val="nil"/>
            </w:tcBorders>
            <w:vAlign w:val="center"/>
          </w:tcPr>
          <w:p w14:paraId="580241E6"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top w:val="nil"/>
            </w:tcBorders>
            <w:vAlign w:val="center"/>
          </w:tcPr>
          <w:p w14:paraId="69A6EC85" w14:textId="77777777" w:rsidR="00CE168C" w:rsidRPr="009511E9" w:rsidRDefault="00CE168C" w:rsidP="00977E27">
            <w:pPr>
              <w:widowControl/>
              <w:autoSpaceDE/>
              <w:autoSpaceDN/>
              <w:adjustRightInd/>
              <w:jc w:val="right"/>
              <w:rPr>
                <w:sz w:val="22"/>
                <w:szCs w:val="22"/>
              </w:rPr>
            </w:pPr>
            <w:r w:rsidRPr="009511E9">
              <w:rPr>
                <w:sz w:val="22"/>
                <w:szCs w:val="22"/>
              </w:rPr>
              <w:t xml:space="preserve">          154.884,84</w:t>
            </w:r>
          </w:p>
        </w:tc>
        <w:tc>
          <w:tcPr>
            <w:tcW w:w="2492" w:type="dxa"/>
            <w:tcBorders>
              <w:top w:val="nil"/>
            </w:tcBorders>
            <w:vAlign w:val="center"/>
          </w:tcPr>
          <w:p w14:paraId="43CC8D99" w14:textId="77777777" w:rsidR="00CE168C" w:rsidRPr="009511E9" w:rsidRDefault="00CE168C" w:rsidP="00977E27">
            <w:pPr>
              <w:widowControl/>
              <w:autoSpaceDE/>
              <w:autoSpaceDN/>
              <w:adjustRightInd/>
              <w:jc w:val="right"/>
              <w:rPr>
                <w:sz w:val="22"/>
                <w:szCs w:val="22"/>
              </w:rPr>
            </w:pPr>
            <w:r w:rsidRPr="009511E9">
              <w:rPr>
                <w:sz w:val="22"/>
                <w:szCs w:val="22"/>
              </w:rPr>
              <w:t xml:space="preserve">          154.884,84</w:t>
            </w:r>
          </w:p>
        </w:tc>
      </w:tr>
      <w:tr w:rsidR="00CE168C" w:rsidRPr="009511E9" w14:paraId="74367912" w14:textId="77777777" w:rsidTr="00CE168C">
        <w:trPr>
          <w:trHeight w:val="454"/>
          <w:jc w:val="center"/>
        </w:trPr>
        <w:tc>
          <w:tcPr>
            <w:tcW w:w="2491" w:type="dxa"/>
            <w:vMerge w:val="restart"/>
            <w:vAlign w:val="center"/>
          </w:tcPr>
          <w:p w14:paraId="3779F681" w14:textId="77777777" w:rsidR="00CE168C" w:rsidRPr="009511E9" w:rsidRDefault="00CE168C" w:rsidP="00CE168C">
            <w:pPr>
              <w:widowControl/>
              <w:autoSpaceDE/>
              <w:autoSpaceDN/>
              <w:adjustRightInd/>
              <w:jc w:val="center"/>
              <w:rPr>
                <w:sz w:val="22"/>
                <w:szCs w:val="22"/>
              </w:rPr>
            </w:pPr>
            <w:r w:rsidRPr="009511E9">
              <w:rPr>
                <w:sz w:val="22"/>
                <w:szCs w:val="22"/>
              </w:rPr>
              <w:t>Pagamenti effettuati</w:t>
            </w:r>
          </w:p>
        </w:tc>
        <w:tc>
          <w:tcPr>
            <w:tcW w:w="2491" w:type="dxa"/>
            <w:tcBorders>
              <w:bottom w:val="nil"/>
            </w:tcBorders>
            <w:vAlign w:val="center"/>
          </w:tcPr>
          <w:p w14:paraId="5CF289EE" w14:textId="77777777" w:rsidR="00CE168C" w:rsidRPr="009511E9" w:rsidRDefault="00CE168C" w:rsidP="00CE168C">
            <w:pPr>
              <w:widowControl/>
              <w:autoSpaceDE/>
              <w:autoSpaceDN/>
              <w:adjustRightInd/>
              <w:jc w:val="right"/>
              <w:rPr>
                <w:b/>
                <w:sz w:val="22"/>
                <w:szCs w:val="22"/>
              </w:rPr>
            </w:pPr>
            <w:r w:rsidRPr="009511E9">
              <w:rPr>
                <w:b/>
                <w:sz w:val="22"/>
                <w:szCs w:val="22"/>
              </w:rPr>
              <w:t>competenza</w:t>
            </w:r>
          </w:p>
        </w:tc>
        <w:tc>
          <w:tcPr>
            <w:tcW w:w="2491" w:type="dxa"/>
            <w:tcBorders>
              <w:bottom w:val="nil"/>
            </w:tcBorders>
            <w:vAlign w:val="center"/>
          </w:tcPr>
          <w:p w14:paraId="5FA24BD9"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bottom w:val="nil"/>
            </w:tcBorders>
            <w:vAlign w:val="center"/>
          </w:tcPr>
          <w:p w14:paraId="70449C3F" w14:textId="77777777" w:rsidR="00CE168C" w:rsidRPr="009511E9" w:rsidRDefault="00CE168C" w:rsidP="00977E27">
            <w:pPr>
              <w:widowControl/>
              <w:autoSpaceDE/>
              <w:autoSpaceDN/>
              <w:adjustRightInd/>
              <w:jc w:val="right"/>
              <w:rPr>
                <w:sz w:val="22"/>
                <w:szCs w:val="22"/>
              </w:rPr>
            </w:pPr>
            <w:r w:rsidRPr="009511E9">
              <w:rPr>
                <w:sz w:val="22"/>
                <w:szCs w:val="22"/>
              </w:rPr>
              <w:t xml:space="preserve">          146.013,26</w:t>
            </w:r>
          </w:p>
        </w:tc>
        <w:tc>
          <w:tcPr>
            <w:tcW w:w="2492" w:type="dxa"/>
            <w:tcBorders>
              <w:bottom w:val="nil"/>
            </w:tcBorders>
            <w:vAlign w:val="center"/>
          </w:tcPr>
          <w:p w14:paraId="132B039E" w14:textId="77777777" w:rsidR="00CE168C" w:rsidRPr="009511E9" w:rsidRDefault="00CE168C" w:rsidP="00977E27">
            <w:pPr>
              <w:widowControl/>
              <w:autoSpaceDE/>
              <w:autoSpaceDN/>
              <w:adjustRightInd/>
              <w:jc w:val="right"/>
              <w:rPr>
                <w:sz w:val="22"/>
                <w:szCs w:val="22"/>
              </w:rPr>
            </w:pPr>
            <w:r w:rsidRPr="009511E9">
              <w:rPr>
                <w:sz w:val="22"/>
                <w:szCs w:val="22"/>
              </w:rPr>
              <w:t xml:space="preserve">          146.013,26</w:t>
            </w:r>
          </w:p>
        </w:tc>
      </w:tr>
      <w:tr w:rsidR="00CE168C" w:rsidRPr="009511E9" w14:paraId="2905421D" w14:textId="77777777" w:rsidTr="00CE168C">
        <w:trPr>
          <w:trHeight w:val="454"/>
          <w:jc w:val="center"/>
        </w:trPr>
        <w:tc>
          <w:tcPr>
            <w:tcW w:w="2491" w:type="dxa"/>
            <w:vMerge/>
            <w:vAlign w:val="center"/>
          </w:tcPr>
          <w:p w14:paraId="68CF9BFA" w14:textId="77777777" w:rsidR="00CE168C" w:rsidRPr="009511E9" w:rsidRDefault="00CE168C" w:rsidP="00CE168C">
            <w:pPr>
              <w:widowControl/>
              <w:autoSpaceDE/>
              <w:autoSpaceDN/>
              <w:adjustRightInd/>
              <w:jc w:val="center"/>
              <w:rPr>
                <w:sz w:val="22"/>
                <w:szCs w:val="22"/>
              </w:rPr>
            </w:pPr>
          </w:p>
        </w:tc>
        <w:tc>
          <w:tcPr>
            <w:tcW w:w="2491" w:type="dxa"/>
            <w:tcBorders>
              <w:top w:val="nil"/>
              <w:bottom w:val="nil"/>
            </w:tcBorders>
            <w:vAlign w:val="center"/>
          </w:tcPr>
          <w:p w14:paraId="7F9FAA25" w14:textId="77777777" w:rsidR="00CE168C" w:rsidRPr="009511E9" w:rsidRDefault="00CE168C" w:rsidP="00CE168C">
            <w:pPr>
              <w:widowControl/>
              <w:autoSpaceDE/>
              <w:autoSpaceDN/>
              <w:adjustRightInd/>
              <w:jc w:val="right"/>
              <w:rPr>
                <w:sz w:val="22"/>
                <w:szCs w:val="22"/>
              </w:rPr>
            </w:pPr>
            <w:r w:rsidRPr="009511E9">
              <w:rPr>
                <w:b/>
                <w:sz w:val="22"/>
                <w:szCs w:val="22"/>
              </w:rPr>
              <w:t>residui</w:t>
            </w:r>
          </w:p>
        </w:tc>
        <w:tc>
          <w:tcPr>
            <w:tcW w:w="2491" w:type="dxa"/>
            <w:tcBorders>
              <w:top w:val="nil"/>
              <w:bottom w:val="nil"/>
            </w:tcBorders>
            <w:vAlign w:val="center"/>
          </w:tcPr>
          <w:p w14:paraId="2B4F55F6"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top w:val="nil"/>
              <w:bottom w:val="nil"/>
            </w:tcBorders>
            <w:vAlign w:val="center"/>
          </w:tcPr>
          <w:p w14:paraId="1DA19669" w14:textId="77777777" w:rsidR="00CE168C" w:rsidRPr="009511E9" w:rsidRDefault="00CE168C" w:rsidP="00977E27">
            <w:pPr>
              <w:widowControl/>
              <w:autoSpaceDE/>
              <w:autoSpaceDN/>
              <w:adjustRightInd/>
              <w:jc w:val="right"/>
              <w:rPr>
                <w:sz w:val="22"/>
                <w:szCs w:val="22"/>
              </w:rPr>
            </w:pPr>
            <w:r w:rsidRPr="009511E9">
              <w:rPr>
                <w:sz w:val="22"/>
                <w:szCs w:val="22"/>
              </w:rPr>
              <w:t xml:space="preserve">           47.511,47</w:t>
            </w:r>
          </w:p>
        </w:tc>
        <w:tc>
          <w:tcPr>
            <w:tcW w:w="2492" w:type="dxa"/>
            <w:tcBorders>
              <w:top w:val="nil"/>
              <w:bottom w:val="nil"/>
            </w:tcBorders>
            <w:vAlign w:val="center"/>
          </w:tcPr>
          <w:p w14:paraId="5B13FE07" w14:textId="77777777" w:rsidR="00CE168C" w:rsidRPr="009511E9" w:rsidRDefault="00CE168C" w:rsidP="00977E27">
            <w:pPr>
              <w:widowControl/>
              <w:autoSpaceDE/>
              <w:autoSpaceDN/>
              <w:adjustRightInd/>
              <w:jc w:val="right"/>
              <w:rPr>
                <w:sz w:val="22"/>
                <w:szCs w:val="22"/>
              </w:rPr>
            </w:pPr>
            <w:r w:rsidRPr="009511E9">
              <w:rPr>
                <w:sz w:val="22"/>
                <w:szCs w:val="22"/>
              </w:rPr>
              <w:t xml:space="preserve">           47.511,47</w:t>
            </w:r>
          </w:p>
        </w:tc>
      </w:tr>
      <w:tr w:rsidR="00CE168C" w:rsidRPr="009511E9" w14:paraId="75CFAA9B" w14:textId="77777777" w:rsidTr="00CE168C">
        <w:trPr>
          <w:trHeight w:val="454"/>
          <w:jc w:val="center"/>
        </w:trPr>
        <w:tc>
          <w:tcPr>
            <w:tcW w:w="2491" w:type="dxa"/>
            <w:vMerge/>
            <w:vAlign w:val="center"/>
          </w:tcPr>
          <w:p w14:paraId="49C617C5" w14:textId="77777777" w:rsidR="00CE168C" w:rsidRPr="009511E9" w:rsidRDefault="00CE168C" w:rsidP="00CE168C">
            <w:pPr>
              <w:widowControl/>
              <w:autoSpaceDE/>
              <w:autoSpaceDN/>
              <w:adjustRightInd/>
              <w:jc w:val="center"/>
              <w:rPr>
                <w:sz w:val="22"/>
                <w:szCs w:val="22"/>
              </w:rPr>
            </w:pPr>
          </w:p>
        </w:tc>
        <w:tc>
          <w:tcPr>
            <w:tcW w:w="2491" w:type="dxa"/>
            <w:tcBorders>
              <w:top w:val="nil"/>
            </w:tcBorders>
            <w:vAlign w:val="center"/>
          </w:tcPr>
          <w:p w14:paraId="4F8AB41C" w14:textId="77777777" w:rsidR="00CE168C" w:rsidRPr="009511E9" w:rsidRDefault="00CE168C" w:rsidP="00CE168C">
            <w:pPr>
              <w:widowControl/>
              <w:autoSpaceDE/>
              <w:autoSpaceDN/>
              <w:adjustRightInd/>
              <w:jc w:val="right"/>
              <w:rPr>
                <w:sz w:val="22"/>
                <w:szCs w:val="22"/>
              </w:rPr>
            </w:pPr>
            <w:r w:rsidRPr="009511E9">
              <w:rPr>
                <w:b/>
                <w:sz w:val="22"/>
                <w:szCs w:val="22"/>
              </w:rPr>
              <w:t>totali</w:t>
            </w:r>
          </w:p>
        </w:tc>
        <w:tc>
          <w:tcPr>
            <w:tcW w:w="2491" w:type="dxa"/>
            <w:tcBorders>
              <w:top w:val="nil"/>
            </w:tcBorders>
            <w:vAlign w:val="center"/>
          </w:tcPr>
          <w:p w14:paraId="172C8452"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top w:val="nil"/>
            </w:tcBorders>
            <w:vAlign w:val="center"/>
          </w:tcPr>
          <w:p w14:paraId="21DCF1B7" w14:textId="77777777" w:rsidR="00CE168C" w:rsidRPr="009511E9" w:rsidRDefault="00CE168C" w:rsidP="00977E27">
            <w:pPr>
              <w:widowControl/>
              <w:autoSpaceDE/>
              <w:autoSpaceDN/>
              <w:adjustRightInd/>
              <w:jc w:val="right"/>
              <w:rPr>
                <w:sz w:val="22"/>
                <w:szCs w:val="22"/>
              </w:rPr>
            </w:pPr>
            <w:r w:rsidRPr="009511E9">
              <w:rPr>
                <w:sz w:val="22"/>
                <w:szCs w:val="22"/>
              </w:rPr>
              <w:t xml:space="preserve">          193.524,73</w:t>
            </w:r>
          </w:p>
        </w:tc>
        <w:tc>
          <w:tcPr>
            <w:tcW w:w="2492" w:type="dxa"/>
            <w:tcBorders>
              <w:top w:val="nil"/>
            </w:tcBorders>
            <w:vAlign w:val="center"/>
          </w:tcPr>
          <w:p w14:paraId="3431CE9A" w14:textId="77777777" w:rsidR="00CE168C" w:rsidRPr="009511E9" w:rsidRDefault="00CE168C" w:rsidP="00977E27">
            <w:pPr>
              <w:widowControl/>
              <w:autoSpaceDE/>
              <w:autoSpaceDN/>
              <w:adjustRightInd/>
              <w:jc w:val="right"/>
              <w:rPr>
                <w:sz w:val="22"/>
                <w:szCs w:val="22"/>
              </w:rPr>
            </w:pPr>
            <w:r w:rsidRPr="009511E9">
              <w:rPr>
                <w:sz w:val="22"/>
                <w:szCs w:val="22"/>
              </w:rPr>
              <w:t xml:space="preserve">          193.524,73</w:t>
            </w:r>
          </w:p>
        </w:tc>
      </w:tr>
      <w:tr w:rsidR="00CE168C" w:rsidRPr="009511E9" w14:paraId="1E8061AC" w14:textId="77777777" w:rsidTr="00CE168C">
        <w:trPr>
          <w:trHeight w:val="454"/>
          <w:jc w:val="center"/>
        </w:trPr>
        <w:tc>
          <w:tcPr>
            <w:tcW w:w="4982" w:type="dxa"/>
            <w:gridSpan w:val="2"/>
            <w:vAlign w:val="center"/>
          </w:tcPr>
          <w:p w14:paraId="3AD0F325" w14:textId="77777777" w:rsidR="00CE168C" w:rsidRPr="009511E9" w:rsidRDefault="00CE168C" w:rsidP="00CE168C">
            <w:pPr>
              <w:widowControl/>
              <w:autoSpaceDE/>
              <w:autoSpaceDN/>
              <w:adjustRightInd/>
              <w:jc w:val="center"/>
              <w:rPr>
                <w:sz w:val="22"/>
                <w:szCs w:val="22"/>
              </w:rPr>
            </w:pPr>
            <w:r w:rsidRPr="009511E9">
              <w:rPr>
                <w:b/>
                <w:sz w:val="22"/>
                <w:szCs w:val="22"/>
              </w:rPr>
              <w:t>Fondo di cassa con operazioni emesse</w:t>
            </w:r>
          </w:p>
        </w:tc>
        <w:tc>
          <w:tcPr>
            <w:tcW w:w="2491" w:type="dxa"/>
            <w:vAlign w:val="center"/>
          </w:tcPr>
          <w:p w14:paraId="7D0CAF93"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0,00</w:t>
            </w:r>
          </w:p>
        </w:tc>
        <w:tc>
          <w:tcPr>
            <w:tcW w:w="2491" w:type="dxa"/>
            <w:vAlign w:val="center"/>
          </w:tcPr>
          <w:p w14:paraId="6AB89223"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259.470,58</w:t>
            </w:r>
          </w:p>
        </w:tc>
        <w:tc>
          <w:tcPr>
            <w:tcW w:w="2492" w:type="dxa"/>
            <w:vAlign w:val="center"/>
          </w:tcPr>
          <w:p w14:paraId="45CB2CBE"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259.470,58</w:t>
            </w:r>
          </w:p>
        </w:tc>
      </w:tr>
      <w:tr w:rsidR="00CE168C" w:rsidRPr="009511E9" w14:paraId="2897B299" w14:textId="77777777" w:rsidTr="00CE168C">
        <w:trPr>
          <w:trHeight w:val="454"/>
          <w:jc w:val="center"/>
        </w:trPr>
        <w:tc>
          <w:tcPr>
            <w:tcW w:w="2491" w:type="dxa"/>
            <w:vMerge w:val="restart"/>
            <w:vAlign w:val="center"/>
          </w:tcPr>
          <w:p w14:paraId="3E2FC57F" w14:textId="77777777" w:rsidR="00CE168C" w:rsidRPr="009511E9" w:rsidRDefault="00CE168C" w:rsidP="00CE168C">
            <w:pPr>
              <w:widowControl/>
              <w:autoSpaceDE/>
              <w:autoSpaceDN/>
              <w:adjustRightInd/>
              <w:jc w:val="center"/>
              <w:rPr>
                <w:sz w:val="22"/>
                <w:szCs w:val="22"/>
              </w:rPr>
            </w:pPr>
            <w:r w:rsidRPr="009511E9">
              <w:rPr>
                <w:sz w:val="22"/>
                <w:szCs w:val="22"/>
              </w:rPr>
              <w:t>Provvisori non regolarizzati (carte contabili)</w:t>
            </w:r>
          </w:p>
        </w:tc>
        <w:tc>
          <w:tcPr>
            <w:tcW w:w="2491" w:type="dxa"/>
            <w:tcBorders>
              <w:bottom w:val="nil"/>
            </w:tcBorders>
            <w:vAlign w:val="center"/>
          </w:tcPr>
          <w:p w14:paraId="49B873F3" w14:textId="77777777" w:rsidR="00CE168C" w:rsidRPr="009511E9" w:rsidRDefault="00CE168C" w:rsidP="00CE168C">
            <w:pPr>
              <w:widowControl/>
              <w:autoSpaceDE/>
              <w:autoSpaceDN/>
              <w:adjustRightInd/>
              <w:jc w:val="right"/>
              <w:rPr>
                <w:b/>
                <w:sz w:val="22"/>
                <w:szCs w:val="22"/>
              </w:rPr>
            </w:pPr>
            <w:r w:rsidRPr="009511E9">
              <w:rPr>
                <w:b/>
                <w:sz w:val="22"/>
                <w:szCs w:val="22"/>
              </w:rPr>
              <w:t>entrata</w:t>
            </w:r>
          </w:p>
        </w:tc>
        <w:tc>
          <w:tcPr>
            <w:tcW w:w="2491" w:type="dxa"/>
            <w:tcBorders>
              <w:bottom w:val="nil"/>
            </w:tcBorders>
            <w:vAlign w:val="center"/>
          </w:tcPr>
          <w:p w14:paraId="444510D0"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bottom w:val="nil"/>
            </w:tcBorders>
            <w:vAlign w:val="center"/>
          </w:tcPr>
          <w:p w14:paraId="28A2C5BE"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2" w:type="dxa"/>
            <w:tcBorders>
              <w:bottom w:val="nil"/>
            </w:tcBorders>
            <w:vAlign w:val="center"/>
          </w:tcPr>
          <w:p w14:paraId="0788DD1F"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r>
      <w:tr w:rsidR="00CE168C" w:rsidRPr="009511E9" w14:paraId="14BFB059" w14:textId="77777777" w:rsidTr="00CE168C">
        <w:trPr>
          <w:trHeight w:val="454"/>
          <w:jc w:val="center"/>
        </w:trPr>
        <w:tc>
          <w:tcPr>
            <w:tcW w:w="2491" w:type="dxa"/>
            <w:vMerge/>
            <w:vAlign w:val="center"/>
          </w:tcPr>
          <w:p w14:paraId="5EAB643B" w14:textId="77777777" w:rsidR="00CE168C" w:rsidRPr="009511E9" w:rsidRDefault="00CE168C" w:rsidP="00CE168C">
            <w:pPr>
              <w:widowControl/>
              <w:autoSpaceDE/>
              <w:autoSpaceDN/>
              <w:adjustRightInd/>
              <w:jc w:val="center"/>
              <w:rPr>
                <w:sz w:val="22"/>
                <w:szCs w:val="22"/>
              </w:rPr>
            </w:pPr>
          </w:p>
        </w:tc>
        <w:tc>
          <w:tcPr>
            <w:tcW w:w="2491" w:type="dxa"/>
            <w:tcBorders>
              <w:top w:val="nil"/>
            </w:tcBorders>
            <w:vAlign w:val="center"/>
          </w:tcPr>
          <w:p w14:paraId="703124AA" w14:textId="77777777" w:rsidR="00CE168C" w:rsidRPr="009511E9" w:rsidRDefault="00CE168C" w:rsidP="00CE168C">
            <w:pPr>
              <w:widowControl/>
              <w:autoSpaceDE/>
              <w:autoSpaceDN/>
              <w:adjustRightInd/>
              <w:jc w:val="right"/>
              <w:rPr>
                <w:sz w:val="22"/>
                <w:szCs w:val="22"/>
              </w:rPr>
            </w:pPr>
            <w:r w:rsidRPr="009511E9">
              <w:rPr>
                <w:b/>
                <w:sz w:val="22"/>
                <w:szCs w:val="22"/>
              </w:rPr>
              <w:t>uscita</w:t>
            </w:r>
          </w:p>
        </w:tc>
        <w:tc>
          <w:tcPr>
            <w:tcW w:w="2491" w:type="dxa"/>
            <w:tcBorders>
              <w:top w:val="nil"/>
            </w:tcBorders>
            <w:vAlign w:val="center"/>
          </w:tcPr>
          <w:p w14:paraId="285889EA"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1" w:type="dxa"/>
            <w:tcBorders>
              <w:top w:val="nil"/>
            </w:tcBorders>
            <w:vAlign w:val="center"/>
          </w:tcPr>
          <w:p w14:paraId="67AFAF18"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c>
          <w:tcPr>
            <w:tcW w:w="2492" w:type="dxa"/>
            <w:tcBorders>
              <w:top w:val="nil"/>
            </w:tcBorders>
            <w:vAlign w:val="center"/>
          </w:tcPr>
          <w:p w14:paraId="59DD2ACC" w14:textId="77777777" w:rsidR="00CE168C" w:rsidRPr="009511E9" w:rsidRDefault="00CE168C" w:rsidP="00977E27">
            <w:pPr>
              <w:widowControl/>
              <w:autoSpaceDE/>
              <w:autoSpaceDN/>
              <w:adjustRightInd/>
              <w:jc w:val="right"/>
              <w:rPr>
                <w:sz w:val="22"/>
                <w:szCs w:val="22"/>
              </w:rPr>
            </w:pPr>
            <w:r w:rsidRPr="009511E9">
              <w:rPr>
                <w:sz w:val="22"/>
                <w:szCs w:val="22"/>
              </w:rPr>
              <w:t xml:space="preserve">                0,00</w:t>
            </w:r>
          </w:p>
        </w:tc>
      </w:tr>
      <w:tr w:rsidR="00CE168C" w:rsidRPr="009511E9" w14:paraId="5180CFFA" w14:textId="77777777" w:rsidTr="00CE168C">
        <w:trPr>
          <w:trHeight w:val="454"/>
          <w:jc w:val="center"/>
        </w:trPr>
        <w:tc>
          <w:tcPr>
            <w:tcW w:w="4982" w:type="dxa"/>
            <w:gridSpan w:val="2"/>
            <w:vAlign w:val="center"/>
          </w:tcPr>
          <w:p w14:paraId="18DD10D0" w14:textId="77777777" w:rsidR="00CE168C" w:rsidRPr="009511E9" w:rsidRDefault="00CE168C" w:rsidP="00CE168C">
            <w:pPr>
              <w:widowControl/>
              <w:autoSpaceDE/>
              <w:autoSpaceDN/>
              <w:adjustRightInd/>
              <w:jc w:val="center"/>
              <w:rPr>
                <w:sz w:val="22"/>
                <w:szCs w:val="22"/>
              </w:rPr>
            </w:pPr>
            <w:r w:rsidRPr="009511E9">
              <w:rPr>
                <w:b/>
                <w:sz w:val="22"/>
                <w:szCs w:val="22"/>
              </w:rPr>
              <w:t>FONDO DI CASSA EFFETTIVO</w:t>
            </w:r>
            <w:r w:rsidR="006310B3" w:rsidRPr="009511E9">
              <w:rPr>
                <w:b/>
                <w:sz w:val="22"/>
                <w:szCs w:val="22"/>
              </w:rPr>
              <w:t xml:space="preserve"> al 31/12/2025</w:t>
            </w:r>
          </w:p>
        </w:tc>
        <w:tc>
          <w:tcPr>
            <w:tcW w:w="2491" w:type="dxa"/>
            <w:vAlign w:val="center"/>
          </w:tcPr>
          <w:p w14:paraId="73DAC42A"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0,00</w:t>
            </w:r>
          </w:p>
        </w:tc>
        <w:tc>
          <w:tcPr>
            <w:tcW w:w="2491" w:type="dxa"/>
            <w:vAlign w:val="center"/>
          </w:tcPr>
          <w:p w14:paraId="2AA47FD6"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259.470,58</w:t>
            </w:r>
          </w:p>
        </w:tc>
        <w:tc>
          <w:tcPr>
            <w:tcW w:w="2492" w:type="dxa"/>
            <w:vAlign w:val="center"/>
          </w:tcPr>
          <w:p w14:paraId="03C902E5" w14:textId="77777777" w:rsidR="00CE168C" w:rsidRPr="009511E9" w:rsidRDefault="00CE168C" w:rsidP="00977E27">
            <w:pPr>
              <w:widowControl/>
              <w:autoSpaceDE/>
              <w:autoSpaceDN/>
              <w:adjustRightInd/>
              <w:jc w:val="right"/>
              <w:rPr>
                <w:b/>
                <w:sz w:val="22"/>
                <w:szCs w:val="22"/>
              </w:rPr>
            </w:pPr>
            <w:r w:rsidRPr="009511E9">
              <w:rPr>
                <w:b/>
                <w:sz w:val="22"/>
                <w:szCs w:val="22"/>
              </w:rPr>
              <w:t xml:space="preserve">          259.470,58</w:t>
            </w:r>
          </w:p>
        </w:tc>
      </w:tr>
    </w:tbl>
    <w:p w14:paraId="55B779EB" w14:textId="77777777" w:rsidR="00CE168C" w:rsidRPr="009511E9" w:rsidRDefault="00CE168C" w:rsidP="00FE4C4A">
      <w:pPr>
        <w:widowControl/>
        <w:autoSpaceDE/>
        <w:autoSpaceDN/>
        <w:adjustRightInd/>
        <w:spacing w:after="200" w:line="276" w:lineRule="auto"/>
        <w:rPr>
          <w:sz w:val="22"/>
          <w:szCs w:val="22"/>
          <w:lang w:eastAsia="en-US"/>
        </w:rPr>
      </w:pPr>
    </w:p>
    <w:p w14:paraId="7ACD0CE0"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2773EBC8"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color w:val="0F0F0F"/>
          <w:sz w:val="22"/>
          <w:szCs w:val="22"/>
        </w:rPr>
      </w:pPr>
      <w:r w:rsidRPr="009511E9">
        <w:rPr>
          <w:rFonts w:eastAsia="Times New Roman"/>
          <w:b/>
          <w:color w:val="0F0F0F"/>
          <w:sz w:val="22"/>
          <w:szCs w:val="22"/>
        </w:rPr>
        <w:lastRenderedPageBreak/>
        <w:t>Equilibri di cassa</w:t>
      </w:r>
    </w:p>
    <w:p w14:paraId="25291B9E" w14:textId="77777777"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rFonts w:eastAsia="Times New Roman"/>
          <w:b/>
          <w:color w:val="0F0F0F"/>
          <w:sz w:val="22"/>
          <w:szCs w:val="22"/>
        </w:rPr>
      </w:pPr>
    </w:p>
    <w:tbl>
      <w:tblPr>
        <w:tblW w:w="0" w:type="auto"/>
        <w:tblBorders>
          <w:top w:val="single" w:sz="2" w:space="0" w:color="auto"/>
          <w:left w:val="single" w:sz="2" w:space="0" w:color="auto"/>
          <w:bottom w:val="single" w:sz="2" w:space="0" w:color="auto"/>
          <w:right w:val="single" w:sz="2" w:space="0" w:color="auto"/>
        </w:tblBorders>
        <w:tblLayout w:type="fixed"/>
        <w:tblCellMar>
          <w:top w:w="11" w:type="dxa"/>
          <w:left w:w="28" w:type="dxa"/>
          <w:bottom w:w="11" w:type="dxa"/>
          <w:right w:w="28" w:type="dxa"/>
        </w:tblCellMar>
        <w:tblLook w:val="0000" w:firstRow="0" w:lastRow="0" w:firstColumn="0" w:lastColumn="0" w:noHBand="0" w:noVBand="0"/>
      </w:tblPr>
      <w:tblGrid>
        <w:gridCol w:w="7903"/>
        <w:gridCol w:w="305"/>
        <w:gridCol w:w="1591"/>
        <w:gridCol w:w="1591"/>
        <w:gridCol w:w="1591"/>
        <w:gridCol w:w="1591"/>
      </w:tblGrid>
      <w:tr w:rsidR="00BF5BCB" w:rsidRPr="009511E9" w14:paraId="0D276485" w14:textId="77777777">
        <w:trPr>
          <w:trHeight w:hRule="exact" w:val="227"/>
        </w:trPr>
        <w:tc>
          <w:tcPr>
            <w:tcW w:w="14572" w:type="dxa"/>
            <w:gridSpan w:val="6"/>
            <w:tcBorders>
              <w:top w:val="single" w:sz="2" w:space="0" w:color="auto"/>
              <w:bottom w:val="single" w:sz="2" w:space="0" w:color="auto"/>
            </w:tcBorders>
            <w:shd w:val="clear" w:color="auto" w:fill="8DB3E2"/>
            <w:tcMar>
              <w:top w:w="11" w:type="dxa"/>
              <w:left w:w="28" w:type="dxa"/>
              <w:bottom w:w="11" w:type="dxa"/>
              <w:right w:w="28" w:type="dxa"/>
            </w:tcMar>
            <w:vAlign w:val="center"/>
          </w:tcPr>
          <w:p w14:paraId="35154C93"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Riscossioni e pagamenti al 31.12.2025</w:t>
            </w:r>
          </w:p>
        </w:tc>
      </w:tr>
      <w:tr w:rsidR="00BF5BCB" w:rsidRPr="009511E9" w14:paraId="689EACDE"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B47EFE0" w14:textId="77777777" w:rsidR="00BF5BCB" w:rsidRPr="009511E9" w:rsidRDefault="00BF5BCB">
            <w:pPr>
              <w:pStyle w:val="rtf39Normal"/>
              <w:rPr>
                <w:rFonts w:ascii="Times New Roman" w:eastAsia="Times New Roman" w:hAnsi="Times New Roman"/>
                <w:color w:val="0F0F0F"/>
                <w:sz w:val="22"/>
                <w:szCs w:val="22"/>
              </w:rPr>
            </w:pP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1CA28A2"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385BAE6"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Previsioni definitive**</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C5FE08C"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Competenza</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5363048"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Residui</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AE6F054" w14:textId="77777777" w:rsidR="00BF5BCB" w:rsidRPr="009511E9" w:rsidRDefault="002F1A26">
            <w:pPr>
              <w:pStyle w:val="rtf39Normal"/>
              <w:jc w:val="center"/>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w:t>
            </w:r>
          </w:p>
        </w:tc>
      </w:tr>
      <w:tr w:rsidR="00BF5BCB" w:rsidRPr="009511E9" w14:paraId="1D7B47FA"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2A5A9F22"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Fondo di cassa iniziale </w:t>
            </w:r>
            <w:r w:rsidRPr="009511E9">
              <w:rPr>
                <w:rFonts w:ascii="Times New Roman" w:eastAsia="Times New Roman" w:hAnsi="Times New Roman"/>
                <w:b/>
                <w:color w:val="0F0F0F"/>
                <w:sz w:val="22"/>
                <w:szCs w:val="22"/>
              </w:rPr>
              <w:t>(A)</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197B710"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456C73D"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298.110,47</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702654AF" w14:textId="77777777" w:rsidR="00BF5BCB" w:rsidRPr="009511E9" w:rsidRDefault="00BF5BCB">
            <w:pPr>
              <w:pStyle w:val="rtf39Normal"/>
              <w:jc w:val="right"/>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098BC280" w14:textId="77777777" w:rsidR="00BF5BCB" w:rsidRPr="009511E9" w:rsidRDefault="00BF5BCB">
            <w:pPr>
              <w:pStyle w:val="rtf39Normal"/>
              <w:jc w:val="right"/>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1B164F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298.110,47</w:t>
            </w:r>
          </w:p>
        </w:tc>
      </w:tr>
      <w:tr w:rsidR="00BF5BCB" w:rsidRPr="009511E9" w14:paraId="1FA64465"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D84F90B"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Entrate titolo 1.00</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152EFD1"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5C6F01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BF5103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37C363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7F37EDA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3B3FBFDA"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89A86DF"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i/>
                <w:color w:val="0F0F0F"/>
                <w:sz w:val="22"/>
                <w:szCs w:val="22"/>
              </w:rPr>
              <w:t>di cui per estinzione anticipata di prestiti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B34EAFB"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827947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5176BD9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53544470"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62D25CD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9BF7E5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7AFE6B0"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Entrate titolo 2.00</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231B545"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803EEE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222.539,48</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9F1282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97.518,03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39D386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26.838,52</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189AD0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124.356,55</w:t>
            </w:r>
          </w:p>
        </w:tc>
      </w:tr>
      <w:tr w:rsidR="00BF5BCB" w:rsidRPr="009511E9" w14:paraId="7560530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25ED487"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i/>
                <w:color w:val="0F0F0F"/>
                <w:sz w:val="22"/>
                <w:szCs w:val="22"/>
              </w:rPr>
              <w:t>di cui per estinzione anticipata di prestiti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B0C21DF"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B7C584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5C52933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66E5E05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1BDC817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21F8E2A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0B5D28DB"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Entrate titolo 3.00</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FF504CC"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5C5B22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34.969,83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C50EDF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6.594,69</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7C60E7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426077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6.594,69</w:t>
            </w:r>
          </w:p>
        </w:tc>
      </w:tr>
      <w:tr w:rsidR="00BF5BCB" w:rsidRPr="009511E9" w14:paraId="4E2485D3"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41B0D22"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i/>
                <w:color w:val="0F0F0F"/>
                <w:sz w:val="22"/>
                <w:szCs w:val="22"/>
              </w:rPr>
              <w:t>di cui per estinzione anticipata di prestiti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CD3B899"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15DD15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67342DD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57CFCFB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5A60C9A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28255C0D"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A2EC30C"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4.02.06 - Contributi agli investimenti direttamente destinati al rimborso dei prestiti da aa,pp. </w:t>
            </w:r>
            <w:r w:rsidRPr="009511E9">
              <w:rPr>
                <w:rFonts w:ascii="Times New Roman" w:eastAsia="Times New Roman" w:hAnsi="Times New Roman"/>
                <w:b/>
                <w:color w:val="0F0F0F"/>
                <w:sz w:val="22"/>
                <w:szCs w:val="22"/>
              </w:rPr>
              <w:t>(B1)</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EFD8392"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EAD343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5B8A99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85026F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25F44C7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0BEA1B3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C491FC3"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entrate B (B=Titoli 1.00, 2.00, 3.00, 4.02.06)</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C5448CA"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8795C21"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257.509,31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2D0234C"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104.112,72</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5E6F520"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26.838,52</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8569049"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130.951,24</w:t>
            </w:r>
          </w:p>
        </w:tc>
      </w:tr>
      <w:tr w:rsidR="00BF5BCB" w:rsidRPr="009511E9" w14:paraId="35F608FA"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2F21ABAC"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i/>
                <w:color w:val="0F0F0F"/>
                <w:sz w:val="22"/>
                <w:szCs w:val="22"/>
              </w:rPr>
              <w:t>di cui per estinzione anticipata di prestiti (somma*)</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9C3B7E8"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47311A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6D7818D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335ECC2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56CA9D0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4413441B"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AC341F3"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1.00 - </w:t>
            </w:r>
            <w:r w:rsidRPr="009511E9">
              <w:rPr>
                <w:rFonts w:ascii="Times New Roman" w:eastAsia="Times New Roman" w:hAnsi="Times New Roman"/>
                <w:i/>
                <w:color w:val="0F0F0F"/>
                <w:sz w:val="22"/>
                <w:szCs w:val="22"/>
              </w:rPr>
              <w:t xml:space="preserve">Spese correnti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FC5ED07"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723190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227.097,40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883381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119.593,45</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D0CC14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45.023,02</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0D6057C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164.616,47</w:t>
            </w:r>
          </w:p>
        </w:tc>
      </w:tr>
      <w:tr w:rsidR="00BF5BCB" w:rsidRPr="009511E9" w14:paraId="15DF6988"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228941B"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2.04 - Altri trasferimenti in conto capitale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9C6908C"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1A4224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0C4BCD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68D47E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450CC49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52D69FD8"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6E041E6"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Spese Titolo 4.00 - Quote di capitale amm.to dei mutui e prestiti obbligazionari</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44CF6EF"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7AA1B9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3F272B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72782B0"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1CD7A3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4254AF3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0EBEF1B8"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i/>
                <w:color w:val="0F0F0F"/>
                <w:sz w:val="22"/>
                <w:szCs w:val="22"/>
              </w:rPr>
              <w:t>di cui per estinzione anticipata di prestiti</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E4BE7ED"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10D3EE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0432C23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2A5093F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70492D1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143BDDAF"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5D1B5CE"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di cui rimborso anticipazione di liquidità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93872DC"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59B1F4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4B0C2AA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AEEF3"/>
            <w:tcMar>
              <w:top w:w="11" w:type="dxa"/>
              <w:left w:w="28" w:type="dxa"/>
              <w:bottom w:w="11" w:type="dxa"/>
              <w:right w:w="28" w:type="dxa"/>
            </w:tcMar>
            <w:vAlign w:val="center"/>
          </w:tcPr>
          <w:p w14:paraId="2CCD418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AEEF3"/>
            <w:tcMar>
              <w:top w:w="11" w:type="dxa"/>
              <w:left w:w="28" w:type="dxa"/>
              <w:bottom w:w="11" w:type="dxa"/>
              <w:right w:w="28" w:type="dxa"/>
            </w:tcMar>
            <w:vAlign w:val="center"/>
          </w:tcPr>
          <w:p w14:paraId="5957B15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27500AF9"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57B42C15"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Spese C (C=Titoli 1.00, 2.04, 4.00)</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60C1399"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85892A0"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227.097,40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8FDC6E3"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119.593,45</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AC3C63C"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45.023,02</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398C87B"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164.616,47</w:t>
            </w:r>
          </w:p>
        </w:tc>
      </w:tr>
      <w:tr w:rsidR="00BF5BCB" w:rsidRPr="009511E9" w14:paraId="7855B44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4C1C8B3"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Differenza D (D=B-C)</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93D577D"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15235CC"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30.411,91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9E68F59"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-15.480,73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D164B08"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-18.184,50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B495BDA"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-33.665,23</w:t>
            </w:r>
          </w:p>
        </w:tc>
      </w:tr>
      <w:tr w:rsidR="00BF5BCB" w:rsidRPr="009511E9" w14:paraId="5D39FB0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0AF0F769"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Altre poste differenziali, per eccezioni </w:t>
            </w:r>
            <w:r w:rsidRPr="009511E9">
              <w:rPr>
                <w:rFonts w:ascii="Times New Roman" w:eastAsia="Times New Roman" w:hAnsi="Times New Roman"/>
                <w:b/>
                <w:color w:val="0F0F0F"/>
                <w:sz w:val="22"/>
                <w:szCs w:val="22"/>
              </w:rPr>
              <w:t>previste da norme di legge e dai principi contabili</w:t>
            </w:r>
            <w:r w:rsidRPr="009511E9">
              <w:rPr>
                <w:rFonts w:ascii="Times New Roman" w:eastAsia="Times New Roman" w:hAnsi="Times New Roman"/>
                <w:color w:val="0F0F0F"/>
                <w:sz w:val="22"/>
                <w:szCs w:val="22"/>
              </w:rPr>
              <w:t xml:space="preserve"> che hanno effetto sull'equilibrio</w:t>
            </w:r>
          </w:p>
        </w:tc>
        <w:tc>
          <w:tcPr>
            <w:tcW w:w="305" w:type="dxa"/>
            <w:tcBorders>
              <w:top w:val="single" w:sz="2" w:space="0" w:color="auto"/>
              <w:left w:val="single" w:sz="2" w:space="0" w:color="auto"/>
              <w:bottom w:val="single" w:sz="2" w:space="0" w:color="auto"/>
              <w:right w:val="single" w:sz="2" w:space="0" w:color="auto"/>
            </w:tcBorders>
            <w:shd w:val="clear" w:color="auto" w:fill="FFFFFF"/>
            <w:tcMar>
              <w:top w:w="11" w:type="dxa"/>
              <w:left w:w="28" w:type="dxa"/>
              <w:bottom w:w="11" w:type="dxa"/>
              <w:right w:w="28" w:type="dxa"/>
            </w:tcMar>
            <w:vAlign w:val="center"/>
          </w:tcPr>
          <w:p w14:paraId="595029DF" w14:textId="77777777" w:rsidR="00BF5BCB" w:rsidRPr="009511E9" w:rsidRDefault="00BF5BCB">
            <w:pPr>
              <w:pStyle w:val="rtf39Normal"/>
              <w:jc w:val="center"/>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736328B9" w14:textId="77777777" w:rsidR="00BF5BCB" w:rsidRPr="009511E9" w:rsidRDefault="00BF5BCB">
            <w:pPr>
              <w:pStyle w:val="rtf39Normal"/>
              <w:jc w:val="right"/>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3E1E43CF" w14:textId="77777777" w:rsidR="00BF5BCB" w:rsidRPr="009511E9" w:rsidRDefault="00BF5BCB">
            <w:pPr>
              <w:pStyle w:val="rtf39Normal"/>
              <w:jc w:val="right"/>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2A1C26C1" w14:textId="77777777" w:rsidR="00BF5BCB" w:rsidRPr="009511E9" w:rsidRDefault="00BF5BCB">
            <w:pPr>
              <w:pStyle w:val="rtf39Normal"/>
              <w:jc w:val="right"/>
              <w:rPr>
                <w:rFonts w:ascii="Times New Roman" w:eastAsia="Times New Roman" w:hAnsi="Times New Roman"/>
                <w:color w:val="0F0F0F"/>
                <w:sz w:val="22"/>
                <w:szCs w:val="22"/>
              </w:rPr>
            </w:pPr>
          </w:p>
        </w:tc>
        <w:tc>
          <w:tcPr>
            <w:tcW w:w="1591" w:type="dxa"/>
            <w:tcBorders>
              <w:top w:val="single" w:sz="2" w:space="0" w:color="auto"/>
              <w:left w:val="single" w:sz="2" w:space="0" w:color="auto"/>
              <w:bottom w:val="single" w:sz="2" w:space="0" w:color="auto"/>
            </w:tcBorders>
            <w:shd w:val="clear" w:color="auto" w:fill="D9D9D9"/>
            <w:tcMar>
              <w:top w:w="11" w:type="dxa"/>
              <w:left w:w="28" w:type="dxa"/>
              <w:bottom w:w="11" w:type="dxa"/>
              <w:right w:w="28" w:type="dxa"/>
            </w:tcMar>
            <w:vAlign w:val="center"/>
          </w:tcPr>
          <w:p w14:paraId="150789B1" w14:textId="77777777" w:rsidR="00BF5BCB" w:rsidRPr="009511E9" w:rsidRDefault="00BF5BCB">
            <w:pPr>
              <w:pStyle w:val="rtf39Normal"/>
              <w:jc w:val="right"/>
              <w:rPr>
                <w:rFonts w:ascii="Times New Roman" w:eastAsia="Times New Roman" w:hAnsi="Times New Roman"/>
                <w:color w:val="0F0F0F"/>
                <w:sz w:val="22"/>
                <w:szCs w:val="22"/>
              </w:rPr>
            </w:pPr>
          </w:p>
        </w:tc>
      </w:tr>
      <w:tr w:rsidR="00BF5BCB" w:rsidRPr="009511E9" w14:paraId="7EC1B692"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460306F"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di parte capitale destinate a spese correnti </w:t>
            </w:r>
            <w:r w:rsidRPr="009511E9">
              <w:rPr>
                <w:rFonts w:ascii="Times New Roman" w:eastAsia="Times New Roman" w:hAnsi="Times New Roman"/>
                <w:b/>
                <w:color w:val="0F0F0F"/>
                <w:sz w:val="22"/>
                <w:szCs w:val="22"/>
              </w:rPr>
              <w:t>(E)</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92ED396"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478035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B254FB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16FE5E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4CD411F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64E0259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88605AF"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di parte corrente destinate a spese di investimento </w:t>
            </w:r>
            <w:r w:rsidRPr="009511E9">
              <w:rPr>
                <w:rFonts w:ascii="Times New Roman" w:eastAsia="Times New Roman" w:hAnsi="Times New Roman"/>
                <w:b/>
                <w:color w:val="0F0F0F"/>
                <w:sz w:val="22"/>
                <w:szCs w:val="22"/>
              </w:rPr>
              <w:t>(F)</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894F425"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5672D0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237032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3804C40"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1BFA1AB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472741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060DF6E8"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da accensione di prestiti destinate a estinzione anticipata di prestiti </w:t>
            </w:r>
            <w:r w:rsidRPr="009511E9">
              <w:rPr>
                <w:rFonts w:ascii="Times New Roman" w:eastAsia="Times New Roman" w:hAnsi="Times New Roman"/>
                <w:b/>
                <w:color w:val="0F0F0F"/>
                <w:sz w:val="22"/>
                <w:szCs w:val="22"/>
              </w:rPr>
              <w:t>(G)</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0C5E3D8"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2C2ACD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16D5FA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BFADE8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237097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E2CF7EC"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5DC8519"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DIFFERENZA DI PARTE CORRENTE H (H=D+E+F+G)</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7EAFBE7"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CCEB55E"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30.411,91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110B8EE"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-15.480,73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9935DF4"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-18.184,50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758804CC"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-33.665,23</w:t>
            </w:r>
          </w:p>
        </w:tc>
      </w:tr>
      <w:tr w:rsidR="00BF5BCB" w:rsidRPr="009511E9" w14:paraId="084DB3CC"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E3015A4"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4.00 - Entrate in conto capitale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5BB06A0"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2F9FDFE"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1.033.156,63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B91D94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548869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1A60A2AE"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4981EB3C"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27F750A2"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5.00 - Entrata da rid. attività finanziarie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5DD212E"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F4EC2B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B91D57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4B79D1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31220D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5B34D3ED"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82A3990"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6.00 - Accensione prestiti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6EEF7D8"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8A6EB9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6A8DCB0"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7274E2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49EE6F6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1EF83EB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4B32190"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Entrate di parte corrente destinate a spese di investimento (F)</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71B4B75"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2D2A9F8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573781BE"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0779459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9D9D9"/>
            <w:tcMar>
              <w:top w:w="11" w:type="dxa"/>
              <w:left w:w="28" w:type="dxa"/>
              <w:bottom w:w="11" w:type="dxa"/>
              <w:right w:w="28" w:type="dxa"/>
            </w:tcMar>
            <w:vAlign w:val="center"/>
          </w:tcPr>
          <w:p w14:paraId="526F9D7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F38F758"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489ADB8"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Entrate Titoli 4.00+5.00+6.00+F(I)</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0DA4622"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0C15B78"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1.033.156,63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4DEF19F"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7E8314F"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1B887A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40F556EC"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775D777"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4.02.06 - Contributi agli investimenti direttamente destinati al rimborso dei prestiti da amministrazione pubblica </w:t>
            </w:r>
            <w:r w:rsidRPr="009511E9">
              <w:rPr>
                <w:rFonts w:ascii="Times New Roman" w:eastAsia="Times New Roman" w:hAnsi="Times New Roman"/>
                <w:b/>
                <w:color w:val="0F0F0F"/>
                <w:sz w:val="22"/>
                <w:szCs w:val="22"/>
              </w:rPr>
              <w:t>(B1)</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ED7CAAC"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0786E52E"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5D12CE2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357ABF9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9D9D9"/>
            <w:tcMar>
              <w:top w:w="11" w:type="dxa"/>
              <w:left w:w="28" w:type="dxa"/>
              <w:bottom w:w="11" w:type="dxa"/>
              <w:right w:w="28" w:type="dxa"/>
            </w:tcMar>
            <w:vAlign w:val="center"/>
          </w:tcPr>
          <w:p w14:paraId="4114405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4159A222"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F14653E"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5.02 - Riscossione di crediti a breve termine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C7CB644"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769382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A9B135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A41EA2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2DC0326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E530BA3"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26ADC599"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5.03 - Riscossione di crediti a m/l termine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38250DA"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964A5F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53FEEC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0B8911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13A3647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0A395E45"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52F2728F"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lastRenderedPageBreak/>
              <w:t xml:space="preserve">Entrate Titolo 5.04 - Per riduzione di attività finanziarie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A21CC04"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D9C76C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6860C3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F8F2B8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42852DC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21EACB72"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55E23B08"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Entrate per riscossione di crediti e altre entrate per riduzione di attività finanziarie L1 (L1=Titoli 5.02, 5.03, 5.04)</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2FF840F"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F7A31B3"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DD1A2B5"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E5BA4D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5CCF909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4EA2E72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78B9F0B"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Entrate per riscossione di crediti, contributi agli investimenti e altre entrate per riduzione di attività finanziarie (L=B1+L1)</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2613F8A"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7CF631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A19D1B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B8EF0EE"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35BDD50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62D36680"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5A89B88D"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Entrate di parte capitale M (M=I-L)</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079D1B6"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C6F20D1"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1.033.156,63</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E4AA268"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0453744"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A65EA1E"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5DB04F0A"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3102207"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Spese Titolo 2.00</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CF64519"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EC5D92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1.035.958,39</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727830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1D9AA2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3661B6D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51991D58"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FD512EA"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3.01 per acquisizioni attività finanziarie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C438482"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53F3F7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672F36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2F0863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4059D6F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2B25C49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7A07A1B7"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Spese Titolo 2.00, 3.01 (N)</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1D3E723"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956F4B9"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1.035.958,39</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7F709DD"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B424705"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08AB353B"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05BD05F3"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2F2C7FD"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Spese Titolo 2.04 - Altri trasferimenti in c/capitale (O)</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6EF2288"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6F0C8B4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4F4814C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shd w:val="clear" w:color="auto" w:fill="D9D9D9"/>
            <w:tcMar>
              <w:top w:w="11" w:type="dxa"/>
              <w:left w:w="28" w:type="dxa"/>
              <w:bottom w:w="11" w:type="dxa"/>
              <w:right w:w="28" w:type="dxa"/>
            </w:tcMar>
            <w:vAlign w:val="center"/>
          </w:tcPr>
          <w:p w14:paraId="1B513AF5"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shd w:val="clear" w:color="auto" w:fill="D9D9D9"/>
            <w:tcMar>
              <w:top w:w="11" w:type="dxa"/>
              <w:left w:w="28" w:type="dxa"/>
              <w:bottom w:w="11" w:type="dxa"/>
              <w:right w:w="28" w:type="dxa"/>
            </w:tcMar>
            <w:vAlign w:val="center"/>
          </w:tcPr>
          <w:p w14:paraId="164F92B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76996FBB"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F99F1FA"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spese di parte capitale P (P=N-O)</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FE4CE3A"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7C848B5"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1.035.958,39</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99A261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 xml:space="preserve">0,00 </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9B40E21"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3B8EF6A8"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409B24C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77605DEE"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DIFFERENZA DI PARTE CAPITALE Q (Q=M-P-E-G)</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7005D2F"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403B94D"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-2.801,76</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DE8A806"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182BB21"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3F51CFBC"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0,00</w:t>
            </w:r>
          </w:p>
        </w:tc>
      </w:tr>
      <w:tr w:rsidR="00BF5BCB" w:rsidRPr="009511E9" w14:paraId="7925EF44"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1ADDE891"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3.02 per concessione di crediti a breve termine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E2FBE18"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89C7A2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60634E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72877D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68AE2A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1D9EFDE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3F58F24C"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3.03 per concessione di crediti a m/l termine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2542B58"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20FB1B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F21EF7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3ED236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7B739EC6"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356DD751"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777F5703"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Spese Titolo 3.04 Altre spese increm. di attività finanz.</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B3A14F5"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E42F96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A66F51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AD5DCFC"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398B70A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33627A6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51EA02AF"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Totale spese per concessione di crediti e altre spese per incremento attività finanziarie R (R=Somma titoli 3.02, 3.03, 3.04)</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975DFA0"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A10ADC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CE69A8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5C32FF1"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C1316E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0F3B55B6"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3FE9D34"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7 </w:t>
            </w:r>
            <w:r w:rsidRPr="009511E9">
              <w:rPr>
                <w:rFonts w:ascii="Times New Roman" w:eastAsia="Times New Roman" w:hAnsi="Times New Roman"/>
                <w:b/>
                <w:color w:val="0F0F0F"/>
                <w:sz w:val="22"/>
                <w:szCs w:val="22"/>
              </w:rPr>
              <w:t>(S)</w:t>
            </w:r>
            <w:r w:rsidRPr="009511E9">
              <w:rPr>
                <w:rFonts w:ascii="Times New Roman" w:eastAsia="Times New Roman" w:hAnsi="Times New Roman"/>
                <w:color w:val="0F0F0F"/>
                <w:sz w:val="22"/>
                <w:szCs w:val="22"/>
              </w:rPr>
              <w:t xml:space="preserve"> - Anticipazioni da tesoriere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9E1C149"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4C0EED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50.000,00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897F92A"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93E7D2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0D54F4AD"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6537F2BE"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7253D7D1"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5 </w:t>
            </w:r>
            <w:r w:rsidRPr="009511E9">
              <w:rPr>
                <w:rFonts w:ascii="Times New Roman" w:eastAsia="Times New Roman" w:hAnsi="Times New Roman"/>
                <w:b/>
                <w:color w:val="0F0F0F"/>
                <w:sz w:val="22"/>
                <w:szCs w:val="22"/>
              </w:rPr>
              <w:t>(T)</w:t>
            </w:r>
            <w:r w:rsidRPr="009511E9">
              <w:rPr>
                <w:rFonts w:ascii="Times New Roman" w:eastAsia="Times New Roman" w:hAnsi="Times New Roman"/>
                <w:color w:val="0F0F0F"/>
                <w:sz w:val="22"/>
                <w:szCs w:val="22"/>
              </w:rPr>
              <w:t xml:space="preserve"> - Chiusura Anticipazioni tesoriere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58B6FAE"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148185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50.000,00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5DA88E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0BC43608"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01599864"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r>
      <w:tr w:rsidR="00BF5BCB" w:rsidRPr="009511E9" w14:paraId="6469AEF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2E6848A1"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Entrate Titolo 9 </w:t>
            </w:r>
            <w:r w:rsidRPr="009511E9">
              <w:rPr>
                <w:rFonts w:ascii="Times New Roman" w:eastAsia="Times New Roman" w:hAnsi="Times New Roman"/>
                <w:b/>
                <w:color w:val="0F0F0F"/>
                <w:sz w:val="22"/>
                <w:szCs w:val="22"/>
              </w:rPr>
              <w:t xml:space="preserve">(U) </w:t>
            </w:r>
            <w:r w:rsidRPr="009511E9">
              <w:rPr>
                <w:rFonts w:ascii="Times New Roman" w:eastAsia="Times New Roman" w:hAnsi="Times New Roman"/>
                <w:color w:val="0F0F0F"/>
                <w:sz w:val="22"/>
                <w:szCs w:val="22"/>
              </w:rPr>
              <w:t xml:space="preserve">- Entrate c/terzi e partite di giro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1B7131D"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7653C72"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48.398,01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21CC8D19"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23.933,60</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F4DCDF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0,00</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26E2C34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23.933,60</w:t>
            </w:r>
          </w:p>
        </w:tc>
      </w:tr>
      <w:tr w:rsidR="00BF5BCB" w:rsidRPr="009511E9" w14:paraId="61649FB6"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456A1A76"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xml:space="preserve">Spese Titolo 7 </w:t>
            </w:r>
            <w:r w:rsidRPr="009511E9">
              <w:rPr>
                <w:rFonts w:ascii="Times New Roman" w:eastAsia="Times New Roman" w:hAnsi="Times New Roman"/>
                <w:b/>
                <w:color w:val="0F0F0F"/>
                <w:sz w:val="22"/>
                <w:szCs w:val="22"/>
              </w:rPr>
              <w:t>(V)</w:t>
            </w:r>
            <w:r w:rsidRPr="009511E9">
              <w:rPr>
                <w:rFonts w:ascii="Times New Roman" w:eastAsia="Times New Roman" w:hAnsi="Times New Roman"/>
                <w:color w:val="0F0F0F"/>
                <w:sz w:val="22"/>
                <w:szCs w:val="22"/>
              </w:rPr>
              <w:t xml:space="preserve"> - Uscite c/terzi e partite di giro </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2860DD1"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BCCC273"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49.113,02</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394C801B"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26.419,81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46DB6CD7"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2.488,45</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6AEB568F" w14:textId="77777777" w:rsidR="00BF5BCB" w:rsidRPr="009511E9" w:rsidRDefault="002F1A26">
            <w:pPr>
              <w:pStyle w:val="rtf39Normal"/>
              <w:jc w:val="right"/>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28.908,26</w:t>
            </w:r>
          </w:p>
        </w:tc>
      </w:tr>
      <w:tr w:rsidR="00BF5BCB" w:rsidRPr="009511E9" w14:paraId="09BCF487" w14:textId="77777777">
        <w:tc>
          <w:tcPr>
            <w:tcW w:w="7903" w:type="dxa"/>
            <w:tcBorders>
              <w:top w:val="single" w:sz="2" w:space="0" w:color="auto"/>
              <w:bottom w:val="single" w:sz="2" w:space="0" w:color="auto"/>
              <w:right w:val="single" w:sz="2" w:space="0" w:color="auto"/>
            </w:tcBorders>
            <w:shd w:val="clear" w:color="auto" w:fill="C6D9F1"/>
            <w:tcMar>
              <w:top w:w="11" w:type="dxa"/>
              <w:left w:w="28" w:type="dxa"/>
              <w:bottom w:w="11" w:type="dxa"/>
              <w:right w:w="28" w:type="dxa"/>
            </w:tcMar>
            <w:vAlign w:val="center"/>
          </w:tcPr>
          <w:p w14:paraId="6C4FFB61" w14:textId="77777777" w:rsidR="00BF5BCB" w:rsidRPr="009511E9" w:rsidRDefault="002F1A26">
            <w:pPr>
              <w:pStyle w:val="rtf39Normal"/>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Fondo di cassa finale Z (Z=A+H+Q+L1-R+S-T+U-V)</w:t>
            </w:r>
          </w:p>
        </w:tc>
        <w:tc>
          <w:tcPr>
            <w:tcW w:w="305"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536BB884" w14:textId="77777777" w:rsidR="00BF5BCB" w:rsidRPr="009511E9" w:rsidRDefault="002F1A26">
            <w:pPr>
              <w:pStyle w:val="rtf39Normal"/>
              <w:jc w:val="center"/>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66927897"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325.005,61</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1C29347D"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-17.966,94</w:t>
            </w:r>
          </w:p>
        </w:tc>
        <w:tc>
          <w:tcPr>
            <w:tcW w:w="1591" w:type="dxa"/>
            <w:tcBorders>
              <w:top w:val="single" w:sz="2" w:space="0" w:color="auto"/>
              <w:left w:val="single" w:sz="2" w:space="0" w:color="auto"/>
              <w:bottom w:val="single" w:sz="2" w:space="0" w:color="auto"/>
              <w:right w:val="single" w:sz="2" w:space="0" w:color="auto"/>
            </w:tcBorders>
            <w:tcMar>
              <w:top w:w="11" w:type="dxa"/>
              <w:left w:w="28" w:type="dxa"/>
              <w:bottom w:w="11" w:type="dxa"/>
              <w:right w:w="28" w:type="dxa"/>
            </w:tcMar>
            <w:vAlign w:val="center"/>
          </w:tcPr>
          <w:p w14:paraId="73CF6E02"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-20.672,95</w:t>
            </w:r>
          </w:p>
        </w:tc>
        <w:tc>
          <w:tcPr>
            <w:tcW w:w="1591" w:type="dxa"/>
            <w:tcBorders>
              <w:top w:val="single" w:sz="2" w:space="0" w:color="auto"/>
              <w:left w:val="single" w:sz="2" w:space="0" w:color="auto"/>
              <w:bottom w:val="single" w:sz="2" w:space="0" w:color="auto"/>
            </w:tcBorders>
            <w:tcMar>
              <w:top w:w="11" w:type="dxa"/>
              <w:left w:w="28" w:type="dxa"/>
              <w:bottom w:w="11" w:type="dxa"/>
              <w:right w:w="28" w:type="dxa"/>
            </w:tcMar>
            <w:vAlign w:val="center"/>
          </w:tcPr>
          <w:p w14:paraId="77BC3151" w14:textId="77777777" w:rsidR="00BF5BCB" w:rsidRPr="009511E9" w:rsidRDefault="002F1A26">
            <w:pPr>
              <w:pStyle w:val="rtf39Normal"/>
              <w:jc w:val="right"/>
              <w:rPr>
                <w:rFonts w:ascii="Times New Roman" w:eastAsia="Times New Roman" w:hAnsi="Times New Roman"/>
                <w:b/>
                <w:color w:val="0F0F0F"/>
                <w:sz w:val="22"/>
                <w:szCs w:val="22"/>
              </w:rPr>
            </w:pPr>
            <w:r w:rsidRPr="009511E9">
              <w:rPr>
                <w:rFonts w:ascii="Times New Roman" w:eastAsia="Times New Roman" w:hAnsi="Times New Roman"/>
                <w:b/>
                <w:color w:val="0F0F0F"/>
                <w:sz w:val="22"/>
                <w:szCs w:val="22"/>
              </w:rPr>
              <w:t>259.470,58</w:t>
            </w:r>
          </w:p>
        </w:tc>
      </w:tr>
    </w:tbl>
    <w:p w14:paraId="30FD9B83"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Trattasi di quota rimborso annua</w:t>
      </w:r>
    </w:p>
    <w:p w14:paraId="0C43BA79" w14:textId="77777777" w:rsidR="00BF5BCB" w:rsidRPr="009511E9" w:rsidRDefault="002F1A26">
      <w:pPr>
        <w:pStyle w:val="rtf39Normal"/>
        <w:rPr>
          <w:rFonts w:ascii="Times New Roman" w:eastAsia="Times New Roman" w:hAnsi="Times New Roman"/>
          <w:color w:val="0F0F0F"/>
          <w:sz w:val="22"/>
          <w:szCs w:val="22"/>
        </w:rPr>
      </w:pPr>
      <w:r w:rsidRPr="009511E9">
        <w:rPr>
          <w:rFonts w:ascii="Times New Roman" w:eastAsia="Times New Roman" w:hAnsi="Times New Roman"/>
          <w:color w:val="0F0F0F"/>
          <w:sz w:val="22"/>
          <w:szCs w:val="22"/>
        </w:rPr>
        <w:t>** Il totale comprende Competenza+Residui</w:t>
      </w:r>
    </w:p>
    <w:p w14:paraId="1D556B2E" w14:textId="77777777" w:rsidR="00BF5BCB" w:rsidRPr="009511E9" w:rsidRDefault="002F1A26">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r w:rsidRPr="009511E9">
        <w:rPr>
          <w:sz w:val="22"/>
          <w:szCs w:val="22"/>
        </w:rPr>
        <w:br w:type="page"/>
      </w:r>
    </w:p>
    <w:p w14:paraId="70FD9887" w14:textId="77777777" w:rsidR="00BF5BCB" w:rsidRPr="009511E9" w:rsidRDefault="002F1A26">
      <w:pPr>
        <w:pStyle w:val="rtf40NoSpacing"/>
        <w:jc w:val="center"/>
        <w:rPr>
          <w:rFonts w:ascii="Times New Roman" w:eastAsia="Times New Roman" w:hAnsi="Times New Roman"/>
          <w:szCs w:val="22"/>
        </w:rPr>
      </w:pPr>
      <w:r w:rsidRPr="009511E9">
        <w:rPr>
          <w:rFonts w:ascii="Times New Roman" w:eastAsia="Times New Roman" w:hAnsi="Times New Roman"/>
          <w:szCs w:val="22"/>
        </w:rPr>
        <w:lastRenderedPageBreak/>
        <w:t>RENDICONTO DEL TESORIERE</w:t>
      </w:r>
    </w:p>
    <w:p w14:paraId="4BD1648F" w14:textId="77777777" w:rsidR="00BF5BCB" w:rsidRPr="009511E9" w:rsidRDefault="002F1A26">
      <w:pPr>
        <w:pStyle w:val="rtf40NoSpacing"/>
        <w:jc w:val="center"/>
        <w:rPr>
          <w:rFonts w:ascii="Times New Roman" w:eastAsia="Times New Roman" w:hAnsi="Times New Roman"/>
          <w:szCs w:val="22"/>
        </w:rPr>
      </w:pPr>
      <w:r w:rsidRPr="009511E9">
        <w:rPr>
          <w:rFonts w:ascii="Times New Roman" w:eastAsia="Times New Roman" w:hAnsi="Times New Roman"/>
          <w:szCs w:val="22"/>
        </w:rPr>
        <w:t>QUADRO RIASSUNTIVO DELLA GESTIONE DI CASSA</w:t>
      </w:r>
    </w:p>
    <w:p w14:paraId="3B0BA2FB" w14:textId="77777777" w:rsidR="00BF5BCB" w:rsidRPr="009511E9" w:rsidRDefault="00BF5BCB">
      <w:pPr>
        <w:pStyle w:val="rtf40NoSpacing"/>
        <w:rPr>
          <w:rFonts w:ascii="Times New Roman" w:eastAsia="Times New Roman" w:hAnsi="Times New Roman"/>
          <w:szCs w:val="22"/>
        </w:rPr>
      </w:pPr>
    </w:p>
    <w:p w14:paraId="487859A4" w14:textId="77777777" w:rsidR="00BF5BCB" w:rsidRPr="009511E9" w:rsidRDefault="002F1A26">
      <w:pPr>
        <w:pStyle w:val="rtf40NoSpacing"/>
        <w:jc w:val="center"/>
        <w:rPr>
          <w:rFonts w:ascii="Times New Roman" w:eastAsia="Times New Roman" w:hAnsi="Times New Roman"/>
          <w:szCs w:val="22"/>
        </w:rPr>
      </w:pPr>
      <w:r w:rsidRPr="009511E9">
        <w:rPr>
          <w:rFonts w:ascii="Times New Roman" w:eastAsia="Times New Roman" w:hAnsi="Times New Roman"/>
          <w:szCs w:val="22"/>
        </w:rPr>
        <w:t>Anno 2025</w:t>
      </w:r>
    </w:p>
    <w:p w14:paraId="4C13B5FB" w14:textId="77777777" w:rsidR="00BF5BCB" w:rsidRPr="009511E9" w:rsidRDefault="00BF5BCB">
      <w:pPr>
        <w:pStyle w:val="rtf40NoSpacing"/>
        <w:jc w:val="center"/>
        <w:rPr>
          <w:rFonts w:ascii="Times New Roman" w:eastAsia="Times New Roman" w:hAnsi="Times New Roman"/>
          <w:szCs w:val="22"/>
        </w:rPr>
      </w:pPr>
    </w:p>
    <w:tbl>
      <w:tblPr>
        <w:tblW w:w="9639" w:type="dxa"/>
        <w:jc w:val="center"/>
        <w:tblLayout w:type="fixed"/>
        <w:tblCellMar>
          <w:left w:w="70" w:type="dxa"/>
          <w:right w:w="70" w:type="dxa"/>
        </w:tblCellMar>
        <w:tblLook w:val="0000" w:firstRow="0" w:lastRow="0" w:firstColumn="0" w:lastColumn="0" w:noHBand="0" w:noVBand="0"/>
      </w:tblPr>
      <w:tblGrid>
        <w:gridCol w:w="2622"/>
        <w:gridCol w:w="513"/>
        <w:gridCol w:w="2121"/>
        <w:gridCol w:w="1618"/>
        <w:gridCol w:w="503"/>
        <w:gridCol w:w="2262"/>
      </w:tblGrid>
      <w:tr w:rsidR="00BF5BCB" w:rsidRPr="009511E9" w14:paraId="6E436DCC" w14:textId="77777777">
        <w:trPr>
          <w:trHeight w:val="585"/>
          <w:jc w:val="center"/>
        </w:trPr>
        <w:tc>
          <w:tcPr>
            <w:tcW w:w="3135"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392A03"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DESCRIZIONE</w:t>
            </w:r>
          </w:p>
        </w:tc>
        <w:tc>
          <w:tcPr>
            <w:tcW w:w="4242"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0D8809"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CONTO</w:t>
            </w:r>
          </w:p>
        </w:tc>
        <w:tc>
          <w:tcPr>
            <w:tcW w:w="2262"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289E07"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T O T A L E</w:t>
            </w:r>
          </w:p>
        </w:tc>
      </w:tr>
      <w:tr w:rsidR="00BF5BCB" w:rsidRPr="009511E9" w14:paraId="4C863401" w14:textId="77777777">
        <w:trPr>
          <w:trHeight w:val="600"/>
          <w:jc w:val="center"/>
        </w:trPr>
        <w:tc>
          <w:tcPr>
            <w:tcW w:w="3135" w:type="dxa"/>
            <w:gridSpan w:val="2"/>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2BD82398" w14:textId="77777777" w:rsidR="00BF5BCB" w:rsidRPr="009511E9" w:rsidRDefault="00BF5BCB">
            <w:pPr>
              <w:pStyle w:val="rtf40Normal"/>
              <w:widowControl/>
              <w:spacing w:after="0" w:line="240" w:lineRule="auto"/>
              <w:rPr>
                <w:rFonts w:ascii="Times New Roman" w:eastAsia="Times New Roman" w:hAnsi="Times New Roman"/>
                <w:color w:val="000000"/>
                <w:szCs w:val="22"/>
              </w:rPr>
            </w:pPr>
          </w:p>
        </w:tc>
        <w:tc>
          <w:tcPr>
            <w:tcW w:w="21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DA5B0F"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RESIDUI</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E403F2"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COMPETENZA</w:t>
            </w:r>
          </w:p>
        </w:tc>
        <w:tc>
          <w:tcPr>
            <w:tcW w:w="226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784F47" w14:textId="77777777" w:rsidR="00BF5BCB" w:rsidRPr="009511E9" w:rsidRDefault="00BF5BCB">
            <w:pPr>
              <w:pStyle w:val="rtf40Normal"/>
              <w:widowControl/>
              <w:spacing w:after="0" w:line="240" w:lineRule="auto"/>
              <w:rPr>
                <w:rFonts w:ascii="Times New Roman" w:eastAsia="Times New Roman" w:hAnsi="Times New Roman"/>
                <w:color w:val="000000"/>
                <w:szCs w:val="22"/>
              </w:rPr>
            </w:pPr>
          </w:p>
        </w:tc>
      </w:tr>
      <w:tr w:rsidR="00BF5BCB" w:rsidRPr="009511E9" w14:paraId="56F90C8F" w14:textId="77777777">
        <w:trPr>
          <w:trHeight w:val="600"/>
          <w:jc w:val="center"/>
        </w:trPr>
        <w:tc>
          <w:tcPr>
            <w:tcW w:w="313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85E2B4"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FONDO DI CASSA AL 1 GENNAIO 2025</w:t>
            </w:r>
          </w:p>
        </w:tc>
        <w:tc>
          <w:tcPr>
            <w:tcW w:w="4242"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56F326" w14:textId="77777777" w:rsidR="00BF5BCB" w:rsidRPr="009511E9" w:rsidRDefault="00BF5BCB">
            <w:pPr>
              <w:pStyle w:val="rtf40Normal"/>
              <w:widowControl/>
              <w:spacing w:after="0" w:line="240" w:lineRule="auto"/>
              <w:jc w:val="right"/>
              <w:rPr>
                <w:rFonts w:ascii="Times New Roman" w:eastAsia="Times New Roman" w:hAnsi="Times New Roman"/>
                <w:color w:val="000000"/>
                <w:szCs w:val="22"/>
              </w:rPr>
            </w:pP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BAD7E3"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298.110,47</w:t>
            </w:r>
          </w:p>
        </w:tc>
      </w:tr>
      <w:tr w:rsidR="00BF5BCB" w:rsidRPr="009511E9" w14:paraId="320DA88F" w14:textId="77777777">
        <w:trPr>
          <w:trHeight w:val="600"/>
          <w:jc w:val="center"/>
        </w:trPr>
        <w:tc>
          <w:tcPr>
            <w:tcW w:w="2622" w:type="dxa"/>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2B63B5C6"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RISCOSSIONI</w:t>
            </w:r>
          </w:p>
        </w:tc>
        <w:tc>
          <w:tcPr>
            <w:tcW w:w="513"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tcPr>
          <w:p w14:paraId="2B412F05"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1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B58E3B"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26.838,52</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1E6F36"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128.046,32</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9D352C"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154.884,84</w:t>
            </w:r>
          </w:p>
        </w:tc>
      </w:tr>
      <w:tr w:rsidR="00BF5BCB" w:rsidRPr="009511E9" w14:paraId="5DF919B1" w14:textId="77777777">
        <w:trPr>
          <w:trHeight w:val="600"/>
          <w:jc w:val="center"/>
        </w:trPr>
        <w:tc>
          <w:tcPr>
            <w:tcW w:w="2622" w:type="dxa"/>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51084C0B"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PAGAMENTI</w:t>
            </w:r>
          </w:p>
        </w:tc>
        <w:tc>
          <w:tcPr>
            <w:tcW w:w="513"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tcPr>
          <w:p w14:paraId="465A1085"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12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38A5F2"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47.511,47</w:t>
            </w:r>
          </w:p>
        </w:tc>
        <w:tc>
          <w:tcPr>
            <w:tcW w:w="21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42F069"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146.013,26</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0DA82A"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193.524,73</w:t>
            </w:r>
          </w:p>
        </w:tc>
      </w:tr>
      <w:tr w:rsidR="00BF5BCB" w:rsidRPr="009511E9" w14:paraId="66097178" w14:textId="77777777">
        <w:trPr>
          <w:trHeight w:val="600"/>
          <w:jc w:val="center"/>
        </w:trPr>
        <w:tc>
          <w:tcPr>
            <w:tcW w:w="313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5B79A3" w14:textId="77777777" w:rsidR="00BF5BCB" w:rsidRPr="009511E9" w:rsidRDefault="00BF5BCB">
            <w:pPr>
              <w:pStyle w:val="rtf40Normal"/>
              <w:widowControl/>
              <w:spacing w:after="0" w:line="240" w:lineRule="auto"/>
              <w:jc w:val="center"/>
              <w:rPr>
                <w:rFonts w:ascii="Times New Roman" w:eastAsia="Times New Roman" w:hAnsi="Times New Roman"/>
                <w:color w:val="000000"/>
                <w:szCs w:val="22"/>
              </w:rPr>
            </w:pPr>
          </w:p>
        </w:tc>
        <w:tc>
          <w:tcPr>
            <w:tcW w:w="4242"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562FFE"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DIFFERENZA</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7BEB95"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259.470,58</w:t>
            </w:r>
          </w:p>
        </w:tc>
      </w:tr>
      <w:tr w:rsidR="00BF5BCB" w:rsidRPr="009511E9" w14:paraId="20436CD3" w14:textId="77777777">
        <w:trPr>
          <w:trHeight w:val="600"/>
          <w:jc w:val="center"/>
        </w:trPr>
        <w:tc>
          <w:tcPr>
            <w:tcW w:w="6874" w:type="dxa"/>
            <w:gridSpan w:val="4"/>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1352E73B"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RISCOSSIONI DA REGOLARIZZARE CON REVERSALI</w:t>
            </w:r>
          </w:p>
        </w:tc>
        <w:tc>
          <w:tcPr>
            <w:tcW w:w="503"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tcPr>
          <w:p w14:paraId="6E7D85B7"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7FC207"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4CA913F5" w14:textId="77777777">
        <w:trPr>
          <w:trHeight w:val="600"/>
          <w:jc w:val="center"/>
        </w:trPr>
        <w:tc>
          <w:tcPr>
            <w:tcW w:w="6874" w:type="dxa"/>
            <w:gridSpan w:val="4"/>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55B28BCE"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PAGAMENTI DA REGOLARIZZARE CON MANDATI</w:t>
            </w:r>
          </w:p>
        </w:tc>
        <w:tc>
          <w:tcPr>
            <w:tcW w:w="503"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tcPr>
          <w:p w14:paraId="3DAA3DAB"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0CAF2C"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3E0C147F" w14:textId="77777777">
        <w:trPr>
          <w:trHeight w:val="600"/>
          <w:jc w:val="center"/>
        </w:trPr>
        <w:tc>
          <w:tcPr>
            <w:tcW w:w="6874" w:type="dxa"/>
            <w:gridSpan w:val="4"/>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0D6F8A34" w14:textId="77777777" w:rsidR="00BF5BCB" w:rsidRPr="009511E9" w:rsidRDefault="002F1A26">
            <w:pPr>
              <w:pStyle w:val="rtf40Normal"/>
              <w:widowControl/>
              <w:spacing w:after="0" w:line="240" w:lineRule="auto"/>
              <w:rPr>
                <w:rFonts w:ascii="Times New Roman" w:eastAsia="Times New Roman" w:hAnsi="Times New Roman"/>
                <w:color w:val="000000"/>
                <w:szCs w:val="22"/>
              </w:rPr>
            </w:pPr>
            <w:r w:rsidRPr="009511E9">
              <w:rPr>
                <w:rFonts w:ascii="Times New Roman" w:eastAsia="Times New Roman" w:hAnsi="Times New Roman"/>
                <w:color w:val="000000"/>
                <w:szCs w:val="22"/>
              </w:rPr>
              <w:t>PAGAMENTI PER AZIONI ESECUTIVE</w:t>
            </w:r>
          </w:p>
        </w:tc>
        <w:tc>
          <w:tcPr>
            <w:tcW w:w="503"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tcPr>
          <w:p w14:paraId="0B15AB76"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5F74AE"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3B292242" w14:textId="77777777">
        <w:trPr>
          <w:trHeight w:val="600"/>
          <w:jc w:val="center"/>
        </w:trPr>
        <w:tc>
          <w:tcPr>
            <w:tcW w:w="7377"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7B2B71"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FONDO DI CASSA AL 31 DICEMBRE 2025</w:t>
            </w:r>
          </w:p>
        </w:tc>
        <w:tc>
          <w:tcPr>
            <w:tcW w:w="22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3E900D"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259.470,58</w:t>
            </w:r>
          </w:p>
        </w:tc>
      </w:tr>
    </w:tbl>
    <w:p w14:paraId="34140828" w14:textId="77777777" w:rsidR="00BF5BCB" w:rsidRPr="009511E9" w:rsidRDefault="002F1A26">
      <w:pPr>
        <w:pStyle w:val="rtf40Normal"/>
        <w:jc w:val="center"/>
        <w:rPr>
          <w:rFonts w:ascii="Times New Roman" w:eastAsia="Times New Roman" w:hAnsi="Times New Roman"/>
          <w:szCs w:val="22"/>
        </w:rPr>
      </w:pPr>
      <w:r w:rsidRPr="009511E9">
        <w:rPr>
          <w:rFonts w:ascii="Times New Roman" w:eastAsia="Times New Roman" w:hAnsi="Times New Roman"/>
          <w:szCs w:val="22"/>
        </w:rPr>
        <w:br w:type="page"/>
      </w:r>
    </w:p>
    <w:p w14:paraId="7F89B9A0" w14:textId="77777777" w:rsidR="00BF5BCB" w:rsidRPr="009511E9" w:rsidRDefault="00BF5BCB">
      <w:pPr>
        <w:pStyle w:val="rtf40Normal"/>
        <w:jc w:val="center"/>
        <w:rPr>
          <w:rFonts w:ascii="Times New Roman" w:eastAsia="Times New Roman" w:hAnsi="Times New Roman"/>
          <w:szCs w:val="22"/>
        </w:rPr>
      </w:pPr>
    </w:p>
    <w:p w14:paraId="61A319D2" w14:textId="77777777" w:rsidR="00BF5BCB" w:rsidRPr="009511E9" w:rsidRDefault="002F1A26">
      <w:pPr>
        <w:pStyle w:val="rtf40Normal"/>
        <w:jc w:val="center"/>
        <w:rPr>
          <w:rFonts w:ascii="Times New Roman" w:eastAsia="Times New Roman" w:hAnsi="Times New Roman"/>
          <w:color w:val="000000"/>
          <w:szCs w:val="22"/>
        </w:rPr>
      </w:pPr>
      <w:r w:rsidRPr="009511E9">
        <w:rPr>
          <w:rFonts w:ascii="Times New Roman" w:eastAsia="Times New Roman" w:hAnsi="Times New Roman"/>
          <w:color w:val="000000"/>
          <w:szCs w:val="22"/>
        </w:rPr>
        <w:t>CONCORDANZA CON LA TESORERIA PROVINCIALE</w:t>
      </w:r>
    </w:p>
    <w:tbl>
      <w:tblPr>
        <w:tblW w:w="7426" w:type="dxa"/>
        <w:jc w:val="center"/>
        <w:tblLayout w:type="fixed"/>
        <w:tblCellMar>
          <w:left w:w="70" w:type="dxa"/>
          <w:right w:w="70" w:type="dxa"/>
        </w:tblCellMar>
        <w:tblLook w:val="0000" w:firstRow="0" w:lastRow="0" w:firstColumn="0" w:lastColumn="0" w:noHBand="0" w:noVBand="0"/>
      </w:tblPr>
      <w:tblGrid>
        <w:gridCol w:w="4680"/>
        <w:gridCol w:w="2746"/>
      </w:tblGrid>
      <w:tr w:rsidR="00BF5BCB" w:rsidRPr="009511E9" w14:paraId="7B04DE0B" w14:textId="77777777">
        <w:trPr>
          <w:trHeight w:val="600"/>
          <w:jc w:val="center"/>
        </w:trPr>
        <w:tc>
          <w:tcPr>
            <w:tcW w:w="4680" w:type="dxa"/>
            <w:tcBorders>
              <w:top w:val="nil"/>
              <w:left w:val="nil"/>
              <w:bottom w:val="nil"/>
              <w:right w:val="single" w:sz="4" w:space="0" w:color="auto"/>
            </w:tcBorders>
            <w:tcMar>
              <w:top w:w="0" w:type="dxa"/>
              <w:left w:w="70" w:type="dxa"/>
              <w:bottom w:w="0" w:type="dxa"/>
              <w:right w:w="70" w:type="dxa"/>
            </w:tcMar>
            <w:vAlign w:val="center"/>
          </w:tcPr>
          <w:p w14:paraId="4922804E"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 xml:space="preserve">FONDO DI CASSA AL 31 DICEMBRE 2025                         </w:t>
            </w:r>
          </w:p>
        </w:tc>
        <w:tc>
          <w:tcPr>
            <w:tcW w:w="27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A10335"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259.470,58</w:t>
            </w:r>
          </w:p>
        </w:tc>
      </w:tr>
      <w:tr w:rsidR="00BF5BCB" w:rsidRPr="009511E9" w14:paraId="55977B1E" w14:textId="77777777">
        <w:trPr>
          <w:trHeight w:val="600"/>
          <w:jc w:val="center"/>
        </w:trPr>
        <w:tc>
          <w:tcPr>
            <w:tcW w:w="4680" w:type="dxa"/>
            <w:tcBorders>
              <w:top w:val="nil"/>
              <w:left w:val="nil"/>
              <w:bottom w:val="nil"/>
              <w:right w:val="single" w:sz="4" w:space="0" w:color="auto"/>
            </w:tcBorders>
            <w:tcMar>
              <w:top w:w="0" w:type="dxa"/>
              <w:left w:w="70" w:type="dxa"/>
              <w:bottom w:w="0" w:type="dxa"/>
              <w:right w:w="70" w:type="dxa"/>
            </w:tcMar>
            <w:vAlign w:val="center"/>
          </w:tcPr>
          <w:p w14:paraId="04C74B61"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7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A3739F"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23A4E808" w14:textId="77777777">
        <w:trPr>
          <w:trHeight w:val="600"/>
          <w:jc w:val="center"/>
        </w:trPr>
        <w:tc>
          <w:tcPr>
            <w:tcW w:w="4680" w:type="dxa"/>
            <w:tcBorders>
              <w:top w:val="nil"/>
              <w:left w:val="nil"/>
              <w:bottom w:val="nil"/>
              <w:right w:val="single" w:sz="4" w:space="0" w:color="auto"/>
            </w:tcBorders>
            <w:tcMar>
              <w:top w:w="0" w:type="dxa"/>
              <w:left w:w="70" w:type="dxa"/>
              <w:bottom w:w="0" w:type="dxa"/>
              <w:right w:w="70" w:type="dxa"/>
            </w:tcMar>
            <w:vAlign w:val="center"/>
          </w:tcPr>
          <w:p w14:paraId="2F5B1E84"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w:t>
            </w:r>
          </w:p>
        </w:tc>
        <w:tc>
          <w:tcPr>
            <w:tcW w:w="27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AE8804"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47365E89" w14:textId="77777777">
        <w:trPr>
          <w:trHeight w:val="600"/>
          <w:jc w:val="center"/>
        </w:trPr>
        <w:tc>
          <w:tcPr>
            <w:tcW w:w="4680" w:type="dxa"/>
            <w:tcBorders>
              <w:top w:val="nil"/>
              <w:left w:val="nil"/>
              <w:bottom w:val="nil"/>
              <w:right w:val="single" w:sz="4" w:space="0" w:color="auto"/>
            </w:tcBorders>
            <w:tcMar>
              <w:top w:w="0" w:type="dxa"/>
              <w:left w:w="70" w:type="dxa"/>
              <w:bottom w:w="0" w:type="dxa"/>
              <w:right w:w="70" w:type="dxa"/>
            </w:tcMar>
            <w:vAlign w:val="center"/>
          </w:tcPr>
          <w:p w14:paraId="086647F0"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 xml:space="preserve">DISPONIBILITA' PRESSO LA TESORERIA PROVINCIALE </w:t>
            </w:r>
          </w:p>
        </w:tc>
        <w:tc>
          <w:tcPr>
            <w:tcW w:w="27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E26B2C"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259.470,58</w:t>
            </w:r>
          </w:p>
        </w:tc>
      </w:tr>
    </w:tbl>
    <w:p w14:paraId="0BD588A9" w14:textId="77777777" w:rsidR="00BF5BCB" w:rsidRPr="009511E9" w:rsidRDefault="00BF5BCB">
      <w:pPr>
        <w:pStyle w:val="rtf40NoSpacing"/>
        <w:jc w:val="center"/>
        <w:rPr>
          <w:rFonts w:ascii="Times New Roman" w:eastAsia="Times New Roman" w:hAnsi="Times New Roman"/>
          <w:szCs w:val="22"/>
        </w:rPr>
      </w:pPr>
    </w:p>
    <w:p w14:paraId="19E87B89" w14:textId="77777777" w:rsidR="00BF5BCB" w:rsidRPr="009511E9" w:rsidRDefault="00BF5BCB">
      <w:pPr>
        <w:pStyle w:val="rtf40NoSpacing"/>
        <w:jc w:val="center"/>
        <w:rPr>
          <w:rFonts w:ascii="Times New Roman" w:eastAsia="Times New Roman" w:hAnsi="Times New Roman"/>
          <w:szCs w:val="22"/>
        </w:rPr>
      </w:pPr>
    </w:p>
    <w:p w14:paraId="06D7FCD5" w14:textId="77777777" w:rsidR="00BF5BCB" w:rsidRPr="009511E9" w:rsidRDefault="00BF5BCB">
      <w:pPr>
        <w:pStyle w:val="rtf40NoSpacing"/>
        <w:jc w:val="center"/>
        <w:rPr>
          <w:rFonts w:ascii="Times New Roman" w:eastAsia="Times New Roman" w:hAnsi="Times New Roman"/>
          <w:szCs w:val="22"/>
        </w:rPr>
      </w:pPr>
    </w:p>
    <w:p w14:paraId="270B247D" w14:textId="77777777" w:rsidR="00BF5BCB" w:rsidRPr="009511E9" w:rsidRDefault="002F1A26">
      <w:pPr>
        <w:pStyle w:val="rtf40NoSpacing"/>
        <w:jc w:val="center"/>
        <w:rPr>
          <w:rFonts w:ascii="Times New Roman" w:eastAsia="Times New Roman" w:hAnsi="Times New Roman"/>
          <w:color w:val="000000"/>
          <w:szCs w:val="22"/>
        </w:rPr>
      </w:pPr>
      <w:r w:rsidRPr="009511E9">
        <w:rPr>
          <w:rFonts w:ascii="Times New Roman" w:eastAsia="Times New Roman" w:hAnsi="Times New Roman"/>
          <w:color w:val="000000"/>
          <w:szCs w:val="22"/>
        </w:rPr>
        <w:t>Situazione vincoli di cassa al 31 dicembre 2025</w:t>
      </w:r>
    </w:p>
    <w:p w14:paraId="71839038" w14:textId="77777777" w:rsidR="00BF5BCB" w:rsidRPr="009511E9" w:rsidRDefault="002F1A26">
      <w:pPr>
        <w:pStyle w:val="rtf40NoSpacing"/>
        <w:jc w:val="center"/>
        <w:rPr>
          <w:rFonts w:ascii="Times New Roman" w:eastAsia="Times New Roman" w:hAnsi="Times New Roman"/>
          <w:color w:val="000000"/>
          <w:szCs w:val="22"/>
        </w:rPr>
      </w:pPr>
      <w:r w:rsidRPr="009511E9">
        <w:rPr>
          <w:rFonts w:ascii="Times New Roman" w:eastAsia="Times New Roman" w:hAnsi="Times New Roman"/>
          <w:color w:val="000000"/>
          <w:szCs w:val="22"/>
        </w:rPr>
        <w:t>di cui all'art. 209, comma 3-bis, del DLgs 267/2000</w:t>
      </w:r>
    </w:p>
    <w:p w14:paraId="5F40B91D" w14:textId="77777777" w:rsidR="00BF5BCB" w:rsidRPr="009511E9" w:rsidRDefault="002F1A26">
      <w:pPr>
        <w:pStyle w:val="rtf40NoSpacing"/>
        <w:jc w:val="center"/>
        <w:rPr>
          <w:rFonts w:ascii="Times New Roman" w:eastAsia="Times New Roman" w:hAnsi="Times New Roman"/>
          <w:i/>
          <w:color w:val="000000"/>
          <w:szCs w:val="22"/>
        </w:rPr>
      </w:pPr>
      <w:r w:rsidRPr="009511E9">
        <w:rPr>
          <w:rFonts w:ascii="Times New Roman" w:eastAsia="Times New Roman" w:hAnsi="Times New Roman"/>
          <w:i/>
          <w:color w:val="000000"/>
          <w:szCs w:val="22"/>
        </w:rPr>
        <w:t>(solo per gli enti locali)</w:t>
      </w:r>
    </w:p>
    <w:p w14:paraId="510A88A4" w14:textId="77777777" w:rsidR="00BF5BCB" w:rsidRPr="009511E9" w:rsidRDefault="00BF5BCB">
      <w:pPr>
        <w:pStyle w:val="rtf40NoSpacing"/>
        <w:jc w:val="center"/>
        <w:rPr>
          <w:rFonts w:ascii="Times New Roman" w:eastAsia="Times New Roman" w:hAnsi="Times New Roman"/>
          <w:color w:val="000000"/>
          <w:szCs w:val="22"/>
        </w:rPr>
      </w:pPr>
    </w:p>
    <w:tbl>
      <w:tblPr>
        <w:tblW w:w="9639" w:type="dxa"/>
        <w:jc w:val="center"/>
        <w:tblLayout w:type="fixed"/>
        <w:tblCellMar>
          <w:left w:w="70" w:type="dxa"/>
          <w:right w:w="70" w:type="dxa"/>
        </w:tblCellMar>
        <w:tblLook w:val="0000" w:firstRow="0" w:lastRow="0" w:firstColumn="0" w:lastColumn="0" w:noHBand="0" w:noVBand="0"/>
      </w:tblPr>
      <w:tblGrid>
        <w:gridCol w:w="6675"/>
        <w:gridCol w:w="762"/>
        <w:gridCol w:w="2202"/>
      </w:tblGrid>
      <w:tr w:rsidR="00BF5BCB" w:rsidRPr="009511E9" w14:paraId="145FDBE9" w14:textId="77777777">
        <w:trPr>
          <w:trHeight w:val="348"/>
          <w:jc w:val="center"/>
        </w:trPr>
        <w:tc>
          <w:tcPr>
            <w:tcW w:w="6675" w:type="dxa"/>
            <w:tcBorders>
              <w:top w:val="single" w:sz="4" w:space="0" w:color="auto"/>
              <w:left w:val="single" w:sz="4" w:space="0" w:color="auto"/>
              <w:bottom w:val="single" w:sz="4" w:space="0" w:color="auto"/>
              <w:right w:val="nil"/>
            </w:tcBorders>
            <w:shd w:val="clear" w:color="auto" w:fill="FFFFFF"/>
            <w:tcMar>
              <w:top w:w="0" w:type="dxa"/>
              <w:left w:w="70" w:type="dxa"/>
              <w:bottom w:w="0" w:type="dxa"/>
              <w:right w:w="70" w:type="dxa"/>
            </w:tcMar>
            <w:vAlign w:val="center"/>
          </w:tcPr>
          <w:p w14:paraId="1C28E621" w14:textId="77777777" w:rsidR="00BF5BCB" w:rsidRPr="009511E9" w:rsidRDefault="002F1A26">
            <w:pPr>
              <w:pStyle w:val="rtf40Normal"/>
              <w:widowControl/>
              <w:spacing w:after="0" w:line="240" w:lineRule="auto"/>
              <w:jc w:val="both"/>
              <w:rPr>
                <w:rFonts w:ascii="Times New Roman" w:eastAsia="Times New Roman" w:hAnsi="Times New Roman"/>
                <w:color w:val="000000"/>
                <w:szCs w:val="22"/>
              </w:rPr>
            </w:pPr>
            <w:r w:rsidRPr="009511E9">
              <w:rPr>
                <w:rFonts w:ascii="Times New Roman" w:eastAsia="Times New Roman" w:hAnsi="Times New Roman"/>
                <w:color w:val="000000"/>
                <w:szCs w:val="22"/>
              </w:rPr>
              <w:t>FONDO DI CASSA AL 31 DICEMBRE 2025</w:t>
            </w:r>
          </w:p>
        </w:tc>
        <w:tc>
          <w:tcPr>
            <w:tcW w:w="762"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14:paraId="68113EB3" w14:textId="77777777" w:rsidR="00BF5BCB" w:rsidRPr="009511E9" w:rsidRDefault="00BF5BCB">
            <w:pPr>
              <w:pStyle w:val="rtf40Normal"/>
              <w:widowControl/>
              <w:spacing w:after="0" w:line="240" w:lineRule="auto"/>
              <w:jc w:val="center"/>
              <w:rPr>
                <w:rFonts w:ascii="Times New Roman" w:eastAsia="Times New Roman" w:hAnsi="Times New Roman"/>
                <w:color w:val="000000"/>
                <w:szCs w:val="22"/>
              </w:rPr>
            </w:pPr>
          </w:p>
        </w:tc>
        <w:tc>
          <w:tcPr>
            <w:tcW w:w="22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89F5A80"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259.470,58</w:t>
            </w:r>
          </w:p>
        </w:tc>
      </w:tr>
      <w:tr w:rsidR="00BF5BCB" w:rsidRPr="009511E9" w14:paraId="0199A63E" w14:textId="77777777">
        <w:trPr>
          <w:trHeight w:val="300"/>
          <w:jc w:val="center"/>
        </w:trPr>
        <w:tc>
          <w:tcPr>
            <w:tcW w:w="6675" w:type="dxa"/>
            <w:tcBorders>
              <w:top w:val="single" w:sz="4" w:space="0" w:color="auto"/>
              <w:left w:val="single" w:sz="4" w:space="0" w:color="auto"/>
              <w:bottom w:val="single" w:sz="4" w:space="0" w:color="auto"/>
              <w:right w:val="nil"/>
            </w:tcBorders>
            <w:shd w:val="clear" w:color="auto" w:fill="FFFFFF"/>
            <w:tcMar>
              <w:top w:w="0" w:type="dxa"/>
              <w:left w:w="70" w:type="dxa"/>
              <w:bottom w:w="0" w:type="dxa"/>
              <w:right w:w="70" w:type="dxa"/>
            </w:tcMar>
            <w:vAlign w:val="center"/>
          </w:tcPr>
          <w:p w14:paraId="3C84336A" w14:textId="77777777" w:rsidR="00BF5BCB" w:rsidRPr="009511E9" w:rsidRDefault="002F1A26">
            <w:pPr>
              <w:pStyle w:val="rtf40Normal"/>
              <w:widowControl/>
              <w:spacing w:after="0" w:line="240" w:lineRule="auto"/>
              <w:jc w:val="both"/>
              <w:rPr>
                <w:rFonts w:ascii="Times New Roman" w:eastAsia="Times New Roman" w:hAnsi="Times New Roman"/>
                <w:color w:val="000000"/>
                <w:szCs w:val="22"/>
              </w:rPr>
            </w:pPr>
            <w:r w:rsidRPr="009511E9">
              <w:rPr>
                <w:rFonts w:ascii="Times New Roman" w:eastAsia="Times New Roman" w:hAnsi="Times New Roman"/>
                <w:color w:val="000000"/>
                <w:szCs w:val="22"/>
              </w:rPr>
              <w:t>di cui QUOTA VINCOLATA DEL FONDO DI CASSA AL 31 DICEMBRE 2025</w:t>
            </w:r>
          </w:p>
        </w:tc>
        <w:tc>
          <w:tcPr>
            <w:tcW w:w="762"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14:paraId="36B54512"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(a)</w:t>
            </w:r>
          </w:p>
        </w:tc>
        <w:tc>
          <w:tcPr>
            <w:tcW w:w="22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63279C07"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4413DB93" w14:textId="77777777">
        <w:trPr>
          <w:trHeight w:val="483"/>
          <w:jc w:val="center"/>
        </w:trPr>
        <w:tc>
          <w:tcPr>
            <w:tcW w:w="6675" w:type="dxa"/>
            <w:tcBorders>
              <w:top w:val="single" w:sz="4" w:space="0" w:color="auto"/>
              <w:left w:val="single" w:sz="4" w:space="0" w:color="auto"/>
              <w:bottom w:val="single" w:sz="4" w:space="0" w:color="auto"/>
              <w:right w:val="nil"/>
            </w:tcBorders>
            <w:shd w:val="clear" w:color="auto" w:fill="FFFFFF"/>
            <w:tcMar>
              <w:top w:w="0" w:type="dxa"/>
              <w:left w:w="70" w:type="dxa"/>
              <w:bottom w:w="0" w:type="dxa"/>
              <w:right w:w="70" w:type="dxa"/>
            </w:tcMar>
            <w:vAlign w:val="center"/>
          </w:tcPr>
          <w:p w14:paraId="7E8B4900" w14:textId="77777777" w:rsidR="00BF5BCB" w:rsidRPr="009511E9" w:rsidRDefault="002F1A26">
            <w:pPr>
              <w:pStyle w:val="rtf40Normal"/>
              <w:widowControl/>
              <w:spacing w:after="0" w:line="240" w:lineRule="auto"/>
              <w:jc w:val="both"/>
              <w:rPr>
                <w:rFonts w:ascii="Times New Roman" w:eastAsia="Times New Roman" w:hAnsi="Times New Roman"/>
                <w:color w:val="000000"/>
                <w:szCs w:val="22"/>
              </w:rPr>
            </w:pPr>
            <w:r w:rsidRPr="009511E9">
              <w:rPr>
                <w:rFonts w:ascii="Times New Roman" w:eastAsia="Times New Roman" w:hAnsi="Times New Roman"/>
                <w:color w:val="000000"/>
                <w:szCs w:val="22"/>
              </w:rPr>
              <w:t>QUOTA VINCOLATA UTILIZZATA PER LE  SPESE CORRENTI NON REINTEGRATA AL 31 DICEMBRE 2025</w:t>
            </w:r>
          </w:p>
        </w:tc>
        <w:tc>
          <w:tcPr>
            <w:tcW w:w="762"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14:paraId="407C72D9"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(b)</w:t>
            </w:r>
          </w:p>
        </w:tc>
        <w:tc>
          <w:tcPr>
            <w:tcW w:w="22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14EB8CA"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r w:rsidR="00BF5BCB" w:rsidRPr="009511E9" w14:paraId="72F7ED58" w14:textId="77777777">
        <w:trPr>
          <w:trHeight w:val="315"/>
          <w:jc w:val="center"/>
        </w:trPr>
        <w:tc>
          <w:tcPr>
            <w:tcW w:w="6675" w:type="dxa"/>
            <w:tcBorders>
              <w:top w:val="single" w:sz="4" w:space="0" w:color="auto"/>
              <w:left w:val="single" w:sz="4" w:space="0" w:color="auto"/>
              <w:bottom w:val="single" w:sz="4" w:space="0" w:color="auto"/>
              <w:right w:val="nil"/>
            </w:tcBorders>
            <w:shd w:val="clear" w:color="auto" w:fill="FFFFFF"/>
            <w:tcMar>
              <w:top w:w="0" w:type="dxa"/>
              <w:left w:w="70" w:type="dxa"/>
              <w:bottom w:w="0" w:type="dxa"/>
              <w:right w:w="70" w:type="dxa"/>
            </w:tcMar>
            <w:vAlign w:val="center"/>
          </w:tcPr>
          <w:p w14:paraId="48DB671A" w14:textId="77777777" w:rsidR="00BF5BCB" w:rsidRPr="009511E9" w:rsidRDefault="002F1A26">
            <w:pPr>
              <w:pStyle w:val="rtf40Normal"/>
              <w:widowControl/>
              <w:spacing w:after="0" w:line="240" w:lineRule="auto"/>
              <w:jc w:val="both"/>
              <w:rPr>
                <w:rFonts w:ascii="Times New Roman" w:eastAsia="Times New Roman" w:hAnsi="Times New Roman"/>
                <w:color w:val="000000"/>
                <w:szCs w:val="22"/>
              </w:rPr>
            </w:pPr>
            <w:r w:rsidRPr="009511E9">
              <w:rPr>
                <w:rFonts w:ascii="Times New Roman" w:eastAsia="Times New Roman" w:hAnsi="Times New Roman"/>
                <w:color w:val="000000"/>
                <w:szCs w:val="22"/>
              </w:rPr>
              <w:t>TOTALE QUOTA VINCOLATA AL 31 DICEMBRE 2025</w:t>
            </w:r>
          </w:p>
        </w:tc>
        <w:tc>
          <w:tcPr>
            <w:tcW w:w="762" w:type="dxa"/>
            <w:tcBorders>
              <w:top w:val="single" w:sz="4"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tcPr>
          <w:p w14:paraId="240F2770" w14:textId="77777777" w:rsidR="00BF5BCB" w:rsidRPr="009511E9" w:rsidRDefault="002F1A26">
            <w:pPr>
              <w:pStyle w:val="rtf40Normal"/>
              <w:widowControl/>
              <w:spacing w:after="0" w:line="240" w:lineRule="auto"/>
              <w:jc w:val="center"/>
              <w:rPr>
                <w:rFonts w:ascii="Times New Roman" w:eastAsia="Times New Roman" w:hAnsi="Times New Roman"/>
                <w:color w:val="000000"/>
                <w:szCs w:val="22"/>
              </w:rPr>
            </w:pPr>
            <w:r w:rsidRPr="009511E9">
              <w:rPr>
                <w:rFonts w:ascii="Times New Roman" w:eastAsia="Times New Roman" w:hAnsi="Times New Roman"/>
                <w:color w:val="000000"/>
                <w:szCs w:val="22"/>
              </w:rPr>
              <w:t>(a)+(b)</w:t>
            </w:r>
          </w:p>
        </w:tc>
        <w:tc>
          <w:tcPr>
            <w:tcW w:w="22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468C91A" w14:textId="77777777" w:rsidR="00BF5BCB" w:rsidRPr="009511E9" w:rsidRDefault="002F1A26">
            <w:pPr>
              <w:pStyle w:val="rtf40Normal"/>
              <w:widowControl/>
              <w:spacing w:after="0" w:line="240" w:lineRule="auto"/>
              <w:jc w:val="right"/>
              <w:rPr>
                <w:rFonts w:ascii="Times New Roman" w:eastAsia="Times New Roman" w:hAnsi="Times New Roman"/>
                <w:color w:val="000000"/>
                <w:szCs w:val="22"/>
              </w:rPr>
            </w:pPr>
            <w:r w:rsidRPr="009511E9">
              <w:rPr>
                <w:rFonts w:ascii="Times New Roman" w:eastAsia="Times New Roman" w:hAnsi="Times New Roman"/>
                <w:color w:val="000000"/>
                <w:szCs w:val="22"/>
              </w:rPr>
              <w:t>0,00</w:t>
            </w:r>
          </w:p>
        </w:tc>
      </w:tr>
    </w:tbl>
    <w:p w14:paraId="2C592F66" w14:textId="77777777" w:rsidR="00BF5BCB" w:rsidRPr="009511E9" w:rsidRDefault="00BF5BCB">
      <w:pPr>
        <w:pStyle w:val="rtf40NoSpacing"/>
        <w:rPr>
          <w:rFonts w:ascii="Times New Roman" w:eastAsia="Times New Roman" w:hAnsi="Times New Roman"/>
          <w:szCs w:val="22"/>
        </w:rPr>
      </w:pPr>
    </w:p>
    <w:p w14:paraId="747C1B37" w14:textId="77777777" w:rsidR="00BF5BCB" w:rsidRPr="009511E9" w:rsidRDefault="00BF5BCB">
      <w:pPr>
        <w:pStyle w:val="rtf40NoSpacing"/>
        <w:rPr>
          <w:rFonts w:ascii="Times New Roman" w:eastAsia="Times New Roman" w:hAnsi="Times New Roman"/>
          <w:color w:val="000000"/>
          <w:szCs w:val="22"/>
        </w:rPr>
      </w:pPr>
    </w:p>
    <w:p w14:paraId="582D11E7" w14:textId="77777777" w:rsidR="00BF5BCB" w:rsidRPr="009511E9" w:rsidRDefault="002F1A26">
      <w:pPr>
        <w:pStyle w:val="rtf40Normal"/>
        <w:spacing w:after="0" w:line="240" w:lineRule="auto"/>
        <w:jc w:val="center"/>
        <w:rPr>
          <w:rFonts w:ascii="Times New Roman" w:eastAsia="Times New Roman" w:hAnsi="Times New Roman"/>
          <w:szCs w:val="22"/>
        </w:rPr>
      </w:pPr>
      <w:r w:rsidRPr="009511E9">
        <w:rPr>
          <w:rFonts w:ascii="Times New Roman" w:eastAsia="Times New Roman" w:hAnsi="Times New Roman"/>
          <w:color w:val="000000"/>
          <w:szCs w:val="22"/>
        </w:rPr>
        <w:t>SI DICHIARA CHE SONO STATI RISPETTATI DURANTE L' ANNO 2025 I LIMITI IMPOSTI DALLA NORMATIVA SULLA TESORERIA UNICA</w:t>
      </w:r>
    </w:p>
    <w:p w14:paraId="5414ADBF" w14:textId="77777777" w:rsidR="00BF5BCB" w:rsidRPr="009511E9" w:rsidRDefault="00BF5BCB">
      <w:pPr>
        <w:pStyle w:val="rtf40Normal"/>
        <w:spacing w:after="0" w:line="240" w:lineRule="auto"/>
        <w:jc w:val="center"/>
        <w:rPr>
          <w:rFonts w:ascii="Times New Roman" w:eastAsia="Times New Roman" w:hAnsi="Times New Roman"/>
          <w:szCs w:val="22"/>
        </w:rPr>
      </w:pPr>
    </w:p>
    <w:p w14:paraId="581DD35C" w14:textId="77777777" w:rsidR="00BF5BCB" w:rsidRPr="009511E9" w:rsidRDefault="00BF5BCB">
      <w:pPr>
        <w:pStyle w:val="rtf40Normal"/>
        <w:spacing w:after="0" w:line="240" w:lineRule="auto"/>
        <w:jc w:val="center"/>
        <w:rPr>
          <w:rFonts w:ascii="Times New Roman" w:eastAsia="Times New Roman" w:hAnsi="Times New Roman"/>
          <w:szCs w:val="22"/>
        </w:rPr>
      </w:pPr>
    </w:p>
    <w:p w14:paraId="0B425162" w14:textId="77777777" w:rsidR="00BF5BCB" w:rsidRPr="009511E9" w:rsidRDefault="00BF5BCB">
      <w:pPr>
        <w:pStyle w:val="rtf40Normal"/>
        <w:spacing w:after="0" w:line="240" w:lineRule="auto"/>
        <w:jc w:val="both"/>
        <w:rPr>
          <w:rFonts w:ascii="Times New Roman" w:eastAsia="Times New Roman" w:hAnsi="Times New Roman"/>
          <w:szCs w:val="22"/>
        </w:rPr>
      </w:pPr>
    </w:p>
    <w:p w14:paraId="497962F6" w14:textId="77777777" w:rsidR="00BF5BCB" w:rsidRPr="009511E9" w:rsidRDefault="00BF5BCB">
      <w:pPr>
        <w:pStyle w:val="rtf41rtf1Normal"/>
        <w:widowControl/>
        <w:rPr>
          <w:rFonts w:ascii="Times New Roman" w:eastAsia="Times New Roman" w:hAnsi="Times New Roman"/>
          <w:color w:val="000000"/>
          <w:szCs w:val="22"/>
        </w:rPr>
      </w:pPr>
    </w:p>
    <w:p w14:paraId="50D6409C" w14:textId="77777777" w:rsidR="00BF5BCB" w:rsidRDefault="00BF5BCB">
      <w:pPr>
        <w:pStyle w:val="rtf4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22935A16" w14:textId="77777777" w:rsidR="000A69AD" w:rsidRDefault="000A69AD">
      <w:pPr>
        <w:pStyle w:val="rtf4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67AF3A73" w14:textId="77777777" w:rsidR="000A69AD" w:rsidRDefault="000A69AD">
      <w:pPr>
        <w:pStyle w:val="rtf4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7BD284D2" w14:textId="77777777" w:rsidR="000A69AD" w:rsidRPr="009511E9" w:rsidRDefault="000A69AD">
      <w:pPr>
        <w:pStyle w:val="rtf4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2"/>
          <w:szCs w:val="22"/>
        </w:rPr>
      </w:pPr>
    </w:p>
    <w:p w14:paraId="46797C89" w14:textId="23F5F088" w:rsidR="00BF5BCB" w:rsidRPr="009511E9" w:rsidRDefault="00BF5BCB">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rPr>
          <w:sz w:val="22"/>
          <w:szCs w:val="22"/>
        </w:rPr>
      </w:pPr>
    </w:p>
    <w:p w14:paraId="3DAB61C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lastRenderedPageBreak/>
        <w:t>XVI Comunità Montana  "Monti Ausoni" (FR)</w:t>
      </w:r>
    </w:p>
    <w:p w14:paraId="72D29FC6" w14:textId="77777777" w:rsidR="00BF5BCB" w:rsidRPr="009511E9" w:rsidRDefault="00BF5BCB">
      <w:pPr>
        <w:pStyle w:val="rtf42Normal"/>
        <w:spacing w:after="0"/>
        <w:jc w:val="center"/>
        <w:rPr>
          <w:rFonts w:ascii="Times New Roman" w:eastAsia="Times New Roman" w:hAnsi="Times New Roman"/>
          <w:szCs w:val="22"/>
        </w:rPr>
      </w:pPr>
    </w:p>
    <w:tbl>
      <w:tblPr>
        <w:tblW w:w="0" w:type="auto"/>
        <w:tblInd w:w="60" w:type="dxa"/>
        <w:tblLayout w:type="fixed"/>
        <w:tblCellMar>
          <w:left w:w="60" w:type="dxa"/>
          <w:right w:w="60" w:type="dxa"/>
        </w:tblCellMar>
        <w:tblLook w:val="0000" w:firstRow="0" w:lastRow="0" w:firstColumn="0" w:lastColumn="0" w:noHBand="0" w:noVBand="0"/>
      </w:tblPr>
      <w:tblGrid>
        <w:gridCol w:w="4815"/>
        <w:gridCol w:w="4815"/>
      </w:tblGrid>
      <w:tr w:rsidR="00BF5BCB" w:rsidRPr="009511E9" w14:paraId="7CA082A0" w14:textId="77777777">
        <w:tc>
          <w:tcPr>
            <w:tcW w:w="4815" w:type="dxa"/>
            <w:tcBorders>
              <w:top w:val="nil"/>
              <w:left w:val="nil"/>
              <w:bottom w:val="nil"/>
              <w:right w:val="nil"/>
            </w:tcBorders>
            <w:tcMar>
              <w:top w:w="0" w:type="dxa"/>
              <w:left w:w="60" w:type="dxa"/>
              <w:bottom w:w="0" w:type="dxa"/>
              <w:right w:w="60" w:type="dxa"/>
            </w:tcMar>
          </w:tcPr>
          <w:p w14:paraId="15486DA3" w14:textId="77777777" w:rsidR="00BF5BCB" w:rsidRPr="009511E9" w:rsidRDefault="00BF5BCB">
            <w:pPr>
              <w:pStyle w:val="rtf42Normal"/>
              <w:spacing w:after="0"/>
              <w:rPr>
                <w:rFonts w:ascii="Times New Roman" w:eastAsia="Times New Roman" w:hAnsi="Times New Roman"/>
                <w:b/>
                <w:szCs w:val="22"/>
              </w:rPr>
            </w:pPr>
          </w:p>
        </w:tc>
        <w:tc>
          <w:tcPr>
            <w:tcW w:w="4815" w:type="dxa"/>
            <w:tcBorders>
              <w:top w:val="nil"/>
              <w:left w:val="nil"/>
              <w:bottom w:val="nil"/>
              <w:right w:val="nil"/>
            </w:tcBorders>
            <w:tcMar>
              <w:top w:w="0" w:type="dxa"/>
              <w:left w:w="60" w:type="dxa"/>
              <w:bottom w:w="0" w:type="dxa"/>
              <w:right w:w="60" w:type="dxa"/>
            </w:tcMar>
          </w:tcPr>
          <w:p w14:paraId="16A2BFB0" w14:textId="77777777" w:rsidR="00BF5BCB" w:rsidRPr="009511E9" w:rsidRDefault="002F1A26">
            <w:pPr>
              <w:pStyle w:val="rtf42Normal"/>
              <w:spacing w:after="0"/>
              <w:jc w:val="right"/>
              <w:rPr>
                <w:rFonts w:ascii="Times New Roman" w:eastAsia="Times New Roman" w:hAnsi="Times New Roman"/>
                <w:b/>
                <w:szCs w:val="22"/>
              </w:rPr>
            </w:pPr>
            <w:r w:rsidRPr="009511E9">
              <w:rPr>
                <w:rFonts w:ascii="Times New Roman" w:eastAsia="Times New Roman" w:hAnsi="Times New Roman"/>
                <w:b/>
                <w:szCs w:val="22"/>
              </w:rPr>
              <w:t>Allegato n. 10 – Rendiconto della gestione</w:t>
            </w:r>
          </w:p>
        </w:tc>
      </w:tr>
    </w:tbl>
    <w:p w14:paraId="34C01D1A" w14:textId="77777777" w:rsidR="00BF5BCB" w:rsidRPr="009511E9" w:rsidRDefault="00BF5BCB">
      <w:pPr>
        <w:pStyle w:val="rtf42Normal0"/>
        <w:jc w:val="center"/>
        <w:rPr>
          <w:rFonts w:ascii="Times New Roman" w:eastAsia="Times New Roman" w:hAnsi="Times New Roman"/>
          <w:sz w:val="22"/>
          <w:szCs w:val="22"/>
        </w:rPr>
      </w:pPr>
    </w:p>
    <w:p w14:paraId="4929345A"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VERIFICA EQUILIBRI</w:t>
      </w:r>
    </w:p>
    <w:p w14:paraId="4CCA4C97" w14:textId="77777777" w:rsidR="00BF5BCB" w:rsidRPr="009511E9" w:rsidRDefault="002F1A26">
      <w:pPr>
        <w:pStyle w:val="rtf42Normal0"/>
        <w:jc w:val="center"/>
        <w:rPr>
          <w:rFonts w:ascii="Times New Roman" w:eastAsia="Times New Roman" w:hAnsi="Times New Roman"/>
          <w:b/>
          <w:i/>
          <w:sz w:val="22"/>
          <w:szCs w:val="22"/>
        </w:rPr>
      </w:pPr>
      <w:r w:rsidRPr="009511E9">
        <w:rPr>
          <w:rFonts w:ascii="Times New Roman" w:eastAsia="Times New Roman" w:hAnsi="Times New Roman"/>
          <w:b/>
          <w:i/>
          <w:sz w:val="22"/>
          <w:szCs w:val="22"/>
        </w:rPr>
        <w:t>(solo per gli Enti locali)</w:t>
      </w:r>
    </w:p>
    <w:p w14:paraId="73A41F35" w14:textId="2DE4D1C8" w:rsidR="00FC21F6" w:rsidRPr="009511E9" w:rsidRDefault="002F1A26" w:rsidP="00FC21F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2025</w:t>
      </w:r>
    </w:p>
    <w:tbl>
      <w:tblPr>
        <w:tblW w:w="0" w:type="auto"/>
        <w:tblLayout w:type="fixed"/>
        <w:tblCellMar>
          <w:top w:w="85" w:type="dxa"/>
          <w:left w:w="30" w:type="dxa"/>
          <w:bottom w:w="85" w:type="dxa"/>
          <w:right w:w="30" w:type="dxa"/>
        </w:tblCellMar>
        <w:tblLook w:val="0000" w:firstRow="0" w:lastRow="0" w:firstColumn="0" w:lastColumn="0" w:noHBand="0" w:noVBand="0"/>
      </w:tblPr>
      <w:tblGrid>
        <w:gridCol w:w="6991"/>
        <w:gridCol w:w="398"/>
        <w:gridCol w:w="2220"/>
      </w:tblGrid>
      <w:tr w:rsidR="00BF5BCB" w:rsidRPr="009511E9" w14:paraId="6DD90C1C" w14:textId="77777777">
        <w:tc>
          <w:tcPr>
            <w:tcW w:w="6991"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199DE925"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EQUILIBRIO ECONOMICO-FINANZIARIO</w:t>
            </w:r>
          </w:p>
        </w:tc>
        <w:tc>
          <w:tcPr>
            <w:tcW w:w="39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5A05F779" w14:textId="77777777" w:rsidR="00BF5BCB" w:rsidRPr="009511E9" w:rsidRDefault="00BF5BCB">
            <w:pPr>
              <w:pStyle w:val="rtf42Normal0"/>
              <w:jc w:val="center"/>
              <w:rPr>
                <w:rFonts w:ascii="Times New Roman" w:eastAsia="Times New Roman" w:hAnsi="Times New Roman"/>
                <w:b/>
                <w:sz w:val="22"/>
                <w:szCs w:val="22"/>
              </w:rPr>
            </w:pPr>
          </w:p>
        </w:tc>
        <w:tc>
          <w:tcPr>
            <w:tcW w:w="2220"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31F3BE4A"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COMPETENZA 2025</w:t>
            </w:r>
          </w:p>
          <w:p w14:paraId="6ED7F4D9"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(ACCERTAMENTI E IMPEGNI IMPUTATI ALL'ESERCIZIO)</w:t>
            </w:r>
          </w:p>
        </w:tc>
      </w:tr>
      <w:tr w:rsidR="00BF5BCB" w:rsidRPr="009511E9" w14:paraId="1ECF6BB5"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3AB281F0"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H) Utilizzo avanzo di amministrazione per spese correnti e per rimborso </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6D2FA016"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571D6C45"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3701A34"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663D406"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i/>
                <w:sz w:val="22"/>
                <w:szCs w:val="22"/>
              </w:rPr>
              <w:t xml:space="preserve">    di cui per estinzione anticipata di prestiti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0EC9B8C8" w14:textId="77777777" w:rsidR="00BF5BCB" w:rsidRPr="009511E9" w:rsidRDefault="00BF5BCB">
            <w:pPr>
              <w:pStyle w:val="rtf42Normal0"/>
              <w:jc w:val="center"/>
              <w:rPr>
                <w:rFonts w:ascii="Times New Roman" w:eastAsia="Times New Roman" w:hAnsi="Times New Roman"/>
                <w:sz w:val="22"/>
                <w:szCs w:val="22"/>
              </w:rPr>
            </w:pP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BC298E3"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487F5D8"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EA9F95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A) Fondo pluriennale vincolato per spese correnti iscritto in entrata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79D0084C"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3CDB4F8F"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207CD42"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2EEF3197"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AA) Recupero disavanzo di amministrazione esercizio precedente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294E4AB1"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3B94442A"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170AECF"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405A3A30"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Q1) Fondo pluriennale vincolato per spese titolo 2.04 Altri trasferimenti in conto capitale iscritto in entrata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60771BC7"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5471810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B8570F7"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7AEF01EE"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B) Entrate titoli 1.00 – 2.00 - 3.00</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3E29F34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A66F9AE"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148.628,91</w:t>
            </w:r>
          </w:p>
        </w:tc>
      </w:tr>
      <w:tr w:rsidR="00BF5BCB" w:rsidRPr="009511E9" w14:paraId="59D400D1"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94B64A9"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i/>
                <w:sz w:val="22"/>
                <w:szCs w:val="22"/>
              </w:rPr>
              <w:t xml:space="preserve">    di cui per estinzione anticipata di prestiti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7C617252" w14:textId="77777777" w:rsidR="00BF5BCB" w:rsidRPr="009511E9" w:rsidRDefault="00BF5BCB">
            <w:pPr>
              <w:pStyle w:val="rtf42Normal0"/>
              <w:jc w:val="center"/>
              <w:rPr>
                <w:rFonts w:ascii="Times New Roman" w:eastAsia="Times New Roman" w:hAnsi="Times New Roman"/>
                <w:i/>
                <w:sz w:val="22"/>
                <w:szCs w:val="22"/>
              </w:rPr>
            </w:pP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416BA634" w14:textId="77777777" w:rsidR="00BF5BCB" w:rsidRPr="009511E9" w:rsidRDefault="002F1A26">
            <w:pPr>
              <w:pStyle w:val="rtf42Normal0"/>
              <w:jc w:val="right"/>
              <w:rPr>
                <w:rFonts w:ascii="Times New Roman" w:eastAsia="Times New Roman" w:hAnsi="Times New Roman"/>
                <w:i/>
                <w:sz w:val="22"/>
                <w:szCs w:val="22"/>
              </w:rPr>
            </w:pPr>
            <w:r w:rsidRPr="009511E9">
              <w:rPr>
                <w:rFonts w:ascii="Times New Roman" w:eastAsia="Times New Roman" w:hAnsi="Times New Roman"/>
                <w:i/>
                <w:sz w:val="22"/>
                <w:szCs w:val="22"/>
              </w:rPr>
              <w:t>0,00</w:t>
            </w:r>
          </w:p>
        </w:tc>
      </w:tr>
      <w:tr w:rsidR="00BF5BCB" w:rsidRPr="009511E9" w14:paraId="5804DFBC"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3530294B"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C) Entrate Titolo 4.02.06 – Contributi agli investimenti direttamente destinati al rimborso dei prestiti da amministrazioni pubbliche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13ACF42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D1EF75F"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30AC463A"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4E08229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D) Spese Titolo 1.00 – Spese correnti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2924A96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7E84332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144.798,28</w:t>
            </w:r>
          </w:p>
        </w:tc>
      </w:tr>
      <w:tr w:rsidR="00BF5BCB" w:rsidRPr="009511E9" w14:paraId="18BC6423"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5C0EE2BB"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i/>
                <w:sz w:val="22"/>
                <w:szCs w:val="22"/>
              </w:rPr>
              <w:t xml:space="preserve">    di cui spese correnti non ricorrenti finanziate con utilizzo del risultato di amministrazione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421CFA99" w14:textId="77777777" w:rsidR="00BF5BCB" w:rsidRPr="009511E9" w:rsidRDefault="00BF5BCB">
            <w:pPr>
              <w:pStyle w:val="rtf42Normal0"/>
              <w:jc w:val="center"/>
              <w:rPr>
                <w:rFonts w:ascii="Times New Roman" w:eastAsia="Times New Roman" w:hAnsi="Times New Roman"/>
                <w:i/>
                <w:sz w:val="22"/>
                <w:szCs w:val="22"/>
              </w:rPr>
            </w:pP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CC6912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15A8E49"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0E5A3EB3"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sz w:val="22"/>
                <w:szCs w:val="22"/>
              </w:rPr>
              <w:t>D1) Fondo pluriennale vincolato di parte corrente (di spesa)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37242468" w14:textId="77777777" w:rsidR="00BF5BCB" w:rsidRPr="009511E9" w:rsidRDefault="002F1A26">
            <w:pPr>
              <w:pStyle w:val="rtf42Normal0"/>
              <w:jc w:val="center"/>
              <w:rPr>
                <w:rFonts w:ascii="Times New Roman" w:eastAsia="Times New Roman" w:hAnsi="Times New Roman"/>
                <w:i/>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00957949"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E27E403"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0A1132CF"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E) Spese Titolo 2.04 – Altri trasferimenti in conto capitale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50D6D539"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5CBEC8B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1667094"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7B630966"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E1) Fondo pluriennale vincolato di spesa – Titolo 2.04 Altri trasferimenti in conto capitale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216C84BE"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5B2D3C12"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247B9F9"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01F9C924"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F1) Spese Titolo 4.00 – Quote di capitale amm.to dei mutui e prestiti obbligazionari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66A628C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0F77CED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152A0DC"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4B63617"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i/>
                <w:sz w:val="22"/>
                <w:szCs w:val="22"/>
              </w:rPr>
              <w:lastRenderedPageBreak/>
              <w:t xml:space="preserve">    di cui per estinzione anticipata di prestiti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2D45BF6A" w14:textId="77777777" w:rsidR="00BF5BCB" w:rsidRPr="009511E9" w:rsidRDefault="00BF5BCB">
            <w:pPr>
              <w:pStyle w:val="rtf42Normal0"/>
              <w:jc w:val="center"/>
              <w:rPr>
                <w:rFonts w:ascii="Times New Roman" w:eastAsia="Times New Roman" w:hAnsi="Times New Roman"/>
                <w:i/>
                <w:sz w:val="22"/>
                <w:szCs w:val="22"/>
              </w:rPr>
            </w:pP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7CD12AF" w14:textId="77777777" w:rsidR="00BF5BCB" w:rsidRPr="009511E9" w:rsidRDefault="002F1A26">
            <w:pPr>
              <w:pStyle w:val="rtf42Normal0"/>
              <w:jc w:val="right"/>
              <w:rPr>
                <w:rFonts w:ascii="Times New Roman" w:eastAsia="Times New Roman" w:hAnsi="Times New Roman"/>
                <w:i/>
                <w:sz w:val="22"/>
                <w:szCs w:val="22"/>
              </w:rPr>
            </w:pPr>
            <w:r w:rsidRPr="009511E9">
              <w:rPr>
                <w:rFonts w:ascii="Times New Roman" w:eastAsia="Times New Roman" w:hAnsi="Times New Roman"/>
                <w:i/>
                <w:sz w:val="22"/>
                <w:szCs w:val="22"/>
              </w:rPr>
              <w:t>0,00</w:t>
            </w:r>
          </w:p>
        </w:tc>
      </w:tr>
      <w:tr w:rsidR="00BF5BCB" w:rsidRPr="009511E9" w14:paraId="35432B5D"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9F1F73C"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sz w:val="22"/>
                <w:szCs w:val="22"/>
              </w:rPr>
              <w:t>F2</w:t>
            </w:r>
            <w:r w:rsidRPr="009511E9">
              <w:rPr>
                <w:rFonts w:ascii="Times New Roman" w:eastAsia="Times New Roman" w:hAnsi="Times New Roman"/>
                <w:i/>
                <w:sz w:val="22"/>
                <w:szCs w:val="22"/>
              </w:rPr>
              <w:t xml:space="preserve">) </w:t>
            </w:r>
            <w:r w:rsidRPr="009511E9">
              <w:rPr>
                <w:rFonts w:ascii="Times New Roman" w:eastAsia="Times New Roman" w:hAnsi="Times New Roman"/>
                <w:sz w:val="22"/>
                <w:szCs w:val="22"/>
              </w:rPr>
              <w:t xml:space="preserve">Fondo anticipazioni di liquidità </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72A66E11" w14:textId="77777777" w:rsidR="00BF5BCB" w:rsidRPr="009511E9" w:rsidRDefault="002F1A26">
            <w:pPr>
              <w:pStyle w:val="rtf42Normal0"/>
              <w:jc w:val="center"/>
              <w:rPr>
                <w:rFonts w:ascii="Times New Roman" w:eastAsia="Times New Roman" w:hAnsi="Times New Roman"/>
                <w:i/>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75D987FF" w14:textId="77777777" w:rsidR="00BF5BCB" w:rsidRPr="009511E9" w:rsidRDefault="002F1A26">
            <w:pPr>
              <w:pStyle w:val="rtf42Normal0"/>
              <w:jc w:val="right"/>
              <w:rPr>
                <w:rFonts w:ascii="Times New Roman" w:eastAsia="Times New Roman" w:hAnsi="Times New Roman"/>
                <w:i/>
                <w:sz w:val="22"/>
                <w:szCs w:val="22"/>
              </w:rPr>
            </w:pPr>
            <w:r w:rsidRPr="009511E9">
              <w:rPr>
                <w:rFonts w:ascii="Times New Roman" w:eastAsia="Times New Roman" w:hAnsi="Times New Roman"/>
                <w:sz w:val="22"/>
                <w:szCs w:val="22"/>
              </w:rPr>
              <w:t>0,00</w:t>
            </w:r>
          </w:p>
        </w:tc>
      </w:tr>
      <w:tr w:rsidR="00BF5BCB" w:rsidRPr="009511E9" w14:paraId="38F03D79" w14:textId="77777777">
        <w:trPr>
          <w:trHeight w:val="336"/>
        </w:trPr>
        <w:tc>
          <w:tcPr>
            <w:tcW w:w="6991"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CE34DA6" w14:textId="77777777" w:rsidR="00BF5BCB" w:rsidRPr="009511E9" w:rsidRDefault="002F1A26">
            <w:pPr>
              <w:pStyle w:val="rtf42Normal0"/>
              <w:rPr>
                <w:rFonts w:ascii="Times New Roman" w:eastAsia="Times New Roman" w:hAnsi="Times New Roman"/>
                <w:b/>
                <w:sz w:val="22"/>
                <w:szCs w:val="22"/>
              </w:rPr>
            </w:pPr>
            <w:r w:rsidRPr="009511E9">
              <w:rPr>
                <w:rFonts w:ascii="Times New Roman" w:eastAsia="Times New Roman" w:hAnsi="Times New Roman"/>
                <w:sz w:val="22"/>
                <w:szCs w:val="22"/>
              </w:rPr>
              <w:t xml:space="preserve">VF1) Variazioni di attività finanziarie - saldo di competenza (se negativo VF/3) </w:t>
            </w:r>
            <w:r w:rsidRPr="009511E9">
              <w:rPr>
                <w:rFonts w:ascii="Times New Roman" w:eastAsia="Times New Roman" w:hAnsi="Times New Roman"/>
                <w:sz w:val="22"/>
                <w:szCs w:val="22"/>
                <w:vertAlign w:val="superscript"/>
              </w:rPr>
              <w:t>(4)</w:t>
            </w:r>
          </w:p>
        </w:tc>
        <w:tc>
          <w:tcPr>
            <w:tcW w:w="39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726C25A"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54FAEA02"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sz w:val="22"/>
                <w:szCs w:val="22"/>
              </w:rPr>
              <w:t>0,00</w:t>
            </w:r>
            <w:r w:rsidRPr="009511E9">
              <w:rPr>
                <w:rFonts w:ascii="Times New Roman" w:eastAsia="Times New Roman" w:hAnsi="Times New Roman"/>
                <w:b/>
                <w:sz w:val="22"/>
                <w:szCs w:val="22"/>
              </w:rPr>
              <w:t xml:space="preserve"> </w:t>
            </w:r>
          </w:p>
        </w:tc>
      </w:tr>
      <w:tr w:rsidR="00BF5BCB" w:rsidRPr="009511E9" w14:paraId="68A27C06" w14:textId="77777777">
        <w:trPr>
          <w:trHeight w:val="190"/>
        </w:trPr>
        <w:tc>
          <w:tcPr>
            <w:tcW w:w="6991"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3731043"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O/1) Risultato di competenza di parte corrente</w:t>
            </w:r>
          </w:p>
        </w:tc>
        <w:tc>
          <w:tcPr>
            <w:tcW w:w="39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043DB38" w14:textId="77777777" w:rsidR="00BF5BCB" w:rsidRPr="009511E9" w:rsidRDefault="00BF5BCB">
            <w:pPr>
              <w:pStyle w:val="rtf42Normal0"/>
              <w:jc w:val="center"/>
              <w:rPr>
                <w:rFonts w:ascii="Times New Roman" w:eastAsia="Times New Roman" w:hAnsi="Times New Roman"/>
                <w:b/>
                <w:sz w:val="22"/>
                <w:szCs w:val="22"/>
              </w:rPr>
            </w:pPr>
          </w:p>
        </w:tc>
        <w:tc>
          <w:tcPr>
            <w:tcW w:w="2220"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63DB701"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r w:rsidR="00BF5BCB" w:rsidRPr="009511E9" w14:paraId="15F61136" w14:textId="77777777">
        <w:trPr>
          <w:trHeight w:val="190"/>
        </w:trPr>
        <w:tc>
          <w:tcPr>
            <w:tcW w:w="6991" w:type="dxa"/>
            <w:tcBorders>
              <w:top w:val="single" w:sz="4" w:space="0" w:color="auto"/>
              <w:left w:val="single" w:sz="4" w:space="0" w:color="auto"/>
              <w:bottom w:val="nil"/>
              <w:right w:val="single" w:sz="4" w:space="0" w:color="auto"/>
            </w:tcBorders>
            <w:tcMar>
              <w:top w:w="85" w:type="dxa"/>
              <w:left w:w="30" w:type="dxa"/>
              <w:bottom w:w="85" w:type="dxa"/>
              <w:right w:w="30" w:type="dxa"/>
            </w:tcMar>
          </w:tcPr>
          <w:p w14:paraId="3C7CEA24"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Risorse accantonate di parte corrente stanziate nel bilancio dell'esercizio 2025 </w:t>
            </w:r>
            <w:r w:rsidRPr="009511E9">
              <w:rPr>
                <w:rFonts w:ascii="Times New Roman" w:eastAsia="Times New Roman" w:hAnsi="Times New Roman"/>
                <w:sz w:val="22"/>
                <w:szCs w:val="22"/>
                <w:vertAlign w:val="superscript"/>
              </w:rPr>
              <w:t>(5)</w:t>
            </w:r>
          </w:p>
        </w:tc>
        <w:tc>
          <w:tcPr>
            <w:tcW w:w="398" w:type="dxa"/>
            <w:tcBorders>
              <w:top w:val="single" w:sz="4" w:space="0" w:color="auto"/>
              <w:left w:val="single" w:sz="4" w:space="0" w:color="auto"/>
              <w:bottom w:val="nil"/>
              <w:right w:val="single" w:sz="4" w:space="0" w:color="auto"/>
            </w:tcBorders>
            <w:tcMar>
              <w:top w:w="85" w:type="dxa"/>
              <w:left w:w="30" w:type="dxa"/>
              <w:bottom w:w="85" w:type="dxa"/>
              <w:right w:w="30" w:type="dxa"/>
            </w:tcMar>
          </w:tcPr>
          <w:p w14:paraId="1F2F3980"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single" w:sz="4" w:space="0" w:color="auto"/>
              <w:left w:val="single" w:sz="4" w:space="0" w:color="auto"/>
              <w:bottom w:val="nil"/>
              <w:right w:val="single" w:sz="4" w:space="0" w:color="auto"/>
            </w:tcBorders>
            <w:tcMar>
              <w:top w:w="85" w:type="dxa"/>
              <w:left w:w="30" w:type="dxa"/>
              <w:bottom w:w="85" w:type="dxa"/>
              <w:right w:w="30" w:type="dxa"/>
            </w:tcMar>
          </w:tcPr>
          <w:p w14:paraId="71BDB5D8"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7D8A050" w14:textId="77777777">
        <w:trPr>
          <w:trHeight w:val="190"/>
        </w:trPr>
        <w:tc>
          <w:tcPr>
            <w:tcW w:w="6991"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1BFF1445"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Risorse vincolate di parte corrente nel bilancio </w:t>
            </w:r>
            <w:r w:rsidRPr="009511E9">
              <w:rPr>
                <w:rFonts w:ascii="Times New Roman" w:eastAsia="Times New Roman" w:hAnsi="Times New Roman"/>
                <w:sz w:val="22"/>
                <w:szCs w:val="22"/>
                <w:vertAlign w:val="superscript"/>
              </w:rPr>
              <w:t>(6)</w:t>
            </w:r>
          </w:p>
        </w:tc>
        <w:tc>
          <w:tcPr>
            <w:tcW w:w="39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23B951C4"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1782969C"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76FEA75" w14:textId="77777777">
        <w:trPr>
          <w:trHeight w:val="190"/>
        </w:trPr>
        <w:tc>
          <w:tcPr>
            <w:tcW w:w="6991"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C8AD509"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O/2) Equilibrio di bilancio di parte corrente </w:t>
            </w:r>
          </w:p>
        </w:tc>
        <w:tc>
          <w:tcPr>
            <w:tcW w:w="39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51B880C" w14:textId="77777777" w:rsidR="00BF5BCB" w:rsidRPr="009511E9" w:rsidRDefault="00BF5BCB">
            <w:pPr>
              <w:pStyle w:val="rtf42Normal0"/>
              <w:jc w:val="center"/>
              <w:rPr>
                <w:rFonts w:ascii="Times New Roman" w:eastAsia="Times New Roman" w:hAnsi="Times New Roman"/>
                <w:b/>
                <w:sz w:val="22"/>
                <w:szCs w:val="22"/>
              </w:rPr>
            </w:pPr>
          </w:p>
        </w:tc>
        <w:tc>
          <w:tcPr>
            <w:tcW w:w="2220"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5C3EFCAA"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r w:rsidR="00BF5BCB" w:rsidRPr="009511E9" w14:paraId="6CA0D027" w14:textId="77777777">
        <w:trPr>
          <w:trHeight w:val="190"/>
        </w:trPr>
        <w:tc>
          <w:tcPr>
            <w:tcW w:w="6991"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B828F81" w14:textId="77777777" w:rsidR="00BF5BCB" w:rsidRPr="009511E9" w:rsidRDefault="002F1A26">
            <w:pPr>
              <w:pStyle w:val="rtf42Normal0"/>
              <w:rPr>
                <w:rFonts w:ascii="Times New Roman" w:eastAsia="Times New Roman" w:hAnsi="Times New Roman"/>
                <w:b/>
                <w:sz w:val="22"/>
                <w:szCs w:val="22"/>
              </w:rPr>
            </w:pPr>
            <w:r w:rsidRPr="009511E9">
              <w:rPr>
                <w:rFonts w:ascii="Times New Roman" w:eastAsia="Times New Roman" w:hAnsi="Times New Roman"/>
                <w:sz w:val="22"/>
                <w:szCs w:val="22"/>
              </w:rPr>
              <w:t xml:space="preserve">– Variazioni accantonamenti di parte corrente effettuata in sede di rendiconto (+)/(-) </w:t>
            </w:r>
            <w:r w:rsidRPr="009511E9">
              <w:rPr>
                <w:rFonts w:ascii="Times New Roman" w:eastAsia="Times New Roman" w:hAnsi="Times New Roman"/>
                <w:sz w:val="22"/>
                <w:szCs w:val="22"/>
                <w:vertAlign w:val="superscript"/>
              </w:rPr>
              <w:t>(7)</w:t>
            </w:r>
          </w:p>
        </w:tc>
        <w:tc>
          <w:tcPr>
            <w:tcW w:w="39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AC80B38"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sz w:val="22"/>
                <w:szCs w:val="22"/>
              </w:rPr>
              <w:t>(-)</w:t>
            </w:r>
          </w:p>
        </w:tc>
        <w:tc>
          <w:tcPr>
            <w:tcW w:w="2220"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7636EDC"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sz w:val="22"/>
                <w:szCs w:val="22"/>
              </w:rPr>
              <w:t>0,00</w:t>
            </w:r>
          </w:p>
        </w:tc>
      </w:tr>
      <w:tr w:rsidR="00BF5BCB" w:rsidRPr="009511E9" w14:paraId="64C4C6F3" w14:textId="77777777">
        <w:trPr>
          <w:trHeight w:val="190"/>
        </w:trPr>
        <w:tc>
          <w:tcPr>
            <w:tcW w:w="6991"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05E4706"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O/3) Equilibrio complessivo di parte corrente</w:t>
            </w:r>
          </w:p>
        </w:tc>
        <w:tc>
          <w:tcPr>
            <w:tcW w:w="39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BD7AFE2" w14:textId="77777777" w:rsidR="00BF5BCB" w:rsidRPr="009511E9" w:rsidRDefault="00BF5BCB">
            <w:pPr>
              <w:pStyle w:val="rtf42Normal0"/>
              <w:jc w:val="center"/>
              <w:rPr>
                <w:rFonts w:ascii="Times New Roman" w:eastAsia="Times New Roman" w:hAnsi="Times New Roman"/>
                <w:b/>
                <w:sz w:val="22"/>
                <w:szCs w:val="22"/>
              </w:rPr>
            </w:pPr>
          </w:p>
        </w:tc>
        <w:tc>
          <w:tcPr>
            <w:tcW w:w="2220"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4C8350EF"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r w:rsidR="00BF5BCB" w:rsidRPr="009511E9" w14:paraId="6557F1F2"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6C114838"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sz w:val="22"/>
                <w:szCs w:val="22"/>
              </w:rPr>
              <w:t>P) Utilizzo avanzo di amministrazione per spese di investimento</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6E0C746B" w14:textId="77777777" w:rsidR="00BF5BCB" w:rsidRPr="009511E9" w:rsidRDefault="002F1A26">
            <w:pPr>
              <w:pStyle w:val="rtf42Normal0"/>
              <w:jc w:val="center"/>
              <w:rPr>
                <w:rFonts w:ascii="Times New Roman" w:eastAsia="Times New Roman" w:hAnsi="Times New Roman"/>
                <w:i/>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EDB123F" w14:textId="77777777" w:rsidR="00BF5BCB" w:rsidRPr="009511E9" w:rsidRDefault="002F1A26">
            <w:pPr>
              <w:pStyle w:val="rtf42Normal0"/>
              <w:jc w:val="right"/>
              <w:rPr>
                <w:rFonts w:ascii="Times New Roman" w:eastAsia="Times New Roman" w:hAnsi="Times New Roman"/>
                <w:i/>
                <w:sz w:val="22"/>
                <w:szCs w:val="22"/>
              </w:rPr>
            </w:pPr>
            <w:r w:rsidRPr="009511E9">
              <w:rPr>
                <w:rFonts w:ascii="Times New Roman" w:eastAsia="Times New Roman" w:hAnsi="Times New Roman"/>
                <w:sz w:val="22"/>
                <w:szCs w:val="22"/>
              </w:rPr>
              <w:t>0,00</w:t>
            </w:r>
          </w:p>
        </w:tc>
      </w:tr>
      <w:tr w:rsidR="00BF5BCB" w:rsidRPr="009511E9" w14:paraId="34343AA9"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79E9C2E0"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Q) Fondo pluriennale vincolato per spese in conto capitale iscritto in entrata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17E6162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70EC4C33"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F9CDFF5"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52BB423B"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Q1) Fondo pluriennale vincolato per spese titolo 2.04 Altri trasferimenti in conto capitale iscritto in entrata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74E8AD4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1D4D0A9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6E3BDC5"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30489950"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J2) Fondo pluriennale vincolato per spese titolo 3.01 Acquisizioni di attività finanziarie iscritto in entrata</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6C2E6DB3"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4C334B7C"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E3DF440"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49F413B8"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R) Entrate Titoli 4.00 – 5.00 – 6.00</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33A55BED"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69C46405"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BCBF553"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19D00C53"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C) Entrate Titolo 4.02.06 – Contributi agli investimenti direttamente destinati al rimborso dei prestiti da amministrazioni pubbliche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5D75942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02C1B1BB"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94AF5B9"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3A8F594E"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I) Entrate di parte capitale destinate a spese correnti in base a specifiche disposizioni di legge o dei principi contabili</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2861E240"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4E316DB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76A29FA"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2BC197CB" w14:textId="77777777" w:rsidR="00BF5BCB" w:rsidRPr="009511E9" w:rsidRDefault="002F1A26">
            <w:pPr>
              <w:pStyle w:val="rtf42Normal0"/>
              <w:rPr>
                <w:rFonts w:ascii="Times New Roman" w:eastAsia="Times New Roman" w:hAnsi="Times New Roman"/>
                <w:b/>
                <w:sz w:val="22"/>
                <w:szCs w:val="22"/>
              </w:rPr>
            </w:pPr>
            <w:r w:rsidRPr="009511E9">
              <w:rPr>
                <w:rFonts w:ascii="Times New Roman" w:eastAsia="Times New Roman" w:hAnsi="Times New Roman"/>
                <w:sz w:val="22"/>
                <w:szCs w:val="22"/>
              </w:rPr>
              <w:t>S1) Entrate Titolo 5.02 per Riscossione crediti di breve termine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3CE91B91"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55D354D4"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sz w:val="22"/>
                <w:szCs w:val="22"/>
              </w:rPr>
              <w:t>0,00</w:t>
            </w:r>
          </w:p>
        </w:tc>
      </w:tr>
      <w:tr w:rsidR="00BF5BCB" w:rsidRPr="009511E9" w14:paraId="4890CC8C" w14:textId="77777777">
        <w:tc>
          <w:tcPr>
            <w:tcW w:w="6991" w:type="dxa"/>
            <w:tcBorders>
              <w:top w:val="nil"/>
              <w:left w:val="single" w:sz="4" w:space="0" w:color="auto"/>
              <w:bottom w:val="nil"/>
              <w:right w:val="single" w:sz="4" w:space="0" w:color="auto"/>
            </w:tcBorders>
            <w:tcMar>
              <w:top w:w="85" w:type="dxa"/>
              <w:left w:w="30" w:type="dxa"/>
              <w:bottom w:w="85" w:type="dxa"/>
              <w:right w:w="30" w:type="dxa"/>
            </w:tcMar>
          </w:tcPr>
          <w:p w14:paraId="2ED910F2"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S2) Entrate Titolo 5.03 per Riscossione crediti di medio-lungo termine</w:t>
            </w:r>
          </w:p>
        </w:tc>
        <w:tc>
          <w:tcPr>
            <w:tcW w:w="398" w:type="dxa"/>
            <w:tcBorders>
              <w:top w:val="nil"/>
              <w:left w:val="single" w:sz="4" w:space="0" w:color="auto"/>
              <w:bottom w:val="nil"/>
              <w:right w:val="single" w:sz="4" w:space="0" w:color="auto"/>
            </w:tcBorders>
            <w:tcMar>
              <w:top w:w="85" w:type="dxa"/>
              <w:left w:w="30" w:type="dxa"/>
              <w:bottom w:w="85" w:type="dxa"/>
              <w:right w:w="30" w:type="dxa"/>
            </w:tcMar>
          </w:tcPr>
          <w:p w14:paraId="586BE56F"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nil"/>
              <w:right w:val="single" w:sz="4" w:space="0" w:color="auto"/>
            </w:tcBorders>
            <w:tcMar>
              <w:top w:w="85" w:type="dxa"/>
              <w:left w:w="30" w:type="dxa"/>
              <w:bottom w:w="85" w:type="dxa"/>
              <w:right w:w="30" w:type="dxa"/>
            </w:tcMar>
          </w:tcPr>
          <w:p w14:paraId="3E4DC524"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2CFBEF2" w14:textId="77777777">
        <w:tc>
          <w:tcPr>
            <w:tcW w:w="6991"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7603E1DC" w14:textId="77777777" w:rsidR="00BF5BCB" w:rsidRPr="009511E9" w:rsidRDefault="002F1A26">
            <w:pPr>
              <w:pStyle w:val="rtf42Normal0"/>
              <w:rPr>
                <w:rFonts w:ascii="Times New Roman" w:eastAsia="Times New Roman" w:hAnsi="Times New Roman"/>
                <w:b/>
                <w:sz w:val="22"/>
                <w:szCs w:val="22"/>
              </w:rPr>
            </w:pPr>
            <w:r w:rsidRPr="009511E9">
              <w:rPr>
                <w:rFonts w:ascii="Times New Roman" w:eastAsia="Times New Roman" w:hAnsi="Times New Roman"/>
                <w:sz w:val="22"/>
                <w:szCs w:val="22"/>
              </w:rPr>
              <w:t>T) Entrate Titolo 5.04 relative a Altre entrate per riduzione di attività finanziarie</w:t>
            </w:r>
          </w:p>
        </w:tc>
        <w:tc>
          <w:tcPr>
            <w:tcW w:w="39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0DFCAE4F"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sz w:val="22"/>
                <w:szCs w:val="22"/>
              </w:rPr>
              <w:t>(-)</w:t>
            </w:r>
          </w:p>
        </w:tc>
        <w:tc>
          <w:tcPr>
            <w:tcW w:w="2220"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31B7CA11"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sz w:val="22"/>
                <w:szCs w:val="22"/>
              </w:rPr>
              <w:t>0,00</w:t>
            </w:r>
          </w:p>
        </w:tc>
      </w:tr>
    </w:tbl>
    <w:p w14:paraId="3DC73EF4" w14:textId="1FC6EFA8" w:rsidR="00FC21F6" w:rsidRPr="009511E9" w:rsidRDefault="002F1A26" w:rsidP="00FC21F6">
      <w:pPr>
        <w:pStyle w:val="rtf42Normal0"/>
        <w:rPr>
          <w:rFonts w:ascii="Times New Roman" w:eastAsia="Times New Roman" w:hAnsi="Times New Roman"/>
          <w:b/>
          <w:sz w:val="22"/>
          <w:szCs w:val="22"/>
        </w:rPr>
      </w:pPr>
      <w:r w:rsidRPr="009511E9">
        <w:rPr>
          <w:rFonts w:ascii="Times New Roman" w:eastAsia="Times New Roman" w:hAnsi="Times New Roman"/>
          <w:b/>
          <w:sz w:val="22"/>
          <w:szCs w:val="22"/>
        </w:rPr>
        <w:br w:type="page"/>
      </w:r>
    </w:p>
    <w:p w14:paraId="2430D435" w14:textId="77777777" w:rsidR="00BF5BCB" w:rsidRPr="009511E9" w:rsidRDefault="00BF5BCB">
      <w:pPr>
        <w:pStyle w:val="rtf42Normal0"/>
        <w:rPr>
          <w:rFonts w:ascii="Times New Roman" w:eastAsia="Times New Roman" w:hAnsi="Times New Roman"/>
          <w:b/>
          <w:sz w:val="22"/>
          <w:szCs w:val="22"/>
        </w:rPr>
      </w:pPr>
    </w:p>
    <w:tbl>
      <w:tblPr>
        <w:tblW w:w="0" w:type="auto"/>
        <w:tblLayout w:type="fixed"/>
        <w:tblCellMar>
          <w:top w:w="85" w:type="dxa"/>
          <w:left w:w="30" w:type="dxa"/>
          <w:bottom w:w="85" w:type="dxa"/>
          <w:right w:w="30" w:type="dxa"/>
        </w:tblCellMar>
        <w:tblLook w:val="0000" w:firstRow="0" w:lastRow="0" w:firstColumn="0" w:lastColumn="0" w:noHBand="0" w:noVBand="0"/>
      </w:tblPr>
      <w:tblGrid>
        <w:gridCol w:w="6974"/>
        <w:gridCol w:w="397"/>
        <w:gridCol w:w="2268"/>
      </w:tblGrid>
      <w:tr w:rsidR="00BF5BCB" w:rsidRPr="009511E9" w14:paraId="75D54D32"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0049C13C"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EQUILIBRIO ECONOMICO-FINANZIARIO</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2886D551"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57B258F2"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COMPETENZA 2025</w:t>
            </w:r>
          </w:p>
          <w:p w14:paraId="700B1FF1"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(ACCERTAMENTI E IMPEGNI IMPUTATI ALL'ESERCIZIO)</w:t>
            </w:r>
          </w:p>
        </w:tc>
      </w:tr>
      <w:tr w:rsidR="00BF5BCB" w:rsidRPr="009511E9" w14:paraId="70F96A40"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12FF5FB1"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L) Entrate di parte corrente destinate a spese di investimento in base a specifiche disposizioni di legge o dei principi contabili</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6A06CBC3"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21C3D61A"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F764692"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2B6E0C0B"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M) Entrate da accensione di prestiti destinate a estinzione anticipata dei prestiti</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37D0BFF6"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5E61228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35DD26B0"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77E2B5B"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U) Spese Titolo 2.00 – Spese in conto capitale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0E51ED2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80368EC"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FB89FEB"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021F8A5" w14:textId="77777777" w:rsidR="00BF5BCB" w:rsidRPr="009511E9" w:rsidRDefault="002F1A26">
            <w:pPr>
              <w:pStyle w:val="rtf42Normal0"/>
              <w:rPr>
                <w:rFonts w:ascii="Times New Roman" w:eastAsia="Times New Roman" w:hAnsi="Times New Roman"/>
                <w:i/>
                <w:sz w:val="22"/>
                <w:szCs w:val="22"/>
              </w:rPr>
            </w:pPr>
            <w:r w:rsidRPr="009511E9">
              <w:rPr>
                <w:rFonts w:ascii="Times New Roman" w:eastAsia="Times New Roman" w:hAnsi="Times New Roman"/>
                <w:sz w:val="22"/>
                <w:szCs w:val="22"/>
              </w:rPr>
              <w:t>U1) Fondo pluriennale vincolato in c/capitale (di spesa)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324C8917" w14:textId="77777777" w:rsidR="00BF5BCB" w:rsidRPr="009511E9" w:rsidRDefault="002F1A26">
            <w:pPr>
              <w:pStyle w:val="rtf42Normal0"/>
              <w:jc w:val="center"/>
              <w:rPr>
                <w:rFonts w:ascii="Times New Roman" w:eastAsia="Times New Roman" w:hAnsi="Times New Roman"/>
                <w:i/>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3D340535" w14:textId="77777777" w:rsidR="00BF5BCB" w:rsidRPr="009511E9" w:rsidRDefault="002F1A26">
            <w:pPr>
              <w:pStyle w:val="rtf42Normal0"/>
              <w:jc w:val="right"/>
              <w:rPr>
                <w:rFonts w:ascii="Times New Roman" w:eastAsia="Times New Roman" w:hAnsi="Times New Roman"/>
                <w:i/>
                <w:sz w:val="22"/>
                <w:szCs w:val="22"/>
              </w:rPr>
            </w:pPr>
            <w:r w:rsidRPr="009511E9">
              <w:rPr>
                <w:rFonts w:ascii="Times New Roman" w:eastAsia="Times New Roman" w:hAnsi="Times New Roman"/>
                <w:sz w:val="22"/>
                <w:szCs w:val="22"/>
              </w:rPr>
              <w:t>0,00</w:t>
            </w:r>
          </w:p>
        </w:tc>
      </w:tr>
      <w:tr w:rsidR="00BF5BCB" w:rsidRPr="009511E9" w14:paraId="5DE44E1C"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38DBAFC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V) Spese Titolo 3.01 per Acquisizioni di attività finanziarie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5EF3EC24"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4EB70269"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BB2F749"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1A956B74"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Y2) Fondo pluriennale vincolato per spese Titolo 3.01 Acquisizioni di attività finanziarie iscritto in spesa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71480E77"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45FD673"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994688A"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3BC56896"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E) Spese Titolo 2.04 - Trasferimento in conto capitale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1F4A1DC2"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964581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7CDDF3A"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6D7B251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E1) Fondo pluriennale vincolato di spesa - titolo 2.04 Altri trasferimenti in conto capitale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284B9F1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8239311"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0A019C7" w14:textId="77777777">
        <w:tc>
          <w:tcPr>
            <w:tcW w:w="6974" w:type="dxa"/>
            <w:tcBorders>
              <w:top w:val="nil"/>
              <w:left w:val="single" w:sz="4" w:space="0" w:color="auto"/>
              <w:bottom w:val="single" w:sz="4" w:space="0" w:color="auto"/>
              <w:right w:val="nil"/>
            </w:tcBorders>
            <w:tcMar>
              <w:top w:w="85" w:type="dxa"/>
              <w:left w:w="30" w:type="dxa"/>
              <w:bottom w:w="85" w:type="dxa"/>
              <w:right w:w="30" w:type="dxa"/>
            </w:tcMar>
          </w:tcPr>
          <w:p w14:paraId="7FF964D8" w14:textId="77777777" w:rsidR="00BF5BCB" w:rsidRPr="009511E9" w:rsidRDefault="002F1A26">
            <w:pPr>
              <w:pStyle w:val="rtf42Normal0"/>
              <w:rPr>
                <w:rFonts w:ascii="Times New Roman" w:eastAsia="Times New Roman" w:hAnsi="Times New Roman"/>
                <w:b/>
                <w:sz w:val="22"/>
                <w:szCs w:val="22"/>
              </w:rPr>
            </w:pPr>
            <w:r w:rsidRPr="009511E9">
              <w:rPr>
                <w:rFonts w:ascii="Times New Roman" w:eastAsia="Times New Roman" w:hAnsi="Times New Roman"/>
                <w:sz w:val="22"/>
                <w:szCs w:val="22"/>
              </w:rPr>
              <w:t xml:space="preserve">VF1) Variazioni di attività finanziarie - saldo di competenza (se positivo VF/3) </w:t>
            </w:r>
            <w:r w:rsidRPr="009511E9">
              <w:rPr>
                <w:rFonts w:ascii="Times New Roman" w:eastAsia="Times New Roman" w:hAnsi="Times New Roman"/>
                <w:sz w:val="22"/>
                <w:szCs w:val="22"/>
                <w:vertAlign w:val="superscript"/>
              </w:rPr>
              <w:t>(4)</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1D9EBC30"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DA651E1"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sz w:val="22"/>
                <w:szCs w:val="22"/>
              </w:rPr>
              <w:t>0,00</w:t>
            </w:r>
          </w:p>
        </w:tc>
      </w:tr>
      <w:tr w:rsidR="00BF5BCB" w:rsidRPr="009511E9" w14:paraId="0B8AB4E1" w14:textId="77777777">
        <w:tc>
          <w:tcPr>
            <w:tcW w:w="6974" w:type="dxa"/>
            <w:tcBorders>
              <w:top w:val="nil"/>
              <w:left w:val="single" w:sz="4" w:space="0" w:color="auto"/>
              <w:bottom w:val="single" w:sz="4" w:space="0" w:color="auto"/>
              <w:right w:val="nil"/>
            </w:tcBorders>
            <w:tcMar>
              <w:top w:w="85" w:type="dxa"/>
              <w:left w:w="30" w:type="dxa"/>
              <w:bottom w:w="85" w:type="dxa"/>
              <w:right w:w="30" w:type="dxa"/>
            </w:tcMar>
          </w:tcPr>
          <w:p w14:paraId="3909B6A5"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Z1) RISULTATO DI COMPETENZA IN C/CAPITALE </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44B09921"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45EF61E0"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00C3F1F7"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6349E1CB"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Risorse accantonate in c/capitale stanziate nel bilancio dell'esercizio 2025 </w:t>
            </w:r>
            <w:r w:rsidRPr="009511E9">
              <w:rPr>
                <w:rFonts w:ascii="Times New Roman" w:eastAsia="Times New Roman" w:hAnsi="Times New Roman"/>
                <w:sz w:val="22"/>
                <w:szCs w:val="22"/>
                <w:vertAlign w:val="superscript"/>
              </w:rPr>
              <w:t>(5)</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2468229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4A036EF1"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95A5701" w14:textId="77777777">
        <w:tc>
          <w:tcPr>
            <w:tcW w:w="6974"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78263F1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Risorse vincolate in c/capitale nel bilancio </w:t>
            </w:r>
            <w:r w:rsidRPr="009511E9">
              <w:rPr>
                <w:rFonts w:ascii="Times New Roman" w:eastAsia="Times New Roman" w:hAnsi="Times New Roman"/>
                <w:sz w:val="22"/>
                <w:szCs w:val="22"/>
                <w:vertAlign w:val="superscript"/>
              </w:rPr>
              <w:t>(6)</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E4FFFB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0E12267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3F9B48F2"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49C8AEE8"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Z2) EQUILIBRIO DI BILANCIO IN C/CAPITALE </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32EAE98D"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90E95F1"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5DB0EBA6" w14:textId="77777777">
        <w:tc>
          <w:tcPr>
            <w:tcW w:w="6974"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434A3246"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Variazioni accantonamenti in c/capitale effettuata in sede di rendiconto (+)/(-)</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1077706A"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512042D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822D53B"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74D2C53"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Z3) EQUILIBRIO COMPLESSIVO IN CAPITALE </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6AA5102"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EF27FF0"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2D3294C2"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4B5B175E"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J) Utilizzo risultato di amministrazione per l'incremento di attività finanziarie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009C5050"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07C1B46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6784D28"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881A471"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J1) Fondo pluriennale vincolato per incremento di attività finanziarie iscritto in entrata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708E499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1DAA39CE"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43C35AB"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7034CFA5"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J2) Fondo pluriennale vincolato per spese Titolo 3.01 Acquisizioni di attività </w:t>
            </w:r>
            <w:r w:rsidRPr="009511E9">
              <w:rPr>
                <w:rFonts w:ascii="Times New Roman" w:eastAsia="Times New Roman" w:hAnsi="Times New Roman"/>
                <w:sz w:val="22"/>
                <w:szCs w:val="22"/>
              </w:rPr>
              <w:lastRenderedPageBreak/>
              <w:t>finanziarie iscritto in entrata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350EDE29"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lastRenderedPageBreak/>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166D900E"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B5F64F3"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14E386AA"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lastRenderedPageBreak/>
              <w:t>S1) Entrate Titolo 5.02 per Riscossione crediti di breve termine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77B1DB4E"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D373E5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98018D6"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25B093EC"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S2) Entrate Titolo 5.03 per Riscossione crediti di medio-lungo termine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02278FD1"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42C4F88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674446C"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62458B87"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T) Entrate Titolo 5.04 relative a Altre entrate per riduzione di attività finanziarie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2106A651"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172736F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FF9BF4F"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4571C0E5"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X1) Spese Titolo 3.02 per Concessione crediti di breve termine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3801ECF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3CED203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AC9D3FA"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5B2D3807"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X2) Spese Titolo 3.03 per Concessione crediti di medio-lungo termine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70CB47F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4194F6B8"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AEA6231"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7BD5DD35"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Y) Spese Titolo 3.04 per Altre spese per incremento di attività finanziarie</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56942DB8"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0DAAC23D"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2579E036"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3CC5EF4E"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Y1) Fondo pluriennale vincolato per incremento di attività finanziarie (di spesa)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107A66C5"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42C54877"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23BC56A"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4F9B4F6F"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Y2) Fondo pluriennale vincolato per spese Titolo 3.01 Acquisizioni di attività finanziarie iscritto in spesa</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14432AAC"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6FC8B7B0"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63688294" w14:textId="77777777">
        <w:tc>
          <w:tcPr>
            <w:tcW w:w="6974" w:type="dxa"/>
            <w:tcBorders>
              <w:top w:val="single" w:sz="4" w:space="0" w:color="auto"/>
              <w:left w:val="single" w:sz="4" w:space="0" w:color="auto"/>
              <w:bottom w:val="single" w:sz="4" w:space="0" w:color="auto"/>
              <w:right w:val="nil"/>
            </w:tcBorders>
            <w:tcMar>
              <w:top w:w="85" w:type="dxa"/>
              <w:left w:w="30" w:type="dxa"/>
              <w:bottom w:w="85" w:type="dxa"/>
              <w:right w:w="30" w:type="dxa"/>
            </w:tcMar>
          </w:tcPr>
          <w:p w14:paraId="4A112B54"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VF/1) Variazioni attività finanziaria - saldo di competenza</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0FB81BB9"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50C4966"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668F8DE5"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3B664E45"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Risorse accantonate - attività finanziarie stanziate nel bilancio dell'esercizio 2025</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5ED5731F"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3DAE6618"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56B8C1F" w14:textId="77777777">
        <w:tc>
          <w:tcPr>
            <w:tcW w:w="6974"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2C43689A"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Risorse vincolate - attività finanziarie nel bilancio</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3110B0B1"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8573A7C"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6120E5E"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39EB82BD"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VF/2) Variazioni attività finanziaria - equilibrio di bilancio </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1B0361B5"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BC81672"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r w:rsidR="00BF5BCB" w:rsidRPr="009511E9" w14:paraId="7F52BAF3" w14:textId="77777777">
        <w:tc>
          <w:tcPr>
            <w:tcW w:w="6974"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2DBE2F33"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Variazioni accantonamenti effettuata in sede di rendiconto (+)/(-)</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74258586"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5E806941"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5D2ED5CD"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3DB0267"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 xml:space="preserve">VF/3) Variazioni attività finanziaria - equilibrio complessivo   </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3F7E24A"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7B1058C"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0,00</w:t>
            </w:r>
          </w:p>
        </w:tc>
      </w:tr>
    </w:tbl>
    <w:p w14:paraId="68CD02BF" w14:textId="77777777" w:rsidR="00BF5BCB" w:rsidRPr="009511E9" w:rsidRDefault="00BF5BCB">
      <w:pPr>
        <w:pStyle w:val="rtf42Normal"/>
        <w:spacing w:after="0" w:line="240" w:lineRule="auto"/>
        <w:rPr>
          <w:rFonts w:ascii="Times New Roman" w:eastAsia="Times New Roman" w:hAnsi="Times New Roman"/>
          <w:b/>
          <w:szCs w:val="22"/>
        </w:rPr>
      </w:pPr>
    </w:p>
    <w:tbl>
      <w:tblPr>
        <w:tblW w:w="9639" w:type="dxa"/>
        <w:tblLayout w:type="fixed"/>
        <w:tblCellMar>
          <w:top w:w="85" w:type="dxa"/>
          <w:left w:w="30" w:type="dxa"/>
          <w:bottom w:w="85" w:type="dxa"/>
          <w:right w:w="30" w:type="dxa"/>
        </w:tblCellMar>
        <w:tblLook w:val="0000" w:firstRow="0" w:lastRow="0" w:firstColumn="0" w:lastColumn="0" w:noHBand="0" w:noVBand="0"/>
      </w:tblPr>
      <w:tblGrid>
        <w:gridCol w:w="6974"/>
        <w:gridCol w:w="397"/>
        <w:gridCol w:w="2268"/>
      </w:tblGrid>
      <w:tr w:rsidR="00BF5BCB" w:rsidRPr="009511E9" w14:paraId="0CF97107" w14:textId="77777777">
        <w:tc>
          <w:tcPr>
            <w:tcW w:w="6974" w:type="dxa"/>
            <w:tcBorders>
              <w:top w:val="single" w:sz="4" w:space="0" w:color="auto"/>
              <w:left w:val="single" w:sz="4" w:space="0" w:color="auto"/>
              <w:bottom w:val="single" w:sz="4" w:space="0" w:color="auto"/>
              <w:right w:val="nil"/>
            </w:tcBorders>
            <w:tcMar>
              <w:top w:w="85" w:type="dxa"/>
              <w:left w:w="30" w:type="dxa"/>
              <w:bottom w:w="85" w:type="dxa"/>
              <w:right w:w="30" w:type="dxa"/>
            </w:tcMar>
          </w:tcPr>
          <w:p w14:paraId="1BEF3B19"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W1) RISULTATO DI COMPETENZA (W/1 = O/1+Z1)</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43BADC2A"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29D05EE"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r w:rsidR="00BF5BCB" w:rsidRPr="009511E9" w14:paraId="2918844B"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5871CCDE"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b/>
                <w:sz w:val="22"/>
                <w:szCs w:val="22"/>
              </w:rPr>
              <w:t>W2) EQUILIBRIO DI BILANCIO (W/2 = O/2+Z/2)</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20CD4AC0" w14:textId="77777777" w:rsidR="00BF5BCB" w:rsidRPr="009511E9" w:rsidRDefault="00BF5BCB">
            <w:pPr>
              <w:pStyle w:val="rtf42Normal0"/>
              <w:jc w:val="center"/>
              <w:rPr>
                <w:rFonts w:ascii="Times New Roman" w:eastAsia="Times New Roman" w:hAnsi="Times New Roman"/>
                <w:sz w:val="22"/>
                <w:szCs w:val="22"/>
              </w:rPr>
            </w:pP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7EB96304"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r w:rsidR="00BF5BCB" w:rsidRPr="009511E9" w14:paraId="7983D05F"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C980431"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b/>
                <w:sz w:val="22"/>
                <w:szCs w:val="22"/>
              </w:rPr>
              <w:t>W3) EQUILIBRIO COMPLESSIVO (W/3 = O/3+Z/3)</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5EE5A88F" w14:textId="77777777" w:rsidR="00BF5BCB" w:rsidRPr="009511E9" w:rsidRDefault="00BF5BCB">
            <w:pPr>
              <w:pStyle w:val="rtf42Normal0"/>
              <w:jc w:val="center"/>
              <w:rPr>
                <w:rFonts w:ascii="Times New Roman" w:eastAsia="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2B807135" w14:textId="77777777" w:rsidR="00BF5BCB" w:rsidRPr="009511E9" w:rsidRDefault="002F1A26">
            <w:pPr>
              <w:pStyle w:val="rtf42Normal0"/>
              <w:jc w:val="right"/>
              <w:rPr>
                <w:rFonts w:ascii="Times New Roman" w:eastAsia="Times New Roman" w:hAnsi="Times New Roman"/>
                <w:b/>
                <w:sz w:val="22"/>
                <w:szCs w:val="22"/>
              </w:rPr>
            </w:pPr>
            <w:r w:rsidRPr="009511E9">
              <w:rPr>
                <w:rFonts w:ascii="Times New Roman" w:eastAsia="Times New Roman" w:hAnsi="Times New Roman"/>
                <w:b/>
                <w:sz w:val="22"/>
                <w:szCs w:val="22"/>
              </w:rPr>
              <w:t>3.830,63</w:t>
            </w:r>
          </w:p>
        </w:tc>
      </w:tr>
    </w:tbl>
    <w:p w14:paraId="50DDCFB6" w14:textId="77777777" w:rsidR="00BF5BCB" w:rsidRPr="009511E9" w:rsidRDefault="00BF5BCB">
      <w:pPr>
        <w:pStyle w:val="rtf42Normal"/>
        <w:spacing w:after="0" w:line="240" w:lineRule="auto"/>
        <w:rPr>
          <w:rFonts w:ascii="Times New Roman" w:eastAsia="Times New Roman" w:hAnsi="Times New Roman"/>
          <w:b/>
          <w:szCs w:val="22"/>
        </w:rPr>
      </w:pPr>
    </w:p>
    <w:p w14:paraId="6876550D" w14:textId="77777777" w:rsidR="00BF5BCB" w:rsidRPr="009511E9" w:rsidRDefault="002F1A26">
      <w:pPr>
        <w:pStyle w:val="rtf42Normal"/>
        <w:spacing w:after="0" w:line="240" w:lineRule="auto"/>
        <w:rPr>
          <w:rFonts w:ascii="Times New Roman" w:eastAsia="Times New Roman" w:hAnsi="Times New Roman"/>
          <w:b/>
          <w:szCs w:val="22"/>
        </w:rPr>
      </w:pPr>
      <w:r w:rsidRPr="009511E9">
        <w:rPr>
          <w:rFonts w:ascii="Times New Roman" w:eastAsia="Times New Roman" w:hAnsi="Times New Roman"/>
          <w:b/>
          <w:szCs w:val="22"/>
        </w:rPr>
        <w:br w:type="page"/>
      </w:r>
    </w:p>
    <w:p w14:paraId="1EA9CF0F" w14:textId="77777777" w:rsidR="00BF5BCB" w:rsidRPr="009511E9" w:rsidRDefault="00BF5BCB">
      <w:pPr>
        <w:pStyle w:val="rtf42Normal"/>
        <w:spacing w:after="0" w:line="240" w:lineRule="auto"/>
        <w:rPr>
          <w:rFonts w:ascii="Times New Roman" w:eastAsia="Times New Roman" w:hAnsi="Times New Roman"/>
          <w:b/>
          <w:szCs w:val="22"/>
        </w:rPr>
      </w:pPr>
    </w:p>
    <w:p w14:paraId="7379252C" w14:textId="77777777" w:rsidR="00BF5BCB" w:rsidRPr="009511E9" w:rsidRDefault="00BF5BCB">
      <w:pPr>
        <w:pStyle w:val="rtf42Normal"/>
        <w:spacing w:after="0" w:line="240" w:lineRule="auto"/>
        <w:rPr>
          <w:rFonts w:ascii="Times New Roman" w:eastAsia="Times New Roman" w:hAnsi="Times New Roman"/>
          <w:b/>
          <w:szCs w:val="22"/>
        </w:rPr>
      </w:pPr>
    </w:p>
    <w:tbl>
      <w:tblPr>
        <w:tblW w:w="9639" w:type="dxa"/>
        <w:tblLayout w:type="fixed"/>
        <w:tblCellMar>
          <w:top w:w="85" w:type="dxa"/>
          <w:left w:w="30" w:type="dxa"/>
          <w:bottom w:w="85" w:type="dxa"/>
          <w:right w:w="30" w:type="dxa"/>
        </w:tblCellMar>
        <w:tblLook w:val="0000" w:firstRow="0" w:lastRow="0" w:firstColumn="0" w:lastColumn="0" w:noHBand="0" w:noVBand="0"/>
      </w:tblPr>
      <w:tblGrid>
        <w:gridCol w:w="6974"/>
        <w:gridCol w:w="397"/>
        <w:gridCol w:w="2268"/>
      </w:tblGrid>
      <w:tr w:rsidR="00BF5BCB" w:rsidRPr="009511E9" w14:paraId="5C75806D"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09940811"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EQUILIBRIO ECONOMICO-FINANZIARIO</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0F062A0D" w14:textId="77777777" w:rsidR="00BF5BCB" w:rsidRPr="009511E9" w:rsidRDefault="00BF5BCB">
            <w:pPr>
              <w:pStyle w:val="rtf42Normal0"/>
              <w:jc w:val="center"/>
              <w:rPr>
                <w:rFonts w:ascii="Times New Roman" w:eastAsia="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vAlign w:val="center"/>
          </w:tcPr>
          <w:p w14:paraId="7A87FF33"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COMPETENZA 2025</w:t>
            </w:r>
          </w:p>
          <w:p w14:paraId="4E56367F" w14:textId="77777777" w:rsidR="00BF5BCB" w:rsidRPr="009511E9" w:rsidRDefault="002F1A26">
            <w:pPr>
              <w:pStyle w:val="rtf42Normal0"/>
              <w:jc w:val="center"/>
              <w:rPr>
                <w:rFonts w:ascii="Times New Roman" w:eastAsia="Times New Roman" w:hAnsi="Times New Roman"/>
                <w:b/>
                <w:sz w:val="22"/>
                <w:szCs w:val="22"/>
              </w:rPr>
            </w:pPr>
            <w:r w:rsidRPr="009511E9">
              <w:rPr>
                <w:rFonts w:ascii="Times New Roman" w:eastAsia="Times New Roman" w:hAnsi="Times New Roman"/>
                <w:b/>
                <w:sz w:val="22"/>
                <w:szCs w:val="22"/>
              </w:rPr>
              <w:t>(ACCERTAMENTI E IMPEGNI IMPUTATI ALL'ESERCIZIO)</w:t>
            </w:r>
          </w:p>
        </w:tc>
      </w:tr>
    </w:tbl>
    <w:p w14:paraId="22CCAAB8" w14:textId="77777777" w:rsidR="00BF5BCB" w:rsidRPr="009511E9" w:rsidRDefault="00BF5BCB">
      <w:pPr>
        <w:pStyle w:val="rtf42Normal"/>
        <w:spacing w:after="0" w:line="240" w:lineRule="auto"/>
        <w:rPr>
          <w:rFonts w:ascii="Times New Roman" w:eastAsia="Times New Roman" w:hAnsi="Times New Roman"/>
          <w:b/>
          <w:szCs w:val="22"/>
        </w:rPr>
      </w:pPr>
    </w:p>
    <w:p w14:paraId="20BE1582" w14:textId="77777777" w:rsidR="00BF5BCB" w:rsidRPr="009511E9" w:rsidRDefault="002F1A26">
      <w:pPr>
        <w:pStyle w:val="rtf42Normal"/>
        <w:widowControl/>
        <w:spacing w:after="0" w:line="240" w:lineRule="auto"/>
        <w:rPr>
          <w:rFonts w:ascii="Times New Roman" w:eastAsia="Times New Roman" w:hAnsi="Times New Roman"/>
          <w:b/>
          <w:color w:val="000000"/>
          <w:szCs w:val="22"/>
        </w:rPr>
      </w:pPr>
      <w:r w:rsidRPr="009511E9">
        <w:rPr>
          <w:rFonts w:ascii="Times New Roman" w:eastAsia="Times New Roman" w:hAnsi="Times New Roman"/>
          <w:b/>
          <w:color w:val="000000"/>
          <w:szCs w:val="22"/>
        </w:rPr>
        <w:t>Saldo corrente ai fini della copertura degli investimenti pluriennali:</w:t>
      </w:r>
    </w:p>
    <w:p w14:paraId="374BECB3" w14:textId="77777777" w:rsidR="00BF5BCB" w:rsidRPr="009511E9" w:rsidRDefault="00BF5BCB">
      <w:pPr>
        <w:pStyle w:val="rtf42Normal"/>
        <w:widowControl/>
        <w:spacing w:after="0" w:line="240" w:lineRule="auto"/>
        <w:rPr>
          <w:rFonts w:ascii="Times New Roman" w:eastAsia="Times New Roman" w:hAnsi="Times New Roman"/>
          <w:b/>
          <w:color w:val="000000"/>
          <w:szCs w:val="22"/>
        </w:rPr>
      </w:pPr>
    </w:p>
    <w:tbl>
      <w:tblPr>
        <w:tblW w:w="9639" w:type="dxa"/>
        <w:tblLayout w:type="fixed"/>
        <w:tblCellMar>
          <w:top w:w="85" w:type="dxa"/>
          <w:left w:w="30" w:type="dxa"/>
          <w:bottom w:w="85" w:type="dxa"/>
          <w:right w:w="30" w:type="dxa"/>
        </w:tblCellMar>
        <w:tblLook w:val="0000" w:firstRow="0" w:lastRow="0" w:firstColumn="0" w:lastColumn="0" w:noHBand="0" w:noVBand="0"/>
      </w:tblPr>
      <w:tblGrid>
        <w:gridCol w:w="6974"/>
        <w:gridCol w:w="397"/>
        <w:gridCol w:w="2268"/>
      </w:tblGrid>
      <w:tr w:rsidR="00BF5BCB" w:rsidRPr="009511E9" w14:paraId="7B6FE073"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76C46C03"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O1) </w:t>
            </w:r>
            <w:r w:rsidRPr="009511E9">
              <w:rPr>
                <w:rFonts w:ascii="Times New Roman" w:eastAsia="Times New Roman" w:hAnsi="Times New Roman"/>
                <w:color w:val="000000"/>
                <w:sz w:val="22"/>
                <w:szCs w:val="22"/>
              </w:rPr>
              <w:t>Risultato di competenza di parte corrente</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87098E3" w14:textId="77777777" w:rsidR="00BF5BCB" w:rsidRPr="009511E9" w:rsidRDefault="00BF5BCB">
            <w:pPr>
              <w:pStyle w:val="rtf42Normal0"/>
              <w:jc w:val="center"/>
              <w:rPr>
                <w:rFonts w:ascii="Times New Roman" w:eastAsia="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42A6289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3.830,63</w:t>
            </w:r>
          </w:p>
        </w:tc>
      </w:tr>
      <w:tr w:rsidR="00BF5BCB" w:rsidRPr="009511E9" w14:paraId="70421246"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E029371"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Utilizzo risultato di amministrazione per il finanziamento di spese correnti ricorrenti e per il rimborso dei prestiti al netto del Fondo anticipazione di liquidità (H)</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13DF0CAD"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color w:val="000000"/>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6EF60C48"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7E75E702"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31C40BD4"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color w:val="000000"/>
                <w:sz w:val="22"/>
                <w:szCs w:val="22"/>
              </w:rPr>
              <w:t>Entrate non ricorrenti che non hanno dato copertura a impegni</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49069C5B"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color w:val="000000"/>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1DA92ED2"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6E25F8C"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C2C24D3"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w:t>
            </w:r>
            <w:r w:rsidRPr="009511E9">
              <w:rPr>
                <w:rFonts w:ascii="Times New Roman" w:eastAsia="Times New Roman" w:hAnsi="Times New Roman"/>
                <w:color w:val="000000"/>
                <w:sz w:val="22"/>
                <w:szCs w:val="22"/>
              </w:rPr>
              <w:t xml:space="preserve">Risorse accantonate di parte corrente stanziate nel bilancio dell'esercizio 2025 </w:t>
            </w:r>
            <w:r w:rsidRPr="009511E9">
              <w:rPr>
                <w:rFonts w:ascii="Times New Roman" w:eastAsia="Times New Roman" w:hAnsi="Times New Roman"/>
                <w:color w:val="000000"/>
                <w:sz w:val="22"/>
                <w:szCs w:val="22"/>
                <w:vertAlign w:val="superscript"/>
              </w:rPr>
              <w:t>(1)</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148D781D"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color w:val="000000"/>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1245B2A0"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4F35F6B0" w14:textId="77777777">
        <w:tc>
          <w:tcPr>
            <w:tcW w:w="6974" w:type="dxa"/>
            <w:tcBorders>
              <w:top w:val="nil"/>
              <w:left w:val="single" w:sz="4" w:space="0" w:color="auto"/>
              <w:bottom w:val="nil"/>
              <w:right w:val="single" w:sz="4" w:space="0" w:color="auto"/>
            </w:tcBorders>
            <w:tcMar>
              <w:top w:w="85" w:type="dxa"/>
              <w:left w:w="30" w:type="dxa"/>
              <w:bottom w:w="85" w:type="dxa"/>
              <w:right w:w="30" w:type="dxa"/>
            </w:tcMar>
          </w:tcPr>
          <w:p w14:paraId="057832EA"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 xml:space="preserve">– Variazioni accantonamenti di parte corrente effettuata in sede di rendiconto (+)/(-) </w:t>
            </w:r>
            <w:r w:rsidRPr="009511E9">
              <w:rPr>
                <w:rFonts w:ascii="Times New Roman" w:eastAsia="Times New Roman" w:hAnsi="Times New Roman"/>
                <w:sz w:val="22"/>
                <w:szCs w:val="22"/>
                <w:vertAlign w:val="superscript"/>
              </w:rPr>
              <w:t>(2)</w:t>
            </w:r>
          </w:p>
        </w:tc>
        <w:tc>
          <w:tcPr>
            <w:tcW w:w="397" w:type="dxa"/>
            <w:tcBorders>
              <w:top w:val="nil"/>
              <w:left w:val="single" w:sz="4" w:space="0" w:color="auto"/>
              <w:bottom w:val="nil"/>
              <w:right w:val="single" w:sz="4" w:space="0" w:color="auto"/>
            </w:tcBorders>
            <w:tcMar>
              <w:top w:w="85" w:type="dxa"/>
              <w:left w:w="30" w:type="dxa"/>
              <w:bottom w:w="85" w:type="dxa"/>
              <w:right w:w="30" w:type="dxa"/>
            </w:tcMar>
          </w:tcPr>
          <w:p w14:paraId="6F45DF32"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color w:val="000000"/>
                <w:sz w:val="22"/>
                <w:szCs w:val="22"/>
              </w:rPr>
              <w:t>(-)</w:t>
            </w:r>
          </w:p>
        </w:tc>
        <w:tc>
          <w:tcPr>
            <w:tcW w:w="2268" w:type="dxa"/>
            <w:tcBorders>
              <w:top w:val="nil"/>
              <w:left w:val="single" w:sz="4" w:space="0" w:color="auto"/>
              <w:bottom w:val="nil"/>
              <w:right w:val="single" w:sz="4" w:space="0" w:color="auto"/>
            </w:tcBorders>
            <w:tcMar>
              <w:top w:w="85" w:type="dxa"/>
              <w:left w:w="30" w:type="dxa"/>
              <w:bottom w:w="85" w:type="dxa"/>
              <w:right w:w="30" w:type="dxa"/>
            </w:tcMar>
          </w:tcPr>
          <w:p w14:paraId="66907719"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0A90A196" w14:textId="77777777">
        <w:tc>
          <w:tcPr>
            <w:tcW w:w="6974"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64459A66" w14:textId="77777777" w:rsidR="00BF5BCB" w:rsidRPr="009511E9" w:rsidRDefault="002F1A26">
            <w:pPr>
              <w:pStyle w:val="rtf42Normal0"/>
              <w:rPr>
                <w:rFonts w:ascii="Times New Roman" w:eastAsia="Times New Roman" w:hAnsi="Times New Roman"/>
                <w:sz w:val="22"/>
                <w:szCs w:val="22"/>
              </w:rPr>
            </w:pPr>
            <w:r w:rsidRPr="009511E9">
              <w:rPr>
                <w:rFonts w:ascii="Times New Roman" w:eastAsia="Times New Roman" w:hAnsi="Times New Roman"/>
                <w:sz w:val="22"/>
                <w:szCs w:val="22"/>
              </w:rPr>
              <w:t>–</w:t>
            </w:r>
            <w:r w:rsidRPr="009511E9">
              <w:rPr>
                <w:rFonts w:ascii="Times New Roman" w:eastAsia="Times New Roman" w:hAnsi="Times New Roman"/>
                <w:color w:val="000000"/>
                <w:sz w:val="22"/>
                <w:szCs w:val="22"/>
              </w:rPr>
              <w:t xml:space="preserve"> Risorse vincolate di parte corrente nel bilancio </w:t>
            </w:r>
            <w:r w:rsidRPr="009511E9">
              <w:rPr>
                <w:rFonts w:ascii="Times New Roman" w:eastAsia="Times New Roman" w:hAnsi="Times New Roman"/>
                <w:color w:val="000000"/>
                <w:sz w:val="22"/>
                <w:szCs w:val="22"/>
                <w:vertAlign w:val="superscript"/>
              </w:rPr>
              <w:t>(3)</w:t>
            </w:r>
          </w:p>
        </w:tc>
        <w:tc>
          <w:tcPr>
            <w:tcW w:w="397"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5D411A70" w14:textId="77777777" w:rsidR="00BF5BCB" w:rsidRPr="009511E9" w:rsidRDefault="002F1A26">
            <w:pPr>
              <w:pStyle w:val="rtf42Normal0"/>
              <w:jc w:val="center"/>
              <w:rPr>
                <w:rFonts w:ascii="Times New Roman" w:eastAsia="Times New Roman" w:hAnsi="Times New Roman"/>
                <w:sz w:val="22"/>
                <w:szCs w:val="22"/>
              </w:rPr>
            </w:pPr>
            <w:r w:rsidRPr="009511E9">
              <w:rPr>
                <w:rFonts w:ascii="Times New Roman" w:eastAsia="Times New Roman" w:hAnsi="Times New Roman"/>
                <w:color w:val="000000"/>
                <w:sz w:val="22"/>
                <w:szCs w:val="22"/>
              </w:rPr>
              <w:t>(-)</w:t>
            </w:r>
          </w:p>
        </w:tc>
        <w:tc>
          <w:tcPr>
            <w:tcW w:w="2268" w:type="dxa"/>
            <w:tcBorders>
              <w:top w:val="nil"/>
              <w:left w:val="single" w:sz="4" w:space="0" w:color="auto"/>
              <w:bottom w:val="single" w:sz="4" w:space="0" w:color="auto"/>
              <w:right w:val="single" w:sz="4" w:space="0" w:color="auto"/>
            </w:tcBorders>
            <w:tcMar>
              <w:top w:w="85" w:type="dxa"/>
              <w:left w:w="30" w:type="dxa"/>
              <w:bottom w:w="85" w:type="dxa"/>
              <w:right w:w="30" w:type="dxa"/>
            </w:tcMar>
          </w:tcPr>
          <w:p w14:paraId="25A01D4C"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sz w:val="22"/>
                <w:szCs w:val="22"/>
              </w:rPr>
              <w:t>0,00</w:t>
            </w:r>
          </w:p>
        </w:tc>
      </w:tr>
      <w:tr w:rsidR="00BF5BCB" w:rsidRPr="009511E9" w14:paraId="1320AE0B" w14:textId="77777777">
        <w:tc>
          <w:tcPr>
            <w:tcW w:w="6974"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993BB13"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b/>
                <w:color w:val="000000"/>
                <w:sz w:val="22"/>
                <w:szCs w:val="22"/>
              </w:rPr>
              <w:t>Equilibrio di parte corrente ai fini della copertura degli investimenti pluriennali</w:t>
            </w:r>
          </w:p>
        </w:tc>
        <w:tc>
          <w:tcPr>
            <w:tcW w:w="397"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637CC1F5" w14:textId="77777777" w:rsidR="00BF5BCB" w:rsidRPr="009511E9" w:rsidRDefault="00BF5BCB">
            <w:pPr>
              <w:pStyle w:val="rtf42Normal0"/>
              <w:jc w:val="center"/>
              <w:rPr>
                <w:rFonts w:ascii="Times New Roman" w:eastAsia="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Mar>
              <w:top w:w="85" w:type="dxa"/>
              <w:left w:w="30" w:type="dxa"/>
              <w:bottom w:w="85" w:type="dxa"/>
              <w:right w:w="30" w:type="dxa"/>
            </w:tcMar>
          </w:tcPr>
          <w:p w14:paraId="4429D016" w14:textId="77777777" w:rsidR="00BF5BCB" w:rsidRPr="009511E9" w:rsidRDefault="002F1A26">
            <w:pPr>
              <w:pStyle w:val="rtf42Normal0"/>
              <w:jc w:val="right"/>
              <w:rPr>
                <w:rFonts w:ascii="Times New Roman" w:eastAsia="Times New Roman" w:hAnsi="Times New Roman"/>
                <w:sz w:val="22"/>
                <w:szCs w:val="22"/>
              </w:rPr>
            </w:pPr>
            <w:r w:rsidRPr="009511E9">
              <w:rPr>
                <w:rFonts w:ascii="Times New Roman" w:eastAsia="Times New Roman" w:hAnsi="Times New Roman"/>
                <w:b/>
                <w:color w:val="000000"/>
                <w:sz w:val="22"/>
                <w:szCs w:val="22"/>
              </w:rPr>
              <w:t>3.830,63</w:t>
            </w:r>
          </w:p>
        </w:tc>
      </w:tr>
    </w:tbl>
    <w:p w14:paraId="67C18B80" w14:textId="77777777" w:rsidR="00BF5BCB" w:rsidRPr="009511E9" w:rsidRDefault="00BF5BCB">
      <w:pPr>
        <w:pStyle w:val="rtf42Normal"/>
        <w:widowControl/>
        <w:spacing w:after="0" w:line="240" w:lineRule="auto"/>
        <w:rPr>
          <w:rFonts w:ascii="Times New Roman" w:eastAsia="Times New Roman" w:hAnsi="Times New Roman"/>
          <w:b/>
          <w:color w:val="000000"/>
          <w:szCs w:val="22"/>
        </w:rPr>
      </w:pPr>
    </w:p>
    <w:p w14:paraId="07118D7D" w14:textId="77777777" w:rsidR="00BF5BCB" w:rsidRPr="009511E9" w:rsidRDefault="00BF5BCB">
      <w:pPr>
        <w:pStyle w:val="rtf42Normal"/>
        <w:widowControl/>
        <w:spacing w:after="0" w:line="240" w:lineRule="auto"/>
        <w:rPr>
          <w:rFonts w:ascii="Times New Roman" w:eastAsia="Times New Roman" w:hAnsi="Times New Roman"/>
          <w:b/>
          <w:color w:val="000000"/>
          <w:szCs w:val="22"/>
        </w:rPr>
      </w:pPr>
    </w:p>
    <w:p w14:paraId="476D9BAC"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A) Indicare l'importo iscritto in entrata del conto del bilancio alla corrispondente voce riguardante il fondo pluriennale vincolato.</w:t>
      </w:r>
    </w:p>
    <w:p w14:paraId="52F9F637" w14:textId="77777777" w:rsidR="00BF5BCB" w:rsidRPr="009511E9" w:rsidRDefault="00BF5BCB">
      <w:pPr>
        <w:pStyle w:val="rtf42Normal"/>
        <w:spacing w:after="0" w:line="240" w:lineRule="auto"/>
        <w:jc w:val="both"/>
        <w:rPr>
          <w:rFonts w:ascii="Times New Roman" w:eastAsia="Times New Roman" w:hAnsi="Times New Roman"/>
          <w:szCs w:val="22"/>
        </w:rPr>
      </w:pPr>
    </w:p>
    <w:p w14:paraId="5A6788ED"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C) Si tratta delle entrate in conto capitale relative ai soli contributi agli investimenti destinati al rimborso prestiti corrispondenti alla voce del piano dei conti finanziario con codifica E.4.02.06.00.000.</w:t>
      </w:r>
    </w:p>
    <w:p w14:paraId="50FCC9FB" w14:textId="77777777" w:rsidR="00BF5BCB" w:rsidRPr="009511E9" w:rsidRDefault="00BF5BCB">
      <w:pPr>
        <w:pStyle w:val="rtf42Normal"/>
        <w:spacing w:after="0" w:line="240" w:lineRule="auto"/>
        <w:jc w:val="both"/>
        <w:rPr>
          <w:rFonts w:ascii="Times New Roman" w:eastAsia="Times New Roman" w:hAnsi="Times New Roman"/>
          <w:szCs w:val="22"/>
        </w:rPr>
      </w:pPr>
    </w:p>
    <w:p w14:paraId="0CDD92E1"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D1) Indicare l'importo complessivo delle voci relative al corrispondente fondo pluriennale vincolato risultante in spesa del conto del bilancio.</w:t>
      </w:r>
    </w:p>
    <w:p w14:paraId="2B587C69" w14:textId="77777777" w:rsidR="00BF5BCB" w:rsidRPr="009511E9" w:rsidRDefault="00BF5BCB">
      <w:pPr>
        <w:pStyle w:val="rtf42Normal"/>
        <w:spacing w:after="0" w:line="240" w:lineRule="auto"/>
        <w:jc w:val="both"/>
        <w:rPr>
          <w:rFonts w:ascii="Times New Roman" w:eastAsia="Times New Roman" w:hAnsi="Times New Roman"/>
          <w:szCs w:val="22"/>
        </w:rPr>
      </w:pPr>
    </w:p>
    <w:p w14:paraId="7CA9843C"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E) Si tratta delle spese del titolo 2 per trasferimenti in conto capitale corrispondenti alla voce del piano dei conti finanziario con codifica U.2.04.00.00.000.</w:t>
      </w:r>
    </w:p>
    <w:p w14:paraId="0E42E590" w14:textId="77777777" w:rsidR="00BF5BCB" w:rsidRPr="009511E9" w:rsidRDefault="00BF5BCB">
      <w:pPr>
        <w:pStyle w:val="rtf42Normal"/>
        <w:spacing w:after="0" w:line="240" w:lineRule="auto"/>
        <w:jc w:val="both"/>
        <w:rPr>
          <w:rFonts w:ascii="Times New Roman" w:eastAsia="Times New Roman" w:hAnsi="Times New Roman"/>
          <w:szCs w:val="22"/>
        </w:rPr>
      </w:pPr>
    </w:p>
    <w:p w14:paraId="376D9137"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Q) Indicare l'importo iscritto in entrata del conto del bilancio alla corrispondente voce riguardante il fondo pluriennale vincolato.</w:t>
      </w:r>
    </w:p>
    <w:p w14:paraId="0168C4E6" w14:textId="77777777" w:rsidR="00BF5BCB" w:rsidRPr="009511E9" w:rsidRDefault="00BF5BCB">
      <w:pPr>
        <w:pStyle w:val="rtf42Normal"/>
        <w:spacing w:after="0" w:line="240" w:lineRule="auto"/>
        <w:jc w:val="both"/>
        <w:rPr>
          <w:rFonts w:ascii="Times New Roman" w:eastAsia="Times New Roman" w:hAnsi="Times New Roman"/>
          <w:szCs w:val="22"/>
        </w:rPr>
      </w:pPr>
    </w:p>
    <w:p w14:paraId="2B565DD5"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S1) Si tratta delle entrate del titolo 5 limitatamente alle riscossioni crediti di breve termine corrispondenti alla voce del piano dei conti finanziario con codifica E.5.02.00.00.000.</w:t>
      </w:r>
    </w:p>
    <w:p w14:paraId="2B5A89A6" w14:textId="77777777" w:rsidR="00BF5BCB" w:rsidRPr="009511E9" w:rsidRDefault="00BF5BCB">
      <w:pPr>
        <w:pStyle w:val="rtf42Normal"/>
        <w:spacing w:after="0" w:line="240" w:lineRule="auto"/>
        <w:jc w:val="both"/>
        <w:rPr>
          <w:rFonts w:ascii="Times New Roman" w:eastAsia="Times New Roman" w:hAnsi="Times New Roman"/>
          <w:szCs w:val="22"/>
        </w:rPr>
      </w:pPr>
    </w:p>
    <w:p w14:paraId="4B5F7F68"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lastRenderedPageBreak/>
        <w:t>S2) Si tratta delle entrate del titolo 5 limitatamente alle riscossioni crediti di medio-lungo termine corrispondenti alla voce del piano dei conti finanziario con codifica E.5.03.00.00.000.</w:t>
      </w:r>
    </w:p>
    <w:p w14:paraId="29A78FAA" w14:textId="77777777" w:rsidR="00BF5BCB" w:rsidRPr="009511E9" w:rsidRDefault="00BF5BCB">
      <w:pPr>
        <w:pStyle w:val="rtf42Normal"/>
        <w:spacing w:after="0" w:line="240" w:lineRule="auto"/>
        <w:jc w:val="both"/>
        <w:rPr>
          <w:rFonts w:ascii="Times New Roman" w:eastAsia="Times New Roman" w:hAnsi="Times New Roman"/>
          <w:szCs w:val="22"/>
        </w:rPr>
      </w:pPr>
    </w:p>
    <w:p w14:paraId="1C3F2482"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T) Si tratta delle entrate del titolo 5 limitatamente alle altre entrate per riduzione di attività finanziarie corrispondenti alla voce del piano dei conti finanziario con codifica E.5.04.00.00.000.</w:t>
      </w:r>
    </w:p>
    <w:p w14:paraId="3D684819" w14:textId="77777777" w:rsidR="00BF5BCB" w:rsidRPr="009511E9" w:rsidRDefault="00BF5BCB">
      <w:pPr>
        <w:pStyle w:val="rtf42Normal"/>
        <w:spacing w:after="0" w:line="240" w:lineRule="auto"/>
        <w:jc w:val="both"/>
        <w:rPr>
          <w:rFonts w:ascii="Times New Roman" w:eastAsia="Times New Roman" w:hAnsi="Times New Roman"/>
          <w:szCs w:val="22"/>
        </w:rPr>
      </w:pPr>
    </w:p>
    <w:p w14:paraId="64A2BBC0"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U1) Indicare l'importo complessivo delle voci relative al corrispondente fondo pluriennale vincolato risultante in spesa del conto del bilancio.</w:t>
      </w:r>
    </w:p>
    <w:p w14:paraId="52099854" w14:textId="77777777" w:rsidR="00BF5BCB" w:rsidRPr="009511E9" w:rsidRDefault="00BF5BCB">
      <w:pPr>
        <w:pStyle w:val="rtf42Normal"/>
        <w:spacing w:after="0" w:line="240" w:lineRule="auto"/>
        <w:jc w:val="both"/>
        <w:rPr>
          <w:rFonts w:ascii="Times New Roman" w:eastAsia="Times New Roman" w:hAnsi="Times New Roman"/>
          <w:szCs w:val="22"/>
        </w:rPr>
      </w:pPr>
    </w:p>
    <w:p w14:paraId="5525B7B7"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X1) Si tratta delle spese del titolo 3 limitatamente alle concessioni crediti di breve termine corrispondenti alla voce del piano dei conti finanziario con codifica U.3.02.00.00.000.</w:t>
      </w:r>
    </w:p>
    <w:p w14:paraId="2305C239" w14:textId="77777777" w:rsidR="00BF5BCB" w:rsidRPr="009511E9" w:rsidRDefault="00BF5BCB">
      <w:pPr>
        <w:pStyle w:val="rtf42Normal"/>
        <w:spacing w:after="0" w:line="240" w:lineRule="auto"/>
        <w:jc w:val="both"/>
        <w:rPr>
          <w:rFonts w:ascii="Times New Roman" w:eastAsia="Times New Roman" w:hAnsi="Times New Roman"/>
          <w:szCs w:val="22"/>
        </w:rPr>
      </w:pPr>
    </w:p>
    <w:p w14:paraId="2EF8B6E9"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X2) Si tratta delle spese del titolo 3 limitatamente alle concessioni crediti di medio-lungo termine corrispondenti alla voce del piano dei conti finanziario con codifica U.3.03.00.00.000.</w:t>
      </w:r>
    </w:p>
    <w:p w14:paraId="168DD6F3" w14:textId="77777777" w:rsidR="00BF5BCB" w:rsidRPr="009511E9" w:rsidRDefault="00BF5BCB">
      <w:pPr>
        <w:pStyle w:val="rtf42Normal"/>
        <w:spacing w:after="0" w:line="240" w:lineRule="auto"/>
        <w:jc w:val="both"/>
        <w:rPr>
          <w:rFonts w:ascii="Times New Roman" w:eastAsia="Times New Roman" w:hAnsi="Times New Roman"/>
          <w:szCs w:val="22"/>
        </w:rPr>
      </w:pPr>
    </w:p>
    <w:p w14:paraId="5A7BD4A2"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Y) Si tratta delle spese del titolo 3 limitatamente alle altre spese per incremento di attività finanziarie corrispondenti alla voce del piano dei conti finanziario con codifica U.3.04.00.00.000.</w:t>
      </w:r>
    </w:p>
    <w:p w14:paraId="5B993912" w14:textId="77777777" w:rsidR="00BF5BCB" w:rsidRPr="009511E9" w:rsidRDefault="00BF5BCB">
      <w:pPr>
        <w:pStyle w:val="rtf42Normal"/>
        <w:spacing w:after="0" w:line="240" w:lineRule="auto"/>
        <w:jc w:val="both"/>
        <w:rPr>
          <w:rFonts w:ascii="Times New Roman" w:eastAsia="Times New Roman" w:hAnsi="Times New Roman"/>
          <w:szCs w:val="22"/>
        </w:rPr>
      </w:pPr>
    </w:p>
    <w:p w14:paraId="202F48CC"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(1) Inserire la quota corrente del totale della colonna c) dell'allegato a/1 "Elenco analitico delle risorse accantonate nel risultato di amministrazione" al netto dell'accantonamento al fondo anticipazioni di liquidità, già considerato ai fini della determinazione del saldo di parte corrente.</w:t>
      </w:r>
    </w:p>
    <w:p w14:paraId="51088B1B" w14:textId="77777777" w:rsidR="00BF5BCB" w:rsidRPr="009511E9" w:rsidRDefault="00BF5BCB">
      <w:pPr>
        <w:pStyle w:val="rtf42Normal"/>
        <w:spacing w:after="0" w:line="240" w:lineRule="auto"/>
        <w:jc w:val="both"/>
        <w:rPr>
          <w:rFonts w:ascii="Times New Roman" w:eastAsia="Times New Roman" w:hAnsi="Times New Roman"/>
          <w:szCs w:val="22"/>
        </w:rPr>
      </w:pPr>
    </w:p>
    <w:p w14:paraId="4FCD7236"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(2) Inserire la quota corrente del l totale della colonna d) dell'allegato a/1 "Elenco analitico delle risorse accantonate nel risultato di amministrazione".</w:t>
      </w:r>
    </w:p>
    <w:p w14:paraId="17A34E92" w14:textId="77777777" w:rsidR="00BF5BCB" w:rsidRPr="009511E9" w:rsidRDefault="00BF5BCB">
      <w:pPr>
        <w:pStyle w:val="rtf42Normal"/>
        <w:spacing w:after="0" w:line="240" w:lineRule="auto"/>
        <w:jc w:val="both"/>
        <w:rPr>
          <w:rFonts w:ascii="Times New Roman" w:eastAsia="Times New Roman" w:hAnsi="Times New Roman"/>
          <w:szCs w:val="22"/>
        </w:rPr>
      </w:pPr>
    </w:p>
    <w:p w14:paraId="6F09FF6B"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(3) Inserire l'importo della quota corrente della prima colonna della riga n) dell'allegato a/2 "Elenco analitico delle risorse vincolate nel risultato di amministrazione" al netto delle quote correnti vincolate al 31/12 finanziate dal risultato di amministrazione iniziale.</w:t>
      </w:r>
    </w:p>
    <w:p w14:paraId="6D98978A" w14:textId="77777777" w:rsidR="00BF5BCB" w:rsidRPr="009511E9" w:rsidRDefault="00BF5BCB">
      <w:pPr>
        <w:pStyle w:val="rtf42Normal"/>
        <w:spacing w:after="0" w:line="240" w:lineRule="auto"/>
        <w:jc w:val="both"/>
        <w:rPr>
          <w:rFonts w:ascii="Times New Roman" w:eastAsia="Times New Roman" w:hAnsi="Times New Roman"/>
          <w:szCs w:val="22"/>
        </w:rPr>
      </w:pPr>
    </w:p>
    <w:p w14:paraId="11FA8A16"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(4) Indicare l'importo della lettera VF/1) nell’equilibrio di parte corrente quando la lettera VF/3 è negativa; indicare l’importo della lettera VF/1 nell’equilibrio in conto capitale quando la lettera VF/3 è positiva. Nell’equilibrio di parte corrente l’importo della lettera VF/1 deve essere indicato con il segno positivo quando VF/1 è negativo, e con il segno negativo quando VF/1 è positivo; invece, nell’equilibrio in conto capitale l’importo della lettera VF/1 deve essere indicato con il segno positivo quando VF/1 è positivo, e con il segno negativo quando VF/1 è negativo.</w:t>
      </w:r>
    </w:p>
    <w:p w14:paraId="539038B2" w14:textId="77777777" w:rsidR="00BF5BCB" w:rsidRPr="009511E9" w:rsidRDefault="00BF5BCB">
      <w:pPr>
        <w:pStyle w:val="rtf42Normal"/>
        <w:spacing w:after="0" w:line="240" w:lineRule="auto"/>
        <w:jc w:val="both"/>
        <w:rPr>
          <w:rFonts w:ascii="Times New Roman" w:eastAsia="Times New Roman" w:hAnsi="Times New Roman"/>
          <w:szCs w:val="22"/>
        </w:rPr>
      </w:pPr>
    </w:p>
    <w:p w14:paraId="5EDBE22C"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5) Le quote accantonate in bilancio riguardanti le partite finanziarie devono essere aggiunte nell'equilibrio di parte corrente, se l’equilibrio complessivo VF/3 delle partite finanziarie è negativo, altrimenti sono aggiunte nelle corrispondenti voci dell'equilibrio in conto capitale.</w:t>
      </w:r>
    </w:p>
    <w:p w14:paraId="3480A633" w14:textId="77777777" w:rsidR="00BF5BCB" w:rsidRPr="009511E9" w:rsidRDefault="00BF5BCB">
      <w:pPr>
        <w:pStyle w:val="rtf42Normal"/>
        <w:spacing w:after="0" w:line="240" w:lineRule="auto"/>
        <w:jc w:val="both"/>
        <w:rPr>
          <w:rFonts w:ascii="Times New Roman" w:eastAsia="Times New Roman" w:hAnsi="Times New Roman"/>
          <w:szCs w:val="22"/>
        </w:rPr>
      </w:pPr>
    </w:p>
    <w:p w14:paraId="4674C1CD" w14:textId="77777777" w:rsidR="00BF5BCB"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(6) Le quote vincolate riguardanti le partite finanziarie devono essere aggiunte nell'equilibrio di parte corrente, se l’equilibrio complessivo VF/3 delle partite finanziarie è negativo, altrimenti sono aggiunte nelle corrispondenti voci dell'equilibrio in conto capitale.</w:t>
      </w:r>
    </w:p>
    <w:p w14:paraId="083BB60F" w14:textId="77777777" w:rsidR="00BF5BCB" w:rsidRPr="009511E9" w:rsidRDefault="00BF5BCB">
      <w:pPr>
        <w:pStyle w:val="rtf42Normal"/>
        <w:spacing w:after="0" w:line="240" w:lineRule="auto"/>
        <w:jc w:val="both"/>
        <w:rPr>
          <w:rFonts w:ascii="Times New Roman" w:eastAsia="Times New Roman" w:hAnsi="Times New Roman"/>
          <w:szCs w:val="22"/>
        </w:rPr>
      </w:pPr>
    </w:p>
    <w:p w14:paraId="75C41618" w14:textId="77777777" w:rsidR="00A66FEA" w:rsidRPr="009511E9" w:rsidRDefault="002F1A26">
      <w:pPr>
        <w:pStyle w:val="rtf42Normal"/>
        <w:spacing w:after="0" w:line="240" w:lineRule="auto"/>
        <w:jc w:val="both"/>
        <w:rPr>
          <w:rFonts w:ascii="Times New Roman" w:eastAsia="Times New Roman" w:hAnsi="Times New Roman"/>
          <w:szCs w:val="22"/>
        </w:rPr>
      </w:pPr>
      <w:r w:rsidRPr="009511E9">
        <w:rPr>
          <w:rFonts w:ascii="Times New Roman" w:eastAsia="Times New Roman" w:hAnsi="Times New Roman"/>
          <w:szCs w:val="22"/>
        </w:rPr>
        <w:t>(7) Le quote accantonate in sede di rendiconto riguardanti le partite finanziarie devono essere aggiunte nell'equilibrio di parte corrente se l’equilibrio complessivo VF/3 delle partite finanziarie è negativo, altrimenti sono inserite nell'equilibrio in conto capitale.</w:t>
      </w:r>
    </w:p>
    <w:sectPr w:rsidR="00A66FEA" w:rsidRPr="009511E9">
      <w:headerReference w:type="default" r:id="rId8"/>
      <w:footerReference w:type="default" r:id="rId9"/>
      <w:pgSz w:w="16835" w:h="11903" w:orient="landscape"/>
      <w:pgMar w:top="454" w:right="567" w:bottom="454" w:left="567" w:header="0" w:footer="567"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A2F50" w14:textId="77777777" w:rsidR="00FF7713" w:rsidRDefault="00FF7713">
      <w:r>
        <w:separator/>
      </w:r>
    </w:p>
  </w:endnote>
  <w:endnote w:type="continuationSeparator" w:id="0">
    <w:p w14:paraId="2356FFE6" w14:textId="77777777" w:rsidR="00FF7713" w:rsidRDefault="00FF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26C32" w14:textId="77777777" w:rsidR="00BF5BCB" w:rsidRDefault="002F1A26">
    <w:pPr>
      <w:jc w:val="center"/>
      <w:rPr>
        <w:rFonts w:ascii="Arial" w:eastAsia="Times New Roman" w:hAnsi="Arial"/>
        <w:sz w:val="22"/>
      </w:rPr>
    </w:pPr>
    <w:r>
      <w:rPr>
        <w:rFonts w:ascii="Arial" w:eastAsia="Times New Roman" w:hAnsi="Arial"/>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76742" w14:textId="77777777" w:rsidR="00FF7713" w:rsidRDefault="00FF7713">
      <w:r>
        <w:separator/>
      </w:r>
    </w:p>
  </w:footnote>
  <w:footnote w:type="continuationSeparator" w:id="0">
    <w:p w14:paraId="61D8176C" w14:textId="77777777" w:rsidR="00FF7713" w:rsidRDefault="00FF7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3304C" w14:textId="77777777" w:rsidR="00BF5BCB" w:rsidRDefault="002F1A26">
    <w:pPr>
      <w:rPr>
        <w:rFonts w:ascii="Arial" w:hAnsi="Arial"/>
      </w:rPr>
    </w:pP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FFFFFFFF"/>
    <w:lvl w:ilvl="0">
      <w:start w:val="3"/>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474575EE"/>
    <w:multiLevelType w:val="multilevel"/>
    <w:tmpl w:val="FFFFFFFF"/>
    <w:lvl w:ilvl="0">
      <w:start w:val="1"/>
      <w:numFmt w:val="decimal"/>
      <w:lvlText w:val="(%1)"/>
      <w:lvlJc w:val="left"/>
      <w:rPr>
        <w:rFonts w:ascii="Arial" w:hAnsi="Arial" w:cs="Arial"/>
        <w:sz w:val="20"/>
      </w:rPr>
    </w:lvl>
    <w:lvl w:ilvl="1">
      <w:start w:val="1"/>
      <w:numFmt w:val="decimal"/>
      <w:lvlText w:val="%2"/>
      <w:lvlJc w:val="left"/>
      <w:rPr>
        <w:rFonts w:ascii="Arial" w:hAnsi="Arial" w:cs="Arial"/>
        <w:b/>
        <w:color w:val="1F497D"/>
        <w:sz w:val="20"/>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5821E618"/>
    <w:multiLevelType w:val="multilevel"/>
    <w:tmpl w:val="FFFFFFFF"/>
    <w:name w:val="lenco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nsid w:val="619138E8"/>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
    <w:nsid w:val="6C490B0C"/>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
    <w:nsid w:val="760571C8"/>
    <w:multiLevelType w:val="multilevel"/>
    <w:tmpl w:val="FFFFFFFF"/>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4"/>
  </w:num>
  <w:num w:numId="2">
    <w:abstractNumId w:val="0"/>
  </w:num>
  <w:num w:numId="3">
    <w:abstractNumId w:val="1"/>
  </w:num>
  <w:num w:numId="4">
    <w:abstractNumId w:val="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abstractNumId w:val="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134"/>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D98"/>
    <w:rsid w:val="00013A3A"/>
    <w:rsid w:val="000A69AD"/>
    <w:rsid w:val="00141584"/>
    <w:rsid w:val="00172DAF"/>
    <w:rsid w:val="0027522A"/>
    <w:rsid w:val="002F14AE"/>
    <w:rsid w:val="002F1A26"/>
    <w:rsid w:val="00333312"/>
    <w:rsid w:val="00381BC7"/>
    <w:rsid w:val="003836FC"/>
    <w:rsid w:val="00392E9D"/>
    <w:rsid w:val="003C3D61"/>
    <w:rsid w:val="00426F25"/>
    <w:rsid w:val="005557F1"/>
    <w:rsid w:val="005D4BFE"/>
    <w:rsid w:val="005E50F5"/>
    <w:rsid w:val="006021FB"/>
    <w:rsid w:val="006310B3"/>
    <w:rsid w:val="006B312D"/>
    <w:rsid w:val="006C0DB8"/>
    <w:rsid w:val="006E7401"/>
    <w:rsid w:val="00836311"/>
    <w:rsid w:val="008E02AF"/>
    <w:rsid w:val="009511E9"/>
    <w:rsid w:val="00977E27"/>
    <w:rsid w:val="00A66FEA"/>
    <w:rsid w:val="00A7080C"/>
    <w:rsid w:val="00AA42C6"/>
    <w:rsid w:val="00BF5BCB"/>
    <w:rsid w:val="00C3409B"/>
    <w:rsid w:val="00CE168C"/>
    <w:rsid w:val="00CF4D98"/>
    <w:rsid w:val="00CF5A92"/>
    <w:rsid w:val="00D0262E"/>
    <w:rsid w:val="00D43F2E"/>
    <w:rsid w:val="00D80F75"/>
    <w:rsid w:val="00DC6ABF"/>
    <w:rsid w:val="00E21F7F"/>
    <w:rsid w:val="00EF2DC3"/>
    <w:rsid w:val="00F35352"/>
    <w:rsid w:val="00F87FCB"/>
    <w:rsid w:val="00FC21F6"/>
    <w:rsid w:val="00FE4C4A"/>
    <w:rsid w:val="00FF7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0EA6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didefault">
    <w:name w:val="Stile di default"/>
    <w:uiPriority w:val="99"/>
    <w:rPr>
      <w:shd w:val="clear" w:color="auto" w:fill="FFFFFF"/>
    </w:rPr>
  </w:style>
  <w:style w:type="paragraph" w:customStyle="1" w:styleId="Normale0">
    <w:name w:val="[Normale]"/>
    <w:next w:val="Normale"/>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Normal">
    <w:name w:val="[Normal]"/>
    <w:next w:val="Normale"/>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1Normal">
    <w:name w:val="rtf1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Stiledidefault">
    <w:name w:val="rtf1 Stile di default"/>
    <w:uiPriority w:val="99"/>
  </w:style>
  <w:style w:type="character" w:customStyle="1" w:styleId="rtf1DefaultParagraphFont">
    <w:name w:val="rtf1 Default Paragraph Font"/>
    <w:uiPriority w:val="99"/>
  </w:style>
  <w:style w:type="paragraph" w:customStyle="1" w:styleId="rtf1Normal0">
    <w:name w:val="rtf1 [Normal]"/>
    <w:next w:val="rtf1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Strong">
    <w:name w:val="rtf1 Strong"/>
    <w:uiPriority w:val="99"/>
    <w:rPr>
      <w:b/>
      <w:bCs/>
    </w:rPr>
  </w:style>
  <w:style w:type="paragraph" w:customStyle="1" w:styleId="rtf1Normale">
    <w:name w:val="rtf1 [Normale]"/>
    <w:next w:val="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1rtf1Normal">
    <w:name w:val="rtf1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1rtf1Stiledidefault">
    <w:name w:val="rtf1 rtf1 Stile di default"/>
    <w:uiPriority w:val="99"/>
  </w:style>
  <w:style w:type="paragraph" w:customStyle="1" w:styleId="rtf1rtf1heading1">
    <w:name w:val="rtf1 rtf1 heading 1"/>
    <w:next w:val="rtf1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1rtf1DefaultParagraphFont">
    <w:name w:val="rtf1 rtf1 Default Paragraph Font"/>
    <w:uiPriority w:val="99"/>
  </w:style>
  <w:style w:type="character" w:customStyle="1" w:styleId="rtf1rtf1Titolo1Carattere">
    <w:name w:val="rtf1 rtf1 Titolo 1 Carattere"/>
    <w:uiPriority w:val="99"/>
    <w:rPr>
      <w:rFonts w:ascii="Cambria" w:hAnsi="Cambria" w:cs="Cambria"/>
      <w:b/>
      <w:bCs/>
      <w:color w:val="365F91"/>
      <w:sz w:val="28"/>
      <w:szCs w:val="28"/>
    </w:rPr>
  </w:style>
  <w:style w:type="paragraph" w:customStyle="1" w:styleId="rtf1rtf1header">
    <w:name w:val="rtf1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1rtf1IntestazioneCarattere">
    <w:name w:val="rtf1 rtf1 Intestazione Carattere"/>
    <w:uiPriority w:val="99"/>
  </w:style>
  <w:style w:type="paragraph" w:customStyle="1" w:styleId="rtf1rtf1footer">
    <w:name w:val="rtf1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1rtf1e8dipaginaCarattere">
    <w:name w:val="Piíf1 rtf1 e8 di pagina Carattere"/>
    <w:uiPriority w:val="99"/>
  </w:style>
  <w:style w:type="paragraph" w:customStyle="1" w:styleId="rtf1rtf1NoSpacing">
    <w:name w:val="rtf1 rtf1 No Spacing"/>
    <w:uiPriority w:val="99"/>
    <w:pPr>
      <w:widowControl w:val="0"/>
      <w:autoSpaceDE w:val="0"/>
      <w:autoSpaceDN w:val="0"/>
      <w:adjustRightInd w:val="0"/>
      <w:spacing w:after="0" w:line="240" w:lineRule="auto"/>
    </w:pPr>
    <w:rPr>
      <w:rFonts w:ascii="Arial" w:hAnsi="Arial" w:cs="Arial"/>
      <w:kern w:val="0"/>
    </w:rPr>
  </w:style>
  <w:style w:type="paragraph" w:customStyle="1" w:styleId="rtf2Normal">
    <w:name w:val="rtf2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2Stiledidefault">
    <w:name w:val="rtf2 Stile di default"/>
    <w:uiPriority w:val="99"/>
  </w:style>
  <w:style w:type="character" w:customStyle="1" w:styleId="rtf2DefaultParagraphFont">
    <w:name w:val="rtf2 Default Paragraph Font"/>
    <w:uiPriority w:val="99"/>
  </w:style>
  <w:style w:type="paragraph" w:customStyle="1" w:styleId="rtf2Normal0">
    <w:name w:val="rtf2 [Normal]"/>
    <w:next w:val="rtf2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2Strong">
    <w:name w:val="rtf2 Strong"/>
    <w:uiPriority w:val="99"/>
    <w:rPr>
      <w:b/>
      <w:bCs/>
    </w:rPr>
  </w:style>
  <w:style w:type="paragraph" w:customStyle="1" w:styleId="rtf2Normale">
    <w:name w:val="rtf2 [Normale]"/>
    <w:next w:val="rtf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2rtf1Normal">
    <w:name w:val="rtf2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2rtf1Stiledidefault">
    <w:name w:val="rtf2 rtf1 Stile di default"/>
    <w:uiPriority w:val="99"/>
  </w:style>
  <w:style w:type="paragraph" w:customStyle="1" w:styleId="rtf2rtf1heading1">
    <w:name w:val="rtf2 rtf1 heading 1"/>
    <w:next w:val="rtf2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2rtf1DefaultParagraphFont">
    <w:name w:val="rtf2 rtf1 Default Paragraph Font"/>
    <w:uiPriority w:val="99"/>
  </w:style>
  <w:style w:type="character" w:customStyle="1" w:styleId="rtf2rtf1Titolo1Carattere">
    <w:name w:val="rtf2 rtf1 Titolo 1 Carattere"/>
    <w:uiPriority w:val="99"/>
    <w:rPr>
      <w:rFonts w:ascii="Cambria" w:hAnsi="Cambria" w:cs="Cambria"/>
      <w:b/>
      <w:bCs/>
      <w:color w:val="365F91"/>
      <w:sz w:val="28"/>
      <w:szCs w:val="28"/>
    </w:rPr>
  </w:style>
  <w:style w:type="paragraph" w:customStyle="1" w:styleId="rtf2rtf1NoSpacing">
    <w:name w:val="rtf2 rtf1 No Spacing"/>
    <w:uiPriority w:val="99"/>
    <w:pPr>
      <w:widowControl w:val="0"/>
      <w:autoSpaceDE w:val="0"/>
      <w:autoSpaceDN w:val="0"/>
      <w:adjustRightInd w:val="0"/>
      <w:spacing w:after="0" w:line="240" w:lineRule="auto"/>
    </w:pPr>
    <w:rPr>
      <w:rFonts w:ascii="Arial" w:hAnsi="Arial" w:cs="Arial"/>
      <w:kern w:val="0"/>
    </w:rPr>
  </w:style>
  <w:style w:type="paragraph" w:customStyle="1" w:styleId="rtf2rtf1header">
    <w:name w:val="rtf2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2rtf1IntestazioneCarattere">
    <w:name w:val="rtf2 rtf1 Intestazione Carattere"/>
    <w:uiPriority w:val="99"/>
  </w:style>
  <w:style w:type="paragraph" w:customStyle="1" w:styleId="rtf2rtf1footer">
    <w:name w:val="rtf2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2rtf1e8dipaginaCarattere">
    <w:name w:val="Piíf2 rtf1 e8 di pagina Carattere"/>
    <w:uiPriority w:val="99"/>
  </w:style>
  <w:style w:type="paragraph" w:customStyle="1" w:styleId="rtf3Normal">
    <w:name w:val="rtf3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3Stiledidefault">
    <w:name w:val="rtf3 Stile di default"/>
    <w:uiPriority w:val="99"/>
  </w:style>
  <w:style w:type="character" w:customStyle="1" w:styleId="rtf3DefaultParagraphFont">
    <w:name w:val="rtf3 Default Paragraph Font"/>
    <w:uiPriority w:val="99"/>
  </w:style>
  <w:style w:type="paragraph" w:customStyle="1" w:styleId="rtf3Normal0">
    <w:name w:val="rtf3 [Normal]"/>
    <w:next w:val="rtf3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3Strong">
    <w:name w:val="rtf3 Strong"/>
    <w:uiPriority w:val="99"/>
    <w:rPr>
      <w:b/>
      <w:bCs/>
    </w:rPr>
  </w:style>
  <w:style w:type="paragraph" w:customStyle="1" w:styleId="rtf3Normale">
    <w:name w:val="rtf3 [Normale]"/>
    <w:next w:val="rtf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3rtf1Normal">
    <w:name w:val="rtf3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3rtf1Stiledidefault">
    <w:name w:val="rtf3 rtf1 Stile di default"/>
    <w:uiPriority w:val="99"/>
  </w:style>
  <w:style w:type="paragraph" w:customStyle="1" w:styleId="rtf3rtf1heading1">
    <w:name w:val="rtf3 rtf1 heading 1"/>
    <w:next w:val="rtf3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3rtf1DefaultParagraphFont">
    <w:name w:val="rtf3 rtf1 Default Paragraph Font"/>
    <w:uiPriority w:val="99"/>
  </w:style>
  <w:style w:type="character" w:customStyle="1" w:styleId="rtf3rtf1Titolo1Carattere">
    <w:name w:val="rtf3 rtf1 Titolo 1 Carattere"/>
    <w:uiPriority w:val="99"/>
    <w:rPr>
      <w:rFonts w:ascii="Cambria" w:hAnsi="Cambria" w:cs="Cambria"/>
      <w:b/>
      <w:bCs/>
      <w:color w:val="365F91"/>
      <w:sz w:val="28"/>
      <w:szCs w:val="28"/>
    </w:rPr>
  </w:style>
  <w:style w:type="paragraph" w:customStyle="1" w:styleId="rtf3rtf1ListParagraph">
    <w:name w:val="rtf3 rtf1 List Paragraph"/>
    <w:uiPriority w:val="99"/>
    <w:pPr>
      <w:widowControl w:val="0"/>
      <w:autoSpaceDE w:val="0"/>
      <w:autoSpaceDN w:val="0"/>
      <w:adjustRightInd w:val="0"/>
      <w:spacing w:after="200" w:line="276" w:lineRule="auto"/>
      <w:ind w:left="720"/>
      <w:contextualSpacing/>
    </w:pPr>
    <w:rPr>
      <w:rFonts w:ascii="Arial" w:hAnsi="Arial" w:cs="Arial"/>
      <w:kern w:val="0"/>
    </w:rPr>
  </w:style>
  <w:style w:type="paragraph" w:customStyle="1" w:styleId="rtf3rtf1header">
    <w:name w:val="rtf3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3rtf1IntestazioneCarattere">
    <w:name w:val="rtf3 rtf1 Intestazione Carattere"/>
    <w:uiPriority w:val="99"/>
  </w:style>
  <w:style w:type="paragraph" w:customStyle="1" w:styleId="rtf3rtf1footer">
    <w:name w:val="rtf3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3rtf1e8dipaginaCarattere">
    <w:name w:val="Piíf3 rtf1 e8 di pagina Carattere"/>
    <w:uiPriority w:val="99"/>
  </w:style>
  <w:style w:type="paragraph" w:customStyle="1" w:styleId="rtf3rtf1Normal0">
    <w:name w:val="rtf3 rtf1 [Normal]"/>
    <w:next w:val="rtf3rtf1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Normal">
    <w:name w:val="rtf4 Normal"/>
    <w:uiPriority w:val="99"/>
    <w:pPr>
      <w:widowControl w:val="0"/>
      <w:autoSpaceDE w:val="0"/>
      <w:autoSpaceDN w:val="0"/>
      <w:adjustRightInd w:val="0"/>
      <w:spacing w:after="200" w:line="276" w:lineRule="auto"/>
    </w:pPr>
    <w:rPr>
      <w:rFonts w:ascii="Calibri" w:hAnsi="Calibri" w:cs="Calibri"/>
      <w:kern w:val="0"/>
    </w:rPr>
  </w:style>
  <w:style w:type="character" w:customStyle="1" w:styleId="rtf4Stiledidefault">
    <w:name w:val="rtf4 Stile di default"/>
    <w:uiPriority w:val="99"/>
  </w:style>
  <w:style w:type="character" w:customStyle="1" w:styleId="rtf4DefaultParagraphFont">
    <w:name w:val="rtf4 Default Paragraph Font"/>
    <w:uiPriority w:val="99"/>
  </w:style>
  <w:style w:type="paragraph" w:customStyle="1" w:styleId="rtf4Normal0">
    <w:name w:val="rtf4 [Normal]"/>
    <w:next w:val="rtf4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header">
    <w:name w:val="rtf4 header"/>
    <w:next w:val="rtf4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rtf4IntestazioneCarattere">
    <w:name w:val="rtf4 Intestazione Carattere"/>
    <w:uiPriority w:val="99"/>
  </w:style>
  <w:style w:type="paragraph" w:customStyle="1" w:styleId="rtf4footer">
    <w:name w:val="rtf4 footer"/>
    <w:next w:val="rtf4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Pif4e8dipaginaCarattere">
    <w:name w:val="Piíf4 e8 di pagina Carattere"/>
    <w:uiPriority w:val="99"/>
  </w:style>
  <w:style w:type="paragraph" w:customStyle="1" w:styleId="rtf5Normal">
    <w:name w:val="rtf5 Normal"/>
    <w:uiPriority w:val="99"/>
    <w:pPr>
      <w:widowControl w:val="0"/>
      <w:autoSpaceDE w:val="0"/>
      <w:autoSpaceDN w:val="0"/>
      <w:adjustRightInd w:val="0"/>
      <w:spacing w:after="200" w:line="276" w:lineRule="auto"/>
    </w:pPr>
    <w:rPr>
      <w:rFonts w:ascii="Calibri" w:hAnsi="Calibri" w:cs="Calibri"/>
      <w:kern w:val="0"/>
    </w:rPr>
  </w:style>
  <w:style w:type="character" w:customStyle="1" w:styleId="rtf5Stiledidefault">
    <w:name w:val="rtf5 Stile di default"/>
    <w:uiPriority w:val="99"/>
  </w:style>
  <w:style w:type="character" w:customStyle="1" w:styleId="rtf5DefaultParagraphFont">
    <w:name w:val="rtf5 Default Paragraph Font"/>
    <w:uiPriority w:val="99"/>
  </w:style>
  <w:style w:type="paragraph" w:customStyle="1" w:styleId="rtf5Normal0">
    <w:name w:val="rtf5 [Normal]"/>
    <w:next w:val="rtf5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5header">
    <w:name w:val="rtf5 header"/>
    <w:next w:val="rtf5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rtf5IntestazioneCarattere">
    <w:name w:val="rtf5 Intestazione Carattere"/>
    <w:uiPriority w:val="99"/>
  </w:style>
  <w:style w:type="paragraph" w:customStyle="1" w:styleId="rtf5footer">
    <w:name w:val="rtf5 footer"/>
    <w:next w:val="rtf5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Pif5e8dipaginaCarattere">
    <w:name w:val="Piíf5 e8 di pagina Carattere"/>
    <w:uiPriority w:val="99"/>
  </w:style>
  <w:style w:type="paragraph" w:customStyle="1" w:styleId="rtf6Normal">
    <w:name w:val="rtf6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6Stiledidefault">
    <w:name w:val="rtf6 Stile di default"/>
    <w:uiPriority w:val="99"/>
  </w:style>
  <w:style w:type="character" w:customStyle="1" w:styleId="rtf6DefaultParagraphFont">
    <w:name w:val="rtf6 Default Paragraph Font"/>
    <w:uiPriority w:val="99"/>
  </w:style>
  <w:style w:type="paragraph" w:customStyle="1" w:styleId="rtf6Normal0">
    <w:name w:val="rtf6 [Normal]"/>
    <w:next w:val="rtf6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6Strong">
    <w:name w:val="rtf6 Strong"/>
    <w:uiPriority w:val="99"/>
    <w:rPr>
      <w:b/>
      <w:bCs/>
    </w:rPr>
  </w:style>
  <w:style w:type="paragraph" w:customStyle="1" w:styleId="rtf6Normale">
    <w:name w:val="rtf6 [Normale]"/>
    <w:next w:val="rtf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6rtf1Normal">
    <w:name w:val="rtf6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6rtf1Stiledidefault">
    <w:name w:val="rtf6 rtf1 Stile di default"/>
    <w:uiPriority w:val="99"/>
  </w:style>
  <w:style w:type="paragraph" w:customStyle="1" w:styleId="rtf6rtf1heading1">
    <w:name w:val="rtf6 rtf1 heading 1"/>
    <w:next w:val="rtf6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6rtf1DefaultParagraphFont">
    <w:name w:val="rtf6 rtf1 Default Paragraph Font"/>
    <w:uiPriority w:val="99"/>
  </w:style>
  <w:style w:type="character" w:customStyle="1" w:styleId="rtf6rtf1Titolo1Carattere">
    <w:name w:val="rtf6 rtf1 Titolo 1 Carattere"/>
    <w:uiPriority w:val="99"/>
    <w:rPr>
      <w:rFonts w:ascii="Cambria" w:hAnsi="Cambria" w:cs="Cambria"/>
      <w:b/>
      <w:bCs/>
      <w:color w:val="365F91"/>
      <w:sz w:val="28"/>
      <w:szCs w:val="28"/>
    </w:rPr>
  </w:style>
  <w:style w:type="paragraph" w:customStyle="1" w:styleId="rtf7Normal">
    <w:name w:val="rtf7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7Stiledidefault">
    <w:name w:val="rtf7 Stile di default"/>
    <w:uiPriority w:val="99"/>
  </w:style>
  <w:style w:type="character" w:customStyle="1" w:styleId="rtf7DefaultParagraphFont">
    <w:name w:val="rtf7 Default Paragraph Font"/>
    <w:uiPriority w:val="99"/>
  </w:style>
  <w:style w:type="paragraph" w:customStyle="1" w:styleId="rtf7Normal0">
    <w:name w:val="rtf7 [Normal]"/>
    <w:next w:val="rtf7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7Strong">
    <w:name w:val="rtf7 Strong"/>
    <w:uiPriority w:val="99"/>
    <w:rPr>
      <w:b/>
      <w:bCs/>
    </w:rPr>
  </w:style>
  <w:style w:type="paragraph" w:customStyle="1" w:styleId="rtf7Normale">
    <w:name w:val="rtf7 [Normale]"/>
    <w:next w:val="rtf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7rtf1Normal">
    <w:name w:val="rtf7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7rtf1Stiledidefault">
    <w:name w:val="rtf7 rtf1 Stile di default"/>
    <w:uiPriority w:val="99"/>
  </w:style>
  <w:style w:type="paragraph" w:customStyle="1" w:styleId="rtf7rtf1heading1">
    <w:name w:val="rtf7 rtf1 heading 1"/>
    <w:next w:val="rtf7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7rtf1DefaultParagraphFont">
    <w:name w:val="rtf7 rtf1 Default Paragraph Font"/>
    <w:uiPriority w:val="99"/>
  </w:style>
  <w:style w:type="character" w:customStyle="1" w:styleId="rtf7rtf1Titolo1Carattere">
    <w:name w:val="rtf7 rtf1 Titolo 1 Carattere"/>
    <w:uiPriority w:val="99"/>
    <w:rPr>
      <w:rFonts w:ascii="Cambria" w:hAnsi="Cambria" w:cs="Cambria"/>
      <w:b/>
      <w:bCs/>
      <w:color w:val="365F91"/>
      <w:sz w:val="28"/>
      <w:szCs w:val="28"/>
    </w:rPr>
  </w:style>
  <w:style w:type="paragraph" w:customStyle="1" w:styleId="rtf8Normal">
    <w:name w:val="rtf8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8Stiledidefault">
    <w:name w:val="rtf8 Stile di default"/>
    <w:uiPriority w:val="99"/>
  </w:style>
  <w:style w:type="character" w:customStyle="1" w:styleId="rtf8DefaultParagraphFont">
    <w:name w:val="rtf8 Default Paragraph Font"/>
    <w:uiPriority w:val="99"/>
  </w:style>
  <w:style w:type="paragraph" w:customStyle="1" w:styleId="rtf8Normal0">
    <w:name w:val="rtf8 [Normal]"/>
    <w:next w:val="rtf8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8Strong">
    <w:name w:val="rtf8 Strong"/>
    <w:uiPriority w:val="99"/>
    <w:rPr>
      <w:b/>
      <w:bCs/>
    </w:rPr>
  </w:style>
  <w:style w:type="paragraph" w:customStyle="1" w:styleId="rtf8Normale">
    <w:name w:val="rtf8 [Normale]"/>
    <w:next w:val="rtf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8rtf1Normal">
    <w:name w:val="rtf8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8rtf1Stiledidefault">
    <w:name w:val="rtf8 rtf1 Stile di default"/>
    <w:uiPriority w:val="99"/>
  </w:style>
  <w:style w:type="paragraph" w:customStyle="1" w:styleId="rtf8rtf1heading1">
    <w:name w:val="rtf8 rtf1 heading 1"/>
    <w:next w:val="rtf8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8rtf1DefaultParagraphFont">
    <w:name w:val="rtf8 rtf1 Default Paragraph Font"/>
    <w:uiPriority w:val="99"/>
  </w:style>
  <w:style w:type="character" w:customStyle="1" w:styleId="rtf8rtf1Titolo1Carattere">
    <w:name w:val="rtf8 rtf1 Titolo 1 Carattere"/>
    <w:uiPriority w:val="99"/>
    <w:rPr>
      <w:rFonts w:ascii="Cambria" w:hAnsi="Cambria" w:cs="Cambria"/>
      <w:b/>
      <w:bCs/>
      <w:color w:val="365F91"/>
      <w:sz w:val="28"/>
      <w:szCs w:val="28"/>
    </w:rPr>
  </w:style>
  <w:style w:type="paragraph" w:customStyle="1" w:styleId="rtf9Normal">
    <w:name w:val="rtf9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9DefaultParagraphFont">
    <w:name w:val="rtf9 Default Paragraph Font"/>
    <w:uiPriority w:val="99"/>
  </w:style>
  <w:style w:type="character" w:customStyle="1" w:styleId="rtf9Stiledidefault">
    <w:name w:val="rtf9 Stile di default"/>
    <w:uiPriority w:val="99"/>
  </w:style>
  <w:style w:type="paragraph" w:customStyle="1" w:styleId="rtf9heading1">
    <w:name w:val="rtf9 heading 1"/>
    <w:next w:val="rtf9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9heading2">
    <w:name w:val="rtf9 heading 2"/>
    <w:next w:val="rtf9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9heading3">
    <w:name w:val="rtf9 heading 3"/>
    <w:next w:val="rtf9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9Titolo1Carattere">
    <w:name w:val="rtf9 Titolo 1 Carattere"/>
    <w:uiPriority w:val="99"/>
    <w:rPr>
      <w:rFonts w:ascii="Cambria" w:hAnsi="Cambria" w:cs="Cambria"/>
      <w:b/>
      <w:bCs/>
      <w:sz w:val="32"/>
      <w:szCs w:val="32"/>
    </w:rPr>
  </w:style>
  <w:style w:type="character" w:customStyle="1" w:styleId="rtf9Titolo2Carattere">
    <w:name w:val="rtf9 Titolo 2 Carattere"/>
    <w:uiPriority w:val="99"/>
    <w:rPr>
      <w:rFonts w:ascii="Cambria" w:hAnsi="Cambria" w:cs="Cambria"/>
      <w:b/>
      <w:bCs/>
      <w:i/>
      <w:iCs/>
      <w:sz w:val="28"/>
      <w:szCs w:val="28"/>
    </w:rPr>
  </w:style>
  <w:style w:type="character" w:customStyle="1" w:styleId="rtf9Titolo3Carattere">
    <w:name w:val="rtf9 Titolo 3 Carattere"/>
    <w:uiPriority w:val="99"/>
    <w:rPr>
      <w:rFonts w:ascii="Cambria" w:hAnsi="Cambria" w:cs="Cambria"/>
      <w:b/>
      <w:bCs/>
      <w:sz w:val="26"/>
      <w:szCs w:val="26"/>
    </w:rPr>
  </w:style>
  <w:style w:type="paragraph" w:customStyle="1" w:styleId="rtf9TableParagraph">
    <w:name w:val="rtf9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9Default">
    <w:name w:val="rtf9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9BodyText">
    <w:name w:val="rtf9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9CorpotestoCarattere">
    <w:name w:val="rtf9 Corpo testo Carattere"/>
    <w:uiPriority w:val="99"/>
    <w:rPr>
      <w:rFonts w:ascii="Arial" w:hAnsi="Arial" w:cs="Arial"/>
    </w:rPr>
  </w:style>
  <w:style w:type="character" w:customStyle="1" w:styleId="rtf9CorpodeltestoCarattere">
    <w:name w:val="rtf9 Corpo del testo Carattere"/>
    <w:uiPriority w:val="99"/>
  </w:style>
  <w:style w:type="paragraph" w:customStyle="1" w:styleId="rtf9header">
    <w:name w:val="rtf9 head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rtf9IntestazioneCarattere">
    <w:name w:val="rtf9 Intestazione Carattere"/>
    <w:uiPriority w:val="99"/>
    <w:rPr>
      <w:rFonts w:ascii="Arial" w:hAnsi="Arial" w:cs="Arial"/>
    </w:rPr>
  </w:style>
  <w:style w:type="paragraph" w:customStyle="1" w:styleId="rtf9footer">
    <w:name w:val="rtf9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9e8dipaginaCarattere">
    <w:name w:val="Piíf9 e8 di pagina Carattere"/>
    <w:uiPriority w:val="99"/>
    <w:rPr>
      <w:rFonts w:ascii="Arial" w:hAnsi="Arial" w:cs="Arial"/>
    </w:rPr>
  </w:style>
  <w:style w:type="paragraph" w:customStyle="1" w:styleId="rtf10Normal">
    <w:name w:val="rtf10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0Stiledidefault">
    <w:name w:val="rtf10 Stile di default"/>
    <w:uiPriority w:val="99"/>
  </w:style>
  <w:style w:type="paragraph" w:customStyle="1" w:styleId="rtf10heading1">
    <w:name w:val="rtf10 heading 1"/>
    <w:next w:val="rtf10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0heading2">
    <w:name w:val="rtf10 heading 2"/>
    <w:next w:val="rtf10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0heading3">
    <w:name w:val="rtf10 heading 3"/>
    <w:next w:val="rtf10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0DefaultParagraphFont">
    <w:name w:val="rtf10 Default Paragraph Font"/>
    <w:uiPriority w:val="99"/>
  </w:style>
  <w:style w:type="character" w:customStyle="1" w:styleId="rtf10Titolo1Carattere">
    <w:name w:val="rtf10 Titolo 1 Carattere"/>
    <w:uiPriority w:val="99"/>
    <w:rPr>
      <w:rFonts w:ascii="Cambria" w:hAnsi="Cambria" w:cs="Cambria"/>
      <w:b/>
      <w:bCs/>
      <w:sz w:val="32"/>
      <w:szCs w:val="32"/>
    </w:rPr>
  </w:style>
  <w:style w:type="character" w:customStyle="1" w:styleId="rtf10Titolo2Carattere">
    <w:name w:val="rtf10 Titolo 2 Carattere"/>
    <w:uiPriority w:val="99"/>
    <w:rPr>
      <w:rFonts w:ascii="Cambria" w:hAnsi="Cambria" w:cs="Cambria"/>
      <w:b/>
      <w:bCs/>
      <w:i/>
      <w:iCs/>
      <w:sz w:val="28"/>
      <w:szCs w:val="28"/>
    </w:rPr>
  </w:style>
  <w:style w:type="character" w:customStyle="1" w:styleId="rtf10Titolo3Carattere">
    <w:name w:val="rtf10 Titolo 3 Carattere"/>
    <w:uiPriority w:val="99"/>
    <w:rPr>
      <w:rFonts w:ascii="Cambria" w:hAnsi="Cambria" w:cs="Cambria"/>
      <w:b/>
      <w:bCs/>
      <w:sz w:val="26"/>
      <w:szCs w:val="26"/>
    </w:rPr>
  </w:style>
  <w:style w:type="paragraph" w:customStyle="1" w:styleId="rtf10TableParagraph">
    <w:name w:val="rtf10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0Default">
    <w:name w:val="rtf10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0BodyText">
    <w:name w:val="rtf10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0CorpotestoCarattere">
    <w:name w:val="rtf10 Corpo testo Carattere"/>
    <w:uiPriority w:val="99"/>
    <w:rPr>
      <w:rFonts w:ascii="Arial" w:hAnsi="Arial" w:cs="Arial"/>
    </w:rPr>
  </w:style>
  <w:style w:type="character" w:customStyle="1" w:styleId="rtf10CorpodeltestoCarattere">
    <w:name w:val="rtf10 Corpo del testo Carattere"/>
    <w:uiPriority w:val="99"/>
  </w:style>
  <w:style w:type="paragraph" w:styleId="Intestazione">
    <w:name w:val="header"/>
    <w:basedOn w:val="Normale"/>
    <w:link w:val="IntestazioneCarattere"/>
    <w:uiPriority w:val="99"/>
    <w:pPr>
      <w:tabs>
        <w:tab w:val="center" w:pos="4819"/>
        <w:tab w:val="right" w:pos="9638"/>
      </w:tabs>
      <w:spacing w:after="200" w:line="276" w:lineRule="auto"/>
    </w:pPr>
    <w:rPr>
      <w:rFonts w:ascii="Calibri" w:hAnsi="Calibri"/>
      <w:sz w:val="22"/>
    </w:rPr>
  </w:style>
  <w:style w:type="character" w:customStyle="1" w:styleId="IntestazioneCarattere">
    <w:name w:val="Intestazione Carattere"/>
    <w:basedOn w:val="Carpredefinitoparagrafo"/>
    <w:link w:val="Intestazione"/>
    <w:uiPriority w:val="99"/>
    <w:semiHidden/>
    <w:rPr>
      <w:rFonts w:ascii="Times New Roman" w:hAnsi="Times New Roman" w:cs="Times New Roman"/>
      <w:kern w:val="0"/>
      <w:sz w:val="24"/>
      <w:szCs w:val="24"/>
    </w:rPr>
  </w:style>
  <w:style w:type="character" w:customStyle="1" w:styleId="rtf10IntestazioneCarattere">
    <w:name w:val="rtf10 Intestazione Carattere"/>
    <w:uiPriority w:val="99"/>
    <w:rPr>
      <w:rFonts w:ascii="Arial" w:hAnsi="Arial" w:cs="Arial"/>
    </w:rPr>
  </w:style>
  <w:style w:type="paragraph" w:customStyle="1" w:styleId="rtf10footer">
    <w:name w:val="rtf10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0e8dipaginaCarattere">
    <w:name w:val="Piíf10 e8 di pagina Carattere"/>
    <w:uiPriority w:val="99"/>
    <w:rPr>
      <w:rFonts w:ascii="Arial" w:hAnsi="Arial" w:cs="Arial"/>
    </w:rPr>
  </w:style>
  <w:style w:type="paragraph" w:customStyle="1" w:styleId="rtf11Normal">
    <w:name w:val="rtf11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1Stiledidefault">
    <w:name w:val="rtf11 Stile di default"/>
    <w:uiPriority w:val="99"/>
  </w:style>
  <w:style w:type="character" w:customStyle="1" w:styleId="rtf11DefaultParagraphFont">
    <w:name w:val="rtf11 Default Paragraph Font"/>
    <w:uiPriority w:val="99"/>
  </w:style>
  <w:style w:type="paragraph" w:customStyle="1" w:styleId="rtf11Normal0">
    <w:name w:val="rtf11 [Normal]"/>
    <w:next w:val="rtf11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1Strong">
    <w:name w:val="rtf11 Strong"/>
    <w:uiPriority w:val="99"/>
    <w:rPr>
      <w:b/>
      <w:bCs/>
    </w:rPr>
  </w:style>
  <w:style w:type="paragraph" w:customStyle="1" w:styleId="rtf11Normale">
    <w:name w:val="rtf11 [Normale]"/>
    <w:next w:val="rtf1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11rtf1Normal">
    <w:name w:val="rtf11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11rtf1Stiledidefault">
    <w:name w:val="rtf11 rtf1 Stile di default"/>
    <w:uiPriority w:val="99"/>
  </w:style>
  <w:style w:type="paragraph" w:customStyle="1" w:styleId="rtf11rtf1heading1">
    <w:name w:val="rtf11 rtf1 heading 1"/>
    <w:next w:val="rtf11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11rtf1DefaultParagraphFont">
    <w:name w:val="rtf11 rtf1 Default Paragraph Font"/>
    <w:uiPriority w:val="99"/>
  </w:style>
  <w:style w:type="character" w:customStyle="1" w:styleId="rtf11rtf1Titolo1Carattere">
    <w:name w:val="rtf11 rtf1 Titolo 1 Carattere"/>
    <w:uiPriority w:val="99"/>
    <w:rPr>
      <w:rFonts w:ascii="Cambria" w:hAnsi="Cambria" w:cs="Cambria"/>
      <w:b/>
      <w:bCs/>
      <w:color w:val="365F91"/>
      <w:sz w:val="28"/>
      <w:szCs w:val="28"/>
    </w:rPr>
  </w:style>
  <w:style w:type="paragraph" w:customStyle="1" w:styleId="rtf12Normal">
    <w:name w:val="rtf12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2Stiledidefault">
    <w:name w:val="rtf12 Stile di default"/>
    <w:uiPriority w:val="99"/>
  </w:style>
  <w:style w:type="paragraph" w:customStyle="1" w:styleId="rtf12heading1">
    <w:name w:val="rtf12 heading 1"/>
    <w:next w:val="rtf12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2heading2">
    <w:name w:val="rtf12 heading 2"/>
    <w:next w:val="rtf12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2heading3">
    <w:name w:val="rtf12 heading 3"/>
    <w:next w:val="rtf12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2DefaultParagraphFont">
    <w:name w:val="rtf12 Default Paragraph Font"/>
    <w:uiPriority w:val="99"/>
  </w:style>
  <w:style w:type="character" w:customStyle="1" w:styleId="rtf12Titolo1Carattere">
    <w:name w:val="rtf12 Titolo 1 Carattere"/>
    <w:uiPriority w:val="99"/>
    <w:rPr>
      <w:rFonts w:ascii="Cambria" w:hAnsi="Cambria" w:cs="Cambria"/>
      <w:b/>
      <w:bCs/>
      <w:sz w:val="32"/>
      <w:szCs w:val="32"/>
    </w:rPr>
  </w:style>
  <w:style w:type="character" w:customStyle="1" w:styleId="rtf12Titolo2Carattere">
    <w:name w:val="rtf12 Titolo 2 Carattere"/>
    <w:uiPriority w:val="99"/>
    <w:rPr>
      <w:rFonts w:ascii="Cambria" w:hAnsi="Cambria" w:cs="Cambria"/>
      <w:b/>
      <w:bCs/>
      <w:i/>
      <w:iCs/>
      <w:sz w:val="28"/>
      <w:szCs w:val="28"/>
    </w:rPr>
  </w:style>
  <w:style w:type="character" w:customStyle="1" w:styleId="rtf12Titolo3Carattere">
    <w:name w:val="rtf12 Titolo 3 Carattere"/>
    <w:uiPriority w:val="99"/>
    <w:rPr>
      <w:rFonts w:ascii="Cambria" w:hAnsi="Cambria" w:cs="Cambria"/>
      <w:b/>
      <w:bCs/>
      <w:sz w:val="26"/>
      <w:szCs w:val="26"/>
    </w:rPr>
  </w:style>
  <w:style w:type="paragraph" w:customStyle="1" w:styleId="rtf12TableParagraph">
    <w:name w:val="rtf12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2Default">
    <w:name w:val="rtf12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2BodyText">
    <w:name w:val="rtf12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2CorpotestoCarattere">
    <w:name w:val="rtf12 Corpo testo Carattere"/>
    <w:uiPriority w:val="99"/>
    <w:rPr>
      <w:rFonts w:ascii="Arial" w:hAnsi="Arial" w:cs="Arial"/>
    </w:rPr>
  </w:style>
  <w:style w:type="character" w:customStyle="1" w:styleId="rtf12CorpodeltestoCarattere">
    <w:name w:val="rtf12 Corpo del testo Carattere"/>
    <w:uiPriority w:val="99"/>
  </w:style>
  <w:style w:type="character" w:customStyle="1" w:styleId="rtf12IntestazioneCarattere">
    <w:name w:val="rtf12 Intestazione Carattere"/>
    <w:uiPriority w:val="99"/>
    <w:rPr>
      <w:rFonts w:ascii="Arial" w:hAnsi="Arial" w:cs="Arial"/>
    </w:rPr>
  </w:style>
  <w:style w:type="paragraph" w:customStyle="1" w:styleId="rtf12footer">
    <w:name w:val="rtf12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2e8dipaginaCarattere">
    <w:name w:val="Piíf12 e8 di pagina Carattere"/>
    <w:uiPriority w:val="99"/>
    <w:rPr>
      <w:rFonts w:ascii="Arial" w:hAnsi="Arial" w:cs="Arial"/>
    </w:rPr>
  </w:style>
  <w:style w:type="paragraph" w:customStyle="1" w:styleId="rtf13Normal">
    <w:name w:val="rtf13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3Stiledidefault">
    <w:name w:val="rtf13 Stile di default"/>
    <w:uiPriority w:val="99"/>
  </w:style>
  <w:style w:type="paragraph" w:customStyle="1" w:styleId="rtf13heading1">
    <w:name w:val="rtf13 heading 1"/>
    <w:next w:val="rtf13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3heading2">
    <w:name w:val="rtf13 heading 2"/>
    <w:next w:val="rtf13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3heading3">
    <w:name w:val="rtf13 heading 3"/>
    <w:next w:val="rtf13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3DefaultParagraphFont">
    <w:name w:val="rtf13 Default Paragraph Font"/>
    <w:uiPriority w:val="99"/>
  </w:style>
  <w:style w:type="character" w:customStyle="1" w:styleId="rtf13Titolo1Carattere">
    <w:name w:val="rtf13 Titolo 1 Carattere"/>
    <w:uiPriority w:val="99"/>
    <w:rPr>
      <w:rFonts w:ascii="Cambria" w:hAnsi="Cambria" w:cs="Cambria"/>
      <w:b/>
      <w:bCs/>
      <w:sz w:val="32"/>
      <w:szCs w:val="32"/>
    </w:rPr>
  </w:style>
  <w:style w:type="character" w:customStyle="1" w:styleId="rtf13Titolo2Carattere">
    <w:name w:val="rtf13 Titolo 2 Carattere"/>
    <w:uiPriority w:val="99"/>
    <w:rPr>
      <w:rFonts w:ascii="Cambria" w:hAnsi="Cambria" w:cs="Cambria"/>
      <w:b/>
      <w:bCs/>
      <w:i/>
      <w:iCs/>
      <w:sz w:val="28"/>
      <w:szCs w:val="28"/>
    </w:rPr>
  </w:style>
  <w:style w:type="character" w:customStyle="1" w:styleId="rtf13Titolo3Carattere">
    <w:name w:val="rtf13 Titolo 3 Carattere"/>
    <w:uiPriority w:val="99"/>
    <w:rPr>
      <w:rFonts w:ascii="Cambria" w:hAnsi="Cambria" w:cs="Cambria"/>
      <w:b/>
      <w:bCs/>
      <w:sz w:val="26"/>
      <w:szCs w:val="26"/>
    </w:rPr>
  </w:style>
  <w:style w:type="paragraph" w:customStyle="1" w:styleId="rtf13TableParagraph">
    <w:name w:val="rtf13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3Default">
    <w:name w:val="rtf13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3BodyText">
    <w:name w:val="rtf13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3CorpotestoCarattere">
    <w:name w:val="rtf13 Corpo testo Carattere"/>
    <w:uiPriority w:val="99"/>
    <w:rPr>
      <w:rFonts w:ascii="Arial" w:hAnsi="Arial" w:cs="Arial"/>
    </w:rPr>
  </w:style>
  <w:style w:type="character" w:customStyle="1" w:styleId="rtf13CorpodeltestoCarattere">
    <w:name w:val="rtf13 Corpo del testo Carattere"/>
    <w:uiPriority w:val="99"/>
  </w:style>
  <w:style w:type="character" w:customStyle="1" w:styleId="rtf13IntestazioneCarattere">
    <w:name w:val="rtf13 Intestazione Carattere"/>
    <w:uiPriority w:val="99"/>
    <w:rPr>
      <w:rFonts w:ascii="Arial" w:hAnsi="Arial" w:cs="Arial"/>
    </w:rPr>
  </w:style>
  <w:style w:type="paragraph" w:customStyle="1" w:styleId="rtf13footer">
    <w:name w:val="rtf13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3e8dipaginaCarattere">
    <w:name w:val="Piíf13 e8 di pagina Carattere"/>
    <w:uiPriority w:val="99"/>
    <w:rPr>
      <w:rFonts w:ascii="Arial" w:hAnsi="Arial" w:cs="Arial"/>
    </w:rPr>
  </w:style>
  <w:style w:type="paragraph" w:customStyle="1" w:styleId="rtf14Normal">
    <w:name w:val="rtf14 Normal"/>
    <w:qFormat/>
    <w:pPr>
      <w:spacing w:after="200" w:line="276" w:lineRule="auto"/>
    </w:pPr>
    <w:rPr>
      <w:rFonts w:ascii="Arial" w:hAnsi="Arial" w:cs="Times New Roman"/>
      <w:kern w:val="0"/>
      <w:lang w:eastAsia="en-US"/>
    </w:rPr>
  </w:style>
  <w:style w:type="paragraph" w:customStyle="1" w:styleId="rtf14heading1">
    <w:name w:val="rtf14 heading 1"/>
    <w:basedOn w:val="rtf14Normal"/>
    <w:next w:val="rtf14Normal"/>
    <w:link w:val="rtf14Titolo1Carattere"/>
    <w:uiPriority w:val="9"/>
    <w:qFormat/>
    <w:rsid w:val="001818C5"/>
    <w:pPr>
      <w:keepNext/>
      <w:keepLines/>
      <w:spacing w:before="480" w:after="0"/>
      <w:outlineLvl w:val="0"/>
    </w:pPr>
    <w:rPr>
      <w:rFonts w:asciiTheme="majorHAnsi" w:eastAsiaTheme="majorEastAsia" w:hAnsiTheme="majorHAnsi"/>
      <w:b/>
      <w:bCs/>
      <w:color w:val="2F5496" w:themeColor="accent1" w:themeShade="BF"/>
      <w:sz w:val="28"/>
      <w:szCs w:val="28"/>
    </w:rPr>
  </w:style>
  <w:style w:type="character" w:customStyle="1" w:styleId="rtf14DefaultParagraphFont">
    <w:name w:val="rtf14 Default Paragraph Font"/>
    <w:uiPriority w:val="1"/>
    <w:semiHidden/>
    <w:unhideWhenUsed/>
  </w:style>
  <w:style w:type="table" w:customStyle="1" w:styleId="rtf14NormalTable">
    <w:name w:val="rtf14 Normal Table"/>
    <w:uiPriority w:val="99"/>
    <w:semiHidden/>
    <w:unhideWhenUsed/>
    <w:qFormat/>
    <w:pPr>
      <w:spacing w:after="200" w:line="276" w:lineRule="auto"/>
    </w:pPr>
    <w:rPr>
      <w:rFonts w:ascii="Arial" w:hAnsi="Arial" w:cs="Arial"/>
      <w:kern w:val="0"/>
      <w:lang w:eastAsia="en-US"/>
    </w:rPr>
    <w:tblPr>
      <w:tblInd w:w="0" w:type="dxa"/>
      <w:tblCellMar>
        <w:top w:w="0" w:type="dxa"/>
        <w:left w:w="108" w:type="dxa"/>
        <w:bottom w:w="0" w:type="dxa"/>
        <w:right w:w="108" w:type="dxa"/>
      </w:tblCellMar>
    </w:tblPr>
  </w:style>
  <w:style w:type="character" w:customStyle="1" w:styleId="rtf14Titolo1Carattere">
    <w:name w:val="rtf14 Titolo 1 Carattere"/>
    <w:basedOn w:val="rtf14DefaultParagraphFont"/>
    <w:link w:val="rtf14heading1"/>
    <w:uiPriority w:val="9"/>
    <w:locked/>
    <w:rsid w:val="001818C5"/>
    <w:rPr>
      <w:rFonts w:asciiTheme="majorHAnsi" w:eastAsiaTheme="majorEastAsia" w:hAnsiTheme="majorHAnsi" w:cs="Times New Roman"/>
      <w:b/>
      <w:bCs/>
      <w:color w:val="2F5496" w:themeColor="accent1" w:themeShade="BF"/>
      <w:sz w:val="28"/>
      <w:szCs w:val="28"/>
    </w:rPr>
  </w:style>
  <w:style w:type="table" w:customStyle="1" w:styleId="rtf14TableGrid">
    <w:name w:val="rtf14 Table Grid"/>
    <w:basedOn w:val="rtf14NormalTable"/>
    <w:uiPriority w:val="39"/>
    <w:rsid w:val="005557F1"/>
    <w:pPr>
      <w:widowControl w:val="0"/>
      <w:overflowPunct w:val="0"/>
      <w:autoSpaceDE w:val="0"/>
      <w:autoSpaceDN w:val="0"/>
      <w:adjustRightInd w:val="0"/>
      <w:spacing w:after="120" w:line="240" w:lineRule="auto"/>
      <w:jc w:val="both"/>
      <w:textAlignment w:val="baseline"/>
    </w:pPr>
    <w:rPr>
      <w:rFonts w:ascii="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15Normal">
    <w:name w:val="rtf1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5Stiledidefault">
    <w:name w:val="rtf15 Stile di default"/>
    <w:uiPriority w:val="99"/>
  </w:style>
  <w:style w:type="character" w:customStyle="1" w:styleId="rtf15DefaultParagraphFont">
    <w:name w:val="rtf15 Default Paragraph Font"/>
    <w:uiPriority w:val="99"/>
  </w:style>
  <w:style w:type="paragraph" w:customStyle="1" w:styleId="rtf15Normal0">
    <w:name w:val="rtf15 [Normal]"/>
    <w:next w:val="rtf15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5Strong">
    <w:name w:val="rtf15 Strong"/>
    <w:uiPriority w:val="99"/>
    <w:rPr>
      <w:b/>
    </w:rPr>
  </w:style>
  <w:style w:type="paragraph" w:customStyle="1" w:styleId="rtf15Normale">
    <w:name w:val="rtf15 [Normale]"/>
    <w:next w:val="rtf1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15rtf1Normal">
    <w:name w:val="rtf15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15rtf1Stiledidefault">
    <w:name w:val="rtf15 rtf1 Stile di default"/>
    <w:uiPriority w:val="99"/>
  </w:style>
  <w:style w:type="paragraph" w:customStyle="1" w:styleId="rtf15rtf1heading1">
    <w:name w:val="rtf15 rtf1 heading 1"/>
    <w:next w:val="rtf15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15rtf1DefaultParagraphFont">
    <w:name w:val="rtf15 rtf1 Default Paragraph Font"/>
    <w:uiPriority w:val="99"/>
  </w:style>
  <w:style w:type="character" w:customStyle="1" w:styleId="rtf15rtf1Titolo1Carattere">
    <w:name w:val="rtf15 rtf1 Titolo 1 Carattere"/>
    <w:uiPriority w:val="99"/>
    <w:rPr>
      <w:rFonts w:ascii="Cambria" w:hAnsi="Cambria"/>
      <w:b/>
      <w:color w:val="365F91"/>
      <w:sz w:val="28"/>
    </w:rPr>
  </w:style>
  <w:style w:type="paragraph" w:customStyle="1" w:styleId="rtf16Normal">
    <w:name w:val="rtf16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16Stiledidefault">
    <w:name w:val="rtf16 Stile di default"/>
    <w:uiPriority w:val="99"/>
  </w:style>
  <w:style w:type="paragraph" w:customStyle="1" w:styleId="rtf16heading1">
    <w:name w:val="rtf16 heading 1"/>
    <w:uiPriority w:val="99"/>
    <w:pPr>
      <w:widowControl w:val="0"/>
      <w:autoSpaceDE w:val="0"/>
      <w:autoSpaceDN w:val="0"/>
      <w:adjustRightInd w:val="0"/>
      <w:spacing w:after="0" w:line="240" w:lineRule="auto"/>
      <w:ind w:left="253" w:hanging="3"/>
      <w:outlineLvl w:val="0"/>
    </w:pPr>
    <w:rPr>
      <w:rFonts w:ascii="Calibri" w:hAnsi="Calibri" w:cs="Times New Roman"/>
      <w:b/>
      <w:kern w:val="0"/>
      <w:sz w:val="14"/>
      <w:szCs w:val="24"/>
    </w:rPr>
  </w:style>
  <w:style w:type="paragraph" w:customStyle="1" w:styleId="rtf16heading2">
    <w:name w:val="rtf16 heading 2"/>
    <w:uiPriority w:val="99"/>
    <w:pPr>
      <w:widowControl w:val="0"/>
      <w:autoSpaceDE w:val="0"/>
      <w:autoSpaceDN w:val="0"/>
      <w:adjustRightInd w:val="0"/>
      <w:spacing w:before="5" w:after="0" w:line="240" w:lineRule="auto"/>
      <w:ind w:left="221"/>
      <w:outlineLvl w:val="1"/>
    </w:pPr>
    <w:rPr>
      <w:rFonts w:ascii="Calibri" w:hAnsi="Calibri" w:cs="Times New Roman"/>
      <w:kern w:val="0"/>
      <w:sz w:val="14"/>
      <w:szCs w:val="24"/>
    </w:rPr>
  </w:style>
  <w:style w:type="character" w:customStyle="1" w:styleId="rtf16DefaultParagraphFont">
    <w:name w:val="rtf16 Default Paragraph Font"/>
    <w:uiPriority w:val="99"/>
  </w:style>
  <w:style w:type="character" w:customStyle="1" w:styleId="rtf16Titolo1Carattere">
    <w:name w:val="rtf16 Titolo 1 Carattere"/>
    <w:uiPriority w:val="99"/>
    <w:rPr>
      <w:b/>
      <w:sz w:val="14"/>
    </w:rPr>
  </w:style>
  <w:style w:type="character" w:customStyle="1" w:styleId="rtf16Titolo2Carattere">
    <w:name w:val="rtf16 Titolo 2 Carattere"/>
    <w:uiPriority w:val="99"/>
    <w:rPr>
      <w:sz w:val="14"/>
    </w:rPr>
  </w:style>
  <w:style w:type="paragraph" w:customStyle="1" w:styleId="rtf16Normal0">
    <w:name w:val="rtf16 [Normal]"/>
    <w:next w:val="rtf16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16TableParagraph">
    <w:name w:val="rtf16 Table Paragraph"/>
    <w:uiPriority w:val="99"/>
    <w:pPr>
      <w:widowControl w:val="0"/>
      <w:autoSpaceDE w:val="0"/>
      <w:autoSpaceDN w:val="0"/>
      <w:adjustRightInd w:val="0"/>
      <w:spacing w:after="0" w:line="240" w:lineRule="auto"/>
    </w:pPr>
    <w:rPr>
      <w:rFonts w:ascii="Calibri" w:hAnsi="Calibri" w:cs="Times New Roman"/>
      <w:kern w:val="0"/>
      <w:szCs w:val="24"/>
    </w:rPr>
  </w:style>
  <w:style w:type="paragraph" w:customStyle="1" w:styleId="rtf16BodyText">
    <w:name w:val="rtf16 Body Text"/>
    <w:uiPriority w:val="99"/>
    <w:pPr>
      <w:widowControl w:val="0"/>
      <w:autoSpaceDE w:val="0"/>
      <w:autoSpaceDN w:val="0"/>
      <w:adjustRightInd w:val="0"/>
      <w:spacing w:after="0" w:line="240" w:lineRule="auto"/>
      <w:ind w:left="221"/>
    </w:pPr>
    <w:rPr>
      <w:rFonts w:ascii="Arial" w:hAnsi="Arial" w:cs="Times New Roman"/>
      <w:kern w:val="0"/>
      <w:sz w:val="13"/>
      <w:szCs w:val="24"/>
    </w:rPr>
  </w:style>
  <w:style w:type="character" w:customStyle="1" w:styleId="rtf16CorpodeltestoCarattere">
    <w:name w:val="rtf16 Corpo del testo Carattere"/>
    <w:uiPriority w:val="99"/>
    <w:rPr>
      <w:rFonts w:ascii="Calibri" w:hAnsi="Calibri"/>
    </w:rPr>
  </w:style>
  <w:style w:type="character" w:customStyle="1" w:styleId="rtf16CorpotestoCarattere">
    <w:name w:val="rtf16 Corpo testo Carattere"/>
    <w:uiPriority w:val="99"/>
    <w:rPr>
      <w:rFonts w:ascii="Calibri" w:hAnsi="Calibri"/>
    </w:rPr>
  </w:style>
  <w:style w:type="character" w:customStyle="1" w:styleId="rtf16CorpotestoCarattere1">
    <w:name w:val="rtf16 Corpo testo Carattere1"/>
    <w:uiPriority w:val="99"/>
    <w:rPr>
      <w:rFonts w:ascii="Arial" w:hAnsi="Arial"/>
      <w:sz w:val="13"/>
    </w:rPr>
  </w:style>
  <w:style w:type="character" w:customStyle="1" w:styleId="rtf16IntestazioneCarattere">
    <w:name w:val="rtf16 Intestazione Carattere"/>
    <w:uiPriority w:val="99"/>
    <w:rPr>
      <w:rFonts w:ascii="Calibri" w:hAnsi="Calibri"/>
    </w:rPr>
  </w:style>
  <w:style w:type="paragraph" w:customStyle="1" w:styleId="rtf16footer">
    <w:name w:val="rtf16 footer"/>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Pif16e8dipaginaCarattere">
    <w:name w:val="Piíf16 e8 di pagina Carattere"/>
    <w:uiPriority w:val="99"/>
    <w:rPr>
      <w:rFonts w:ascii="Calibri" w:hAnsi="Calibri"/>
    </w:rPr>
  </w:style>
  <w:style w:type="paragraph" w:customStyle="1" w:styleId="rtf17Normal">
    <w:name w:val="rtf1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7Stiledidefault">
    <w:name w:val="rtf17 Stile di default"/>
    <w:uiPriority w:val="99"/>
  </w:style>
  <w:style w:type="paragraph" w:customStyle="1" w:styleId="rtf17heading1">
    <w:name w:val="rtf17 heading 1"/>
    <w:next w:val="rtf17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7heading2">
    <w:name w:val="rtf17 heading 2"/>
    <w:next w:val="rtf17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7heading3">
    <w:name w:val="rtf17 heading 3"/>
    <w:next w:val="rtf17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7DefaultParagraphFont">
    <w:name w:val="rtf17 Default Paragraph Font"/>
    <w:uiPriority w:val="99"/>
  </w:style>
  <w:style w:type="character" w:customStyle="1" w:styleId="rtf17Titolo1Carattere">
    <w:name w:val="rtf17 Titolo 1 Carattere"/>
    <w:uiPriority w:val="99"/>
    <w:rPr>
      <w:rFonts w:ascii="Cambria" w:hAnsi="Cambria"/>
      <w:b/>
      <w:sz w:val="32"/>
    </w:rPr>
  </w:style>
  <w:style w:type="character" w:customStyle="1" w:styleId="rtf17Titolo2Carattere">
    <w:name w:val="rtf17 Titolo 2 Carattere"/>
    <w:uiPriority w:val="99"/>
    <w:rPr>
      <w:rFonts w:ascii="Cambria" w:hAnsi="Cambria"/>
      <w:b/>
      <w:i/>
      <w:sz w:val="28"/>
    </w:rPr>
  </w:style>
  <w:style w:type="character" w:customStyle="1" w:styleId="rtf17Titolo3Carattere">
    <w:name w:val="rtf17 Titolo 3 Carattere"/>
    <w:uiPriority w:val="99"/>
    <w:rPr>
      <w:rFonts w:ascii="Cambria" w:hAnsi="Cambria"/>
      <w:b/>
      <w:sz w:val="26"/>
    </w:rPr>
  </w:style>
  <w:style w:type="paragraph" w:customStyle="1" w:styleId="rtf17header">
    <w:name w:val="rtf17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7IntestazioneCarattere">
    <w:name w:val="rtf17 Intestazione Carattere"/>
    <w:uiPriority w:val="99"/>
    <w:rPr>
      <w:rFonts w:ascii="Arial" w:hAnsi="Arial"/>
    </w:rPr>
  </w:style>
  <w:style w:type="paragraph" w:customStyle="1" w:styleId="rtf17footer">
    <w:name w:val="rtf17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7e8dipaginaCarattere">
    <w:name w:val="Piíf17 e8 di pagina Carattere"/>
    <w:uiPriority w:val="99"/>
    <w:rPr>
      <w:rFonts w:ascii="Arial" w:hAnsi="Arial"/>
    </w:rPr>
  </w:style>
  <w:style w:type="paragraph" w:customStyle="1" w:styleId="rtf18Normal">
    <w:name w:val="rtf18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8Stiledidefault">
    <w:name w:val="rtf18 Stile di default"/>
    <w:uiPriority w:val="99"/>
  </w:style>
  <w:style w:type="paragraph" w:customStyle="1" w:styleId="rtf18heading1">
    <w:name w:val="rtf18 heading 1"/>
    <w:next w:val="rtf18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8heading2">
    <w:name w:val="rtf18 heading 2"/>
    <w:next w:val="rtf18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8heading3">
    <w:name w:val="rtf18 heading 3"/>
    <w:next w:val="rtf18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8DefaultParagraphFont">
    <w:name w:val="rtf18 Default Paragraph Font"/>
    <w:uiPriority w:val="99"/>
  </w:style>
  <w:style w:type="character" w:customStyle="1" w:styleId="rtf18Titolo1Carattere">
    <w:name w:val="rtf18 Titolo 1 Carattere"/>
    <w:uiPriority w:val="99"/>
    <w:rPr>
      <w:rFonts w:ascii="Cambria" w:hAnsi="Cambria"/>
      <w:b/>
      <w:sz w:val="32"/>
    </w:rPr>
  </w:style>
  <w:style w:type="character" w:customStyle="1" w:styleId="rtf18Titolo2Carattere">
    <w:name w:val="rtf18 Titolo 2 Carattere"/>
    <w:uiPriority w:val="99"/>
    <w:rPr>
      <w:rFonts w:ascii="Cambria" w:hAnsi="Cambria"/>
      <w:b/>
      <w:i/>
      <w:sz w:val="28"/>
    </w:rPr>
  </w:style>
  <w:style w:type="character" w:customStyle="1" w:styleId="rtf18Titolo3Carattere">
    <w:name w:val="rtf18 Titolo 3 Carattere"/>
    <w:uiPriority w:val="99"/>
    <w:rPr>
      <w:rFonts w:ascii="Cambria" w:hAnsi="Cambria"/>
      <w:b/>
      <w:sz w:val="26"/>
    </w:rPr>
  </w:style>
  <w:style w:type="paragraph" w:customStyle="1" w:styleId="rtf18header">
    <w:name w:val="rtf18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8IntestazioneCarattere">
    <w:name w:val="rtf18 Intestazione Carattere"/>
    <w:uiPriority w:val="99"/>
    <w:rPr>
      <w:rFonts w:ascii="Arial" w:hAnsi="Arial"/>
    </w:rPr>
  </w:style>
  <w:style w:type="paragraph" w:customStyle="1" w:styleId="rtf18footer">
    <w:name w:val="rtf18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8e8dipaginaCarattere">
    <w:name w:val="Piíf18 e8 di pagina Carattere"/>
    <w:uiPriority w:val="99"/>
    <w:rPr>
      <w:rFonts w:ascii="Arial" w:hAnsi="Arial"/>
    </w:rPr>
  </w:style>
  <w:style w:type="paragraph" w:customStyle="1" w:styleId="rtf19Normal">
    <w:name w:val="rtf1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9Stiledidefault">
    <w:name w:val="rtf19 Stile di default"/>
    <w:uiPriority w:val="99"/>
  </w:style>
  <w:style w:type="paragraph" w:customStyle="1" w:styleId="rtf19heading1">
    <w:name w:val="rtf19 heading 1"/>
    <w:next w:val="rtf19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9heading2">
    <w:name w:val="rtf19 heading 2"/>
    <w:next w:val="rtf19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9heading3">
    <w:name w:val="rtf19 heading 3"/>
    <w:next w:val="rtf19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9DefaultParagraphFont">
    <w:name w:val="rtf19 Default Paragraph Font"/>
    <w:uiPriority w:val="99"/>
  </w:style>
  <w:style w:type="character" w:customStyle="1" w:styleId="rtf19Titolo1Carattere">
    <w:name w:val="rtf19 Titolo 1 Carattere"/>
    <w:uiPriority w:val="99"/>
    <w:rPr>
      <w:rFonts w:ascii="Cambria" w:hAnsi="Cambria"/>
      <w:b/>
      <w:sz w:val="32"/>
    </w:rPr>
  </w:style>
  <w:style w:type="character" w:customStyle="1" w:styleId="rtf19Titolo2Carattere">
    <w:name w:val="rtf19 Titolo 2 Carattere"/>
    <w:uiPriority w:val="99"/>
    <w:rPr>
      <w:rFonts w:ascii="Cambria" w:hAnsi="Cambria"/>
      <w:b/>
      <w:i/>
      <w:sz w:val="28"/>
    </w:rPr>
  </w:style>
  <w:style w:type="character" w:customStyle="1" w:styleId="rtf19Titolo3Carattere">
    <w:name w:val="rtf19 Titolo 3 Carattere"/>
    <w:uiPriority w:val="99"/>
    <w:rPr>
      <w:rFonts w:ascii="Cambria" w:hAnsi="Cambria"/>
      <w:b/>
      <w:sz w:val="26"/>
    </w:rPr>
  </w:style>
  <w:style w:type="paragraph" w:customStyle="1" w:styleId="rtf19header">
    <w:name w:val="rtf19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9IntestazioneCarattere">
    <w:name w:val="rtf19 Intestazione Carattere"/>
    <w:uiPriority w:val="99"/>
    <w:rPr>
      <w:rFonts w:ascii="Arial" w:hAnsi="Arial"/>
    </w:rPr>
  </w:style>
  <w:style w:type="paragraph" w:customStyle="1" w:styleId="rtf19footer">
    <w:name w:val="rtf19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9e8dipaginaCarattere">
    <w:name w:val="Piíf19 e8 di pagina Carattere"/>
    <w:uiPriority w:val="99"/>
    <w:rPr>
      <w:rFonts w:ascii="Arial" w:hAnsi="Arial"/>
    </w:rPr>
  </w:style>
  <w:style w:type="paragraph" w:customStyle="1" w:styleId="rtf20Normal">
    <w:name w:val="rtf20 Normal"/>
    <w:qFormat/>
    <w:pPr>
      <w:widowControl w:val="0"/>
      <w:autoSpaceDE w:val="0"/>
      <w:autoSpaceDN w:val="0"/>
      <w:adjustRightInd w:val="0"/>
      <w:spacing w:after="0" w:line="240" w:lineRule="auto"/>
    </w:pPr>
    <w:rPr>
      <w:rFonts w:ascii="Arial" w:hAnsi="Arial" w:cs="Arial"/>
      <w:kern w:val="0"/>
      <w:sz w:val="24"/>
      <w:szCs w:val="24"/>
    </w:rPr>
  </w:style>
  <w:style w:type="paragraph" w:customStyle="1" w:styleId="rtf20heading1">
    <w:name w:val="rtf20 heading 1"/>
    <w:basedOn w:val="rtf20Normal"/>
    <w:next w:val="rtf20Normal"/>
    <w:link w:val="rtf20Titolo1Carattere"/>
    <w:uiPriority w:val="99"/>
    <w:qFormat/>
    <w:pPr>
      <w:outlineLvl w:val="0"/>
    </w:pPr>
    <w:rPr>
      <w:rFonts w:ascii="Cambria" w:hAnsi="Cambria" w:cs="Cambria"/>
      <w:b/>
      <w:bCs/>
      <w:sz w:val="32"/>
      <w:szCs w:val="32"/>
    </w:rPr>
  </w:style>
  <w:style w:type="paragraph" w:customStyle="1" w:styleId="rtf20heading2">
    <w:name w:val="rtf20 heading 2"/>
    <w:basedOn w:val="rtf20Normal"/>
    <w:next w:val="rtf20Normal"/>
    <w:link w:val="rtf20Titolo2Carattere"/>
    <w:uiPriority w:val="99"/>
    <w:qFormat/>
    <w:pPr>
      <w:outlineLvl w:val="1"/>
    </w:pPr>
    <w:rPr>
      <w:rFonts w:ascii="Cambria" w:hAnsi="Cambria" w:cs="Cambria"/>
      <w:b/>
      <w:bCs/>
      <w:i/>
      <w:iCs/>
      <w:sz w:val="28"/>
      <w:szCs w:val="28"/>
    </w:rPr>
  </w:style>
  <w:style w:type="paragraph" w:customStyle="1" w:styleId="rtf20heading3">
    <w:name w:val="rtf20 heading 3"/>
    <w:basedOn w:val="rtf20Normal"/>
    <w:next w:val="rtf20Normal"/>
    <w:link w:val="rtf20Titolo3Carattere"/>
    <w:uiPriority w:val="99"/>
    <w:qFormat/>
    <w:pPr>
      <w:outlineLvl w:val="2"/>
    </w:pPr>
    <w:rPr>
      <w:rFonts w:ascii="Cambria" w:hAnsi="Cambria" w:cs="Cambria"/>
      <w:b/>
      <w:bCs/>
      <w:sz w:val="26"/>
      <w:szCs w:val="26"/>
    </w:rPr>
  </w:style>
  <w:style w:type="character" w:customStyle="1" w:styleId="rtf20DefaultParagraphFont">
    <w:name w:val="rtf20 Default Paragraph Font"/>
    <w:uiPriority w:val="1"/>
    <w:semiHidden/>
    <w:unhideWhenUsed/>
  </w:style>
  <w:style w:type="table" w:customStyle="1" w:styleId="rtf20NormalTable">
    <w:name w:val="rtf20 Normal Table"/>
    <w:uiPriority w:val="99"/>
    <w:semiHidden/>
    <w:unhideWhenUsed/>
    <w:qFormat/>
    <w:pPr>
      <w:spacing w:after="200" w:line="276" w:lineRule="auto"/>
    </w:pPr>
    <w:rPr>
      <w:rFonts w:cs="Times New Roman"/>
      <w:kern w:val="0"/>
    </w:rPr>
    <w:tblPr>
      <w:tblInd w:w="0" w:type="dxa"/>
      <w:tblCellMar>
        <w:top w:w="0" w:type="dxa"/>
        <w:left w:w="108" w:type="dxa"/>
        <w:bottom w:w="0" w:type="dxa"/>
        <w:right w:w="108" w:type="dxa"/>
      </w:tblCellMar>
    </w:tblPr>
  </w:style>
  <w:style w:type="character" w:customStyle="1" w:styleId="rtf20Titolo1Carattere">
    <w:name w:val="rtf20 Titolo 1 Carattere"/>
    <w:basedOn w:val="rtf20DefaultParagraphFont"/>
    <w:link w:val="rtf20heading1"/>
    <w:uiPriority w:val="9"/>
    <w:locked/>
    <w:rPr>
      <w:rFonts w:asciiTheme="majorHAnsi" w:eastAsiaTheme="majorEastAsia" w:hAnsiTheme="majorHAnsi" w:cs="Times New Roman"/>
      <w:b/>
      <w:bCs/>
      <w:kern w:val="32"/>
      <w:sz w:val="32"/>
      <w:szCs w:val="32"/>
    </w:rPr>
  </w:style>
  <w:style w:type="character" w:customStyle="1" w:styleId="rtf20Titolo2Carattere">
    <w:name w:val="rtf20 Titolo 2 Carattere"/>
    <w:basedOn w:val="rtf20DefaultParagraphFont"/>
    <w:link w:val="rtf20heading2"/>
    <w:uiPriority w:val="9"/>
    <w:semiHidden/>
    <w:locked/>
    <w:rPr>
      <w:rFonts w:asciiTheme="majorHAnsi" w:eastAsiaTheme="majorEastAsia" w:hAnsiTheme="majorHAnsi" w:cs="Times New Roman"/>
      <w:b/>
      <w:bCs/>
      <w:i/>
      <w:iCs/>
      <w:sz w:val="28"/>
      <w:szCs w:val="28"/>
    </w:rPr>
  </w:style>
  <w:style w:type="character" w:customStyle="1" w:styleId="rtf20Titolo3Carattere">
    <w:name w:val="rtf20 Titolo 3 Carattere"/>
    <w:basedOn w:val="rtf20DefaultParagraphFont"/>
    <w:link w:val="rtf20heading3"/>
    <w:uiPriority w:val="9"/>
    <w:semiHidden/>
    <w:locked/>
    <w:rPr>
      <w:rFonts w:asciiTheme="majorHAnsi" w:eastAsiaTheme="majorEastAsia" w:hAnsiTheme="majorHAnsi" w:cs="Times New Roman"/>
      <w:b/>
      <w:bCs/>
      <w:sz w:val="26"/>
      <w:szCs w:val="26"/>
    </w:rPr>
  </w:style>
  <w:style w:type="character" w:customStyle="1" w:styleId="rtf20Stiledidefault">
    <w:name w:val="rtf20 Stile di default"/>
    <w:uiPriority w:val="99"/>
  </w:style>
  <w:style w:type="paragraph" w:customStyle="1" w:styleId="rtf20header">
    <w:name w:val="rtf20 header"/>
    <w:basedOn w:val="rtf20Normal"/>
    <w:link w:val="rtf20IntestazioneCarattere"/>
    <w:uiPriority w:val="99"/>
    <w:semiHidden/>
    <w:unhideWhenUsed/>
    <w:rsid w:val="00013A3A"/>
    <w:pPr>
      <w:tabs>
        <w:tab w:val="center" w:pos="4819"/>
        <w:tab w:val="right" w:pos="9638"/>
      </w:tabs>
    </w:pPr>
  </w:style>
  <w:style w:type="character" w:customStyle="1" w:styleId="rtf20IntestazioneCarattere">
    <w:name w:val="rtf20 Intestazione Carattere"/>
    <w:basedOn w:val="rtf20DefaultParagraphFont"/>
    <w:link w:val="rtf20header"/>
    <w:uiPriority w:val="99"/>
    <w:semiHidden/>
    <w:locked/>
    <w:rsid w:val="00013A3A"/>
    <w:rPr>
      <w:rFonts w:ascii="Arial" w:hAnsi="Arial" w:cs="Arial"/>
      <w:sz w:val="24"/>
      <w:szCs w:val="24"/>
    </w:rPr>
  </w:style>
  <w:style w:type="paragraph" w:customStyle="1" w:styleId="rtf20footer">
    <w:name w:val="rtf20 footer"/>
    <w:basedOn w:val="rtf20Normal"/>
    <w:link w:val="Pif20e8dipaginaCarattere"/>
    <w:uiPriority w:val="99"/>
    <w:semiHidden/>
    <w:unhideWhenUsed/>
    <w:rsid w:val="00013A3A"/>
    <w:pPr>
      <w:tabs>
        <w:tab w:val="center" w:pos="4819"/>
        <w:tab w:val="right" w:pos="9638"/>
      </w:tabs>
    </w:pPr>
  </w:style>
  <w:style w:type="character" w:customStyle="1" w:styleId="Pif20e8dipaginaCarattere">
    <w:name w:val="Piíf20 e8 di pagina Carattere"/>
    <w:basedOn w:val="rtf20DefaultParagraphFont"/>
    <w:link w:val="rtf20footer"/>
    <w:uiPriority w:val="99"/>
    <w:semiHidden/>
    <w:locked/>
    <w:rsid w:val="00013A3A"/>
    <w:rPr>
      <w:rFonts w:ascii="Arial" w:hAnsi="Arial" w:cs="Arial"/>
      <w:sz w:val="24"/>
      <w:szCs w:val="24"/>
    </w:rPr>
  </w:style>
  <w:style w:type="paragraph" w:customStyle="1" w:styleId="rtf21Normal">
    <w:name w:val="rtf2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1Stiledidefault">
    <w:name w:val="rtf21 Stile di default"/>
    <w:uiPriority w:val="99"/>
  </w:style>
  <w:style w:type="paragraph" w:customStyle="1" w:styleId="rtf21heading1">
    <w:name w:val="rtf21 heading 1"/>
    <w:next w:val="rtf2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1DefaultParagraphFont">
    <w:name w:val="rtf21 Default Paragraph Font"/>
    <w:uiPriority w:val="99"/>
  </w:style>
  <w:style w:type="character" w:customStyle="1" w:styleId="rtf21Titolo1Carattere">
    <w:name w:val="rtf21 Titolo 1 Carattere"/>
    <w:uiPriority w:val="99"/>
    <w:rPr>
      <w:rFonts w:ascii="Cambria" w:hAnsi="Cambria"/>
      <w:b/>
      <w:color w:val="365F91"/>
      <w:sz w:val="28"/>
    </w:rPr>
  </w:style>
  <w:style w:type="paragraph" w:customStyle="1" w:styleId="rtf22Normal">
    <w:name w:val="rtf22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2Stiledidefault">
    <w:name w:val="rtf22 Stile di default"/>
    <w:uiPriority w:val="99"/>
  </w:style>
  <w:style w:type="character" w:customStyle="1" w:styleId="rtf22DefaultParagraphFont">
    <w:name w:val="rtf22 Default Paragraph Font"/>
    <w:uiPriority w:val="99"/>
  </w:style>
  <w:style w:type="paragraph" w:customStyle="1" w:styleId="rtf22Normal0">
    <w:name w:val="rtf22 [Normal]"/>
    <w:next w:val="rtf22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2Strong">
    <w:name w:val="rtf22 Strong"/>
    <w:uiPriority w:val="99"/>
    <w:rPr>
      <w:b/>
    </w:rPr>
  </w:style>
  <w:style w:type="paragraph" w:customStyle="1" w:styleId="rtf22Normale">
    <w:name w:val="rtf22 [Normale]"/>
    <w:next w:val="rtf2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2rtf1Normal">
    <w:name w:val="rtf22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2rtf1Stiledidefault">
    <w:name w:val="rtf22 rtf1 Stile di default"/>
    <w:uiPriority w:val="99"/>
  </w:style>
  <w:style w:type="paragraph" w:customStyle="1" w:styleId="rtf22rtf1heading1">
    <w:name w:val="rtf22 rtf1 heading 1"/>
    <w:next w:val="rtf22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2rtf1DefaultParagraphFont">
    <w:name w:val="rtf22 rtf1 Default Paragraph Font"/>
    <w:uiPriority w:val="99"/>
  </w:style>
  <w:style w:type="character" w:customStyle="1" w:styleId="rtf22rtf1Titolo1Carattere">
    <w:name w:val="rtf22 rtf1 Titolo 1 Carattere"/>
    <w:uiPriority w:val="99"/>
    <w:rPr>
      <w:rFonts w:ascii="Cambria" w:hAnsi="Cambria"/>
      <w:b/>
      <w:color w:val="365F91"/>
      <w:sz w:val="28"/>
    </w:rPr>
  </w:style>
  <w:style w:type="paragraph" w:customStyle="1" w:styleId="rtf23Normal">
    <w:name w:val="rtf23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3Stiledidefault">
    <w:name w:val="rtf23 Stile di default"/>
    <w:uiPriority w:val="99"/>
  </w:style>
  <w:style w:type="paragraph" w:customStyle="1" w:styleId="rtf23heading1">
    <w:name w:val="rtf23 heading 1"/>
    <w:next w:val="rtf23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3DefaultParagraphFont">
    <w:name w:val="rtf23 Default Paragraph Font"/>
    <w:uiPriority w:val="99"/>
  </w:style>
  <w:style w:type="character" w:customStyle="1" w:styleId="rtf23Titolo1Carattere">
    <w:name w:val="rtf23 Titolo 1 Carattere"/>
    <w:uiPriority w:val="99"/>
    <w:rPr>
      <w:rFonts w:ascii="Cambria" w:hAnsi="Cambria"/>
      <w:b/>
      <w:color w:val="365F91"/>
      <w:sz w:val="28"/>
    </w:rPr>
  </w:style>
  <w:style w:type="paragraph" w:customStyle="1" w:styleId="rtf24Normal">
    <w:name w:val="rtf24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4Stiledidefault">
    <w:name w:val="rtf24 Stile di default"/>
    <w:uiPriority w:val="99"/>
  </w:style>
  <w:style w:type="character" w:customStyle="1" w:styleId="rtf24DefaultParagraphFont">
    <w:name w:val="rtf24 Default Paragraph Font"/>
    <w:uiPriority w:val="99"/>
  </w:style>
  <w:style w:type="paragraph" w:customStyle="1" w:styleId="rtf24Normal0">
    <w:name w:val="rtf24 [Normal]"/>
    <w:next w:val="rtf24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4Strong">
    <w:name w:val="rtf24 Strong"/>
    <w:uiPriority w:val="99"/>
    <w:rPr>
      <w:b/>
    </w:rPr>
  </w:style>
  <w:style w:type="paragraph" w:customStyle="1" w:styleId="rtf24Normale">
    <w:name w:val="rtf24 [Normale]"/>
    <w:next w:val="rtf2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4rtf1Normal">
    <w:name w:val="rtf24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4rtf1Stiledidefault">
    <w:name w:val="rtf24 rtf1 Stile di default"/>
    <w:uiPriority w:val="99"/>
  </w:style>
  <w:style w:type="paragraph" w:customStyle="1" w:styleId="rtf24rtf1heading1">
    <w:name w:val="rtf24 rtf1 heading 1"/>
    <w:next w:val="rtf24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4rtf1DefaultParagraphFont">
    <w:name w:val="rtf24 rtf1 Default Paragraph Font"/>
    <w:uiPriority w:val="99"/>
  </w:style>
  <w:style w:type="character" w:customStyle="1" w:styleId="rtf24rtf1Titolo1Carattere">
    <w:name w:val="rtf24 rtf1 Titolo 1 Carattere"/>
    <w:uiPriority w:val="99"/>
    <w:rPr>
      <w:rFonts w:ascii="Cambria" w:hAnsi="Cambria"/>
      <w:b/>
      <w:color w:val="365F91"/>
      <w:sz w:val="28"/>
    </w:rPr>
  </w:style>
  <w:style w:type="paragraph" w:customStyle="1" w:styleId="rtf25Normal">
    <w:name w:val="rtf2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5Stiledidefault">
    <w:name w:val="rtf25 Stile di default"/>
    <w:uiPriority w:val="99"/>
  </w:style>
  <w:style w:type="character" w:customStyle="1" w:styleId="rtf25DefaultParagraphFont">
    <w:name w:val="rtf25 Default Paragraph Font"/>
    <w:uiPriority w:val="99"/>
  </w:style>
  <w:style w:type="paragraph" w:customStyle="1" w:styleId="rtf25Normal0">
    <w:name w:val="rtf25 [Normal]"/>
    <w:next w:val="rtf25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5Strong">
    <w:name w:val="rtf25 Strong"/>
    <w:uiPriority w:val="99"/>
    <w:rPr>
      <w:b/>
    </w:rPr>
  </w:style>
  <w:style w:type="paragraph" w:customStyle="1" w:styleId="rtf25Normale">
    <w:name w:val="rtf25 [Normale]"/>
    <w:next w:val="rtf2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5rtf1Normal">
    <w:name w:val="rtf25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5rtf1Stiledidefault">
    <w:name w:val="rtf25 rtf1 Stile di default"/>
    <w:uiPriority w:val="99"/>
  </w:style>
  <w:style w:type="paragraph" w:customStyle="1" w:styleId="rtf25rtf1heading1">
    <w:name w:val="rtf25 rtf1 heading 1"/>
    <w:next w:val="rtf25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5rtf1DefaultParagraphFont">
    <w:name w:val="rtf25 rtf1 Default Paragraph Font"/>
    <w:uiPriority w:val="99"/>
  </w:style>
  <w:style w:type="character" w:customStyle="1" w:styleId="rtf25rtf1Titolo1Carattere">
    <w:name w:val="rtf25 rtf1 Titolo 1 Carattere"/>
    <w:uiPriority w:val="99"/>
    <w:rPr>
      <w:rFonts w:ascii="Cambria" w:hAnsi="Cambria"/>
      <w:b/>
      <w:color w:val="365F91"/>
      <w:sz w:val="28"/>
    </w:rPr>
  </w:style>
  <w:style w:type="paragraph" w:customStyle="1" w:styleId="rtf26Normal">
    <w:name w:val="rtf2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6Stiledidefault">
    <w:name w:val="rtf26 Stile di default"/>
    <w:uiPriority w:val="99"/>
  </w:style>
  <w:style w:type="character" w:customStyle="1" w:styleId="rtf26DefaultParagraphFont">
    <w:name w:val="rtf26 Default Paragraph Font"/>
    <w:uiPriority w:val="99"/>
  </w:style>
  <w:style w:type="paragraph" w:customStyle="1" w:styleId="rtf26Normal0">
    <w:name w:val="rtf26 [Normal]"/>
    <w:next w:val="rtf2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6Strong">
    <w:name w:val="rtf26 Strong"/>
    <w:uiPriority w:val="99"/>
    <w:rPr>
      <w:b/>
    </w:rPr>
  </w:style>
  <w:style w:type="paragraph" w:customStyle="1" w:styleId="rtf26Normale">
    <w:name w:val="rtf26 [Normale]"/>
    <w:next w:val="rtf2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6rtf1Normal">
    <w:name w:val="rtf26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6rtf1Stiledidefault">
    <w:name w:val="rtf26 rtf1 Stile di default"/>
    <w:uiPriority w:val="99"/>
  </w:style>
  <w:style w:type="paragraph" w:customStyle="1" w:styleId="rtf26rtf1heading1">
    <w:name w:val="rtf26 rtf1 heading 1"/>
    <w:next w:val="rtf26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6rtf1DefaultParagraphFont">
    <w:name w:val="rtf26 rtf1 Default Paragraph Font"/>
    <w:uiPriority w:val="99"/>
  </w:style>
  <w:style w:type="character" w:customStyle="1" w:styleId="rtf26rtf1Titolo1Carattere">
    <w:name w:val="rtf26 rtf1 Titolo 1 Carattere"/>
    <w:uiPriority w:val="99"/>
    <w:rPr>
      <w:rFonts w:ascii="Cambria" w:hAnsi="Cambria"/>
      <w:b/>
      <w:color w:val="365F91"/>
      <w:sz w:val="28"/>
    </w:rPr>
  </w:style>
  <w:style w:type="paragraph" w:customStyle="1" w:styleId="rtf27Normal">
    <w:name w:val="rtf2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7Stiledidefault">
    <w:name w:val="rtf27 Stile di default"/>
    <w:uiPriority w:val="99"/>
  </w:style>
  <w:style w:type="character" w:customStyle="1" w:styleId="rtf27DefaultParagraphFont">
    <w:name w:val="rtf27 Default Paragraph Font"/>
    <w:uiPriority w:val="99"/>
  </w:style>
  <w:style w:type="paragraph" w:customStyle="1" w:styleId="rtf27Normal0">
    <w:name w:val="rtf27 [Normal]"/>
    <w:next w:val="rtf27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7Strong">
    <w:name w:val="rtf27 Strong"/>
    <w:uiPriority w:val="99"/>
    <w:rPr>
      <w:b/>
    </w:rPr>
  </w:style>
  <w:style w:type="paragraph" w:customStyle="1" w:styleId="rtf27Normale">
    <w:name w:val="rtf27 [Normale]"/>
    <w:next w:val="rtf2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7rtf1Normal">
    <w:name w:val="rtf27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7rtf1DefaultParagraphFont">
    <w:name w:val="rtf27 rtf1 Default Paragraph Font"/>
    <w:uiPriority w:val="99"/>
  </w:style>
  <w:style w:type="character" w:customStyle="1" w:styleId="rtf27rtf1Stiledidefault">
    <w:name w:val="rtf27 rtf1 Stile di default"/>
    <w:uiPriority w:val="99"/>
  </w:style>
  <w:style w:type="paragraph" w:customStyle="1" w:styleId="rtf27rtf1header">
    <w:name w:val="rtf27 rtf1 header"/>
    <w:uiPriority w:val="99"/>
    <w:pPr>
      <w:widowControl w:val="0"/>
      <w:tabs>
        <w:tab w:val="center" w:pos="4819"/>
        <w:tab w:val="right" w:pos="9638"/>
      </w:tabs>
      <w:autoSpaceDE w:val="0"/>
      <w:autoSpaceDN w:val="0"/>
      <w:adjustRightInd w:val="0"/>
      <w:spacing w:after="0" w:line="240" w:lineRule="auto"/>
    </w:pPr>
    <w:rPr>
      <w:rFonts w:ascii="Calibri" w:hAnsi="Calibri" w:cs="Times New Roman"/>
      <w:kern w:val="0"/>
      <w:szCs w:val="24"/>
    </w:rPr>
  </w:style>
  <w:style w:type="character" w:customStyle="1" w:styleId="rtf27rtf1IntestazioneCarattere">
    <w:name w:val="rtf27 rtf1 Intestazione Carattere"/>
    <w:uiPriority w:val="99"/>
  </w:style>
  <w:style w:type="paragraph" w:customStyle="1" w:styleId="rtf27rtf1footer">
    <w:name w:val="rtf27 rtf1 footer"/>
    <w:uiPriority w:val="99"/>
    <w:pPr>
      <w:widowControl w:val="0"/>
      <w:tabs>
        <w:tab w:val="center" w:pos="4819"/>
        <w:tab w:val="right" w:pos="9638"/>
      </w:tabs>
      <w:autoSpaceDE w:val="0"/>
      <w:autoSpaceDN w:val="0"/>
      <w:adjustRightInd w:val="0"/>
      <w:spacing w:after="0" w:line="240" w:lineRule="auto"/>
    </w:pPr>
    <w:rPr>
      <w:rFonts w:ascii="Calibri" w:hAnsi="Calibri" w:cs="Times New Roman"/>
      <w:kern w:val="0"/>
      <w:szCs w:val="24"/>
    </w:rPr>
  </w:style>
  <w:style w:type="character" w:customStyle="1" w:styleId="Pif27rtf1e8dipaginaCarattere">
    <w:name w:val="Piíf27 rtf1 e8 di pagina Carattere"/>
    <w:uiPriority w:val="99"/>
  </w:style>
  <w:style w:type="paragraph" w:customStyle="1" w:styleId="rtf28Normal">
    <w:name w:val="rtf28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8Stiledidefault">
    <w:name w:val="rtf28 Stile di default"/>
    <w:uiPriority w:val="99"/>
  </w:style>
  <w:style w:type="character" w:customStyle="1" w:styleId="rtf28DefaultParagraphFont">
    <w:name w:val="rtf28 Default Paragraph Font"/>
    <w:uiPriority w:val="99"/>
  </w:style>
  <w:style w:type="paragraph" w:customStyle="1" w:styleId="rtf28Normal0">
    <w:name w:val="rtf28 [Normal]"/>
    <w:next w:val="rtf28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8Strong">
    <w:name w:val="rtf28 Strong"/>
    <w:uiPriority w:val="99"/>
    <w:rPr>
      <w:b/>
    </w:rPr>
  </w:style>
  <w:style w:type="paragraph" w:customStyle="1" w:styleId="rtf28Normale">
    <w:name w:val="rtf28 [Normale]"/>
    <w:next w:val="rtf2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8rtf1Normal">
    <w:name w:val="rtf28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8rtf1DefaultParagraphFont">
    <w:name w:val="rtf28 rtf1 Default Paragraph Font"/>
    <w:uiPriority w:val="99"/>
  </w:style>
  <w:style w:type="character" w:customStyle="1" w:styleId="rtf28rtf1Stiledidefault">
    <w:name w:val="rtf28 rtf1 Stile di default"/>
    <w:uiPriority w:val="99"/>
  </w:style>
  <w:style w:type="paragraph" w:customStyle="1" w:styleId="rtf29Normal">
    <w:name w:val="rtf2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9Stiledidefault">
    <w:name w:val="rtf29 Stile di default"/>
    <w:uiPriority w:val="99"/>
  </w:style>
  <w:style w:type="character" w:customStyle="1" w:styleId="rtf29DefaultParagraphFont">
    <w:name w:val="rtf29 Default Paragraph Font"/>
    <w:uiPriority w:val="99"/>
  </w:style>
  <w:style w:type="paragraph" w:customStyle="1" w:styleId="rtf29Normal0">
    <w:name w:val="rtf29 [Normal]"/>
    <w:next w:val="rtf29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9Strong">
    <w:name w:val="rtf29 Strong"/>
    <w:uiPriority w:val="99"/>
    <w:rPr>
      <w:b/>
    </w:rPr>
  </w:style>
  <w:style w:type="paragraph" w:customStyle="1" w:styleId="rtf29Normale">
    <w:name w:val="rtf29 [Normale]"/>
    <w:next w:val="rtf2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9rtf1Normal">
    <w:name w:val="rtf29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9rtf1Stiledidefault">
    <w:name w:val="rtf29 rtf1 Stile di default"/>
    <w:uiPriority w:val="99"/>
  </w:style>
  <w:style w:type="character" w:customStyle="1" w:styleId="rtf29rtf1DefaultParagraphFont">
    <w:name w:val="rtf29 rtf1 Default Paragraph Font"/>
    <w:uiPriority w:val="99"/>
  </w:style>
  <w:style w:type="paragraph" w:customStyle="1" w:styleId="rtf30Normal">
    <w:name w:val="rtf30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0Stiledidefault">
    <w:name w:val="rtf30 Stile di default"/>
    <w:uiPriority w:val="99"/>
  </w:style>
  <w:style w:type="character" w:customStyle="1" w:styleId="rtf30DefaultParagraphFont">
    <w:name w:val="rtf30 Default Paragraph Font"/>
    <w:uiPriority w:val="99"/>
  </w:style>
  <w:style w:type="paragraph" w:customStyle="1" w:styleId="rtf30Normal0">
    <w:name w:val="rtf30 [Normal]"/>
    <w:next w:val="rtf30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0Strong">
    <w:name w:val="rtf30 Strong"/>
    <w:uiPriority w:val="99"/>
    <w:rPr>
      <w:b/>
    </w:rPr>
  </w:style>
  <w:style w:type="paragraph" w:customStyle="1" w:styleId="rtf30Normale">
    <w:name w:val="rtf30 [Normale]"/>
    <w:next w:val="rtf3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0rtf1Normal">
    <w:name w:val="rtf30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0rtf1Stiledidefault">
    <w:name w:val="rtf30 rtf1 Stile di default"/>
    <w:uiPriority w:val="99"/>
  </w:style>
  <w:style w:type="character" w:customStyle="1" w:styleId="rtf30rtf1DefaultParagraphFont">
    <w:name w:val="rtf30 rtf1 Default Paragraph Font"/>
    <w:uiPriority w:val="99"/>
  </w:style>
  <w:style w:type="paragraph" w:customStyle="1" w:styleId="rtf31Normal">
    <w:name w:val="rtf31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1Stiledidefault">
    <w:name w:val="rtf31 Stile di default"/>
    <w:uiPriority w:val="99"/>
  </w:style>
  <w:style w:type="character" w:customStyle="1" w:styleId="rtf31DefaultParagraphFont">
    <w:name w:val="rtf31 Default Paragraph Font"/>
    <w:uiPriority w:val="99"/>
  </w:style>
  <w:style w:type="paragraph" w:customStyle="1" w:styleId="rtf31Normal0">
    <w:name w:val="rtf31 [Normal]"/>
    <w:next w:val="rtf31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1Strong">
    <w:name w:val="rtf31 Strong"/>
    <w:uiPriority w:val="99"/>
    <w:rPr>
      <w:b/>
    </w:rPr>
  </w:style>
  <w:style w:type="paragraph" w:customStyle="1" w:styleId="rtf31Normale">
    <w:name w:val="rtf31 [Normale]"/>
    <w:next w:val="rtf3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1rtf1Normal">
    <w:name w:val="rtf31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1rtf1Stiledidefault">
    <w:name w:val="rtf31 rtf1 Stile di default"/>
    <w:uiPriority w:val="99"/>
  </w:style>
  <w:style w:type="character" w:customStyle="1" w:styleId="rtf31rtf1DefaultParagraphFont">
    <w:name w:val="rtf31 rtf1 Default Paragraph Font"/>
    <w:uiPriority w:val="99"/>
  </w:style>
  <w:style w:type="paragraph" w:customStyle="1" w:styleId="rtf32Normal">
    <w:name w:val="rtf32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2Stiledidefault">
    <w:name w:val="rtf32 Stile di default"/>
    <w:uiPriority w:val="99"/>
  </w:style>
  <w:style w:type="character" w:customStyle="1" w:styleId="rtf32DefaultParagraphFont">
    <w:name w:val="rtf32 Default Paragraph Font"/>
    <w:uiPriority w:val="99"/>
  </w:style>
  <w:style w:type="paragraph" w:customStyle="1" w:styleId="rtf32Normal0">
    <w:name w:val="rtf32 [Normal]"/>
    <w:next w:val="rtf32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2Strong">
    <w:name w:val="rtf32 Strong"/>
    <w:uiPriority w:val="99"/>
    <w:rPr>
      <w:b/>
    </w:rPr>
  </w:style>
  <w:style w:type="paragraph" w:customStyle="1" w:styleId="rtf32Normale">
    <w:name w:val="rtf32 [Normale]"/>
    <w:next w:val="rtf3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2rtf1Normal">
    <w:name w:val="rtf32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2rtf1DefaultParagraphFont">
    <w:name w:val="rtf32 rtf1 Default Paragraph Font"/>
    <w:uiPriority w:val="99"/>
  </w:style>
  <w:style w:type="character" w:customStyle="1" w:styleId="rtf32rtf1Stiledidefault">
    <w:name w:val="rtf32 rtf1 Stile di default"/>
    <w:uiPriority w:val="99"/>
  </w:style>
  <w:style w:type="paragraph" w:customStyle="1" w:styleId="rtf33Normal">
    <w:name w:val="rtf33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3Stiledidefault">
    <w:name w:val="rtf33 Stile di default"/>
    <w:uiPriority w:val="99"/>
  </w:style>
  <w:style w:type="paragraph" w:customStyle="1" w:styleId="rtf33heading1">
    <w:name w:val="rtf33 heading 1"/>
    <w:next w:val="rtf33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3heading2">
    <w:name w:val="rtf33 heading 2"/>
    <w:next w:val="rtf33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3heading3">
    <w:name w:val="rtf33 heading 3"/>
    <w:next w:val="rtf33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3DefaultParagraphFont">
    <w:name w:val="rtf33 Default Paragraph Font"/>
    <w:uiPriority w:val="99"/>
  </w:style>
  <w:style w:type="character" w:customStyle="1" w:styleId="rtf33Titolo1Carattere">
    <w:name w:val="rtf33 Titolo 1 Carattere"/>
    <w:uiPriority w:val="99"/>
    <w:rPr>
      <w:rFonts w:ascii="Cambria" w:hAnsi="Cambria"/>
      <w:b/>
      <w:sz w:val="32"/>
    </w:rPr>
  </w:style>
  <w:style w:type="character" w:customStyle="1" w:styleId="rtf33Titolo2Carattere">
    <w:name w:val="rtf33 Titolo 2 Carattere"/>
    <w:uiPriority w:val="99"/>
    <w:rPr>
      <w:rFonts w:ascii="Cambria" w:hAnsi="Cambria"/>
      <w:b/>
      <w:i/>
      <w:sz w:val="28"/>
    </w:rPr>
  </w:style>
  <w:style w:type="character" w:customStyle="1" w:styleId="rtf33Titolo3Carattere">
    <w:name w:val="rtf33 Titolo 3 Carattere"/>
    <w:uiPriority w:val="99"/>
    <w:rPr>
      <w:rFonts w:ascii="Cambria" w:hAnsi="Cambria"/>
      <w:b/>
      <w:sz w:val="26"/>
    </w:rPr>
  </w:style>
  <w:style w:type="paragraph" w:customStyle="1" w:styleId="rtf33Normal0">
    <w:name w:val="rtf33 [Normal]"/>
    <w:next w:val="rtf33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3header">
    <w:name w:val="rtf33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3IntestazioneCarattere">
    <w:name w:val="rtf33 Intestazione Carattere"/>
    <w:uiPriority w:val="99"/>
    <w:rPr>
      <w:rFonts w:ascii="Arial" w:hAnsi="Arial"/>
    </w:rPr>
  </w:style>
  <w:style w:type="paragraph" w:customStyle="1" w:styleId="rtf33footer">
    <w:name w:val="rtf33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
    <w:name w:val="Piè di pagina Carattere"/>
    <w:uiPriority w:val="99"/>
    <w:rPr>
      <w:rFonts w:ascii="Arial" w:hAnsi="Arial"/>
    </w:rPr>
  </w:style>
  <w:style w:type="paragraph" w:customStyle="1" w:styleId="rtf33heading7">
    <w:name w:val="rtf33 heading 7"/>
    <w:next w:val="rtf33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3heading8">
    <w:name w:val="rtf33 heading 8"/>
    <w:next w:val="rtf33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3Titolo7Carattere">
    <w:name w:val="rtf33 Titolo 7 Carattere"/>
    <w:uiPriority w:val="99"/>
  </w:style>
  <w:style w:type="character" w:customStyle="1" w:styleId="rtf33Titolo8Carattere">
    <w:name w:val="rtf33 Titolo 8 Carattere"/>
    <w:uiPriority w:val="99"/>
    <w:rPr>
      <w:i/>
    </w:rPr>
  </w:style>
  <w:style w:type="paragraph" w:customStyle="1" w:styleId="rtf33Normale">
    <w:name w:val="rtf33 [Normale]"/>
    <w:next w:val="rtf3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3pagenumber">
    <w:name w:val="rtf33 page number"/>
    <w:uiPriority w:val="99"/>
  </w:style>
  <w:style w:type="paragraph" w:customStyle="1" w:styleId="rtf34Normal">
    <w:name w:val="rtf34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4Stiledidefault">
    <w:name w:val="rtf34 Stile di default"/>
    <w:uiPriority w:val="99"/>
  </w:style>
  <w:style w:type="paragraph" w:customStyle="1" w:styleId="rtf34heading1">
    <w:name w:val="rtf34 heading 1"/>
    <w:next w:val="rtf34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4heading2">
    <w:name w:val="rtf34 heading 2"/>
    <w:next w:val="rtf34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4heading3">
    <w:name w:val="rtf34 heading 3"/>
    <w:next w:val="rtf34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4DefaultParagraphFont">
    <w:name w:val="rtf34 Default Paragraph Font"/>
    <w:uiPriority w:val="99"/>
  </w:style>
  <w:style w:type="character" w:customStyle="1" w:styleId="rtf34Titolo1Carattere">
    <w:name w:val="rtf34 Titolo 1 Carattere"/>
    <w:uiPriority w:val="99"/>
    <w:rPr>
      <w:rFonts w:ascii="Cambria" w:hAnsi="Cambria"/>
      <w:b/>
      <w:sz w:val="32"/>
    </w:rPr>
  </w:style>
  <w:style w:type="character" w:customStyle="1" w:styleId="rtf34Titolo2Carattere">
    <w:name w:val="rtf34 Titolo 2 Carattere"/>
    <w:uiPriority w:val="99"/>
    <w:rPr>
      <w:rFonts w:ascii="Cambria" w:hAnsi="Cambria"/>
      <w:b/>
      <w:i/>
      <w:sz w:val="28"/>
    </w:rPr>
  </w:style>
  <w:style w:type="character" w:customStyle="1" w:styleId="rtf34Titolo3Carattere">
    <w:name w:val="rtf34 Titolo 3 Carattere"/>
    <w:uiPriority w:val="99"/>
    <w:rPr>
      <w:rFonts w:ascii="Cambria" w:hAnsi="Cambria"/>
      <w:b/>
      <w:sz w:val="26"/>
    </w:rPr>
  </w:style>
  <w:style w:type="paragraph" w:customStyle="1" w:styleId="rtf34Normal0">
    <w:name w:val="rtf34 [Normal]"/>
    <w:next w:val="rtf34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4header">
    <w:name w:val="rtf34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4IntestazioneCarattere">
    <w:name w:val="rtf34 Intestazione Carattere"/>
    <w:uiPriority w:val="99"/>
    <w:rPr>
      <w:rFonts w:ascii="Arial" w:hAnsi="Arial"/>
    </w:rPr>
  </w:style>
  <w:style w:type="paragraph" w:customStyle="1" w:styleId="rtf34footer">
    <w:name w:val="rtf34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4">
    <w:name w:val="Piè di pagina Carattere4"/>
    <w:uiPriority w:val="99"/>
    <w:rPr>
      <w:rFonts w:ascii="Arial" w:hAnsi="Arial"/>
    </w:rPr>
  </w:style>
  <w:style w:type="paragraph" w:customStyle="1" w:styleId="rtf34heading7">
    <w:name w:val="rtf34 heading 7"/>
    <w:next w:val="rtf34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4heading8">
    <w:name w:val="rtf34 heading 8"/>
    <w:next w:val="rtf34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4Titolo7Carattere">
    <w:name w:val="rtf34 Titolo 7 Carattere"/>
    <w:uiPriority w:val="99"/>
  </w:style>
  <w:style w:type="character" w:customStyle="1" w:styleId="rtf34Titolo8Carattere">
    <w:name w:val="rtf34 Titolo 8 Carattere"/>
    <w:uiPriority w:val="99"/>
    <w:rPr>
      <w:i/>
    </w:rPr>
  </w:style>
  <w:style w:type="paragraph" w:customStyle="1" w:styleId="rtf34Normale">
    <w:name w:val="rtf34 [Normale]"/>
    <w:next w:val="rtf3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4pagenumber">
    <w:name w:val="rtf34 page number"/>
    <w:uiPriority w:val="99"/>
  </w:style>
  <w:style w:type="paragraph" w:customStyle="1" w:styleId="rtf35Normal">
    <w:name w:val="rtf3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5Stiledidefault">
    <w:name w:val="rtf35 Stile di default"/>
    <w:uiPriority w:val="99"/>
  </w:style>
  <w:style w:type="paragraph" w:customStyle="1" w:styleId="rtf35heading1">
    <w:name w:val="rtf35 heading 1"/>
    <w:next w:val="rtf35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5heading2">
    <w:name w:val="rtf35 heading 2"/>
    <w:next w:val="rtf35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5heading3">
    <w:name w:val="rtf35 heading 3"/>
    <w:next w:val="rtf35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5DefaultParagraphFont">
    <w:name w:val="rtf35 Default Paragraph Font"/>
    <w:uiPriority w:val="99"/>
  </w:style>
  <w:style w:type="character" w:customStyle="1" w:styleId="rtf35Titolo1Carattere">
    <w:name w:val="rtf35 Titolo 1 Carattere"/>
    <w:uiPriority w:val="99"/>
    <w:rPr>
      <w:rFonts w:ascii="Cambria" w:hAnsi="Cambria"/>
      <w:b/>
      <w:sz w:val="32"/>
    </w:rPr>
  </w:style>
  <w:style w:type="character" w:customStyle="1" w:styleId="rtf35Titolo2Carattere">
    <w:name w:val="rtf35 Titolo 2 Carattere"/>
    <w:uiPriority w:val="99"/>
    <w:rPr>
      <w:rFonts w:ascii="Cambria" w:hAnsi="Cambria"/>
      <w:b/>
      <w:i/>
      <w:sz w:val="28"/>
    </w:rPr>
  </w:style>
  <w:style w:type="character" w:customStyle="1" w:styleId="rtf35Titolo3Carattere">
    <w:name w:val="rtf35 Titolo 3 Carattere"/>
    <w:uiPriority w:val="99"/>
    <w:rPr>
      <w:rFonts w:ascii="Cambria" w:hAnsi="Cambria"/>
      <w:b/>
      <w:sz w:val="26"/>
    </w:rPr>
  </w:style>
  <w:style w:type="paragraph" w:customStyle="1" w:styleId="rtf35Normal0">
    <w:name w:val="rtf35 [Normal]"/>
    <w:next w:val="rtf35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5header">
    <w:name w:val="rtf35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5IntestazioneCarattere">
    <w:name w:val="rtf35 Intestazione Carattere"/>
    <w:uiPriority w:val="99"/>
    <w:rPr>
      <w:rFonts w:ascii="Arial" w:hAnsi="Arial"/>
    </w:rPr>
  </w:style>
  <w:style w:type="paragraph" w:customStyle="1" w:styleId="rtf35footer">
    <w:name w:val="rtf35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3">
    <w:name w:val="Piè di pagina Carattere3"/>
    <w:uiPriority w:val="99"/>
    <w:rPr>
      <w:rFonts w:ascii="Arial" w:hAnsi="Arial"/>
    </w:rPr>
  </w:style>
  <w:style w:type="paragraph" w:customStyle="1" w:styleId="rtf35heading7">
    <w:name w:val="rtf35 heading 7"/>
    <w:next w:val="rtf35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5heading8">
    <w:name w:val="rtf35 heading 8"/>
    <w:next w:val="rtf35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5Titolo7Carattere">
    <w:name w:val="rtf35 Titolo 7 Carattere"/>
    <w:uiPriority w:val="99"/>
  </w:style>
  <w:style w:type="character" w:customStyle="1" w:styleId="rtf35Titolo8Carattere">
    <w:name w:val="rtf35 Titolo 8 Carattere"/>
    <w:uiPriority w:val="99"/>
    <w:rPr>
      <w:i/>
    </w:rPr>
  </w:style>
  <w:style w:type="paragraph" w:customStyle="1" w:styleId="rtf35Normale">
    <w:name w:val="rtf35 [Normale]"/>
    <w:next w:val="rtf3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5pagenumber">
    <w:name w:val="rtf35 page number"/>
    <w:uiPriority w:val="99"/>
  </w:style>
  <w:style w:type="paragraph" w:customStyle="1" w:styleId="rtf36Normal">
    <w:name w:val="rtf3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6Stiledidefault">
    <w:name w:val="rtf36 Stile di default"/>
    <w:uiPriority w:val="99"/>
  </w:style>
  <w:style w:type="character" w:customStyle="1" w:styleId="rtf36DefaultParagraphFont">
    <w:name w:val="rtf36 Default Paragraph Font"/>
    <w:uiPriority w:val="99"/>
  </w:style>
  <w:style w:type="paragraph" w:customStyle="1" w:styleId="rtf36Normal0">
    <w:name w:val="rtf36 [Normal]"/>
    <w:next w:val="rtf3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6Strong">
    <w:name w:val="rtf36 Strong"/>
    <w:uiPriority w:val="99"/>
    <w:rPr>
      <w:b/>
    </w:rPr>
  </w:style>
  <w:style w:type="paragraph" w:customStyle="1" w:styleId="rtf36Normale">
    <w:name w:val="rtf36 [Normale]"/>
    <w:next w:val="rtf3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6rtf1Normal">
    <w:name w:val="rtf36 rtf1 Normal"/>
    <w:qFormat/>
    <w:rsid w:val="00E21F7F"/>
    <w:pPr>
      <w:widowControl w:val="0"/>
      <w:overflowPunct w:val="0"/>
      <w:autoSpaceDE w:val="0"/>
      <w:autoSpaceDN w:val="0"/>
      <w:adjustRightInd w:val="0"/>
      <w:spacing w:after="120" w:line="240" w:lineRule="auto"/>
      <w:jc w:val="both"/>
      <w:textAlignment w:val="baseline"/>
    </w:pPr>
    <w:rPr>
      <w:rFonts w:ascii="Arial" w:hAnsi="Arial" w:cs="Times New Roman"/>
      <w:kern w:val="0"/>
      <w:szCs w:val="20"/>
    </w:rPr>
  </w:style>
  <w:style w:type="character" w:customStyle="1" w:styleId="rtf36rtf1DefaultParagraphFont">
    <w:name w:val="rtf36 rtf1 Default Paragraph Font"/>
    <w:uiPriority w:val="1"/>
    <w:semiHidden/>
    <w:unhideWhenUsed/>
  </w:style>
  <w:style w:type="table" w:customStyle="1" w:styleId="rtf36rtf1NormalTable">
    <w:name w:val="rtf36 rtf1 Normal Table"/>
    <w:uiPriority w:val="99"/>
    <w:semiHidden/>
    <w:unhideWhenUsed/>
    <w:qFormat/>
    <w:pPr>
      <w:spacing w:after="200" w:line="276" w:lineRule="auto"/>
    </w:pPr>
    <w:rPr>
      <w:rFonts w:cs="Times New Roman"/>
      <w:kern w:val="0"/>
      <w:lang w:eastAsia="en-US"/>
    </w:rPr>
    <w:tblPr>
      <w:tblInd w:w="0" w:type="dxa"/>
      <w:tblCellMar>
        <w:top w:w="0" w:type="dxa"/>
        <w:left w:w="108" w:type="dxa"/>
        <w:bottom w:w="0" w:type="dxa"/>
        <w:right w:w="108" w:type="dxa"/>
      </w:tblCellMar>
    </w:tblPr>
  </w:style>
  <w:style w:type="paragraph" w:customStyle="1" w:styleId="rtf37Normal">
    <w:name w:val="rtf3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7Stiledidefault">
    <w:name w:val="rtf37 Stile di default"/>
    <w:uiPriority w:val="99"/>
  </w:style>
  <w:style w:type="character" w:customStyle="1" w:styleId="rtf37DefaultParagraphFont">
    <w:name w:val="rtf37 Default Paragraph Font"/>
    <w:uiPriority w:val="99"/>
  </w:style>
  <w:style w:type="paragraph" w:customStyle="1" w:styleId="rtf37Normal0">
    <w:name w:val="rtf37 [Normal]"/>
    <w:next w:val="rtf37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7Strong">
    <w:name w:val="rtf37 Strong"/>
    <w:uiPriority w:val="99"/>
    <w:rPr>
      <w:b/>
    </w:rPr>
  </w:style>
  <w:style w:type="paragraph" w:customStyle="1" w:styleId="rtf37Normale">
    <w:name w:val="rtf37 [Normale]"/>
    <w:next w:val="rtf3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7rtf1Normal">
    <w:name w:val="rtf37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37rtf1Stiledidefault">
    <w:name w:val="rtf37 rtf1 Stile di default"/>
    <w:uiPriority w:val="99"/>
  </w:style>
  <w:style w:type="character" w:customStyle="1" w:styleId="rtf37rtf1DefaultParagraphFont">
    <w:name w:val="rtf37 rtf1 Default Paragraph Font"/>
    <w:uiPriority w:val="99"/>
  </w:style>
  <w:style w:type="paragraph" w:customStyle="1" w:styleId="rtf38Normal">
    <w:name w:val="rtf38 Normal"/>
    <w:qFormat/>
    <w:pPr>
      <w:spacing w:after="200" w:line="276" w:lineRule="auto"/>
    </w:pPr>
    <w:rPr>
      <w:rFonts w:ascii="Arial" w:hAnsi="Arial" w:cs="Times New Roman"/>
      <w:kern w:val="0"/>
      <w:lang w:eastAsia="en-US"/>
    </w:rPr>
  </w:style>
  <w:style w:type="paragraph" w:customStyle="1" w:styleId="rtf38heading1">
    <w:name w:val="rtf38 heading 1"/>
    <w:basedOn w:val="rtf38Normal"/>
    <w:next w:val="rtf38Normal"/>
    <w:link w:val="rtf38Titolo1Carattere"/>
    <w:uiPriority w:val="9"/>
    <w:qFormat/>
    <w:rsid w:val="001818C5"/>
    <w:pPr>
      <w:keepNext/>
      <w:keepLines/>
      <w:spacing w:before="480" w:after="0"/>
      <w:outlineLvl w:val="0"/>
    </w:pPr>
    <w:rPr>
      <w:rFonts w:asciiTheme="majorHAnsi" w:eastAsiaTheme="majorEastAsia" w:hAnsiTheme="majorHAnsi"/>
      <w:b/>
      <w:bCs/>
      <w:color w:val="2F5496" w:themeColor="accent1" w:themeShade="BF"/>
      <w:sz w:val="28"/>
      <w:szCs w:val="28"/>
    </w:rPr>
  </w:style>
  <w:style w:type="character" w:customStyle="1" w:styleId="rtf38DefaultParagraphFont">
    <w:name w:val="rtf38 Default Paragraph Font"/>
    <w:uiPriority w:val="1"/>
    <w:semiHidden/>
    <w:unhideWhenUsed/>
  </w:style>
  <w:style w:type="table" w:customStyle="1" w:styleId="rtf38NormalTable">
    <w:name w:val="rtf38 Normal Table"/>
    <w:uiPriority w:val="99"/>
    <w:semiHidden/>
    <w:unhideWhenUsed/>
    <w:qFormat/>
    <w:pPr>
      <w:spacing w:after="200" w:line="276" w:lineRule="auto"/>
    </w:pPr>
    <w:rPr>
      <w:rFonts w:ascii="Arial" w:hAnsi="Arial" w:cs="Arial"/>
      <w:kern w:val="0"/>
      <w:lang w:eastAsia="en-US"/>
    </w:rPr>
    <w:tblPr>
      <w:tblInd w:w="0" w:type="dxa"/>
      <w:tblCellMar>
        <w:top w:w="0" w:type="dxa"/>
        <w:left w:w="108" w:type="dxa"/>
        <w:bottom w:w="0" w:type="dxa"/>
        <w:right w:w="108" w:type="dxa"/>
      </w:tblCellMar>
    </w:tblPr>
  </w:style>
  <w:style w:type="character" w:customStyle="1" w:styleId="rtf38Titolo1Carattere">
    <w:name w:val="rtf38 Titolo 1 Carattere"/>
    <w:basedOn w:val="rtf38DefaultParagraphFont"/>
    <w:link w:val="rtf38heading1"/>
    <w:uiPriority w:val="9"/>
    <w:locked/>
    <w:rsid w:val="001818C5"/>
    <w:rPr>
      <w:rFonts w:asciiTheme="majorHAnsi" w:eastAsiaTheme="majorEastAsia" w:hAnsiTheme="majorHAnsi" w:cs="Times New Roman"/>
      <w:b/>
      <w:bCs/>
      <w:color w:val="2F5496" w:themeColor="accent1" w:themeShade="BF"/>
      <w:sz w:val="28"/>
      <w:szCs w:val="28"/>
    </w:rPr>
  </w:style>
  <w:style w:type="table" w:customStyle="1" w:styleId="rtf38TableGrid">
    <w:name w:val="rtf38 Table Grid"/>
    <w:basedOn w:val="rtf38NormalTable"/>
    <w:uiPriority w:val="59"/>
    <w:rsid w:val="00CE1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38NoSpacing">
    <w:name w:val="rtf38 No Spacing"/>
    <w:uiPriority w:val="1"/>
    <w:qFormat/>
    <w:rsid w:val="00CE168C"/>
    <w:pPr>
      <w:spacing w:after="0" w:line="240" w:lineRule="auto"/>
    </w:pPr>
    <w:rPr>
      <w:rFonts w:ascii="Arial" w:hAnsi="Arial" w:cs="Times New Roman"/>
      <w:kern w:val="0"/>
      <w:lang w:eastAsia="en-US"/>
    </w:rPr>
  </w:style>
  <w:style w:type="paragraph" w:customStyle="1" w:styleId="rtf39Normal">
    <w:name w:val="rtf3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9Stiledidefault">
    <w:name w:val="rtf39 Stile di default"/>
    <w:uiPriority w:val="99"/>
  </w:style>
  <w:style w:type="paragraph" w:customStyle="1" w:styleId="rtf39heading1">
    <w:name w:val="rtf39 heading 1"/>
    <w:next w:val="rtf39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9heading2">
    <w:name w:val="rtf39 heading 2"/>
    <w:next w:val="rtf39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9heading3">
    <w:name w:val="rtf39 heading 3"/>
    <w:next w:val="rtf39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9DefaultParagraphFont">
    <w:name w:val="rtf39 Default Paragraph Font"/>
    <w:uiPriority w:val="99"/>
  </w:style>
  <w:style w:type="character" w:customStyle="1" w:styleId="rtf39Titolo1Carattere">
    <w:name w:val="rtf39 Titolo 1 Carattere"/>
    <w:uiPriority w:val="99"/>
    <w:rPr>
      <w:rFonts w:ascii="Cambria" w:hAnsi="Cambria"/>
      <w:b/>
      <w:sz w:val="32"/>
    </w:rPr>
  </w:style>
  <w:style w:type="character" w:customStyle="1" w:styleId="rtf39Titolo2Carattere">
    <w:name w:val="rtf39 Titolo 2 Carattere"/>
    <w:uiPriority w:val="99"/>
    <w:rPr>
      <w:rFonts w:ascii="Cambria" w:hAnsi="Cambria"/>
      <w:b/>
      <w:i/>
      <w:sz w:val="28"/>
    </w:rPr>
  </w:style>
  <w:style w:type="character" w:customStyle="1" w:styleId="rtf39Titolo3Carattere">
    <w:name w:val="rtf39 Titolo 3 Carattere"/>
    <w:uiPriority w:val="99"/>
    <w:rPr>
      <w:rFonts w:ascii="Cambria" w:hAnsi="Cambria"/>
      <w:b/>
      <w:sz w:val="26"/>
    </w:rPr>
  </w:style>
  <w:style w:type="paragraph" w:customStyle="1" w:styleId="rtf39ListParagraph">
    <w:name w:val="rtf39 List Paragraph"/>
    <w:uiPriority w:val="99"/>
    <w:pPr>
      <w:widowControl w:val="0"/>
      <w:autoSpaceDE w:val="0"/>
      <w:autoSpaceDN w:val="0"/>
      <w:adjustRightInd w:val="0"/>
      <w:spacing w:after="0" w:line="240" w:lineRule="auto"/>
      <w:ind w:left="720"/>
      <w:contextualSpacing/>
    </w:pPr>
    <w:rPr>
      <w:rFonts w:ascii="Arial" w:hAnsi="Arial" w:cs="Times New Roman"/>
      <w:kern w:val="0"/>
      <w:sz w:val="24"/>
      <w:szCs w:val="24"/>
    </w:rPr>
  </w:style>
  <w:style w:type="paragraph" w:customStyle="1" w:styleId="rtf39header">
    <w:name w:val="rtf39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9IntestazioneCarattere">
    <w:name w:val="rtf39 Intestazione Carattere"/>
    <w:uiPriority w:val="99"/>
    <w:rPr>
      <w:rFonts w:ascii="Arial" w:hAnsi="Arial"/>
    </w:rPr>
  </w:style>
  <w:style w:type="paragraph" w:customStyle="1" w:styleId="rtf39footer">
    <w:name w:val="rtf39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2">
    <w:name w:val="Piè di pagina Carattere2"/>
    <w:uiPriority w:val="99"/>
    <w:rPr>
      <w:rFonts w:ascii="Arial" w:hAnsi="Arial"/>
    </w:rPr>
  </w:style>
  <w:style w:type="paragraph" w:customStyle="1" w:styleId="rtf40Normal">
    <w:name w:val="rtf40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0Stiledidefault">
    <w:name w:val="rtf40 Stile di default"/>
    <w:uiPriority w:val="99"/>
  </w:style>
  <w:style w:type="character" w:customStyle="1" w:styleId="rtf40DefaultParagraphFont">
    <w:name w:val="rtf40 Default Paragraph Font"/>
    <w:uiPriority w:val="99"/>
  </w:style>
  <w:style w:type="paragraph" w:customStyle="1" w:styleId="rtf40Normal0">
    <w:name w:val="rtf40 [Normal]"/>
    <w:next w:val="rtf40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0header">
    <w:name w:val="rtf40 header"/>
    <w:next w:val="rtf40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0IntestazioneCarattere">
    <w:name w:val="rtf40 Intestazione Carattere"/>
    <w:uiPriority w:val="99"/>
  </w:style>
  <w:style w:type="paragraph" w:customStyle="1" w:styleId="rtf40footer">
    <w:name w:val="rtf40 footer"/>
    <w:next w:val="rtf40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Pif40e8dipaginaCarattere">
    <w:name w:val="Piíf40 e8 di pagina Carattere"/>
    <w:uiPriority w:val="99"/>
  </w:style>
  <w:style w:type="paragraph" w:customStyle="1" w:styleId="rtf40NoSpacing">
    <w:name w:val="rtf40 No Spacing"/>
    <w:uiPriority w:val="99"/>
    <w:pPr>
      <w:widowControl w:val="0"/>
      <w:autoSpaceDE w:val="0"/>
      <w:autoSpaceDN w:val="0"/>
      <w:adjustRightInd w:val="0"/>
      <w:spacing w:after="0" w:line="240" w:lineRule="auto"/>
    </w:pPr>
    <w:rPr>
      <w:rFonts w:ascii="Calibri" w:hAnsi="Calibri" w:cs="Times New Roman"/>
      <w:kern w:val="0"/>
      <w:szCs w:val="24"/>
    </w:rPr>
  </w:style>
  <w:style w:type="paragraph" w:customStyle="1" w:styleId="rtf41Normal">
    <w:name w:val="rtf41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1Stiledidefault">
    <w:name w:val="rtf41 Stile di default"/>
    <w:uiPriority w:val="99"/>
  </w:style>
  <w:style w:type="character" w:customStyle="1" w:styleId="rtf41DefaultParagraphFont">
    <w:name w:val="rtf41 Default Paragraph Font"/>
    <w:uiPriority w:val="99"/>
  </w:style>
  <w:style w:type="paragraph" w:customStyle="1" w:styleId="rtf41Normal0">
    <w:name w:val="rtf41 [Normal]"/>
    <w:next w:val="rtf41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1Strong">
    <w:name w:val="rtf41 Strong"/>
    <w:uiPriority w:val="99"/>
    <w:rPr>
      <w:b/>
    </w:rPr>
  </w:style>
  <w:style w:type="paragraph" w:customStyle="1" w:styleId="rtf41Normale">
    <w:name w:val="rtf41 [Normale]"/>
    <w:next w:val="rtf4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1rtf1Normal">
    <w:name w:val="rtf41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41rtf1Stiledidefault">
    <w:name w:val="rtf41 rtf1 Stile di default"/>
    <w:uiPriority w:val="99"/>
  </w:style>
  <w:style w:type="paragraph" w:customStyle="1" w:styleId="rtf41rtf1heading1">
    <w:name w:val="rtf41 rtf1 heading 1"/>
    <w:next w:val="rtf41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41rtf1DefaultParagraphFont">
    <w:name w:val="rtf41 rtf1 Default Paragraph Font"/>
    <w:uiPriority w:val="99"/>
  </w:style>
  <w:style w:type="character" w:customStyle="1" w:styleId="rtf41rtf1Titolo1Carattere">
    <w:name w:val="rtf41 rtf1 Titolo 1 Carattere"/>
    <w:uiPriority w:val="99"/>
    <w:rPr>
      <w:rFonts w:ascii="Cambria" w:hAnsi="Cambria"/>
      <w:b/>
      <w:color w:val="365F91"/>
      <w:sz w:val="28"/>
    </w:rPr>
  </w:style>
  <w:style w:type="paragraph" w:customStyle="1" w:styleId="rtf42Normal">
    <w:name w:val="rtf42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2Stiledidefault">
    <w:name w:val="rtf42 Stile di default"/>
    <w:uiPriority w:val="99"/>
  </w:style>
  <w:style w:type="paragraph" w:customStyle="1" w:styleId="rtf42heading1">
    <w:name w:val="rtf42 heading 1"/>
    <w:next w:val="rtf42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42heading2">
    <w:name w:val="rtf42 heading 2"/>
    <w:next w:val="rtf42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42heading3">
    <w:name w:val="rtf42 heading 3"/>
    <w:next w:val="rtf42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42DefaultParagraphFont">
    <w:name w:val="rtf42 Default Paragraph Font"/>
    <w:uiPriority w:val="99"/>
  </w:style>
  <w:style w:type="character" w:customStyle="1" w:styleId="rtf42Titolo1Carattere">
    <w:name w:val="rtf42 Titolo 1 Carattere"/>
    <w:uiPriority w:val="99"/>
    <w:rPr>
      <w:rFonts w:ascii="Cambria" w:hAnsi="Cambria"/>
      <w:b/>
      <w:sz w:val="32"/>
    </w:rPr>
  </w:style>
  <w:style w:type="character" w:customStyle="1" w:styleId="rtf42Titolo2Carattere">
    <w:name w:val="rtf42 Titolo 2 Carattere"/>
    <w:uiPriority w:val="99"/>
    <w:rPr>
      <w:rFonts w:ascii="Cambria" w:hAnsi="Cambria"/>
      <w:b/>
      <w:i/>
      <w:sz w:val="28"/>
    </w:rPr>
  </w:style>
  <w:style w:type="character" w:customStyle="1" w:styleId="rtf42Titolo3Carattere">
    <w:name w:val="rtf42 Titolo 3 Carattere"/>
    <w:uiPriority w:val="99"/>
    <w:rPr>
      <w:rFonts w:ascii="Cambria" w:hAnsi="Cambria"/>
      <w:b/>
      <w:sz w:val="26"/>
    </w:rPr>
  </w:style>
  <w:style w:type="paragraph" w:customStyle="1" w:styleId="rtf42Normal0">
    <w:name w:val="rtf42 [Normal]"/>
    <w:next w:val="rtf42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2header">
    <w:name w:val="rtf42 header"/>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2IntestazioneCarattere">
    <w:name w:val="rtf42 Intestazione Carattere"/>
    <w:uiPriority w:val="99"/>
    <w:rPr>
      <w:rFonts w:ascii="Calibri" w:hAnsi="Calibri"/>
    </w:rPr>
  </w:style>
  <w:style w:type="paragraph" w:styleId="Pidipagina">
    <w:name w:val="footer"/>
    <w:basedOn w:val="Normale"/>
    <w:link w:val="PidipaginaCarattere1"/>
    <w:uiPriority w:val="99"/>
    <w:pPr>
      <w:tabs>
        <w:tab w:val="center" w:pos="4819"/>
        <w:tab w:val="right" w:pos="9638"/>
      </w:tabs>
      <w:spacing w:after="200" w:line="276" w:lineRule="auto"/>
    </w:pPr>
    <w:rPr>
      <w:rFonts w:ascii="Calibri" w:hAnsi="Calibri"/>
      <w:sz w:val="22"/>
    </w:rPr>
  </w:style>
  <w:style w:type="character" w:customStyle="1" w:styleId="PidipaginaCarattere1">
    <w:name w:val="Piè di pagina Carattere1"/>
    <w:basedOn w:val="Carpredefinitoparagrafo"/>
    <w:link w:val="Pidipagina"/>
    <w:uiPriority w:val="99"/>
    <w:semiHidden/>
    <w:rPr>
      <w:rFonts w:ascii="Times New Roman" w:hAnsi="Times New Roman" w:cs="Times New Roman"/>
      <w:kern w:val="0"/>
      <w:sz w:val="24"/>
      <w:szCs w:val="24"/>
    </w:rPr>
  </w:style>
  <w:style w:type="character" w:customStyle="1" w:styleId="Pif42e8dipaginaCarattere">
    <w:name w:val="Piíf42 e8 di pagina Carattere"/>
    <w:uiPriority w:val="99"/>
    <w:rPr>
      <w:rFonts w:ascii="Calibri" w:hAnsi="Calibri"/>
    </w:rPr>
  </w:style>
  <w:style w:type="paragraph" w:customStyle="1" w:styleId="rtf43Normal">
    <w:name w:val="rtf43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3Stiledidefault">
    <w:name w:val="rtf43 Stile di default"/>
    <w:uiPriority w:val="99"/>
  </w:style>
  <w:style w:type="character" w:customStyle="1" w:styleId="rtf43DefaultParagraphFont">
    <w:name w:val="rtf43 Default Paragraph Font"/>
    <w:uiPriority w:val="99"/>
  </w:style>
  <w:style w:type="paragraph" w:customStyle="1" w:styleId="rtf43Normal0">
    <w:name w:val="rtf43 [Normal]"/>
    <w:next w:val="rtf43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3Strong">
    <w:name w:val="rtf43 Strong"/>
    <w:uiPriority w:val="99"/>
    <w:rPr>
      <w:b/>
    </w:rPr>
  </w:style>
  <w:style w:type="paragraph" w:customStyle="1" w:styleId="rtf43Normale">
    <w:name w:val="rtf43 [Normale]"/>
    <w:next w:val="rtf4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3rtf1Normal">
    <w:name w:val="rtf43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43rtf1Stiledidefault">
    <w:name w:val="rtf43 rtf1 Stile di default"/>
    <w:uiPriority w:val="99"/>
  </w:style>
  <w:style w:type="paragraph" w:customStyle="1" w:styleId="rtf43rtf1heading1">
    <w:name w:val="rtf43 rtf1 heading 1"/>
    <w:next w:val="rtf43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43rtf1DefaultParagraphFont">
    <w:name w:val="rtf43 rtf1 Default Paragraph Font"/>
    <w:uiPriority w:val="99"/>
  </w:style>
  <w:style w:type="character" w:customStyle="1" w:styleId="rtf43rtf1Titolo1Carattere">
    <w:name w:val="rtf43 rtf1 Titolo 1 Carattere"/>
    <w:uiPriority w:val="99"/>
    <w:rPr>
      <w:rFonts w:ascii="Cambria" w:hAnsi="Cambria"/>
      <w:b/>
      <w:color w:val="365F91"/>
      <w:sz w:val="28"/>
    </w:rPr>
  </w:style>
  <w:style w:type="paragraph" w:customStyle="1" w:styleId="rtf43rtf1ListParagraph">
    <w:name w:val="rtf43 rtf1 List Paragraph"/>
    <w:uiPriority w:val="99"/>
    <w:pPr>
      <w:widowControl w:val="0"/>
      <w:autoSpaceDE w:val="0"/>
      <w:autoSpaceDN w:val="0"/>
      <w:adjustRightInd w:val="0"/>
      <w:spacing w:after="200" w:line="276" w:lineRule="auto"/>
      <w:ind w:left="720"/>
      <w:contextualSpacing/>
    </w:pPr>
    <w:rPr>
      <w:rFonts w:ascii="Arial" w:hAnsi="Arial" w:cs="Times New Roman"/>
      <w:kern w:val="0"/>
      <w:szCs w:val="24"/>
    </w:rPr>
  </w:style>
  <w:style w:type="paragraph" w:customStyle="1" w:styleId="rtf44Normal">
    <w:name w:val="rtf44 Normal"/>
    <w:qFormat/>
    <w:pPr>
      <w:widowControl w:val="0"/>
      <w:autoSpaceDE w:val="0"/>
      <w:autoSpaceDN w:val="0"/>
      <w:adjustRightInd w:val="0"/>
      <w:spacing w:after="200" w:line="276" w:lineRule="auto"/>
    </w:pPr>
    <w:rPr>
      <w:rFonts w:ascii="Calibri" w:hAnsi="Calibri" w:cs="Calibri"/>
      <w:kern w:val="0"/>
    </w:rPr>
  </w:style>
  <w:style w:type="character" w:customStyle="1" w:styleId="rtf44DefaultParagraphFont">
    <w:name w:val="rtf44 Default Paragraph Font"/>
    <w:uiPriority w:val="99"/>
  </w:style>
  <w:style w:type="table" w:customStyle="1" w:styleId="rtf44NormalTable">
    <w:name w:val="rtf44 Normal Table"/>
    <w:uiPriority w:val="99"/>
    <w:semiHidden/>
    <w:unhideWhenUsed/>
    <w:rPr>
      <w:rFonts w:cs="Times New Roman"/>
    </w:rPr>
    <w:tblPr>
      <w:tblInd w:w="0" w:type="dxa"/>
      <w:tblCellMar>
        <w:top w:w="0" w:type="dxa"/>
        <w:left w:w="108" w:type="dxa"/>
        <w:bottom w:w="0" w:type="dxa"/>
        <w:right w:w="108" w:type="dxa"/>
      </w:tblCellMar>
    </w:tblPr>
  </w:style>
  <w:style w:type="character" w:customStyle="1" w:styleId="rtf44Stiledidefault">
    <w:name w:val="rtf44 Stile di default"/>
    <w:uiPriority w:val="99"/>
  </w:style>
  <w:style w:type="paragraph" w:customStyle="1" w:styleId="rtf44Normal0">
    <w:name w:val="rtf44 [Normal]"/>
    <w:next w:val="rtf44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4header">
    <w:name w:val="rtf44 header"/>
    <w:basedOn w:val="rtf44Normal"/>
    <w:next w:val="rtf44Normal"/>
    <w:link w:val="rtf44IntestazioneCarattere"/>
    <w:uiPriority w:val="99"/>
    <w:pPr>
      <w:tabs>
        <w:tab w:val="center" w:pos="4819"/>
        <w:tab w:val="right" w:pos="9638"/>
      </w:tabs>
    </w:pPr>
  </w:style>
  <w:style w:type="character" w:customStyle="1" w:styleId="rtf44IntestazioneCarattere">
    <w:name w:val="rtf44 Intestazione Carattere"/>
    <w:basedOn w:val="rtf44DefaultParagraphFont"/>
    <w:link w:val="rtf44header"/>
    <w:uiPriority w:val="99"/>
    <w:rPr>
      <w:rFonts w:ascii="Calibri" w:hAnsi="Calibri" w:cs="Calibri"/>
    </w:rPr>
  </w:style>
  <w:style w:type="paragraph" w:customStyle="1" w:styleId="rtf44Normale">
    <w:name w:val="rtf44 [Normale]"/>
    <w:next w:val="rtf4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44footer">
    <w:name w:val="rtf44 footer"/>
    <w:basedOn w:val="rtf44Normal"/>
    <w:link w:val="Pif44e8dipaginaCarattere"/>
    <w:uiPriority w:val="99"/>
    <w:pPr>
      <w:tabs>
        <w:tab w:val="center" w:pos="4819"/>
        <w:tab w:val="right" w:pos="9638"/>
      </w:tabs>
    </w:pPr>
  </w:style>
  <w:style w:type="character" w:customStyle="1" w:styleId="Pif44e8dipaginaCarattere">
    <w:name w:val="Piíf44 e8 di pagina Carattere"/>
    <w:basedOn w:val="rtf44DefaultParagraphFont"/>
    <w:link w:val="rtf44footer"/>
    <w:uiPriority w:val="99"/>
    <w:rPr>
      <w:rFonts w:ascii="Calibri" w:hAnsi="Calibri" w:cs="Calibri"/>
    </w:rPr>
  </w:style>
  <w:style w:type="paragraph" w:customStyle="1" w:styleId="rtf45Normal">
    <w:name w:val="rtf45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5Stiledidefault">
    <w:name w:val="rtf45 Stile di default"/>
    <w:uiPriority w:val="99"/>
  </w:style>
  <w:style w:type="character" w:customStyle="1" w:styleId="rtf45DefaultParagraphFont">
    <w:name w:val="rtf45 Default Paragraph Font"/>
    <w:uiPriority w:val="99"/>
  </w:style>
  <w:style w:type="paragraph" w:customStyle="1" w:styleId="rtf45Normal0">
    <w:name w:val="rtf45 [Normal]"/>
    <w:next w:val="rtf45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5header">
    <w:name w:val="rtf45 header"/>
    <w:next w:val="rtf45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5IntestazioneCarattere">
    <w:name w:val="rtf45 Intestazione Carattere"/>
    <w:uiPriority w:val="99"/>
    <w:rPr>
      <w:rFonts w:ascii="Calibri" w:hAnsi="Calibri"/>
    </w:rPr>
  </w:style>
  <w:style w:type="paragraph" w:customStyle="1" w:styleId="rtf45Normale">
    <w:name w:val="rtf45 [Normale]"/>
    <w:next w:val="rtf4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6Normal">
    <w:name w:val="rtf4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6Stiledidefault">
    <w:name w:val="rtf46 Stile di default"/>
    <w:uiPriority w:val="99"/>
  </w:style>
  <w:style w:type="character" w:customStyle="1" w:styleId="rtf46DefaultParagraphFont">
    <w:name w:val="rtf46 Default Paragraph Font"/>
    <w:uiPriority w:val="99"/>
  </w:style>
  <w:style w:type="paragraph" w:customStyle="1" w:styleId="rtf46Normal0">
    <w:name w:val="rtf46 [Normal]"/>
    <w:next w:val="rtf4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6Strong">
    <w:name w:val="rtf46 Strong"/>
    <w:uiPriority w:val="99"/>
    <w:rPr>
      <w:b/>
    </w:rPr>
  </w:style>
  <w:style w:type="paragraph" w:customStyle="1" w:styleId="rtf46Normale">
    <w:name w:val="rtf46 [Normale]"/>
    <w:next w:val="rtf4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6rtf1Normal">
    <w:name w:val="rtf46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46rtf1Stiledidefault">
    <w:name w:val="rtf46 rtf1 Stile di default"/>
    <w:uiPriority w:val="99"/>
  </w:style>
  <w:style w:type="character" w:customStyle="1" w:styleId="rtf46rtf1DefaultParagraphFont">
    <w:name w:val="rtf46 rtf1 Default Paragraph 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didefault">
    <w:name w:val="Stile di default"/>
    <w:uiPriority w:val="99"/>
    <w:rPr>
      <w:shd w:val="clear" w:color="auto" w:fill="FFFFFF"/>
    </w:rPr>
  </w:style>
  <w:style w:type="paragraph" w:customStyle="1" w:styleId="Normale0">
    <w:name w:val="[Normale]"/>
    <w:next w:val="Normale"/>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Normal">
    <w:name w:val="[Normal]"/>
    <w:next w:val="Normale"/>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1Normal">
    <w:name w:val="rtf1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Stiledidefault">
    <w:name w:val="rtf1 Stile di default"/>
    <w:uiPriority w:val="99"/>
  </w:style>
  <w:style w:type="character" w:customStyle="1" w:styleId="rtf1DefaultParagraphFont">
    <w:name w:val="rtf1 Default Paragraph Font"/>
    <w:uiPriority w:val="99"/>
  </w:style>
  <w:style w:type="paragraph" w:customStyle="1" w:styleId="rtf1Normal0">
    <w:name w:val="rtf1 [Normal]"/>
    <w:next w:val="rtf1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Strong">
    <w:name w:val="rtf1 Strong"/>
    <w:uiPriority w:val="99"/>
    <w:rPr>
      <w:b/>
      <w:bCs/>
    </w:rPr>
  </w:style>
  <w:style w:type="paragraph" w:customStyle="1" w:styleId="rtf1Normale">
    <w:name w:val="rtf1 [Normale]"/>
    <w:next w:val="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1rtf1Normal">
    <w:name w:val="rtf1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1rtf1Stiledidefault">
    <w:name w:val="rtf1 rtf1 Stile di default"/>
    <w:uiPriority w:val="99"/>
  </w:style>
  <w:style w:type="paragraph" w:customStyle="1" w:styleId="rtf1rtf1heading1">
    <w:name w:val="rtf1 rtf1 heading 1"/>
    <w:next w:val="rtf1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1rtf1DefaultParagraphFont">
    <w:name w:val="rtf1 rtf1 Default Paragraph Font"/>
    <w:uiPriority w:val="99"/>
  </w:style>
  <w:style w:type="character" w:customStyle="1" w:styleId="rtf1rtf1Titolo1Carattere">
    <w:name w:val="rtf1 rtf1 Titolo 1 Carattere"/>
    <w:uiPriority w:val="99"/>
    <w:rPr>
      <w:rFonts w:ascii="Cambria" w:hAnsi="Cambria" w:cs="Cambria"/>
      <w:b/>
      <w:bCs/>
      <w:color w:val="365F91"/>
      <w:sz w:val="28"/>
      <w:szCs w:val="28"/>
    </w:rPr>
  </w:style>
  <w:style w:type="paragraph" w:customStyle="1" w:styleId="rtf1rtf1header">
    <w:name w:val="rtf1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1rtf1IntestazioneCarattere">
    <w:name w:val="rtf1 rtf1 Intestazione Carattere"/>
    <w:uiPriority w:val="99"/>
  </w:style>
  <w:style w:type="paragraph" w:customStyle="1" w:styleId="rtf1rtf1footer">
    <w:name w:val="rtf1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1rtf1e8dipaginaCarattere">
    <w:name w:val="Piíf1 rtf1 e8 di pagina Carattere"/>
    <w:uiPriority w:val="99"/>
  </w:style>
  <w:style w:type="paragraph" w:customStyle="1" w:styleId="rtf1rtf1NoSpacing">
    <w:name w:val="rtf1 rtf1 No Spacing"/>
    <w:uiPriority w:val="99"/>
    <w:pPr>
      <w:widowControl w:val="0"/>
      <w:autoSpaceDE w:val="0"/>
      <w:autoSpaceDN w:val="0"/>
      <w:adjustRightInd w:val="0"/>
      <w:spacing w:after="0" w:line="240" w:lineRule="auto"/>
    </w:pPr>
    <w:rPr>
      <w:rFonts w:ascii="Arial" w:hAnsi="Arial" w:cs="Arial"/>
      <w:kern w:val="0"/>
    </w:rPr>
  </w:style>
  <w:style w:type="paragraph" w:customStyle="1" w:styleId="rtf2Normal">
    <w:name w:val="rtf2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2Stiledidefault">
    <w:name w:val="rtf2 Stile di default"/>
    <w:uiPriority w:val="99"/>
  </w:style>
  <w:style w:type="character" w:customStyle="1" w:styleId="rtf2DefaultParagraphFont">
    <w:name w:val="rtf2 Default Paragraph Font"/>
    <w:uiPriority w:val="99"/>
  </w:style>
  <w:style w:type="paragraph" w:customStyle="1" w:styleId="rtf2Normal0">
    <w:name w:val="rtf2 [Normal]"/>
    <w:next w:val="rtf2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2Strong">
    <w:name w:val="rtf2 Strong"/>
    <w:uiPriority w:val="99"/>
    <w:rPr>
      <w:b/>
      <w:bCs/>
    </w:rPr>
  </w:style>
  <w:style w:type="paragraph" w:customStyle="1" w:styleId="rtf2Normale">
    <w:name w:val="rtf2 [Normale]"/>
    <w:next w:val="rtf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2rtf1Normal">
    <w:name w:val="rtf2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2rtf1Stiledidefault">
    <w:name w:val="rtf2 rtf1 Stile di default"/>
    <w:uiPriority w:val="99"/>
  </w:style>
  <w:style w:type="paragraph" w:customStyle="1" w:styleId="rtf2rtf1heading1">
    <w:name w:val="rtf2 rtf1 heading 1"/>
    <w:next w:val="rtf2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2rtf1DefaultParagraphFont">
    <w:name w:val="rtf2 rtf1 Default Paragraph Font"/>
    <w:uiPriority w:val="99"/>
  </w:style>
  <w:style w:type="character" w:customStyle="1" w:styleId="rtf2rtf1Titolo1Carattere">
    <w:name w:val="rtf2 rtf1 Titolo 1 Carattere"/>
    <w:uiPriority w:val="99"/>
    <w:rPr>
      <w:rFonts w:ascii="Cambria" w:hAnsi="Cambria" w:cs="Cambria"/>
      <w:b/>
      <w:bCs/>
      <w:color w:val="365F91"/>
      <w:sz w:val="28"/>
      <w:szCs w:val="28"/>
    </w:rPr>
  </w:style>
  <w:style w:type="paragraph" w:customStyle="1" w:styleId="rtf2rtf1NoSpacing">
    <w:name w:val="rtf2 rtf1 No Spacing"/>
    <w:uiPriority w:val="99"/>
    <w:pPr>
      <w:widowControl w:val="0"/>
      <w:autoSpaceDE w:val="0"/>
      <w:autoSpaceDN w:val="0"/>
      <w:adjustRightInd w:val="0"/>
      <w:spacing w:after="0" w:line="240" w:lineRule="auto"/>
    </w:pPr>
    <w:rPr>
      <w:rFonts w:ascii="Arial" w:hAnsi="Arial" w:cs="Arial"/>
      <w:kern w:val="0"/>
    </w:rPr>
  </w:style>
  <w:style w:type="paragraph" w:customStyle="1" w:styleId="rtf2rtf1header">
    <w:name w:val="rtf2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2rtf1IntestazioneCarattere">
    <w:name w:val="rtf2 rtf1 Intestazione Carattere"/>
    <w:uiPriority w:val="99"/>
  </w:style>
  <w:style w:type="paragraph" w:customStyle="1" w:styleId="rtf2rtf1footer">
    <w:name w:val="rtf2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2rtf1e8dipaginaCarattere">
    <w:name w:val="Piíf2 rtf1 e8 di pagina Carattere"/>
    <w:uiPriority w:val="99"/>
  </w:style>
  <w:style w:type="paragraph" w:customStyle="1" w:styleId="rtf3Normal">
    <w:name w:val="rtf3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3Stiledidefault">
    <w:name w:val="rtf3 Stile di default"/>
    <w:uiPriority w:val="99"/>
  </w:style>
  <w:style w:type="character" w:customStyle="1" w:styleId="rtf3DefaultParagraphFont">
    <w:name w:val="rtf3 Default Paragraph Font"/>
    <w:uiPriority w:val="99"/>
  </w:style>
  <w:style w:type="paragraph" w:customStyle="1" w:styleId="rtf3Normal0">
    <w:name w:val="rtf3 [Normal]"/>
    <w:next w:val="rtf3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3Strong">
    <w:name w:val="rtf3 Strong"/>
    <w:uiPriority w:val="99"/>
    <w:rPr>
      <w:b/>
      <w:bCs/>
    </w:rPr>
  </w:style>
  <w:style w:type="paragraph" w:customStyle="1" w:styleId="rtf3Normale">
    <w:name w:val="rtf3 [Normale]"/>
    <w:next w:val="rtf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3rtf1Normal">
    <w:name w:val="rtf3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3rtf1Stiledidefault">
    <w:name w:val="rtf3 rtf1 Stile di default"/>
    <w:uiPriority w:val="99"/>
  </w:style>
  <w:style w:type="paragraph" w:customStyle="1" w:styleId="rtf3rtf1heading1">
    <w:name w:val="rtf3 rtf1 heading 1"/>
    <w:next w:val="rtf3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3rtf1DefaultParagraphFont">
    <w:name w:val="rtf3 rtf1 Default Paragraph Font"/>
    <w:uiPriority w:val="99"/>
  </w:style>
  <w:style w:type="character" w:customStyle="1" w:styleId="rtf3rtf1Titolo1Carattere">
    <w:name w:val="rtf3 rtf1 Titolo 1 Carattere"/>
    <w:uiPriority w:val="99"/>
    <w:rPr>
      <w:rFonts w:ascii="Cambria" w:hAnsi="Cambria" w:cs="Cambria"/>
      <w:b/>
      <w:bCs/>
      <w:color w:val="365F91"/>
      <w:sz w:val="28"/>
      <w:szCs w:val="28"/>
    </w:rPr>
  </w:style>
  <w:style w:type="paragraph" w:customStyle="1" w:styleId="rtf3rtf1ListParagraph">
    <w:name w:val="rtf3 rtf1 List Paragraph"/>
    <w:uiPriority w:val="99"/>
    <w:pPr>
      <w:widowControl w:val="0"/>
      <w:autoSpaceDE w:val="0"/>
      <w:autoSpaceDN w:val="0"/>
      <w:adjustRightInd w:val="0"/>
      <w:spacing w:after="200" w:line="276" w:lineRule="auto"/>
      <w:ind w:left="720"/>
      <w:contextualSpacing/>
    </w:pPr>
    <w:rPr>
      <w:rFonts w:ascii="Arial" w:hAnsi="Arial" w:cs="Arial"/>
      <w:kern w:val="0"/>
    </w:rPr>
  </w:style>
  <w:style w:type="paragraph" w:customStyle="1" w:styleId="rtf3rtf1header">
    <w:name w:val="rtf3 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3rtf1IntestazioneCarattere">
    <w:name w:val="rtf3 rtf1 Intestazione Carattere"/>
    <w:uiPriority w:val="99"/>
  </w:style>
  <w:style w:type="paragraph" w:customStyle="1" w:styleId="rtf3rtf1footer">
    <w:name w:val="rtf3 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3rtf1e8dipaginaCarattere">
    <w:name w:val="Piíf3 rtf1 e8 di pagina Carattere"/>
    <w:uiPriority w:val="99"/>
  </w:style>
  <w:style w:type="paragraph" w:customStyle="1" w:styleId="rtf3rtf1Normal0">
    <w:name w:val="rtf3 rtf1 [Normal]"/>
    <w:next w:val="rtf3rtf1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Normal">
    <w:name w:val="rtf4 Normal"/>
    <w:uiPriority w:val="99"/>
    <w:pPr>
      <w:widowControl w:val="0"/>
      <w:autoSpaceDE w:val="0"/>
      <w:autoSpaceDN w:val="0"/>
      <w:adjustRightInd w:val="0"/>
      <w:spacing w:after="200" w:line="276" w:lineRule="auto"/>
    </w:pPr>
    <w:rPr>
      <w:rFonts w:ascii="Calibri" w:hAnsi="Calibri" w:cs="Calibri"/>
      <w:kern w:val="0"/>
    </w:rPr>
  </w:style>
  <w:style w:type="character" w:customStyle="1" w:styleId="rtf4Stiledidefault">
    <w:name w:val="rtf4 Stile di default"/>
    <w:uiPriority w:val="99"/>
  </w:style>
  <w:style w:type="character" w:customStyle="1" w:styleId="rtf4DefaultParagraphFont">
    <w:name w:val="rtf4 Default Paragraph Font"/>
    <w:uiPriority w:val="99"/>
  </w:style>
  <w:style w:type="paragraph" w:customStyle="1" w:styleId="rtf4Normal0">
    <w:name w:val="rtf4 [Normal]"/>
    <w:next w:val="rtf4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header">
    <w:name w:val="rtf4 header"/>
    <w:next w:val="rtf4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rtf4IntestazioneCarattere">
    <w:name w:val="rtf4 Intestazione Carattere"/>
    <w:uiPriority w:val="99"/>
  </w:style>
  <w:style w:type="paragraph" w:customStyle="1" w:styleId="rtf4footer">
    <w:name w:val="rtf4 footer"/>
    <w:next w:val="rtf4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Pif4e8dipaginaCarattere">
    <w:name w:val="Piíf4 e8 di pagina Carattere"/>
    <w:uiPriority w:val="99"/>
  </w:style>
  <w:style w:type="paragraph" w:customStyle="1" w:styleId="rtf5Normal">
    <w:name w:val="rtf5 Normal"/>
    <w:uiPriority w:val="99"/>
    <w:pPr>
      <w:widowControl w:val="0"/>
      <w:autoSpaceDE w:val="0"/>
      <w:autoSpaceDN w:val="0"/>
      <w:adjustRightInd w:val="0"/>
      <w:spacing w:after="200" w:line="276" w:lineRule="auto"/>
    </w:pPr>
    <w:rPr>
      <w:rFonts w:ascii="Calibri" w:hAnsi="Calibri" w:cs="Calibri"/>
      <w:kern w:val="0"/>
    </w:rPr>
  </w:style>
  <w:style w:type="character" w:customStyle="1" w:styleId="rtf5Stiledidefault">
    <w:name w:val="rtf5 Stile di default"/>
    <w:uiPriority w:val="99"/>
  </w:style>
  <w:style w:type="character" w:customStyle="1" w:styleId="rtf5DefaultParagraphFont">
    <w:name w:val="rtf5 Default Paragraph Font"/>
    <w:uiPriority w:val="99"/>
  </w:style>
  <w:style w:type="paragraph" w:customStyle="1" w:styleId="rtf5Normal0">
    <w:name w:val="rtf5 [Normal]"/>
    <w:next w:val="rtf5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5header">
    <w:name w:val="rtf5 header"/>
    <w:next w:val="rtf5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rtf5IntestazioneCarattere">
    <w:name w:val="rtf5 Intestazione Carattere"/>
    <w:uiPriority w:val="99"/>
  </w:style>
  <w:style w:type="paragraph" w:customStyle="1" w:styleId="rtf5footer">
    <w:name w:val="rtf5 footer"/>
    <w:next w:val="rtf5Normal"/>
    <w:uiPriority w:val="99"/>
    <w:pPr>
      <w:widowControl w:val="0"/>
      <w:tabs>
        <w:tab w:val="center" w:pos="4819"/>
        <w:tab w:val="right" w:pos="9638"/>
      </w:tabs>
      <w:autoSpaceDE w:val="0"/>
      <w:autoSpaceDN w:val="0"/>
      <w:adjustRightInd w:val="0"/>
      <w:spacing w:after="200" w:line="276" w:lineRule="auto"/>
    </w:pPr>
    <w:rPr>
      <w:rFonts w:ascii="Calibri" w:hAnsi="Calibri" w:cs="Calibri"/>
      <w:kern w:val="0"/>
    </w:rPr>
  </w:style>
  <w:style w:type="character" w:customStyle="1" w:styleId="Pif5e8dipaginaCarattere">
    <w:name w:val="Piíf5 e8 di pagina Carattere"/>
    <w:uiPriority w:val="99"/>
  </w:style>
  <w:style w:type="paragraph" w:customStyle="1" w:styleId="rtf6Normal">
    <w:name w:val="rtf6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6Stiledidefault">
    <w:name w:val="rtf6 Stile di default"/>
    <w:uiPriority w:val="99"/>
  </w:style>
  <w:style w:type="character" w:customStyle="1" w:styleId="rtf6DefaultParagraphFont">
    <w:name w:val="rtf6 Default Paragraph Font"/>
    <w:uiPriority w:val="99"/>
  </w:style>
  <w:style w:type="paragraph" w:customStyle="1" w:styleId="rtf6Normal0">
    <w:name w:val="rtf6 [Normal]"/>
    <w:next w:val="rtf6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6Strong">
    <w:name w:val="rtf6 Strong"/>
    <w:uiPriority w:val="99"/>
    <w:rPr>
      <w:b/>
      <w:bCs/>
    </w:rPr>
  </w:style>
  <w:style w:type="paragraph" w:customStyle="1" w:styleId="rtf6Normale">
    <w:name w:val="rtf6 [Normale]"/>
    <w:next w:val="rtf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6rtf1Normal">
    <w:name w:val="rtf6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6rtf1Stiledidefault">
    <w:name w:val="rtf6 rtf1 Stile di default"/>
    <w:uiPriority w:val="99"/>
  </w:style>
  <w:style w:type="paragraph" w:customStyle="1" w:styleId="rtf6rtf1heading1">
    <w:name w:val="rtf6 rtf1 heading 1"/>
    <w:next w:val="rtf6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6rtf1DefaultParagraphFont">
    <w:name w:val="rtf6 rtf1 Default Paragraph Font"/>
    <w:uiPriority w:val="99"/>
  </w:style>
  <w:style w:type="character" w:customStyle="1" w:styleId="rtf6rtf1Titolo1Carattere">
    <w:name w:val="rtf6 rtf1 Titolo 1 Carattere"/>
    <w:uiPriority w:val="99"/>
    <w:rPr>
      <w:rFonts w:ascii="Cambria" w:hAnsi="Cambria" w:cs="Cambria"/>
      <w:b/>
      <w:bCs/>
      <w:color w:val="365F91"/>
      <w:sz w:val="28"/>
      <w:szCs w:val="28"/>
    </w:rPr>
  </w:style>
  <w:style w:type="paragraph" w:customStyle="1" w:styleId="rtf7Normal">
    <w:name w:val="rtf7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7Stiledidefault">
    <w:name w:val="rtf7 Stile di default"/>
    <w:uiPriority w:val="99"/>
  </w:style>
  <w:style w:type="character" w:customStyle="1" w:styleId="rtf7DefaultParagraphFont">
    <w:name w:val="rtf7 Default Paragraph Font"/>
    <w:uiPriority w:val="99"/>
  </w:style>
  <w:style w:type="paragraph" w:customStyle="1" w:styleId="rtf7Normal0">
    <w:name w:val="rtf7 [Normal]"/>
    <w:next w:val="rtf7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7Strong">
    <w:name w:val="rtf7 Strong"/>
    <w:uiPriority w:val="99"/>
    <w:rPr>
      <w:b/>
      <w:bCs/>
    </w:rPr>
  </w:style>
  <w:style w:type="paragraph" w:customStyle="1" w:styleId="rtf7Normale">
    <w:name w:val="rtf7 [Normale]"/>
    <w:next w:val="rtf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7rtf1Normal">
    <w:name w:val="rtf7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7rtf1Stiledidefault">
    <w:name w:val="rtf7 rtf1 Stile di default"/>
    <w:uiPriority w:val="99"/>
  </w:style>
  <w:style w:type="paragraph" w:customStyle="1" w:styleId="rtf7rtf1heading1">
    <w:name w:val="rtf7 rtf1 heading 1"/>
    <w:next w:val="rtf7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7rtf1DefaultParagraphFont">
    <w:name w:val="rtf7 rtf1 Default Paragraph Font"/>
    <w:uiPriority w:val="99"/>
  </w:style>
  <w:style w:type="character" w:customStyle="1" w:styleId="rtf7rtf1Titolo1Carattere">
    <w:name w:val="rtf7 rtf1 Titolo 1 Carattere"/>
    <w:uiPriority w:val="99"/>
    <w:rPr>
      <w:rFonts w:ascii="Cambria" w:hAnsi="Cambria" w:cs="Cambria"/>
      <w:b/>
      <w:bCs/>
      <w:color w:val="365F91"/>
      <w:sz w:val="28"/>
      <w:szCs w:val="28"/>
    </w:rPr>
  </w:style>
  <w:style w:type="paragraph" w:customStyle="1" w:styleId="rtf8Normal">
    <w:name w:val="rtf8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8Stiledidefault">
    <w:name w:val="rtf8 Stile di default"/>
    <w:uiPriority w:val="99"/>
  </w:style>
  <w:style w:type="character" w:customStyle="1" w:styleId="rtf8DefaultParagraphFont">
    <w:name w:val="rtf8 Default Paragraph Font"/>
    <w:uiPriority w:val="99"/>
  </w:style>
  <w:style w:type="paragraph" w:customStyle="1" w:styleId="rtf8Normal0">
    <w:name w:val="rtf8 [Normal]"/>
    <w:next w:val="rtf8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8Strong">
    <w:name w:val="rtf8 Strong"/>
    <w:uiPriority w:val="99"/>
    <w:rPr>
      <w:b/>
      <w:bCs/>
    </w:rPr>
  </w:style>
  <w:style w:type="paragraph" w:customStyle="1" w:styleId="rtf8Normale">
    <w:name w:val="rtf8 [Normale]"/>
    <w:next w:val="rtf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8rtf1Normal">
    <w:name w:val="rtf8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8rtf1Stiledidefault">
    <w:name w:val="rtf8 rtf1 Stile di default"/>
    <w:uiPriority w:val="99"/>
  </w:style>
  <w:style w:type="paragraph" w:customStyle="1" w:styleId="rtf8rtf1heading1">
    <w:name w:val="rtf8 rtf1 heading 1"/>
    <w:next w:val="rtf8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8rtf1DefaultParagraphFont">
    <w:name w:val="rtf8 rtf1 Default Paragraph Font"/>
    <w:uiPriority w:val="99"/>
  </w:style>
  <w:style w:type="character" w:customStyle="1" w:styleId="rtf8rtf1Titolo1Carattere">
    <w:name w:val="rtf8 rtf1 Titolo 1 Carattere"/>
    <w:uiPriority w:val="99"/>
    <w:rPr>
      <w:rFonts w:ascii="Cambria" w:hAnsi="Cambria" w:cs="Cambria"/>
      <w:b/>
      <w:bCs/>
      <w:color w:val="365F91"/>
      <w:sz w:val="28"/>
      <w:szCs w:val="28"/>
    </w:rPr>
  </w:style>
  <w:style w:type="paragraph" w:customStyle="1" w:styleId="rtf9Normal">
    <w:name w:val="rtf9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9DefaultParagraphFont">
    <w:name w:val="rtf9 Default Paragraph Font"/>
    <w:uiPriority w:val="99"/>
  </w:style>
  <w:style w:type="character" w:customStyle="1" w:styleId="rtf9Stiledidefault">
    <w:name w:val="rtf9 Stile di default"/>
    <w:uiPriority w:val="99"/>
  </w:style>
  <w:style w:type="paragraph" w:customStyle="1" w:styleId="rtf9heading1">
    <w:name w:val="rtf9 heading 1"/>
    <w:next w:val="rtf9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9heading2">
    <w:name w:val="rtf9 heading 2"/>
    <w:next w:val="rtf9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9heading3">
    <w:name w:val="rtf9 heading 3"/>
    <w:next w:val="rtf9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9Titolo1Carattere">
    <w:name w:val="rtf9 Titolo 1 Carattere"/>
    <w:uiPriority w:val="99"/>
    <w:rPr>
      <w:rFonts w:ascii="Cambria" w:hAnsi="Cambria" w:cs="Cambria"/>
      <w:b/>
      <w:bCs/>
      <w:sz w:val="32"/>
      <w:szCs w:val="32"/>
    </w:rPr>
  </w:style>
  <w:style w:type="character" w:customStyle="1" w:styleId="rtf9Titolo2Carattere">
    <w:name w:val="rtf9 Titolo 2 Carattere"/>
    <w:uiPriority w:val="99"/>
    <w:rPr>
      <w:rFonts w:ascii="Cambria" w:hAnsi="Cambria" w:cs="Cambria"/>
      <w:b/>
      <w:bCs/>
      <w:i/>
      <w:iCs/>
      <w:sz w:val="28"/>
      <w:szCs w:val="28"/>
    </w:rPr>
  </w:style>
  <w:style w:type="character" w:customStyle="1" w:styleId="rtf9Titolo3Carattere">
    <w:name w:val="rtf9 Titolo 3 Carattere"/>
    <w:uiPriority w:val="99"/>
    <w:rPr>
      <w:rFonts w:ascii="Cambria" w:hAnsi="Cambria" w:cs="Cambria"/>
      <w:b/>
      <w:bCs/>
      <w:sz w:val="26"/>
      <w:szCs w:val="26"/>
    </w:rPr>
  </w:style>
  <w:style w:type="paragraph" w:customStyle="1" w:styleId="rtf9TableParagraph">
    <w:name w:val="rtf9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9Default">
    <w:name w:val="rtf9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9BodyText">
    <w:name w:val="rtf9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9CorpotestoCarattere">
    <w:name w:val="rtf9 Corpo testo Carattere"/>
    <w:uiPriority w:val="99"/>
    <w:rPr>
      <w:rFonts w:ascii="Arial" w:hAnsi="Arial" w:cs="Arial"/>
    </w:rPr>
  </w:style>
  <w:style w:type="character" w:customStyle="1" w:styleId="rtf9CorpodeltestoCarattere">
    <w:name w:val="rtf9 Corpo del testo Carattere"/>
    <w:uiPriority w:val="99"/>
  </w:style>
  <w:style w:type="paragraph" w:customStyle="1" w:styleId="rtf9header">
    <w:name w:val="rtf9 head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rtf9IntestazioneCarattere">
    <w:name w:val="rtf9 Intestazione Carattere"/>
    <w:uiPriority w:val="99"/>
    <w:rPr>
      <w:rFonts w:ascii="Arial" w:hAnsi="Arial" w:cs="Arial"/>
    </w:rPr>
  </w:style>
  <w:style w:type="paragraph" w:customStyle="1" w:styleId="rtf9footer">
    <w:name w:val="rtf9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9e8dipaginaCarattere">
    <w:name w:val="Piíf9 e8 di pagina Carattere"/>
    <w:uiPriority w:val="99"/>
    <w:rPr>
      <w:rFonts w:ascii="Arial" w:hAnsi="Arial" w:cs="Arial"/>
    </w:rPr>
  </w:style>
  <w:style w:type="paragraph" w:customStyle="1" w:styleId="rtf10Normal">
    <w:name w:val="rtf10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0Stiledidefault">
    <w:name w:val="rtf10 Stile di default"/>
    <w:uiPriority w:val="99"/>
  </w:style>
  <w:style w:type="paragraph" w:customStyle="1" w:styleId="rtf10heading1">
    <w:name w:val="rtf10 heading 1"/>
    <w:next w:val="rtf10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0heading2">
    <w:name w:val="rtf10 heading 2"/>
    <w:next w:val="rtf10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0heading3">
    <w:name w:val="rtf10 heading 3"/>
    <w:next w:val="rtf10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0DefaultParagraphFont">
    <w:name w:val="rtf10 Default Paragraph Font"/>
    <w:uiPriority w:val="99"/>
  </w:style>
  <w:style w:type="character" w:customStyle="1" w:styleId="rtf10Titolo1Carattere">
    <w:name w:val="rtf10 Titolo 1 Carattere"/>
    <w:uiPriority w:val="99"/>
    <w:rPr>
      <w:rFonts w:ascii="Cambria" w:hAnsi="Cambria" w:cs="Cambria"/>
      <w:b/>
      <w:bCs/>
      <w:sz w:val="32"/>
      <w:szCs w:val="32"/>
    </w:rPr>
  </w:style>
  <w:style w:type="character" w:customStyle="1" w:styleId="rtf10Titolo2Carattere">
    <w:name w:val="rtf10 Titolo 2 Carattere"/>
    <w:uiPriority w:val="99"/>
    <w:rPr>
      <w:rFonts w:ascii="Cambria" w:hAnsi="Cambria" w:cs="Cambria"/>
      <w:b/>
      <w:bCs/>
      <w:i/>
      <w:iCs/>
      <w:sz w:val="28"/>
      <w:szCs w:val="28"/>
    </w:rPr>
  </w:style>
  <w:style w:type="character" w:customStyle="1" w:styleId="rtf10Titolo3Carattere">
    <w:name w:val="rtf10 Titolo 3 Carattere"/>
    <w:uiPriority w:val="99"/>
    <w:rPr>
      <w:rFonts w:ascii="Cambria" w:hAnsi="Cambria" w:cs="Cambria"/>
      <w:b/>
      <w:bCs/>
      <w:sz w:val="26"/>
      <w:szCs w:val="26"/>
    </w:rPr>
  </w:style>
  <w:style w:type="paragraph" w:customStyle="1" w:styleId="rtf10TableParagraph">
    <w:name w:val="rtf10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0Default">
    <w:name w:val="rtf10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0BodyText">
    <w:name w:val="rtf10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0CorpotestoCarattere">
    <w:name w:val="rtf10 Corpo testo Carattere"/>
    <w:uiPriority w:val="99"/>
    <w:rPr>
      <w:rFonts w:ascii="Arial" w:hAnsi="Arial" w:cs="Arial"/>
    </w:rPr>
  </w:style>
  <w:style w:type="character" w:customStyle="1" w:styleId="rtf10CorpodeltestoCarattere">
    <w:name w:val="rtf10 Corpo del testo Carattere"/>
    <w:uiPriority w:val="99"/>
  </w:style>
  <w:style w:type="paragraph" w:styleId="Intestazione">
    <w:name w:val="header"/>
    <w:basedOn w:val="Normale"/>
    <w:link w:val="IntestazioneCarattere"/>
    <w:uiPriority w:val="99"/>
    <w:pPr>
      <w:tabs>
        <w:tab w:val="center" w:pos="4819"/>
        <w:tab w:val="right" w:pos="9638"/>
      </w:tabs>
      <w:spacing w:after="200" w:line="276" w:lineRule="auto"/>
    </w:pPr>
    <w:rPr>
      <w:rFonts w:ascii="Calibri" w:hAnsi="Calibri"/>
      <w:sz w:val="22"/>
    </w:rPr>
  </w:style>
  <w:style w:type="character" w:customStyle="1" w:styleId="IntestazioneCarattere">
    <w:name w:val="Intestazione Carattere"/>
    <w:basedOn w:val="Carpredefinitoparagrafo"/>
    <w:link w:val="Intestazione"/>
    <w:uiPriority w:val="99"/>
    <w:semiHidden/>
    <w:rPr>
      <w:rFonts w:ascii="Times New Roman" w:hAnsi="Times New Roman" w:cs="Times New Roman"/>
      <w:kern w:val="0"/>
      <w:sz w:val="24"/>
      <w:szCs w:val="24"/>
    </w:rPr>
  </w:style>
  <w:style w:type="character" w:customStyle="1" w:styleId="rtf10IntestazioneCarattere">
    <w:name w:val="rtf10 Intestazione Carattere"/>
    <w:uiPriority w:val="99"/>
    <w:rPr>
      <w:rFonts w:ascii="Arial" w:hAnsi="Arial" w:cs="Arial"/>
    </w:rPr>
  </w:style>
  <w:style w:type="paragraph" w:customStyle="1" w:styleId="rtf10footer">
    <w:name w:val="rtf10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0e8dipaginaCarattere">
    <w:name w:val="Piíf10 e8 di pagina Carattere"/>
    <w:uiPriority w:val="99"/>
    <w:rPr>
      <w:rFonts w:ascii="Arial" w:hAnsi="Arial" w:cs="Arial"/>
    </w:rPr>
  </w:style>
  <w:style w:type="paragraph" w:customStyle="1" w:styleId="rtf11Normal">
    <w:name w:val="rtf11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1Stiledidefault">
    <w:name w:val="rtf11 Stile di default"/>
    <w:uiPriority w:val="99"/>
  </w:style>
  <w:style w:type="character" w:customStyle="1" w:styleId="rtf11DefaultParagraphFont">
    <w:name w:val="rtf11 Default Paragraph Font"/>
    <w:uiPriority w:val="99"/>
  </w:style>
  <w:style w:type="paragraph" w:customStyle="1" w:styleId="rtf11Normal0">
    <w:name w:val="rtf11 [Normal]"/>
    <w:next w:val="rtf11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1Strong">
    <w:name w:val="rtf11 Strong"/>
    <w:uiPriority w:val="99"/>
    <w:rPr>
      <w:b/>
      <w:bCs/>
    </w:rPr>
  </w:style>
  <w:style w:type="paragraph" w:customStyle="1" w:styleId="rtf11Normale">
    <w:name w:val="rtf11 [Normale]"/>
    <w:next w:val="rtf1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11rtf1Normal">
    <w:name w:val="rtf11 rtf1 Normal"/>
    <w:uiPriority w:val="99"/>
    <w:pPr>
      <w:widowControl w:val="0"/>
      <w:autoSpaceDE w:val="0"/>
      <w:autoSpaceDN w:val="0"/>
      <w:adjustRightInd w:val="0"/>
      <w:spacing w:after="200" w:line="276" w:lineRule="auto"/>
    </w:pPr>
    <w:rPr>
      <w:rFonts w:ascii="Arial" w:hAnsi="Arial" w:cs="Arial"/>
      <w:kern w:val="0"/>
    </w:rPr>
  </w:style>
  <w:style w:type="character" w:customStyle="1" w:styleId="rtf11rtf1Stiledidefault">
    <w:name w:val="rtf11 rtf1 Stile di default"/>
    <w:uiPriority w:val="99"/>
  </w:style>
  <w:style w:type="paragraph" w:customStyle="1" w:styleId="rtf11rtf1heading1">
    <w:name w:val="rtf11 rtf1 heading 1"/>
    <w:next w:val="rtf11rtf1Normal"/>
    <w:uiPriority w:val="99"/>
    <w:pPr>
      <w:keepNext/>
      <w:keepLines/>
      <w:widowControl w:val="0"/>
      <w:autoSpaceDE w:val="0"/>
      <w:autoSpaceDN w:val="0"/>
      <w:adjustRightInd w:val="0"/>
      <w:spacing w:before="480" w:after="0" w:line="276" w:lineRule="auto"/>
      <w:outlineLvl w:val="0"/>
    </w:pPr>
    <w:rPr>
      <w:rFonts w:ascii="Cambria" w:hAnsi="Cambria" w:cs="Cambria"/>
      <w:b/>
      <w:bCs/>
      <w:color w:val="365F91"/>
      <w:kern w:val="0"/>
      <w:sz w:val="28"/>
      <w:szCs w:val="28"/>
    </w:rPr>
  </w:style>
  <w:style w:type="character" w:customStyle="1" w:styleId="rtf11rtf1DefaultParagraphFont">
    <w:name w:val="rtf11 rtf1 Default Paragraph Font"/>
    <w:uiPriority w:val="99"/>
  </w:style>
  <w:style w:type="character" w:customStyle="1" w:styleId="rtf11rtf1Titolo1Carattere">
    <w:name w:val="rtf11 rtf1 Titolo 1 Carattere"/>
    <w:uiPriority w:val="99"/>
    <w:rPr>
      <w:rFonts w:ascii="Cambria" w:hAnsi="Cambria" w:cs="Cambria"/>
      <w:b/>
      <w:bCs/>
      <w:color w:val="365F91"/>
      <w:sz w:val="28"/>
      <w:szCs w:val="28"/>
    </w:rPr>
  </w:style>
  <w:style w:type="paragraph" w:customStyle="1" w:styleId="rtf12Normal">
    <w:name w:val="rtf12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2Stiledidefault">
    <w:name w:val="rtf12 Stile di default"/>
    <w:uiPriority w:val="99"/>
  </w:style>
  <w:style w:type="paragraph" w:customStyle="1" w:styleId="rtf12heading1">
    <w:name w:val="rtf12 heading 1"/>
    <w:next w:val="rtf12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2heading2">
    <w:name w:val="rtf12 heading 2"/>
    <w:next w:val="rtf12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2heading3">
    <w:name w:val="rtf12 heading 3"/>
    <w:next w:val="rtf12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2DefaultParagraphFont">
    <w:name w:val="rtf12 Default Paragraph Font"/>
    <w:uiPriority w:val="99"/>
  </w:style>
  <w:style w:type="character" w:customStyle="1" w:styleId="rtf12Titolo1Carattere">
    <w:name w:val="rtf12 Titolo 1 Carattere"/>
    <w:uiPriority w:val="99"/>
    <w:rPr>
      <w:rFonts w:ascii="Cambria" w:hAnsi="Cambria" w:cs="Cambria"/>
      <w:b/>
      <w:bCs/>
      <w:sz w:val="32"/>
      <w:szCs w:val="32"/>
    </w:rPr>
  </w:style>
  <w:style w:type="character" w:customStyle="1" w:styleId="rtf12Titolo2Carattere">
    <w:name w:val="rtf12 Titolo 2 Carattere"/>
    <w:uiPriority w:val="99"/>
    <w:rPr>
      <w:rFonts w:ascii="Cambria" w:hAnsi="Cambria" w:cs="Cambria"/>
      <w:b/>
      <w:bCs/>
      <w:i/>
      <w:iCs/>
      <w:sz w:val="28"/>
      <w:szCs w:val="28"/>
    </w:rPr>
  </w:style>
  <w:style w:type="character" w:customStyle="1" w:styleId="rtf12Titolo3Carattere">
    <w:name w:val="rtf12 Titolo 3 Carattere"/>
    <w:uiPriority w:val="99"/>
    <w:rPr>
      <w:rFonts w:ascii="Cambria" w:hAnsi="Cambria" w:cs="Cambria"/>
      <w:b/>
      <w:bCs/>
      <w:sz w:val="26"/>
      <w:szCs w:val="26"/>
    </w:rPr>
  </w:style>
  <w:style w:type="paragraph" w:customStyle="1" w:styleId="rtf12TableParagraph">
    <w:name w:val="rtf12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2Default">
    <w:name w:val="rtf12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2BodyText">
    <w:name w:val="rtf12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2CorpotestoCarattere">
    <w:name w:val="rtf12 Corpo testo Carattere"/>
    <w:uiPriority w:val="99"/>
    <w:rPr>
      <w:rFonts w:ascii="Arial" w:hAnsi="Arial" w:cs="Arial"/>
    </w:rPr>
  </w:style>
  <w:style w:type="character" w:customStyle="1" w:styleId="rtf12CorpodeltestoCarattere">
    <w:name w:val="rtf12 Corpo del testo Carattere"/>
    <w:uiPriority w:val="99"/>
  </w:style>
  <w:style w:type="character" w:customStyle="1" w:styleId="rtf12IntestazioneCarattere">
    <w:name w:val="rtf12 Intestazione Carattere"/>
    <w:uiPriority w:val="99"/>
    <w:rPr>
      <w:rFonts w:ascii="Arial" w:hAnsi="Arial" w:cs="Arial"/>
    </w:rPr>
  </w:style>
  <w:style w:type="paragraph" w:customStyle="1" w:styleId="rtf12footer">
    <w:name w:val="rtf12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2e8dipaginaCarattere">
    <w:name w:val="Piíf12 e8 di pagina Carattere"/>
    <w:uiPriority w:val="99"/>
    <w:rPr>
      <w:rFonts w:ascii="Arial" w:hAnsi="Arial" w:cs="Arial"/>
    </w:rPr>
  </w:style>
  <w:style w:type="paragraph" w:customStyle="1" w:styleId="rtf13Normal">
    <w:name w:val="rtf13 Normal"/>
    <w:uiPriority w:val="99"/>
    <w:pPr>
      <w:widowControl w:val="0"/>
      <w:autoSpaceDE w:val="0"/>
      <w:autoSpaceDN w:val="0"/>
      <w:adjustRightInd w:val="0"/>
      <w:spacing w:after="0" w:line="240" w:lineRule="auto"/>
    </w:pPr>
    <w:rPr>
      <w:rFonts w:ascii="Arial" w:hAnsi="Arial" w:cs="Arial"/>
      <w:kern w:val="0"/>
      <w:sz w:val="24"/>
      <w:szCs w:val="24"/>
    </w:rPr>
  </w:style>
  <w:style w:type="character" w:customStyle="1" w:styleId="rtf13Stiledidefault">
    <w:name w:val="rtf13 Stile di default"/>
    <w:uiPriority w:val="99"/>
  </w:style>
  <w:style w:type="paragraph" w:customStyle="1" w:styleId="rtf13heading1">
    <w:name w:val="rtf13 heading 1"/>
    <w:next w:val="rtf13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3heading2">
    <w:name w:val="rtf13 heading 2"/>
    <w:next w:val="rtf13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3heading3">
    <w:name w:val="rtf13 heading 3"/>
    <w:next w:val="rtf13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3DefaultParagraphFont">
    <w:name w:val="rtf13 Default Paragraph Font"/>
    <w:uiPriority w:val="99"/>
  </w:style>
  <w:style w:type="character" w:customStyle="1" w:styleId="rtf13Titolo1Carattere">
    <w:name w:val="rtf13 Titolo 1 Carattere"/>
    <w:uiPriority w:val="99"/>
    <w:rPr>
      <w:rFonts w:ascii="Cambria" w:hAnsi="Cambria" w:cs="Cambria"/>
      <w:b/>
      <w:bCs/>
      <w:sz w:val="32"/>
      <w:szCs w:val="32"/>
    </w:rPr>
  </w:style>
  <w:style w:type="character" w:customStyle="1" w:styleId="rtf13Titolo2Carattere">
    <w:name w:val="rtf13 Titolo 2 Carattere"/>
    <w:uiPriority w:val="99"/>
    <w:rPr>
      <w:rFonts w:ascii="Cambria" w:hAnsi="Cambria" w:cs="Cambria"/>
      <w:b/>
      <w:bCs/>
      <w:i/>
      <w:iCs/>
      <w:sz w:val="28"/>
      <w:szCs w:val="28"/>
    </w:rPr>
  </w:style>
  <w:style w:type="character" w:customStyle="1" w:styleId="rtf13Titolo3Carattere">
    <w:name w:val="rtf13 Titolo 3 Carattere"/>
    <w:uiPriority w:val="99"/>
    <w:rPr>
      <w:rFonts w:ascii="Cambria" w:hAnsi="Cambria" w:cs="Cambria"/>
      <w:b/>
      <w:bCs/>
      <w:sz w:val="26"/>
      <w:szCs w:val="26"/>
    </w:rPr>
  </w:style>
  <w:style w:type="paragraph" w:customStyle="1" w:styleId="rtf13TableParagraph">
    <w:name w:val="rtf13 Table Paragraph"/>
    <w:uiPriority w:val="99"/>
    <w:pPr>
      <w:widowControl w:val="0"/>
      <w:autoSpaceDE w:val="0"/>
      <w:autoSpaceDN w:val="0"/>
      <w:adjustRightInd w:val="0"/>
      <w:spacing w:after="0" w:line="240" w:lineRule="auto"/>
    </w:pPr>
    <w:rPr>
      <w:rFonts w:ascii="Calibri" w:hAnsi="Calibri" w:cs="Calibri"/>
      <w:kern w:val="0"/>
    </w:rPr>
  </w:style>
  <w:style w:type="paragraph" w:customStyle="1" w:styleId="rtf13Default">
    <w:name w:val="rtf13 Default"/>
    <w:uiPriority w:val="99"/>
    <w:pPr>
      <w:widowControl w:val="0"/>
      <w:autoSpaceDE w:val="0"/>
      <w:autoSpaceDN w:val="0"/>
      <w:adjustRightInd w:val="0"/>
      <w:spacing w:after="0" w:line="240" w:lineRule="auto"/>
    </w:pPr>
    <w:rPr>
      <w:rFonts w:ascii="Arial" w:hAnsi="Arial" w:cs="Arial"/>
      <w:color w:val="000000"/>
      <w:kern w:val="0"/>
      <w:sz w:val="24"/>
      <w:szCs w:val="24"/>
    </w:rPr>
  </w:style>
  <w:style w:type="paragraph" w:customStyle="1" w:styleId="rtf13BodyText">
    <w:name w:val="rtf13 Body Text"/>
    <w:uiPriority w:val="99"/>
    <w:pPr>
      <w:widowControl w:val="0"/>
      <w:autoSpaceDE w:val="0"/>
      <w:autoSpaceDN w:val="0"/>
      <w:adjustRightInd w:val="0"/>
      <w:spacing w:after="0" w:line="240" w:lineRule="auto"/>
      <w:ind w:left="316"/>
    </w:pPr>
    <w:rPr>
      <w:rFonts w:ascii="Arial" w:hAnsi="Arial" w:cs="Arial"/>
      <w:kern w:val="0"/>
      <w:sz w:val="20"/>
      <w:szCs w:val="20"/>
    </w:rPr>
  </w:style>
  <w:style w:type="character" w:customStyle="1" w:styleId="rtf13CorpotestoCarattere">
    <w:name w:val="rtf13 Corpo testo Carattere"/>
    <w:uiPriority w:val="99"/>
    <w:rPr>
      <w:rFonts w:ascii="Arial" w:hAnsi="Arial" w:cs="Arial"/>
    </w:rPr>
  </w:style>
  <w:style w:type="character" w:customStyle="1" w:styleId="rtf13CorpodeltestoCarattere">
    <w:name w:val="rtf13 Corpo del testo Carattere"/>
    <w:uiPriority w:val="99"/>
  </w:style>
  <w:style w:type="character" w:customStyle="1" w:styleId="rtf13IntestazioneCarattere">
    <w:name w:val="rtf13 Intestazione Carattere"/>
    <w:uiPriority w:val="99"/>
    <w:rPr>
      <w:rFonts w:ascii="Arial" w:hAnsi="Arial" w:cs="Arial"/>
    </w:rPr>
  </w:style>
  <w:style w:type="paragraph" w:customStyle="1" w:styleId="rtf13footer">
    <w:name w:val="rtf13 footer"/>
    <w:uiPriority w:val="99"/>
    <w:pPr>
      <w:widowControl w:val="0"/>
      <w:tabs>
        <w:tab w:val="center" w:pos="4819"/>
        <w:tab w:val="right" w:pos="9638"/>
      </w:tabs>
      <w:autoSpaceDE w:val="0"/>
      <w:autoSpaceDN w:val="0"/>
      <w:adjustRightInd w:val="0"/>
      <w:spacing w:after="0" w:line="240" w:lineRule="auto"/>
    </w:pPr>
    <w:rPr>
      <w:rFonts w:ascii="Arial" w:hAnsi="Arial" w:cs="Arial"/>
      <w:kern w:val="0"/>
      <w:sz w:val="24"/>
      <w:szCs w:val="24"/>
    </w:rPr>
  </w:style>
  <w:style w:type="character" w:customStyle="1" w:styleId="Pif13e8dipaginaCarattere">
    <w:name w:val="Piíf13 e8 di pagina Carattere"/>
    <w:uiPriority w:val="99"/>
    <w:rPr>
      <w:rFonts w:ascii="Arial" w:hAnsi="Arial" w:cs="Arial"/>
    </w:rPr>
  </w:style>
  <w:style w:type="paragraph" w:customStyle="1" w:styleId="rtf14Normal">
    <w:name w:val="rtf14 Normal"/>
    <w:qFormat/>
    <w:pPr>
      <w:spacing w:after="200" w:line="276" w:lineRule="auto"/>
    </w:pPr>
    <w:rPr>
      <w:rFonts w:ascii="Arial" w:hAnsi="Arial" w:cs="Times New Roman"/>
      <w:kern w:val="0"/>
      <w:lang w:eastAsia="en-US"/>
    </w:rPr>
  </w:style>
  <w:style w:type="paragraph" w:customStyle="1" w:styleId="rtf14heading1">
    <w:name w:val="rtf14 heading 1"/>
    <w:basedOn w:val="rtf14Normal"/>
    <w:next w:val="rtf14Normal"/>
    <w:link w:val="rtf14Titolo1Carattere"/>
    <w:uiPriority w:val="9"/>
    <w:qFormat/>
    <w:rsid w:val="001818C5"/>
    <w:pPr>
      <w:keepNext/>
      <w:keepLines/>
      <w:spacing w:before="480" w:after="0"/>
      <w:outlineLvl w:val="0"/>
    </w:pPr>
    <w:rPr>
      <w:rFonts w:asciiTheme="majorHAnsi" w:eastAsiaTheme="majorEastAsia" w:hAnsiTheme="majorHAnsi"/>
      <w:b/>
      <w:bCs/>
      <w:color w:val="2F5496" w:themeColor="accent1" w:themeShade="BF"/>
      <w:sz w:val="28"/>
      <w:szCs w:val="28"/>
    </w:rPr>
  </w:style>
  <w:style w:type="character" w:customStyle="1" w:styleId="rtf14DefaultParagraphFont">
    <w:name w:val="rtf14 Default Paragraph Font"/>
    <w:uiPriority w:val="1"/>
    <w:semiHidden/>
    <w:unhideWhenUsed/>
  </w:style>
  <w:style w:type="table" w:customStyle="1" w:styleId="rtf14NormalTable">
    <w:name w:val="rtf14 Normal Table"/>
    <w:uiPriority w:val="99"/>
    <w:semiHidden/>
    <w:unhideWhenUsed/>
    <w:qFormat/>
    <w:pPr>
      <w:spacing w:after="200" w:line="276" w:lineRule="auto"/>
    </w:pPr>
    <w:rPr>
      <w:rFonts w:ascii="Arial" w:hAnsi="Arial" w:cs="Arial"/>
      <w:kern w:val="0"/>
      <w:lang w:eastAsia="en-US"/>
    </w:rPr>
    <w:tblPr>
      <w:tblInd w:w="0" w:type="dxa"/>
      <w:tblCellMar>
        <w:top w:w="0" w:type="dxa"/>
        <w:left w:w="108" w:type="dxa"/>
        <w:bottom w:w="0" w:type="dxa"/>
        <w:right w:w="108" w:type="dxa"/>
      </w:tblCellMar>
    </w:tblPr>
  </w:style>
  <w:style w:type="character" w:customStyle="1" w:styleId="rtf14Titolo1Carattere">
    <w:name w:val="rtf14 Titolo 1 Carattere"/>
    <w:basedOn w:val="rtf14DefaultParagraphFont"/>
    <w:link w:val="rtf14heading1"/>
    <w:uiPriority w:val="9"/>
    <w:locked/>
    <w:rsid w:val="001818C5"/>
    <w:rPr>
      <w:rFonts w:asciiTheme="majorHAnsi" w:eastAsiaTheme="majorEastAsia" w:hAnsiTheme="majorHAnsi" w:cs="Times New Roman"/>
      <w:b/>
      <w:bCs/>
      <w:color w:val="2F5496" w:themeColor="accent1" w:themeShade="BF"/>
      <w:sz w:val="28"/>
      <w:szCs w:val="28"/>
    </w:rPr>
  </w:style>
  <w:style w:type="table" w:customStyle="1" w:styleId="rtf14TableGrid">
    <w:name w:val="rtf14 Table Grid"/>
    <w:basedOn w:val="rtf14NormalTable"/>
    <w:uiPriority w:val="39"/>
    <w:rsid w:val="005557F1"/>
    <w:pPr>
      <w:widowControl w:val="0"/>
      <w:overflowPunct w:val="0"/>
      <w:autoSpaceDE w:val="0"/>
      <w:autoSpaceDN w:val="0"/>
      <w:adjustRightInd w:val="0"/>
      <w:spacing w:after="120" w:line="240" w:lineRule="auto"/>
      <w:jc w:val="both"/>
      <w:textAlignment w:val="baseline"/>
    </w:pPr>
    <w:rPr>
      <w:rFonts w:ascii="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15Normal">
    <w:name w:val="rtf1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5Stiledidefault">
    <w:name w:val="rtf15 Stile di default"/>
    <w:uiPriority w:val="99"/>
  </w:style>
  <w:style w:type="character" w:customStyle="1" w:styleId="rtf15DefaultParagraphFont">
    <w:name w:val="rtf15 Default Paragraph Font"/>
    <w:uiPriority w:val="99"/>
  </w:style>
  <w:style w:type="paragraph" w:customStyle="1" w:styleId="rtf15Normal0">
    <w:name w:val="rtf15 [Normal]"/>
    <w:next w:val="rtf15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5Strong">
    <w:name w:val="rtf15 Strong"/>
    <w:uiPriority w:val="99"/>
    <w:rPr>
      <w:b/>
    </w:rPr>
  </w:style>
  <w:style w:type="paragraph" w:customStyle="1" w:styleId="rtf15Normale">
    <w:name w:val="rtf15 [Normale]"/>
    <w:next w:val="rtf1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15rtf1Normal">
    <w:name w:val="rtf15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15rtf1Stiledidefault">
    <w:name w:val="rtf15 rtf1 Stile di default"/>
    <w:uiPriority w:val="99"/>
  </w:style>
  <w:style w:type="paragraph" w:customStyle="1" w:styleId="rtf15rtf1heading1">
    <w:name w:val="rtf15 rtf1 heading 1"/>
    <w:next w:val="rtf15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15rtf1DefaultParagraphFont">
    <w:name w:val="rtf15 rtf1 Default Paragraph Font"/>
    <w:uiPriority w:val="99"/>
  </w:style>
  <w:style w:type="character" w:customStyle="1" w:styleId="rtf15rtf1Titolo1Carattere">
    <w:name w:val="rtf15 rtf1 Titolo 1 Carattere"/>
    <w:uiPriority w:val="99"/>
    <w:rPr>
      <w:rFonts w:ascii="Cambria" w:hAnsi="Cambria"/>
      <w:b/>
      <w:color w:val="365F91"/>
      <w:sz w:val="28"/>
    </w:rPr>
  </w:style>
  <w:style w:type="paragraph" w:customStyle="1" w:styleId="rtf16Normal">
    <w:name w:val="rtf16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16Stiledidefault">
    <w:name w:val="rtf16 Stile di default"/>
    <w:uiPriority w:val="99"/>
  </w:style>
  <w:style w:type="paragraph" w:customStyle="1" w:styleId="rtf16heading1">
    <w:name w:val="rtf16 heading 1"/>
    <w:uiPriority w:val="99"/>
    <w:pPr>
      <w:widowControl w:val="0"/>
      <w:autoSpaceDE w:val="0"/>
      <w:autoSpaceDN w:val="0"/>
      <w:adjustRightInd w:val="0"/>
      <w:spacing w:after="0" w:line="240" w:lineRule="auto"/>
      <w:ind w:left="253" w:hanging="3"/>
      <w:outlineLvl w:val="0"/>
    </w:pPr>
    <w:rPr>
      <w:rFonts w:ascii="Calibri" w:hAnsi="Calibri" w:cs="Times New Roman"/>
      <w:b/>
      <w:kern w:val="0"/>
      <w:sz w:val="14"/>
      <w:szCs w:val="24"/>
    </w:rPr>
  </w:style>
  <w:style w:type="paragraph" w:customStyle="1" w:styleId="rtf16heading2">
    <w:name w:val="rtf16 heading 2"/>
    <w:uiPriority w:val="99"/>
    <w:pPr>
      <w:widowControl w:val="0"/>
      <w:autoSpaceDE w:val="0"/>
      <w:autoSpaceDN w:val="0"/>
      <w:adjustRightInd w:val="0"/>
      <w:spacing w:before="5" w:after="0" w:line="240" w:lineRule="auto"/>
      <w:ind w:left="221"/>
      <w:outlineLvl w:val="1"/>
    </w:pPr>
    <w:rPr>
      <w:rFonts w:ascii="Calibri" w:hAnsi="Calibri" w:cs="Times New Roman"/>
      <w:kern w:val="0"/>
      <w:sz w:val="14"/>
      <w:szCs w:val="24"/>
    </w:rPr>
  </w:style>
  <w:style w:type="character" w:customStyle="1" w:styleId="rtf16DefaultParagraphFont">
    <w:name w:val="rtf16 Default Paragraph Font"/>
    <w:uiPriority w:val="99"/>
  </w:style>
  <w:style w:type="character" w:customStyle="1" w:styleId="rtf16Titolo1Carattere">
    <w:name w:val="rtf16 Titolo 1 Carattere"/>
    <w:uiPriority w:val="99"/>
    <w:rPr>
      <w:b/>
      <w:sz w:val="14"/>
    </w:rPr>
  </w:style>
  <w:style w:type="character" w:customStyle="1" w:styleId="rtf16Titolo2Carattere">
    <w:name w:val="rtf16 Titolo 2 Carattere"/>
    <w:uiPriority w:val="99"/>
    <w:rPr>
      <w:sz w:val="14"/>
    </w:rPr>
  </w:style>
  <w:style w:type="paragraph" w:customStyle="1" w:styleId="rtf16Normal0">
    <w:name w:val="rtf16 [Normal]"/>
    <w:next w:val="rtf16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16TableParagraph">
    <w:name w:val="rtf16 Table Paragraph"/>
    <w:uiPriority w:val="99"/>
    <w:pPr>
      <w:widowControl w:val="0"/>
      <w:autoSpaceDE w:val="0"/>
      <w:autoSpaceDN w:val="0"/>
      <w:adjustRightInd w:val="0"/>
      <w:spacing w:after="0" w:line="240" w:lineRule="auto"/>
    </w:pPr>
    <w:rPr>
      <w:rFonts w:ascii="Calibri" w:hAnsi="Calibri" w:cs="Times New Roman"/>
      <w:kern w:val="0"/>
      <w:szCs w:val="24"/>
    </w:rPr>
  </w:style>
  <w:style w:type="paragraph" w:customStyle="1" w:styleId="rtf16BodyText">
    <w:name w:val="rtf16 Body Text"/>
    <w:uiPriority w:val="99"/>
    <w:pPr>
      <w:widowControl w:val="0"/>
      <w:autoSpaceDE w:val="0"/>
      <w:autoSpaceDN w:val="0"/>
      <w:adjustRightInd w:val="0"/>
      <w:spacing w:after="0" w:line="240" w:lineRule="auto"/>
      <w:ind w:left="221"/>
    </w:pPr>
    <w:rPr>
      <w:rFonts w:ascii="Arial" w:hAnsi="Arial" w:cs="Times New Roman"/>
      <w:kern w:val="0"/>
      <w:sz w:val="13"/>
      <w:szCs w:val="24"/>
    </w:rPr>
  </w:style>
  <w:style w:type="character" w:customStyle="1" w:styleId="rtf16CorpodeltestoCarattere">
    <w:name w:val="rtf16 Corpo del testo Carattere"/>
    <w:uiPriority w:val="99"/>
    <w:rPr>
      <w:rFonts w:ascii="Calibri" w:hAnsi="Calibri"/>
    </w:rPr>
  </w:style>
  <w:style w:type="character" w:customStyle="1" w:styleId="rtf16CorpotestoCarattere">
    <w:name w:val="rtf16 Corpo testo Carattere"/>
    <w:uiPriority w:val="99"/>
    <w:rPr>
      <w:rFonts w:ascii="Calibri" w:hAnsi="Calibri"/>
    </w:rPr>
  </w:style>
  <w:style w:type="character" w:customStyle="1" w:styleId="rtf16CorpotestoCarattere1">
    <w:name w:val="rtf16 Corpo testo Carattere1"/>
    <w:uiPriority w:val="99"/>
    <w:rPr>
      <w:rFonts w:ascii="Arial" w:hAnsi="Arial"/>
      <w:sz w:val="13"/>
    </w:rPr>
  </w:style>
  <w:style w:type="character" w:customStyle="1" w:styleId="rtf16IntestazioneCarattere">
    <w:name w:val="rtf16 Intestazione Carattere"/>
    <w:uiPriority w:val="99"/>
    <w:rPr>
      <w:rFonts w:ascii="Calibri" w:hAnsi="Calibri"/>
    </w:rPr>
  </w:style>
  <w:style w:type="paragraph" w:customStyle="1" w:styleId="rtf16footer">
    <w:name w:val="rtf16 footer"/>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Pif16e8dipaginaCarattere">
    <w:name w:val="Piíf16 e8 di pagina Carattere"/>
    <w:uiPriority w:val="99"/>
    <w:rPr>
      <w:rFonts w:ascii="Calibri" w:hAnsi="Calibri"/>
    </w:rPr>
  </w:style>
  <w:style w:type="paragraph" w:customStyle="1" w:styleId="rtf17Normal">
    <w:name w:val="rtf1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7Stiledidefault">
    <w:name w:val="rtf17 Stile di default"/>
    <w:uiPriority w:val="99"/>
  </w:style>
  <w:style w:type="paragraph" w:customStyle="1" w:styleId="rtf17heading1">
    <w:name w:val="rtf17 heading 1"/>
    <w:next w:val="rtf17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7heading2">
    <w:name w:val="rtf17 heading 2"/>
    <w:next w:val="rtf17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7heading3">
    <w:name w:val="rtf17 heading 3"/>
    <w:next w:val="rtf17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7DefaultParagraphFont">
    <w:name w:val="rtf17 Default Paragraph Font"/>
    <w:uiPriority w:val="99"/>
  </w:style>
  <w:style w:type="character" w:customStyle="1" w:styleId="rtf17Titolo1Carattere">
    <w:name w:val="rtf17 Titolo 1 Carattere"/>
    <w:uiPriority w:val="99"/>
    <w:rPr>
      <w:rFonts w:ascii="Cambria" w:hAnsi="Cambria"/>
      <w:b/>
      <w:sz w:val="32"/>
    </w:rPr>
  </w:style>
  <w:style w:type="character" w:customStyle="1" w:styleId="rtf17Titolo2Carattere">
    <w:name w:val="rtf17 Titolo 2 Carattere"/>
    <w:uiPriority w:val="99"/>
    <w:rPr>
      <w:rFonts w:ascii="Cambria" w:hAnsi="Cambria"/>
      <w:b/>
      <w:i/>
      <w:sz w:val="28"/>
    </w:rPr>
  </w:style>
  <w:style w:type="character" w:customStyle="1" w:styleId="rtf17Titolo3Carattere">
    <w:name w:val="rtf17 Titolo 3 Carattere"/>
    <w:uiPriority w:val="99"/>
    <w:rPr>
      <w:rFonts w:ascii="Cambria" w:hAnsi="Cambria"/>
      <w:b/>
      <w:sz w:val="26"/>
    </w:rPr>
  </w:style>
  <w:style w:type="paragraph" w:customStyle="1" w:styleId="rtf17header">
    <w:name w:val="rtf17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7IntestazioneCarattere">
    <w:name w:val="rtf17 Intestazione Carattere"/>
    <w:uiPriority w:val="99"/>
    <w:rPr>
      <w:rFonts w:ascii="Arial" w:hAnsi="Arial"/>
    </w:rPr>
  </w:style>
  <w:style w:type="paragraph" w:customStyle="1" w:styleId="rtf17footer">
    <w:name w:val="rtf17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7e8dipaginaCarattere">
    <w:name w:val="Piíf17 e8 di pagina Carattere"/>
    <w:uiPriority w:val="99"/>
    <w:rPr>
      <w:rFonts w:ascii="Arial" w:hAnsi="Arial"/>
    </w:rPr>
  </w:style>
  <w:style w:type="paragraph" w:customStyle="1" w:styleId="rtf18Normal">
    <w:name w:val="rtf18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8Stiledidefault">
    <w:name w:val="rtf18 Stile di default"/>
    <w:uiPriority w:val="99"/>
  </w:style>
  <w:style w:type="paragraph" w:customStyle="1" w:styleId="rtf18heading1">
    <w:name w:val="rtf18 heading 1"/>
    <w:next w:val="rtf18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8heading2">
    <w:name w:val="rtf18 heading 2"/>
    <w:next w:val="rtf18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8heading3">
    <w:name w:val="rtf18 heading 3"/>
    <w:next w:val="rtf18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8DefaultParagraphFont">
    <w:name w:val="rtf18 Default Paragraph Font"/>
    <w:uiPriority w:val="99"/>
  </w:style>
  <w:style w:type="character" w:customStyle="1" w:styleId="rtf18Titolo1Carattere">
    <w:name w:val="rtf18 Titolo 1 Carattere"/>
    <w:uiPriority w:val="99"/>
    <w:rPr>
      <w:rFonts w:ascii="Cambria" w:hAnsi="Cambria"/>
      <w:b/>
      <w:sz w:val="32"/>
    </w:rPr>
  </w:style>
  <w:style w:type="character" w:customStyle="1" w:styleId="rtf18Titolo2Carattere">
    <w:name w:val="rtf18 Titolo 2 Carattere"/>
    <w:uiPriority w:val="99"/>
    <w:rPr>
      <w:rFonts w:ascii="Cambria" w:hAnsi="Cambria"/>
      <w:b/>
      <w:i/>
      <w:sz w:val="28"/>
    </w:rPr>
  </w:style>
  <w:style w:type="character" w:customStyle="1" w:styleId="rtf18Titolo3Carattere">
    <w:name w:val="rtf18 Titolo 3 Carattere"/>
    <w:uiPriority w:val="99"/>
    <w:rPr>
      <w:rFonts w:ascii="Cambria" w:hAnsi="Cambria"/>
      <w:b/>
      <w:sz w:val="26"/>
    </w:rPr>
  </w:style>
  <w:style w:type="paragraph" w:customStyle="1" w:styleId="rtf18header">
    <w:name w:val="rtf18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8IntestazioneCarattere">
    <w:name w:val="rtf18 Intestazione Carattere"/>
    <w:uiPriority w:val="99"/>
    <w:rPr>
      <w:rFonts w:ascii="Arial" w:hAnsi="Arial"/>
    </w:rPr>
  </w:style>
  <w:style w:type="paragraph" w:customStyle="1" w:styleId="rtf18footer">
    <w:name w:val="rtf18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8e8dipaginaCarattere">
    <w:name w:val="Piíf18 e8 di pagina Carattere"/>
    <w:uiPriority w:val="99"/>
    <w:rPr>
      <w:rFonts w:ascii="Arial" w:hAnsi="Arial"/>
    </w:rPr>
  </w:style>
  <w:style w:type="paragraph" w:customStyle="1" w:styleId="rtf19Normal">
    <w:name w:val="rtf1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19Stiledidefault">
    <w:name w:val="rtf19 Stile di default"/>
    <w:uiPriority w:val="99"/>
  </w:style>
  <w:style w:type="paragraph" w:customStyle="1" w:styleId="rtf19heading1">
    <w:name w:val="rtf19 heading 1"/>
    <w:next w:val="rtf19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19heading2">
    <w:name w:val="rtf19 heading 2"/>
    <w:next w:val="rtf19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19heading3">
    <w:name w:val="rtf19 heading 3"/>
    <w:next w:val="rtf19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19DefaultParagraphFont">
    <w:name w:val="rtf19 Default Paragraph Font"/>
    <w:uiPriority w:val="99"/>
  </w:style>
  <w:style w:type="character" w:customStyle="1" w:styleId="rtf19Titolo1Carattere">
    <w:name w:val="rtf19 Titolo 1 Carattere"/>
    <w:uiPriority w:val="99"/>
    <w:rPr>
      <w:rFonts w:ascii="Cambria" w:hAnsi="Cambria"/>
      <w:b/>
      <w:sz w:val="32"/>
    </w:rPr>
  </w:style>
  <w:style w:type="character" w:customStyle="1" w:styleId="rtf19Titolo2Carattere">
    <w:name w:val="rtf19 Titolo 2 Carattere"/>
    <w:uiPriority w:val="99"/>
    <w:rPr>
      <w:rFonts w:ascii="Cambria" w:hAnsi="Cambria"/>
      <w:b/>
      <w:i/>
      <w:sz w:val="28"/>
    </w:rPr>
  </w:style>
  <w:style w:type="character" w:customStyle="1" w:styleId="rtf19Titolo3Carattere">
    <w:name w:val="rtf19 Titolo 3 Carattere"/>
    <w:uiPriority w:val="99"/>
    <w:rPr>
      <w:rFonts w:ascii="Cambria" w:hAnsi="Cambria"/>
      <w:b/>
      <w:sz w:val="26"/>
    </w:rPr>
  </w:style>
  <w:style w:type="paragraph" w:customStyle="1" w:styleId="rtf19header">
    <w:name w:val="rtf19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19IntestazioneCarattere">
    <w:name w:val="rtf19 Intestazione Carattere"/>
    <w:uiPriority w:val="99"/>
    <w:rPr>
      <w:rFonts w:ascii="Arial" w:hAnsi="Arial"/>
    </w:rPr>
  </w:style>
  <w:style w:type="paragraph" w:customStyle="1" w:styleId="rtf19footer">
    <w:name w:val="rtf19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f19e8dipaginaCarattere">
    <w:name w:val="Piíf19 e8 di pagina Carattere"/>
    <w:uiPriority w:val="99"/>
    <w:rPr>
      <w:rFonts w:ascii="Arial" w:hAnsi="Arial"/>
    </w:rPr>
  </w:style>
  <w:style w:type="paragraph" w:customStyle="1" w:styleId="rtf20Normal">
    <w:name w:val="rtf20 Normal"/>
    <w:qFormat/>
    <w:pPr>
      <w:widowControl w:val="0"/>
      <w:autoSpaceDE w:val="0"/>
      <w:autoSpaceDN w:val="0"/>
      <w:adjustRightInd w:val="0"/>
      <w:spacing w:after="0" w:line="240" w:lineRule="auto"/>
    </w:pPr>
    <w:rPr>
      <w:rFonts w:ascii="Arial" w:hAnsi="Arial" w:cs="Arial"/>
      <w:kern w:val="0"/>
      <w:sz w:val="24"/>
      <w:szCs w:val="24"/>
    </w:rPr>
  </w:style>
  <w:style w:type="paragraph" w:customStyle="1" w:styleId="rtf20heading1">
    <w:name w:val="rtf20 heading 1"/>
    <w:basedOn w:val="rtf20Normal"/>
    <w:next w:val="rtf20Normal"/>
    <w:link w:val="rtf20Titolo1Carattere"/>
    <w:uiPriority w:val="99"/>
    <w:qFormat/>
    <w:pPr>
      <w:outlineLvl w:val="0"/>
    </w:pPr>
    <w:rPr>
      <w:rFonts w:ascii="Cambria" w:hAnsi="Cambria" w:cs="Cambria"/>
      <w:b/>
      <w:bCs/>
      <w:sz w:val="32"/>
      <w:szCs w:val="32"/>
    </w:rPr>
  </w:style>
  <w:style w:type="paragraph" w:customStyle="1" w:styleId="rtf20heading2">
    <w:name w:val="rtf20 heading 2"/>
    <w:basedOn w:val="rtf20Normal"/>
    <w:next w:val="rtf20Normal"/>
    <w:link w:val="rtf20Titolo2Carattere"/>
    <w:uiPriority w:val="99"/>
    <w:qFormat/>
    <w:pPr>
      <w:outlineLvl w:val="1"/>
    </w:pPr>
    <w:rPr>
      <w:rFonts w:ascii="Cambria" w:hAnsi="Cambria" w:cs="Cambria"/>
      <w:b/>
      <w:bCs/>
      <w:i/>
      <w:iCs/>
      <w:sz w:val="28"/>
      <w:szCs w:val="28"/>
    </w:rPr>
  </w:style>
  <w:style w:type="paragraph" w:customStyle="1" w:styleId="rtf20heading3">
    <w:name w:val="rtf20 heading 3"/>
    <w:basedOn w:val="rtf20Normal"/>
    <w:next w:val="rtf20Normal"/>
    <w:link w:val="rtf20Titolo3Carattere"/>
    <w:uiPriority w:val="99"/>
    <w:qFormat/>
    <w:pPr>
      <w:outlineLvl w:val="2"/>
    </w:pPr>
    <w:rPr>
      <w:rFonts w:ascii="Cambria" w:hAnsi="Cambria" w:cs="Cambria"/>
      <w:b/>
      <w:bCs/>
      <w:sz w:val="26"/>
      <w:szCs w:val="26"/>
    </w:rPr>
  </w:style>
  <w:style w:type="character" w:customStyle="1" w:styleId="rtf20DefaultParagraphFont">
    <w:name w:val="rtf20 Default Paragraph Font"/>
    <w:uiPriority w:val="1"/>
    <w:semiHidden/>
    <w:unhideWhenUsed/>
  </w:style>
  <w:style w:type="table" w:customStyle="1" w:styleId="rtf20NormalTable">
    <w:name w:val="rtf20 Normal Table"/>
    <w:uiPriority w:val="99"/>
    <w:semiHidden/>
    <w:unhideWhenUsed/>
    <w:qFormat/>
    <w:pPr>
      <w:spacing w:after="200" w:line="276" w:lineRule="auto"/>
    </w:pPr>
    <w:rPr>
      <w:rFonts w:cs="Times New Roman"/>
      <w:kern w:val="0"/>
    </w:rPr>
    <w:tblPr>
      <w:tblInd w:w="0" w:type="dxa"/>
      <w:tblCellMar>
        <w:top w:w="0" w:type="dxa"/>
        <w:left w:w="108" w:type="dxa"/>
        <w:bottom w:w="0" w:type="dxa"/>
        <w:right w:w="108" w:type="dxa"/>
      </w:tblCellMar>
    </w:tblPr>
  </w:style>
  <w:style w:type="character" w:customStyle="1" w:styleId="rtf20Titolo1Carattere">
    <w:name w:val="rtf20 Titolo 1 Carattere"/>
    <w:basedOn w:val="rtf20DefaultParagraphFont"/>
    <w:link w:val="rtf20heading1"/>
    <w:uiPriority w:val="9"/>
    <w:locked/>
    <w:rPr>
      <w:rFonts w:asciiTheme="majorHAnsi" w:eastAsiaTheme="majorEastAsia" w:hAnsiTheme="majorHAnsi" w:cs="Times New Roman"/>
      <w:b/>
      <w:bCs/>
      <w:kern w:val="32"/>
      <w:sz w:val="32"/>
      <w:szCs w:val="32"/>
    </w:rPr>
  </w:style>
  <w:style w:type="character" w:customStyle="1" w:styleId="rtf20Titolo2Carattere">
    <w:name w:val="rtf20 Titolo 2 Carattere"/>
    <w:basedOn w:val="rtf20DefaultParagraphFont"/>
    <w:link w:val="rtf20heading2"/>
    <w:uiPriority w:val="9"/>
    <w:semiHidden/>
    <w:locked/>
    <w:rPr>
      <w:rFonts w:asciiTheme="majorHAnsi" w:eastAsiaTheme="majorEastAsia" w:hAnsiTheme="majorHAnsi" w:cs="Times New Roman"/>
      <w:b/>
      <w:bCs/>
      <w:i/>
      <w:iCs/>
      <w:sz w:val="28"/>
      <w:szCs w:val="28"/>
    </w:rPr>
  </w:style>
  <w:style w:type="character" w:customStyle="1" w:styleId="rtf20Titolo3Carattere">
    <w:name w:val="rtf20 Titolo 3 Carattere"/>
    <w:basedOn w:val="rtf20DefaultParagraphFont"/>
    <w:link w:val="rtf20heading3"/>
    <w:uiPriority w:val="9"/>
    <w:semiHidden/>
    <w:locked/>
    <w:rPr>
      <w:rFonts w:asciiTheme="majorHAnsi" w:eastAsiaTheme="majorEastAsia" w:hAnsiTheme="majorHAnsi" w:cs="Times New Roman"/>
      <w:b/>
      <w:bCs/>
      <w:sz w:val="26"/>
      <w:szCs w:val="26"/>
    </w:rPr>
  </w:style>
  <w:style w:type="character" w:customStyle="1" w:styleId="rtf20Stiledidefault">
    <w:name w:val="rtf20 Stile di default"/>
    <w:uiPriority w:val="99"/>
  </w:style>
  <w:style w:type="paragraph" w:customStyle="1" w:styleId="rtf20header">
    <w:name w:val="rtf20 header"/>
    <w:basedOn w:val="rtf20Normal"/>
    <w:link w:val="rtf20IntestazioneCarattere"/>
    <w:uiPriority w:val="99"/>
    <w:semiHidden/>
    <w:unhideWhenUsed/>
    <w:rsid w:val="00013A3A"/>
    <w:pPr>
      <w:tabs>
        <w:tab w:val="center" w:pos="4819"/>
        <w:tab w:val="right" w:pos="9638"/>
      </w:tabs>
    </w:pPr>
  </w:style>
  <w:style w:type="character" w:customStyle="1" w:styleId="rtf20IntestazioneCarattere">
    <w:name w:val="rtf20 Intestazione Carattere"/>
    <w:basedOn w:val="rtf20DefaultParagraphFont"/>
    <w:link w:val="rtf20header"/>
    <w:uiPriority w:val="99"/>
    <w:semiHidden/>
    <w:locked/>
    <w:rsid w:val="00013A3A"/>
    <w:rPr>
      <w:rFonts w:ascii="Arial" w:hAnsi="Arial" w:cs="Arial"/>
      <w:sz w:val="24"/>
      <w:szCs w:val="24"/>
    </w:rPr>
  </w:style>
  <w:style w:type="paragraph" w:customStyle="1" w:styleId="rtf20footer">
    <w:name w:val="rtf20 footer"/>
    <w:basedOn w:val="rtf20Normal"/>
    <w:link w:val="Pif20e8dipaginaCarattere"/>
    <w:uiPriority w:val="99"/>
    <w:semiHidden/>
    <w:unhideWhenUsed/>
    <w:rsid w:val="00013A3A"/>
    <w:pPr>
      <w:tabs>
        <w:tab w:val="center" w:pos="4819"/>
        <w:tab w:val="right" w:pos="9638"/>
      </w:tabs>
    </w:pPr>
  </w:style>
  <w:style w:type="character" w:customStyle="1" w:styleId="Pif20e8dipaginaCarattere">
    <w:name w:val="Piíf20 e8 di pagina Carattere"/>
    <w:basedOn w:val="rtf20DefaultParagraphFont"/>
    <w:link w:val="rtf20footer"/>
    <w:uiPriority w:val="99"/>
    <w:semiHidden/>
    <w:locked/>
    <w:rsid w:val="00013A3A"/>
    <w:rPr>
      <w:rFonts w:ascii="Arial" w:hAnsi="Arial" w:cs="Arial"/>
      <w:sz w:val="24"/>
      <w:szCs w:val="24"/>
    </w:rPr>
  </w:style>
  <w:style w:type="paragraph" w:customStyle="1" w:styleId="rtf21Normal">
    <w:name w:val="rtf2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1Stiledidefault">
    <w:name w:val="rtf21 Stile di default"/>
    <w:uiPriority w:val="99"/>
  </w:style>
  <w:style w:type="paragraph" w:customStyle="1" w:styleId="rtf21heading1">
    <w:name w:val="rtf21 heading 1"/>
    <w:next w:val="rtf2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1DefaultParagraphFont">
    <w:name w:val="rtf21 Default Paragraph Font"/>
    <w:uiPriority w:val="99"/>
  </w:style>
  <w:style w:type="character" w:customStyle="1" w:styleId="rtf21Titolo1Carattere">
    <w:name w:val="rtf21 Titolo 1 Carattere"/>
    <w:uiPriority w:val="99"/>
    <w:rPr>
      <w:rFonts w:ascii="Cambria" w:hAnsi="Cambria"/>
      <w:b/>
      <w:color w:val="365F91"/>
      <w:sz w:val="28"/>
    </w:rPr>
  </w:style>
  <w:style w:type="paragraph" w:customStyle="1" w:styleId="rtf22Normal">
    <w:name w:val="rtf22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2Stiledidefault">
    <w:name w:val="rtf22 Stile di default"/>
    <w:uiPriority w:val="99"/>
  </w:style>
  <w:style w:type="character" w:customStyle="1" w:styleId="rtf22DefaultParagraphFont">
    <w:name w:val="rtf22 Default Paragraph Font"/>
    <w:uiPriority w:val="99"/>
  </w:style>
  <w:style w:type="paragraph" w:customStyle="1" w:styleId="rtf22Normal0">
    <w:name w:val="rtf22 [Normal]"/>
    <w:next w:val="rtf22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2Strong">
    <w:name w:val="rtf22 Strong"/>
    <w:uiPriority w:val="99"/>
    <w:rPr>
      <w:b/>
    </w:rPr>
  </w:style>
  <w:style w:type="paragraph" w:customStyle="1" w:styleId="rtf22Normale">
    <w:name w:val="rtf22 [Normale]"/>
    <w:next w:val="rtf2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2rtf1Normal">
    <w:name w:val="rtf22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2rtf1Stiledidefault">
    <w:name w:val="rtf22 rtf1 Stile di default"/>
    <w:uiPriority w:val="99"/>
  </w:style>
  <w:style w:type="paragraph" w:customStyle="1" w:styleId="rtf22rtf1heading1">
    <w:name w:val="rtf22 rtf1 heading 1"/>
    <w:next w:val="rtf22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2rtf1DefaultParagraphFont">
    <w:name w:val="rtf22 rtf1 Default Paragraph Font"/>
    <w:uiPriority w:val="99"/>
  </w:style>
  <w:style w:type="character" w:customStyle="1" w:styleId="rtf22rtf1Titolo1Carattere">
    <w:name w:val="rtf22 rtf1 Titolo 1 Carattere"/>
    <w:uiPriority w:val="99"/>
    <w:rPr>
      <w:rFonts w:ascii="Cambria" w:hAnsi="Cambria"/>
      <w:b/>
      <w:color w:val="365F91"/>
      <w:sz w:val="28"/>
    </w:rPr>
  </w:style>
  <w:style w:type="paragraph" w:customStyle="1" w:styleId="rtf23Normal">
    <w:name w:val="rtf23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3Stiledidefault">
    <w:name w:val="rtf23 Stile di default"/>
    <w:uiPriority w:val="99"/>
  </w:style>
  <w:style w:type="paragraph" w:customStyle="1" w:styleId="rtf23heading1">
    <w:name w:val="rtf23 heading 1"/>
    <w:next w:val="rtf23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3DefaultParagraphFont">
    <w:name w:val="rtf23 Default Paragraph Font"/>
    <w:uiPriority w:val="99"/>
  </w:style>
  <w:style w:type="character" w:customStyle="1" w:styleId="rtf23Titolo1Carattere">
    <w:name w:val="rtf23 Titolo 1 Carattere"/>
    <w:uiPriority w:val="99"/>
    <w:rPr>
      <w:rFonts w:ascii="Cambria" w:hAnsi="Cambria"/>
      <w:b/>
      <w:color w:val="365F91"/>
      <w:sz w:val="28"/>
    </w:rPr>
  </w:style>
  <w:style w:type="paragraph" w:customStyle="1" w:styleId="rtf24Normal">
    <w:name w:val="rtf24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4Stiledidefault">
    <w:name w:val="rtf24 Stile di default"/>
    <w:uiPriority w:val="99"/>
  </w:style>
  <w:style w:type="character" w:customStyle="1" w:styleId="rtf24DefaultParagraphFont">
    <w:name w:val="rtf24 Default Paragraph Font"/>
    <w:uiPriority w:val="99"/>
  </w:style>
  <w:style w:type="paragraph" w:customStyle="1" w:styleId="rtf24Normal0">
    <w:name w:val="rtf24 [Normal]"/>
    <w:next w:val="rtf24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4Strong">
    <w:name w:val="rtf24 Strong"/>
    <w:uiPriority w:val="99"/>
    <w:rPr>
      <w:b/>
    </w:rPr>
  </w:style>
  <w:style w:type="paragraph" w:customStyle="1" w:styleId="rtf24Normale">
    <w:name w:val="rtf24 [Normale]"/>
    <w:next w:val="rtf2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4rtf1Normal">
    <w:name w:val="rtf24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4rtf1Stiledidefault">
    <w:name w:val="rtf24 rtf1 Stile di default"/>
    <w:uiPriority w:val="99"/>
  </w:style>
  <w:style w:type="paragraph" w:customStyle="1" w:styleId="rtf24rtf1heading1">
    <w:name w:val="rtf24 rtf1 heading 1"/>
    <w:next w:val="rtf24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4rtf1DefaultParagraphFont">
    <w:name w:val="rtf24 rtf1 Default Paragraph Font"/>
    <w:uiPriority w:val="99"/>
  </w:style>
  <w:style w:type="character" w:customStyle="1" w:styleId="rtf24rtf1Titolo1Carattere">
    <w:name w:val="rtf24 rtf1 Titolo 1 Carattere"/>
    <w:uiPriority w:val="99"/>
    <w:rPr>
      <w:rFonts w:ascii="Cambria" w:hAnsi="Cambria"/>
      <w:b/>
      <w:color w:val="365F91"/>
      <w:sz w:val="28"/>
    </w:rPr>
  </w:style>
  <w:style w:type="paragraph" w:customStyle="1" w:styleId="rtf25Normal">
    <w:name w:val="rtf2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5Stiledidefault">
    <w:name w:val="rtf25 Stile di default"/>
    <w:uiPriority w:val="99"/>
  </w:style>
  <w:style w:type="character" w:customStyle="1" w:styleId="rtf25DefaultParagraphFont">
    <w:name w:val="rtf25 Default Paragraph Font"/>
    <w:uiPriority w:val="99"/>
  </w:style>
  <w:style w:type="paragraph" w:customStyle="1" w:styleId="rtf25Normal0">
    <w:name w:val="rtf25 [Normal]"/>
    <w:next w:val="rtf25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5Strong">
    <w:name w:val="rtf25 Strong"/>
    <w:uiPriority w:val="99"/>
    <w:rPr>
      <w:b/>
    </w:rPr>
  </w:style>
  <w:style w:type="paragraph" w:customStyle="1" w:styleId="rtf25Normale">
    <w:name w:val="rtf25 [Normale]"/>
    <w:next w:val="rtf2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5rtf1Normal">
    <w:name w:val="rtf25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5rtf1Stiledidefault">
    <w:name w:val="rtf25 rtf1 Stile di default"/>
    <w:uiPriority w:val="99"/>
  </w:style>
  <w:style w:type="paragraph" w:customStyle="1" w:styleId="rtf25rtf1heading1">
    <w:name w:val="rtf25 rtf1 heading 1"/>
    <w:next w:val="rtf25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5rtf1DefaultParagraphFont">
    <w:name w:val="rtf25 rtf1 Default Paragraph Font"/>
    <w:uiPriority w:val="99"/>
  </w:style>
  <w:style w:type="character" w:customStyle="1" w:styleId="rtf25rtf1Titolo1Carattere">
    <w:name w:val="rtf25 rtf1 Titolo 1 Carattere"/>
    <w:uiPriority w:val="99"/>
    <w:rPr>
      <w:rFonts w:ascii="Cambria" w:hAnsi="Cambria"/>
      <w:b/>
      <w:color w:val="365F91"/>
      <w:sz w:val="28"/>
    </w:rPr>
  </w:style>
  <w:style w:type="paragraph" w:customStyle="1" w:styleId="rtf26Normal">
    <w:name w:val="rtf2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6Stiledidefault">
    <w:name w:val="rtf26 Stile di default"/>
    <w:uiPriority w:val="99"/>
  </w:style>
  <w:style w:type="character" w:customStyle="1" w:styleId="rtf26DefaultParagraphFont">
    <w:name w:val="rtf26 Default Paragraph Font"/>
    <w:uiPriority w:val="99"/>
  </w:style>
  <w:style w:type="paragraph" w:customStyle="1" w:styleId="rtf26Normal0">
    <w:name w:val="rtf26 [Normal]"/>
    <w:next w:val="rtf2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6Strong">
    <w:name w:val="rtf26 Strong"/>
    <w:uiPriority w:val="99"/>
    <w:rPr>
      <w:b/>
    </w:rPr>
  </w:style>
  <w:style w:type="paragraph" w:customStyle="1" w:styleId="rtf26Normale">
    <w:name w:val="rtf26 [Normale]"/>
    <w:next w:val="rtf2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6rtf1Normal">
    <w:name w:val="rtf26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26rtf1Stiledidefault">
    <w:name w:val="rtf26 rtf1 Stile di default"/>
    <w:uiPriority w:val="99"/>
  </w:style>
  <w:style w:type="paragraph" w:customStyle="1" w:styleId="rtf26rtf1heading1">
    <w:name w:val="rtf26 rtf1 heading 1"/>
    <w:next w:val="rtf26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26rtf1DefaultParagraphFont">
    <w:name w:val="rtf26 rtf1 Default Paragraph Font"/>
    <w:uiPriority w:val="99"/>
  </w:style>
  <w:style w:type="character" w:customStyle="1" w:styleId="rtf26rtf1Titolo1Carattere">
    <w:name w:val="rtf26 rtf1 Titolo 1 Carattere"/>
    <w:uiPriority w:val="99"/>
    <w:rPr>
      <w:rFonts w:ascii="Cambria" w:hAnsi="Cambria"/>
      <w:b/>
      <w:color w:val="365F91"/>
      <w:sz w:val="28"/>
    </w:rPr>
  </w:style>
  <w:style w:type="paragraph" w:customStyle="1" w:styleId="rtf27Normal">
    <w:name w:val="rtf2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7Stiledidefault">
    <w:name w:val="rtf27 Stile di default"/>
    <w:uiPriority w:val="99"/>
  </w:style>
  <w:style w:type="character" w:customStyle="1" w:styleId="rtf27DefaultParagraphFont">
    <w:name w:val="rtf27 Default Paragraph Font"/>
    <w:uiPriority w:val="99"/>
  </w:style>
  <w:style w:type="paragraph" w:customStyle="1" w:styleId="rtf27Normal0">
    <w:name w:val="rtf27 [Normal]"/>
    <w:next w:val="rtf27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7Strong">
    <w:name w:val="rtf27 Strong"/>
    <w:uiPriority w:val="99"/>
    <w:rPr>
      <w:b/>
    </w:rPr>
  </w:style>
  <w:style w:type="paragraph" w:customStyle="1" w:styleId="rtf27Normale">
    <w:name w:val="rtf27 [Normale]"/>
    <w:next w:val="rtf2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7rtf1Normal">
    <w:name w:val="rtf27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7rtf1DefaultParagraphFont">
    <w:name w:val="rtf27 rtf1 Default Paragraph Font"/>
    <w:uiPriority w:val="99"/>
  </w:style>
  <w:style w:type="character" w:customStyle="1" w:styleId="rtf27rtf1Stiledidefault">
    <w:name w:val="rtf27 rtf1 Stile di default"/>
    <w:uiPriority w:val="99"/>
  </w:style>
  <w:style w:type="paragraph" w:customStyle="1" w:styleId="rtf27rtf1header">
    <w:name w:val="rtf27 rtf1 header"/>
    <w:uiPriority w:val="99"/>
    <w:pPr>
      <w:widowControl w:val="0"/>
      <w:tabs>
        <w:tab w:val="center" w:pos="4819"/>
        <w:tab w:val="right" w:pos="9638"/>
      </w:tabs>
      <w:autoSpaceDE w:val="0"/>
      <w:autoSpaceDN w:val="0"/>
      <w:adjustRightInd w:val="0"/>
      <w:spacing w:after="0" w:line="240" w:lineRule="auto"/>
    </w:pPr>
    <w:rPr>
      <w:rFonts w:ascii="Calibri" w:hAnsi="Calibri" w:cs="Times New Roman"/>
      <w:kern w:val="0"/>
      <w:szCs w:val="24"/>
    </w:rPr>
  </w:style>
  <w:style w:type="character" w:customStyle="1" w:styleId="rtf27rtf1IntestazioneCarattere">
    <w:name w:val="rtf27 rtf1 Intestazione Carattere"/>
    <w:uiPriority w:val="99"/>
  </w:style>
  <w:style w:type="paragraph" w:customStyle="1" w:styleId="rtf27rtf1footer">
    <w:name w:val="rtf27 rtf1 footer"/>
    <w:uiPriority w:val="99"/>
    <w:pPr>
      <w:widowControl w:val="0"/>
      <w:tabs>
        <w:tab w:val="center" w:pos="4819"/>
        <w:tab w:val="right" w:pos="9638"/>
      </w:tabs>
      <w:autoSpaceDE w:val="0"/>
      <w:autoSpaceDN w:val="0"/>
      <w:adjustRightInd w:val="0"/>
      <w:spacing w:after="0" w:line="240" w:lineRule="auto"/>
    </w:pPr>
    <w:rPr>
      <w:rFonts w:ascii="Calibri" w:hAnsi="Calibri" w:cs="Times New Roman"/>
      <w:kern w:val="0"/>
      <w:szCs w:val="24"/>
    </w:rPr>
  </w:style>
  <w:style w:type="character" w:customStyle="1" w:styleId="Pif27rtf1e8dipaginaCarattere">
    <w:name w:val="Piíf27 rtf1 e8 di pagina Carattere"/>
    <w:uiPriority w:val="99"/>
  </w:style>
  <w:style w:type="paragraph" w:customStyle="1" w:styleId="rtf28Normal">
    <w:name w:val="rtf28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8Stiledidefault">
    <w:name w:val="rtf28 Stile di default"/>
    <w:uiPriority w:val="99"/>
  </w:style>
  <w:style w:type="character" w:customStyle="1" w:styleId="rtf28DefaultParagraphFont">
    <w:name w:val="rtf28 Default Paragraph Font"/>
    <w:uiPriority w:val="99"/>
  </w:style>
  <w:style w:type="paragraph" w:customStyle="1" w:styleId="rtf28Normal0">
    <w:name w:val="rtf28 [Normal]"/>
    <w:next w:val="rtf28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8Strong">
    <w:name w:val="rtf28 Strong"/>
    <w:uiPriority w:val="99"/>
    <w:rPr>
      <w:b/>
    </w:rPr>
  </w:style>
  <w:style w:type="paragraph" w:customStyle="1" w:styleId="rtf28Normale">
    <w:name w:val="rtf28 [Normale]"/>
    <w:next w:val="rtf2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8rtf1Normal">
    <w:name w:val="rtf28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8rtf1DefaultParagraphFont">
    <w:name w:val="rtf28 rtf1 Default Paragraph Font"/>
    <w:uiPriority w:val="99"/>
  </w:style>
  <w:style w:type="character" w:customStyle="1" w:styleId="rtf28rtf1Stiledidefault">
    <w:name w:val="rtf28 rtf1 Stile di default"/>
    <w:uiPriority w:val="99"/>
  </w:style>
  <w:style w:type="paragraph" w:customStyle="1" w:styleId="rtf29Normal">
    <w:name w:val="rtf2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9Stiledidefault">
    <w:name w:val="rtf29 Stile di default"/>
    <w:uiPriority w:val="99"/>
  </w:style>
  <w:style w:type="character" w:customStyle="1" w:styleId="rtf29DefaultParagraphFont">
    <w:name w:val="rtf29 Default Paragraph Font"/>
    <w:uiPriority w:val="99"/>
  </w:style>
  <w:style w:type="paragraph" w:customStyle="1" w:styleId="rtf29Normal0">
    <w:name w:val="rtf29 [Normal]"/>
    <w:next w:val="rtf29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29Strong">
    <w:name w:val="rtf29 Strong"/>
    <w:uiPriority w:val="99"/>
    <w:rPr>
      <w:b/>
    </w:rPr>
  </w:style>
  <w:style w:type="paragraph" w:customStyle="1" w:styleId="rtf29Normale">
    <w:name w:val="rtf29 [Normale]"/>
    <w:next w:val="rtf2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29rtf1Normal">
    <w:name w:val="rtf29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29rtf1Stiledidefault">
    <w:name w:val="rtf29 rtf1 Stile di default"/>
    <w:uiPriority w:val="99"/>
  </w:style>
  <w:style w:type="character" w:customStyle="1" w:styleId="rtf29rtf1DefaultParagraphFont">
    <w:name w:val="rtf29 rtf1 Default Paragraph Font"/>
    <w:uiPriority w:val="99"/>
  </w:style>
  <w:style w:type="paragraph" w:customStyle="1" w:styleId="rtf30Normal">
    <w:name w:val="rtf30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0Stiledidefault">
    <w:name w:val="rtf30 Stile di default"/>
    <w:uiPriority w:val="99"/>
  </w:style>
  <w:style w:type="character" w:customStyle="1" w:styleId="rtf30DefaultParagraphFont">
    <w:name w:val="rtf30 Default Paragraph Font"/>
    <w:uiPriority w:val="99"/>
  </w:style>
  <w:style w:type="paragraph" w:customStyle="1" w:styleId="rtf30Normal0">
    <w:name w:val="rtf30 [Normal]"/>
    <w:next w:val="rtf30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0Strong">
    <w:name w:val="rtf30 Strong"/>
    <w:uiPriority w:val="99"/>
    <w:rPr>
      <w:b/>
    </w:rPr>
  </w:style>
  <w:style w:type="paragraph" w:customStyle="1" w:styleId="rtf30Normale">
    <w:name w:val="rtf30 [Normale]"/>
    <w:next w:val="rtf3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0rtf1Normal">
    <w:name w:val="rtf30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0rtf1Stiledidefault">
    <w:name w:val="rtf30 rtf1 Stile di default"/>
    <w:uiPriority w:val="99"/>
  </w:style>
  <w:style w:type="character" w:customStyle="1" w:styleId="rtf30rtf1DefaultParagraphFont">
    <w:name w:val="rtf30 rtf1 Default Paragraph Font"/>
    <w:uiPriority w:val="99"/>
  </w:style>
  <w:style w:type="paragraph" w:customStyle="1" w:styleId="rtf31Normal">
    <w:name w:val="rtf31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1Stiledidefault">
    <w:name w:val="rtf31 Stile di default"/>
    <w:uiPriority w:val="99"/>
  </w:style>
  <w:style w:type="character" w:customStyle="1" w:styleId="rtf31DefaultParagraphFont">
    <w:name w:val="rtf31 Default Paragraph Font"/>
    <w:uiPriority w:val="99"/>
  </w:style>
  <w:style w:type="paragraph" w:customStyle="1" w:styleId="rtf31Normal0">
    <w:name w:val="rtf31 [Normal]"/>
    <w:next w:val="rtf31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1Strong">
    <w:name w:val="rtf31 Strong"/>
    <w:uiPriority w:val="99"/>
    <w:rPr>
      <w:b/>
    </w:rPr>
  </w:style>
  <w:style w:type="paragraph" w:customStyle="1" w:styleId="rtf31Normale">
    <w:name w:val="rtf31 [Normale]"/>
    <w:next w:val="rtf3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1rtf1Normal">
    <w:name w:val="rtf31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1rtf1Stiledidefault">
    <w:name w:val="rtf31 rtf1 Stile di default"/>
    <w:uiPriority w:val="99"/>
  </w:style>
  <w:style w:type="character" w:customStyle="1" w:styleId="rtf31rtf1DefaultParagraphFont">
    <w:name w:val="rtf31 rtf1 Default Paragraph Font"/>
    <w:uiPriority w:val="99"/>
  </w:style>
  <w:style w:type="paragraph" w:customStyle="1" w:styleId="rtf32Normal">
    <w:name w:val="rtf32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2Stiledidefault">
    <w:name w:val="rtf32 Stile di default"/>
    <w:uiPriority w:val="99"/>
  </w:style>
  <w:style w:type="character" w:customStyle="1" w:styleId="rtf32DefaultParagraphFont">
    <w:name w:val="rtf32 Default Paragraph Font"/>
    <w:uiPriority w:val="99"/>
  </w:style>
  <w:style w:type="paragraph" w:customStyle="1" w:styleId="rtf32Normal0">
    <w:name w:val="rtf32 [Normal]"/>
    <w:next w:val="rtf32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2Strong">
    <w:name w:val="rtf32 Strong"/>
    <w:uiPriority w:val="99"/>
    <w:rPr>
      <w:b/>
    </w:rPr>
  </w:style>
  <w:style w:type="paragraph" w:customStyle="1" w:styleId="rtf32Normale">
    <w:name w:val="rtf32 [Normale]"/>
    <w:next w:val="rtf3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2rtf1Normal">
    <w:name w:val="rtf32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32rtf1DefaultParagraphFont">
    <w:name w:val="rtf32 rtf1 Default Paragraph Font"/>
    <w:uiPriority w:val="99"/>
  </w:style>
  <w:style w:type="character" w:customStyle="1" w:styleId="rtf32rtf1Stiledidefault">
    <w:name w:val="rtf32 rtf1 Stile di default"/>
    <w:uiPriority w:val="99"/>
  </w:style>
  <w:style w:type="paragraph" w:customStyle="1" w:styleId="rtf33Normal">
    <w:name w:val="rtf33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3Stiledidefault">
    <w:name w:val="rtf33 Stile di default"/>
    <w:uiPriority w:val="99"/>
  </w:style>
  <w:style w:type="paragraph" w:customStyle="1" w:styleId="rtf33heading1">
    <w:name w:val="rtf33 heading 1"/>
    <w:next w:val="rtf33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3heading2">
    <w:name w:val="rtf33 heading 2"/>
    <w:next w:val="rtf33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3heading3">
    <w:name w:val="rtf33 heading 3"/>
    <w:next w:val="rtf33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3DefaultParagraphFont">
    <w:name w:val="rtf33 Default Paragraph Font"/>
    <w:uiPriority w:val="99"/>
  </w:style>
  <w:style w:type="character" w:customStyle="1" w:styleId="rtf33Titolo1Carattere">
    <w:name w:val="rtf33 Titolo 1 Carattere"/>
    <w:uiPriority w:val="99"/>
    <w:rPr>
      <w:rFonts w:ascii="Cambria" w:hAnsi="Cambria"/>
      <w:b/>
      <w:sz w:val="32"/>
    </w:rPr>
  </w:style>
  <w:style w:type="character" w:customStyle="1" w:styleId="rtf33Titolo2Carattere">
    <w:name w:val="rtf33 Titolo 2 Carattere"/>
    <w:uiPriority w:val="99"/>
    <w:rPr>
      <w:rFonts w:ascii="Cambria" w:hAnsi="Cambria"/>
      <w:b/>
      <w:i/>
      <w:sz w:val="28"/>
    </w:rPr>
  </w:style>
  <w:style w:type="character" w:customStyle="1" w:styleId="rtf33Titolo3Carattere">
    <w:name w:val="rtf33 Titolo 3 Carattere"/>
    <w:uiPriority w:val="99"/>
    <w:rPr>
      <w:rFonts w:ascii="Cambria" w:hAnsi="Cambria"/>
      <w:b/>
      <w:sz w:val="26"/>
    </w:rPr>
  </w:style>
  <w:style w:type="paragraph" w:customStyle="1" w:styleId="rtf33Normal0">
    <w:name w:val="rtf33 [Normal]"/>
    <w:next w:val="rtf33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3header">
    <w:name w:val="rtf33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3IntestazioneCarattere">
    <w:name w:val="rtf33 Intestazione Carattere"/>
    <w:uiPriority w:val="99"/>
    <w:rPr>
      <w:rFonts w:ascii="Arial" w:hAnsi="Arial"/>
    </w:rPr>
  </w:style>
  <w:style w:type="paragraph" w:customStyle="1" w:styleId="rtf33footer">
    <w:name w:val="rtf33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
    <w:name w:val="Piè di pagina Carattere"/>
    <w:uiPriority w:val="99"/>
    <w:rPr>
      <w:rFonts w:ascii="Arial" w:hAnsi="Arial"/>
    </w:rPr>
  </w:style>
  <w:style w:type="paragraph" w:customStyle="1" w:styleId="rtf33heading7">
    <w:name w:val="rtf33 heading 7"/>
    <w:next w:val="rtf33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3heading8">
    <w:name w:val="rtf33 heading 8"/>
    <w:next w:val="rtf33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3Titolo7Carattere">
    <w:name w:val="rtf33 Titolo 7 Carattere"/>
    <w:uiPriority w:val="99"/>
  </w:style>
  <w:style w:type="character" w:customStyle="1" w:styleId="rtf33Titolo8Carattere">
    <w:name w:val="rtf33 Titolo 8 Carattere"/>
    <w:uiPriority w:val="99"/>
    <w:rPr>
      <w:i/>
    </w:rPr>
  </w:style>
  <w:style w:type="paragraph" w:customStyle="1" w:styleId="rtf33Normale">
    <w:name w:val="rtf33 [Normale]"/>
    <w:next w:val="rtf3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3pagenumber">
    <w:name w:val="rtf33 page number"/>
    <w:uiPriority w:val="99"/>
  </w:style>
  <w:style w:type="paragraph" w:customStyle="1" w:styleId="rtf34Normal">
    <w:name w:val="rtf34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4Stiledidefault">
    <w:name w:val="rtf34 Stile di default"/>
    <w:uiPriority w:val="99"/>
  </w:style>
  <w:style w:type="paragraph" w:customStyle="1" w:styleId="rtf34heading1">
    <w:name w:val="rtf34 heading 1"/>
    <w:next w:val="rtf34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4heading2">
    <w:name w:val="rtf34 heading 2"/>
    <w:next w:val="rtf34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4heading3">
    <w:name w:val="rtf34 heading 3"/>
    <w:next w:val="rtf34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4DefaultParagraphFont">
    <w:name w:val="rtf34 Default Paragraph Font"/>
    <w:uiPriority w:val="99"/>
  </w:style>
  <w:style w:type="character" w:customStyle="1" w:styleId="rtf34Titolo1Carattere">
    <w:name w:val="rtf34 Titolo 1 Carattere"/>
    <w:uiPriority w:val="99"/>
    <w:rPr>
      <w:rFonts w:ascii="Cambria" w:hAnsi="Cambria"/>
      <w:b/>
      <w:sz w:val="32"/>
    </w:rPr>
  </w:style>
  <w:style w:type="character" w:customStyle="1" w:styleId="rtf34Titolo2Carattere">
    <w:name w:val="rtf34 Titolo 2 Carattere"/>
    <w:uiPriority w:val="99"/>
    <w:rPr>
      <w:rFonts w:ascii="Cambria" w:hAnsi="Cambria"/>
      <w:b/>
      <w:i/>
      <w:sz w:val="28"/>
    </w:rPr>
  </w:style>
  <w:style w:type="character" w:customStyle="1" w:styleId="rtf34Titolo3Carattere">
    <w:name w:val="rtf34 Titolo 3 Carattere"/>
    <w:uiPriority w:val="99"/>
    <w:rPr>
      <w:rFonts w:ascii="Cambria" w:hAnsi="Cambria"/>
      <w:b/>
      <w:sz w:val="26"/>
    </w:rPr>
  </w:style>
  <w:style w:type="paragraph" w:customStyle="1" w:styleId="rtf34Normal0">
    <w:name w:val="rtf34 [Normal]"/>
    <w:next w:val="rtf34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4header">
    <w:name w:val="rtf34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4IntestazioneCarattere">
    <w:name w:val="rtf34 Intestazione Carattere"/>
    <w:uiPriority w:val="99"/>
    <w:rPr>
      <w:rFonts w:ascii="Arial" w:hAnsi="Arial"/>
    </w:rPr>
  </w:style>
  <w:style w:type="paragraph" w:customStyle="1" w:styleId="rtf34footer">
    <w:name w:val="rtf34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4">
    <w:name w:val="Piè di pagina Carattere4"/>
    <w:uiPriority w:val="99"/>
    <w:rPr>
      <w:rFonts w:ascii="Arial" w:hAnsi="Arial"/>
    </w:rPr>
  </w:style>
  <w:style w:type="paragraph" w:customStyle="1" w:styleId="rtf34heading7">
    <w:name w:val="rtf34 heading 7"/>
    <w:next w:val="rtf34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4heading8">
    <w:name w:val="rtf34 heading 8"/>
    <w:next w:val="rtf34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4Titolo7Carattere">
    <w:name w:val="rtf34 Titolo 7 Carattere"/>
    <w:uiPriority w:val="99"/>
  </w:style>
  <w:style w:type="character" w:customStyle="1" w:styleId="rtf34Titolo8Carattere">
    <w:name w:val="rtf34 Titolo 8 Carattere"/>
    <w:uiPriority w:val="99"/>
    <w:rPr>
      <w:i/>
    </w:rPr>
  </w:style>
  <w:style w:type="paragraph" w:customStyle="1" w:styleId="rtf34Normale">
    <w:name w:val="rtf34 [Normale]"/>
    <w:next w:val="rtf3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4pagenumber">
    <w:name w:val="rtf34 page number"/>
    <w:uiPriority w:val="99"/>
  </w:style>
  <w:style w:type="paragraph" w:customStyle="1" w:styleId="rtf35Normal">
    <w:name w:val="rtf35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5Stiledidefault">
    <w:name w:val="rtf35 Stile di default"/>
    <w:uiPriority w:val="99"/>
  </w:style>
  <w:style w:type="paragraph" w:customStyle="1" w:styleId="rtf35heading1">
    <w:name w:val="rtf35 heading 1"/>
    <w:next w:val="rtf35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5heading2">
    <w:name w:val="rtf35 heading 2"/>
    <w:next w:val="rtf35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5heading3">
    <w:name w:val="rtf35 heading 3"/>
    <w:next w:val="rtf35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5DefaultParagraphFont">
    <w:name w:val="rtf35 Default Paragraph Font"/>
    <w:uiPriority w:val="99"/>
  </w:style>
  <w:style w:type="character" w:customStyle="1" w:styleId="rtf35Titolo1Carattere">
    <w:name w:val="rtf35 Titolo 1 Carattere"/>
    <w:uiPriority w:val="99"/>
    <w:rPr>
      <w:rFonts w:ascii="Cambria" w:hAnsi="Cambria"/>
      <w:b/>
      <w:sz w:val="32"/>
    </w:rPr>
  </w:style>
  <w:style w:type="character" w:customStyle="1" w:styleId="rtf35Titolo2Carattere">
    <w:name w:val="rtf35 Titolo 2 Carattere"/>
    <w:uiPriority w:val="99"/>
    <w:rPr>
      <w:rFonts w:ascii="Cambria" w:hAnsi="Cambria"/>
      <w:b/>
      <w:i/>
      <w:sz w:val="28"/>
    </w:rPr>
  </w:style>
  <w:style w:type="character" w:customStyle="1" w:styleId="rtf35Titolo3Carattere">
    <w:name w:val="rtf35 Titolo 3 Carattere"/>
    <w:uiPriority w:val="99"/>
    <w:rPr>
      <w:rFonts w:ascii="Cambria" w:hAnsi="Cambria"/>
      <w:b/>
      <w:sz w:val="26"/>
    </w:rPr>
  </w:style>
  <w:style w:type="paragraph" w:customStyle="1" w:styleId="rtf35Normal0">
    <w:name w:val="rtf35 [Normal]"/>
    <w:next w:val="rtf35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35header">
    <w:name w:val="rtf35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5IntestazioneCarattere">
    <w:name w:val="rtf35 Intestazione Carattere"/>
    <w:uiPriority w:val="99"/>
    <w:rPr>
      <w:rFonts w:ascii="Arial" w:hAnsi="Arial"/>
    </w:rPr>
  </w:style>
  <w:style w:type="paragraph" w:customStyle="1" w:styleId="rtf35footer">
    <w:name w:val="rtf35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3">
    <w:name w:val="Piè di pagina Carattere3"/>
    <w:uiPriority w:val="99"/>
    <w:rPr>
      <w:rFonts w:ascii="Arial" w:hAnsi="Arial"/>
    </w:rPr>
  </w:style>
  <w:style w:type="paragraph" w:customStyle="1" w:styleId="rtf35heading7">
    <w:name w:val="rtf35 heading 7"/>
    <w:next w:val="rtf35Normal"/>
    <w:uiPriority w:val="99"/>
    <w:pPr>
      <w:widowControl w:val="0"/>
      <w:autoSpaceDE w:val="0"/>
      <w:autoSpaceDN w:val="0"/>
      <w:adjustRightInd w:val="0"/>
      <w:spacing w:after="0" w:line="240" w:lineRule="auto"/>
      <w:outlineLvl w:val="6"/>
    </w:pPr>
    <w:rPr>
      <w:rFonts w:ascii="Times New Roman" w:hAnsi="Times New Roman" w:cs="Times New Roman"/>
      <w:b/>
      <w:kern w:val="0"/>
      <w:sz w:val="16"/>
      <w:szCs w:val="24"/>
    </w:rPr>
  </w:style>
  <w:style w:type="paragraph" w:customStyle="1" w:styleId="rtf35heading8">
    <w:name w:val="rtf35 heading 8"/>
    <w:next w:val="rtf35Normal"/>
    <w:uiPriority w:val="99"/>
    <w:pPr>
      <w:widowControl w:val="0"/>
      <w:autoSpaceDE w:val="0"/>
      <w:autoSpaceDN w:val="0"/>
      <w:adjustRightInd w:val="0"/>
      <w:spacing w:after="0" w:line="240" w:lineRule="auto"/>
      <w:jc w:val="center"/>
      <w:outlineLvl w:val="7"/>
    </w:pPr>
    <w:rPr>
      <w:rFonts w:ascii="Times New Roman" w:hAnsi="Times New Roman" w:cs="Times New Roman"/>
      <w:b/>
      <w:kern w:val="0"/>
      <w:sz w:val="16"/>
      <w:szCs w:val="24"/>
    </w:rPr>
  </w:style>
  <w:style w:type="character" w:customStyle="1" w:styleId="rtf35Titolo7Carattere">
    <w:name w:val="rtf35 Titolo 7 Carattere"/>
    <w:uiPriority w:val="99"/>
  </w:style>
  <w:style w:type="character" w:customStyle="1" w:styleId="rtf35Titolo8Carattere">
    <w:name w:val="rtf35 Titolo 8 Carattere"/>
    <w:uiPriority w:val="99"/>
    <w:rPr>
      <w:i/>
    </w:rPr>
  </w:style>
  <w:style w:type="paragraph" w:customStyle="1" w:styleId="rtf35Normale">
    <w:name w:val="rtf35 [Normale]"/>
    <w:next w:val="rtf3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character" w:customStyle="1" w:styleId="rtf35pagenumber">
    <w:name w:val="rtf35 page number"/>
    <w:uiPriority w:val="99"/>
  </w:style>
  <w:style w:type="paragraph" w:customStyle="1" w:styleId="rtf36Normal">
    <w:name w:val="rtf3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6Stiledidefault">
    <w:name w:val="rtf36 Stile di default"/>
    <w:uiPriority w:val="99"/>
  </w:style>
  <w:style w:type="character" w:customStyle="1" w:styleId="rtf36DefaultParagraphFont">
    <w:name w:val="rtf36 Default Paragraph Font"/>
    <w:uiPriority w:val="99"/>
  </w:style>
  <w:style w:type="paragraph" w:customStyle="1" w:styleId="rtf36Normal0">
    <w:name w:val="rtf36 [Normal]"/>
    <w:next w:val="rtf3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6Strong">
    <w:name w:val="rtf36 Strong"/>
    <w:uiPriority w:val="99"/>
    <w:rPr>
      <w:b/>
    </w:rPr>
  </w:style>
  <w:style w:type="paragraph" w:customStyle="1" w:styleId="rtf36Normale">
    <w:name w:val="rtf36 [Normale]"/>
    <w:next w:val="rtf3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6rtf1Normal">
    <w:name w:val="rtf36 rtf1 Normal"/>
    <w:qFormat/>
    <w:rsid w:val="00E21F7F"/>
    <w:pPr>
      <w:widowControl w:val="0"/>
      <w:overflowPunct w:val="0"/>
      <w:autoSpaceDE w:val="0"/>
      <w:autoSpaceDN w:val="0"/>
      <w:adjustRightInd w:val="0"/>
      <w:spacing w:after="120" w:line="240" w:lineRule="auto"/>
      <w:jc w:val="both"/>
      <w:textAlignment w:val="baseline"/>
    </w:pPr>
    <w:rPr>
      <w:rFonts w:ascii="Arial" w:hAnsi="Arial" w:cs="Times New Roman"/>
      <w:kern w:val="0"/>
      <w:szCs w:val="20"/>
    </w:rPr>
  </w:style>
  <w:style w:type="character" w:customStyle="1" w:styleId="rtf36rtf1DefaultParagraphFont">
    <w:name w:val="rtf36 rtf1 Default Paragraph Font"/>
    <w:uiPriority w:val="1"/>
    <w:semiHidden/>
    <w:unhideWhenUsed/>
  </w:style>
  <w:style w:type="table" w:customStyle="1" w:styleId="rtf36rtf1NormalTable">
    <w:name w:val="rtf36 rtf1 Normal Table"/>
    <w:uiPriority w:val="99"/>
    <w:semiHidden/>
    <w:unhideWhenUsed/>
    <w:qFormat/>
    <w:pPr>
      <w:spacing w:after="200" w:line="276" w:lineRule="auto"/>
    </w:pPr>
    <w:rPr>
      <w:rFonts w:cs="Times New Roman"/>
      <w:kern w:val="0"/>
      <w:lang w:eastAsia="en-US"/>
    </w:rPr>
    <w:tblPr>
      <w:tblInd w:w="0" w:type="dxa"/>
      <w:tblCellMar>
        <w:top w:w="0" w:type="dxa"/>
        <w:left w:w="108" w:type="dxa"/>
        <w:bottom w:w="0" w:type="dxa"/>
        <w:right w:w="108" w:type="dxa"/>
      </w:tblCellMar>
    </w:tblPr>
  </w:style>
  <w:style w:type="paragraph" w:customStyle="1" w:styleId="rtf37Normal">
    <w:name w:val="rtf37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7Stiledidefault">
    <w:name w:val="rtf37 Stile di default"/>
    <w:uiPriority w:val="99"/>
  </w:style>
  <w:style w:type="character" w:customStyle="1" w:styleId="rtf37DefaultParagraphFont">
    <w:name w:val="rtf37 Default Paragraph Font"/>
    <w:uiPriority w:val="99"/>
  </w:style>
  <w:style w:type="paragraph" w:customStyle="1" w:styleId="rtf37Normal0">
    <w:name w:val="rtf37 [Normal]"/>
    <w:next w:val="rtf37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7Strong">
    <w:name w:val="rtf37 Strong"/>
    <w:uiPriority w:val="99"/>
    <w:rPr>
      <w:b/>
    </w:rPr>
  </w:style>
  <w:style w:type="paragraph" w:customStyle="1" w:styleId="rtf37Normale">
    <w:name w:val="rtf37 [Normale]"/>
    <w:next w:val="rtf3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37rtf1Normal">
    <w:name w:val="rtf37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37rtf1Stiledidefault">
    <w:name w:val="rtf37 rtf1 Stile di default"/>
    <w:uiPriority w:val="99"/>
  </w:style>
  <w:style w:type="character" w:customStyle="1" w:styleId="rtf37rtf1DefaultParagraphFont">
    <w:name w:val="rtf37 rtf1 Default Paragraph Font"/>
    <w:uiPriority w:val="99"/>
  </w:style>
  <w:style w:type="paragraph" w:customStyle="1" w:styleId="rtf38Normal">
    <w:name w:val="rtf38 Normal"/>
    <w:qFormat/>
    <w:pPr>
      <w:spacing w:after="200" w:line="276" w:lineRule="auto"/>
    </w:pPr>
    <w:rPr>
      <w:rFonts w:ascii="Arial" w:hAnsi="Arial" w:cs="Times New Roman"/>
      <w:kern w:val="0"/>
      <w:lang w:eastAsia="en-US"/>
    </w:rPr>
  </w:style>
  <w:style w:type="paragraph" w:customStyle="1" w:styleId="rtf38heading1">
    <w:name w:val="rtf38 heading 1"/>
    <w:basedOn w:val="rtf38Normal"/>
    <w:next w:val="rtf38Normal"/>
    <w:link w:val="rtf38Titolo1Carattere"/>
    <w:uiPriority w:val="9"/>
    <w:qFormat/>
    <w:rsid w:val="001818C5"/>
    <w:pPr>
      <w:keepNext/>
      <w:keepLines/>
      <w:spacing w:before="480" w:after="0"/>
      <w:outlineLvl w:val="0"/>
    </w:pPr>
    <w:rPr>
      <w:rFonts w:asciiTheme="majorHAnsi" w:eastAsiaTheme="majorEastAsia" w:hAnsiTheme="majorHAnsi"/>
      <w:b/>
      <w:bCs/>
      <w:color w:val="2F5496" w:themeColor="accent1" w:themeShade="BF"/>
      <w:sz w:val="28"/>
      <w:szCs w:val="28"/>
    </w:rPr>
  </w:style>
  <w:style w:type="character" w:customStyle="1" w:styleId="rtf38DefaultParagraphFont">
    <w:name w:val="rtf38 Default Paragraph Font"/>
    <w:uiPriority w:val="1"/>
    <w:semiHidden/>
    <w:unhideWhenUsed/>
  </w:style>
  <w:style w:type="table" w:customStyle="1" w:styleId="rtf38NormalTable">
    <w:name w:val="rtf38 Normal Table"/>
    <w:uiPriority w:val="99"/>
    <w:semiHidden/>
    <w:unhideWhenUsed/>
    <w:qFormat/>
    <w:pPr>
      <w:spacing w:after="200" w:line="276" w:lineRule="auto"/>
    </w:pPr>
    <w:rPr>
      <w:rFonts w:ascii="Arial" w:hAnsi="Arial" w:cs="Arial"/>
      <w:kern w:val="0"/>
      <w:lang w:eastAsia="en-US"/>
    </w:rPr>
    <w:tblPr>
      <w:tblInd w:w="0" w:type="dxa"/>
      <w:tblCellMar>
        <w:top w:w="0" w:type="dxa"/>
        <w:left w:w="108" w:type="dxa"/>
        <w:bottom w:w="0" w:type="dxa"/>
        <w:right w:w="108" w:type="dxa"/>
      </w:tblCellMar>
    </w:tblPr>
  </w:style>
  <w:style w:type="character" w:customStyle="1" w:styleId="rtf38Titolo1Carattere">
    <w:name w:val="rtf38 Titolo 1 Carattere"/>
    <w:basedOn w:val="rtf38DefaultParagraphFont"/>
    <w:link w:val="rtf38heading1"/>
    <w:uiPriority w:val="9"/>
    <w:locked/>
    <w:rsid w:val="001818C5"/>
    <w:rPr>
      <w:rFonts w:asciiTheme="majorHAnsi" w:eastAsiaTheme="majorEastAsia" w:hAnsiTheme="majorHAnsi" w:cs="Times New Roman"/>
      <w:b/>
      <w:bCs/>
      <w:color w:val="2F5496" w:themeColor="accent1" w:themeShade="BF"/>
      <w:sz w:val="28"/>
      <w:szCs w:val="28"/>
    </w:rPr>
  </w:style>
  <w:style w:type="table" w:customStyle="1" w:styleId="rtf38TableGrid">
    <w:name w:val="rtf38 Table Grid"/>
    <w:basedOn w:val="rtf38NormalTable"/>
    <w:uiPriority w:val="59"/>
    <w:rsid w:val="00CE1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38NoSpacing">
    <w:name w:val="rtf38 No Spacing"/>
    <w:uiPriority w:val="1"/>
    <w:qFormat/>
    <w:rsid w:val="00CE168C"/>
    <w:pPr>
      <w:spacing w:after="0" w:line="240" w:lineRule="auto"/>
    </w:pPr>
    <w:rPr>
      <w:rFonts w:ascii="Arial" w:hAnsi="Arial" w:cs="Times New Roman"/>
      <w:kern w:val="0"/>
      <w:lang w:eastAsia="en-US"/>
    </w:rPr>
  </w:style>
  <w:style w:type="paragraph" w:customStyle="1" w:styleId="rtf39Normal">
    <w:name w:val="rtf39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39Stiledidefault">
    <w:name w:val="rtf39 Stile di default"/>
    <w:uiPriority w:val="99"/>
  </w:style>
  <w:style w:type="paragraph" w:customStyle="1" w:styleId="rtf39heading1">
    <w:name w:val="rtf39 heading 1"/>
    <w:next w:val="rtf39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39heading2">
    <w:name w:val="rtf39 heading 2"/>
    <w:next w:val="rtf39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39heading3">
    <w:name w:val="rtf39 heading 3"/>
    <w:next w:val="rtf39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39DefaultParagraphFont">
    <w:name w:val="rtf39 Default Paragraph Font"/>
    <w:uiPriority w:val="99"/>
  </w:style>
  <w:style w:type="character" w:customStyle="1" w:styleId="rtf39Titolo1Carattere">
    <w:name w:val="rtf39 Titolo 1 Carattere"/>
    <w:uiPriority w:val="99"/>
    <w:rPr>
      <w:rFonts w:ascii="Cambria" w:hAnsi="Cambria"/>
      <w:b/>
      <w:sz w:val="32"/>
    </w:rPr>
  </w:style>
  <w:style w:type="character" w:customStyle="1" w:styleId="rtf39Titolo2Carattere">
    <w:name w:val="rtf39 Titolo 2 Carattere"/>
    <w:uiPriority w:val="99"/>
    <w:rPr>
      <w:rFonts w:ascii="Cambria" w:hAnsi="Cambria"/>
      <w:b/>
      <w:i/>
      <w:sz w:val="28"/>
    </w:rPr>
  </w:style>
  <w:style w:type="character" w:customStyle="1" w:styleId="rtf39Titolo3Carattere">
    <w:name w:val="rtf39 Titolo 3 Carattere"/>
    <w:uiPriority w:val="99"/>
    <w:rPr>
      <w:rFonts w:ascii="Cambria" w:hAnsi="Cambria"/>
      <w:b/>
      <w:sz w:val="26"/>
    </w:rPr>
  </w:style>
  <w:style w:type="paragraph" w:customStyle="1" w:styleId="rtf39ListParagraph">
    <w:name w:val="rtf39 List Paragraph"/>
    <w:uiPriority w:val="99"/>
    <w:pPr>
      <w:widowControl w:val="0"/>
      <w:autoSpaceDE w:val="0"/>
      <w:autoSpaceDN w:val="0"/>
      <w:adjustRightInd w:val="0"/>
      <w:spacing w:after="0" w:line="240" w:lineRule="auto"/>
      <w:ind w:left="720"/>
      <w:contextualSpacing/>
    </w:pPr>
    <w:rPr>
      <w:rFonts w:ascii="Arial" w:hAnsi="Arial" w:cs="Times New Roman"/>
      <w:kern w:val="0"/>
      <w:sz w:val="24"/>
      <w:szCs w:val="24"/>
    </w:rPr>
  </w:style>
  <w:style w:type="paragraph" w:customStyle="1" w:styleId="rtf39header">
    <w:name w:val="rtf39 head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rtf39IntestazioneCarattere">
    <w:name w:val="rtf39 Intestazione Carattere"/>
    <w:uiPriority w:val="99"/>
    <w:rPr>
      <w:rFonts w:ascii="Arial" w:hAnsi="Arial"/>
    </w:rPr>
  </w:style>
  <w:style w:type="paragraph" w:customStyle="1" w:styleId="rtf39footer">
    <w:name w:val="rtf39 footer"/>
    <w:uiPriority w:val="99"/>
    <w:pPr>
      <w:widowControl w:val="0"/>
      <w:tabs>
        <w:tab w:val="center" w:pos="4819"/>
        <w:tab w:val="right" w:pos="9638"/>
      </w:tabs>
      <w:autoSpaceDE w:val="0"/>
      <w:autoSpaceDN w:val="0"/>
      <w:adjustRightInd w:val="0"/>
      <w:spacing w:after="0" w:line="240" w:lineRule="auto"/>
    </w:pPr>
    <w:rPr>
      <w:rFonts w:ascii="Arial" w:hAnsi="Arial" w:cs="Times New Roman"/>
      <w:kern w:val="0"/>
      <w:sz w:val="24"/>
      <w:szCs w:val="24"/>
    </w:rPr>
  </w:style>
  <w:style w:type="character" w:customStyle="1" w:styleId="PidipaginaCarattere2">
    <w:name w:val="Piè di pagina Carattere2"/>
    <w:uiPriority w:val="99"/>
    <w:rPr>
      <w:rFonts w:ascii="Arial" w:hAnsi="Arial"/>
    </w:rPr>
  </w:style>
  <w:style w:type="paragraph" w:customStyle="1" w:styleId="rtf40Normal">
    <w:name w:val="rtf40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0Stiledidefault">
    <w:name w:val="rtf40 Stile di default"/>
    <w:uiPriority w:val="99"/>
  </w:style>
  <w:style w:type="character" w:customStyle="1" w:styleId="rtf40DefaultParagraphFont">
    <w:name w:val="rtf40 Default Paragraph Font"/>
    <w:uiPriority w:val="99"/>
  </w:style>
  <w:style w:type="paragraph" w:customStyle="1" w:styleId="rtf40Normal0">
    <w:name w:val="rtf40 [Normal]"/>
    <w:next w:val="rtf40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0header">
    <w:name w:val="rtf40 header"/>
    <w:next w:val="rtf40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0IntestazioneCarattere">
    <w:name w:val="rtf40 Intestazione Carattere"/>
    <w:uiPriority w:val="99"/>
  </w:style>
  <w:style w:type="paragraph" w:customStyle="1" w:styleId="rtf40footer">
    <w:name w:val="rtf40 footer"/>
    <w:next w:val="rtf40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Pif40e8dipaginaCarattere">
    <w:name w:val="Piíf40 e8 di pagina Carattere"/>
    <w:uiPriority w:val="99"/>
  </w:style>
  <w:style w:type="paragraph" w:customStyle="1" w:styleId="rtf40NoSpacing">
    <w:name w:val="rtf40 No Spacing"/>
    <w:uiPriority w:val="99"/>
    <w:pPr>
      <w:widowControl w:val="0"/>
      <w:autoSpaceDE w:val="0"/>
      <w:autoSpaceDN w:val="0"/>
      <w:adjustRightInd w:val="0"/>
      <w:spacing w:after="0" w:line="240" w:lineRule="auto"/>
    </w:pPr>
    <w:rPr>
      <w:rFonts w:ascii="Calibri" w:hAnsi="Calibri" w:cs="Times New Roman"/>
      <w:kern w:val="0"/>
      <w:szCs w:val="24"/>
    </w:rPr>
  </w:style>
  <w:style w:type="paragraph" w:customStyle="1" w:styleId="rtf41Normal">
    <w:name w:val="rtf41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1Stiledidefault">
    <w:name w:val="rtf41 Stile di default"/>
    <w:uiPriority w:val="99"/>
  </w:style>
  <w:style w:type="character" w:customStyle="1" w:styleId="rtf41DefaultParagraphFont">
    <w:name w:val="rtf41 Default Paragraph Font"/>
    <w:uiPriority w:val="99"/>
  </w:style>
  <w:style w:type="paragraph" w:customStyle="1" w:styleId="rtf41Normal0">
    <w:name w:val="rtf41 [Normal]"/>
    <w:next w:val="rtf41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1Strong">
    <w:name w:val="rtf41 Strong"/>
    <w:uiPriority w:val="99"/>
    <w:rPr>
      <w:b/>
    </w:rPr>
  </w:style>
  <w:style w:type="paragraph" w:customStyle="1" w:styleId="rtf41Normale">
    <w:name w:val="rtf41 [Normale]"/>
    <w:next w:val="rtf4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1rtf1Normal">
    <w:name w:val="rtf41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41rtf1Stiledidefault">
    <w:name w:val="rtf41 rtf1 Stile di default"/>
    <w:uiPriority w:val="99"/>
  </w:style>
  <w:style w:type="paragraph" w:customStyle="1" w:styleId="rtf41rtf1heading1">
    <w:name w:val="rtf41 rtf1 heading 1"/>
    <w:next w:val="rtf41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41rtf1DefaultParagraphFont">
    <w:name w:val="rtf41 rtf1 Default Paragraph Font"/>
    <w:uiPriority w:val="99"/>
  </w:style>
  <w:style w:type="character" w:customStyle="1" w:styleId="rtf41rtf1Titolo1Carattere">
    <w:name w:val="rtf41 rtf1 Titolo 1 Carattere"/>
    <w:uiPriority w:val="99"/>
    <w:rPr>
      <w:rFonts w:ascii="Cambria" w:hAnsi="Cambria"/>
      <w:b/>
      <w:color w:val="365F91"/>
      <w:sz w:val="28"/>
    </w:rPr>
  </w:style>
  <w:style w:type="paragraph" w:customStyle="1" w:styleId="rtf42Normal">
    <w:name w:val="rtf42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2Stiledidefault">
    <w:name w:val="rtf42 Stile di default"/>
    <w:uiPriority w:val="99"/>
  </w:style>
  <w:style w:type="paragraph" w:customStyle="1" w:styleId="rtf42heading1">
    <w:name w:val="rtf42 heading 1"/>
    <w:next w:val="rtf42Normal"/>
    <w:uiPriority w:val="99"/>
    <w:pPr>
      <w:widowControl w:val="0"/>
      <w:autoSpaceDE w:val="0"/>
      <w:autoSpaceDN w:val="0"/>
      <w:adjustRightInd w:val="0"/>
      <w:spacing w:after="0" w:line="240" w:lineRule="auto"/>
      <w:outlineLvl w:val="0"/>
    </w:pPr>
    <w:rPr>
      <w:rFonts w:ascii="Cambria" w:hAnsi="Cambria" w:cs="Times New Roman"/>
      <w:b/>
      <w:kern w:val="0"/>
      <w:sz w:val="32"/>
      <w:szCs w:val="24"/>
    </w:rPr>
  </w:style>
  <w:style w:type="paragraph" w:customStyle="1" w:styleId="rtf42heading2">
    <w:name w:val="rtf42 heading 2"/>
    <w:next w:val="rtf42Normal"/>
    <w:uiPriority w:val="99"/>
    <w:pPr>
      <w:widowControl w:val="0"/>
      <w:autoSpaceDE w:val="0"/>
      <w:autoSpaceDN w:val="0"/>
      <w:adjustRightInd w:val="0"/>
      <w:spacing w:after="0" w:line="240" w:lineRule="auto"/>
      <w:outlineLvl w:val="1"/>
    </w:pPr>
    <w:rPr>
      <w:rFonts w:ascii="Cambria" w:hAnsi="Cambria" w:cs="Times New Roman"/>
      <w:b/>
      <w:i/>
      <w:kern w:val="0"/>
      <w:sz w:val="28"/>
      <w:szCs w:val="24"/>
    </w:rPr>
  </w:style>
  <w:style w:type="paragraph" w:customStyle="1" w:styleId="rtf42heading3">
    <w:name w:val="rtf42 heading 3"/>
    <w:next w:val="rtf42Normal"/>
    <w:uiPriority w:val="99"/>
    <w:pPr>
      <w:widowControl w:val="0"/>
      <w:autoSpaceDE w:val="0"/>
      <w:autoSpaceDN w:val="0"/>
      <w:adjustRightInd w:val="0"/>
      <w:spacing w:after="0" w:line="240" w:lineRule="auto"/>
      <w:outlineLvl w:val="2"/>
    </w:pPr>
    <w:rPr>
      <w:rFonts w:ascii="Cambria" w:hAnsi="Cambria" w:cs="Times New Roman"/>
      <w:b/>
      <w:kern w:val="0"/>
      <w:sz w:val="26"/>
      <w:szCs w:val="24"/>
    </w:rPr>
  </w:style>
  <w:style w:type="character" w:customStyle="1" w:styleId="rtf42DefaultParagraphFont">
    <w:name w:val="rtf42 Default Paragraph Font"/>
    <w:uiPriority w:val="99"/>
  </w:style>
  <w:style w:type="character" w:customStyle="1" w:styleId="rtf42Titolo1Carattere">
    <w:name w:val="rtf42 Titolo 1 Carattere"/>
    <w:uiPriority w:val="99"/>
    <w:rPr>
      <w:rFonts w:ascii="Cambria" w:hAnsi="Cambria"/>
      <w:b/>
      <w:sz w:val="32"/>
    </w:rPr>
  </w:style>
  <w:style w:type="character" w:customStyle="1" w:styleId="rtf42Titolo2Carattere">
    <w:name w:val="rtf42 Titolo 2 Carattere"/>
    <w:uiPriority w:val="99"/>
    <w:rPr>
      <w:rFonts w:ascii="Cambria" w:hAnsi="Cambria"/>
      <w:b/>
      <w:i/>
      <w:sz w:val="28"/>
    </w:rPr>
  </w:style>
  <w:style w:type="character" w:customStyle="1" w:styleId="rtf42Titolo3Carattere">
    <w:name w:val="rtf42 Titolo 3 Carattere"/>
    <w:uiPriority w:val="99"/>
    <w:rPr>
      <w:rFonts w:ascii="Cambria" w:hAnsi="Cambria"/>
      <w:b/>
      <w:sz w:val="26"/>
    </w:rPr>
  </w:style>
  <w:style w:type="paragraph" w:customStyle="1" w:styleId="rtf42Normal0">
    <w:name w:val="rtf42 [Normal]"/>
    <w:next w:val="rtf42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2header">
    <w:name w:val="rtf42 header"/>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2IntestazioneCarattere">
    <w:name w:val="rtf42 Intestazione Carattere"/>
    <w:uiPriority w:val="99"/>
    <w:rPr>
      <w:rFonts w:ascii="Calibri" w:hAnsi="Calibri"/>
    </w:rPr>
  </w:style>
  <w:style w:type="paragraph" w:styleId="Pidipagina">
    <w:name w:val="footer"/>
    <w:basedOn w:val="Normale"/>
    <w:link w:val="PidipaginaCarattere1"/>
    <w:uiPriority w:val="99"/>
    <w:pPr>
      <w:tabs>
        <w:tab w:val="center" w:pos="4819"/>
        <w:tab w:val="right" w:pos="9638"/>
      </w:tabs>
      <w:spacing w:after="200" w:line="276" w:lineRule="auto"/>
    </w:pPr>
    <w:rPr>
      <w:rFonts w:ascii="Calibri" w:hAnsi="Calibri"/>
      <w:sz w:val="22"/>
    </w:rPr>
  </w:style>
  <w:style w:type="character" w:customStyle="1" w:styleId="PidipaginaCarattere1">
    <w:name w:val="Piè di pagina Carattere1"/>
    <w:basedOn w:val="Carpredefinitoparagrafo"/>
    <w:link w:val="Pidipagina"/>
    <w:uiPriority w:val="99"/>
    <w:semiHidden/>
    <w:rPr>
      <w:rFonts w:ascii="Times New Roman" w:hAnsi="Times New Roman" w:cs="Times New Roman"/>
      <w:kern w:val="0"/>
      <w:sz w:val="24"/>
      <w:szCs w:val="24"/>
    </w:rPr>
  </w:style>
  <w:style w:type="character" w:customStyle="1" w:styleId="Pif42e8dipaginaCarattere">
    <w:name w:val="Piíf42 e8 di pagina Carattere"/>
    <w:uiPriority w:val="99"/>
    <w:rPr>
      <w:rFonts w:ascii="Calibri" w:hAnsi="Calibri"/>
    </w:rPr>
  </w:style>
  <w:style w:type="paragraph" w:customStyle="1" w:styleId="rtf43Normal">
    <w:name w:val="rtf43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3Stiledidefault">
    <w:name w:val="rtf43 Stile di default"/>
    <w:uiPriority w:val="99"/>
  </w:style>
  <w:style w:type="character" w:customStyle="1" w:styleId="rtf43DefaultParagraphFont">
    <w:name w:val="rtf43 Default Paragraph Font"/>
    <w:uiPriority w:val="99"/>
  </w:style>
  <w:style w:type="paragraph" w:customStyle="1" w:styleId="rtf43Normal0">
    <w:name w:val="rtf43 [Normal]"/>
    <w:next w:val="rtf43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3Strong">
    <w:name w:val="rtf43 Strong"/>
    <w:uiPriority w:val="99"/>
    <w:rPr>
      <w:b/>
    </w:rPr>
  </w:style>
  <w:style w:type="paragraph" w:customStyle="1" w:styleId="rtf43Normale">
    <w:name w:val="rtf43 [Normale]"/>
    <w:next w:val="rtf4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3rtf1Normal">
    <w:name w:val="rtf43 rtf1 Normal"/>
    <w:uiPriority w:val="99"/>
    <w:pPr>
      <w:widowControl w:val="0"/>
      <w:autoSpaceDE w:val="0"/>
      <w:autoSpaceDN w:val="0"/>
      <w:adjustRightInd w:val="0"/>
      <w:spacing w:after="200" w:line="276" w:lineRule="auto"/>
    </w:pPr>
    <w:rPr>
      <w:rFonts w:ascii="Arial" w:hAnsi="Arial" w:cs="Times New Roman"/>
      <w:kern w:val="0"/>
      <w:szCs w:val="24"/>
    </w:rPr>
  </w:style>
  <w:style w:type="character" w:customStyle="1" w:styleId="rtf43rtf1Stiledidefault">
    <w:name w:val="rtf43 rtf1 Stile di default"/>
    <w:uiPriority w:val="99"/>
  </w:style>
  <w:style w:type="paragraph" w:customStyle="1" w:styleId="rtf43rtf1heading1">
    <w:name w:val="rtf43 rtf1 heading 1"/>
    <w:next w:val="rtf43rtf1Normal"/>
    <w:uiPriority w:val="99"/>
    <w:pPr>
      <w:keepNext/>
      <w:keepLines/>
      <w:widowControl w:val="0"/>
      <w:autoSpaceDE w:val="0"/>
      <w:autoSpaceDN w:val="0"/>
      <w:adjustRightInd w:val="0"/>
      <w:spacing w:before="480" w:after="0" w:line="276" w:lineRule="auto"/>
      <w:outlineLvl w:val="0"/>
    </w:pPr>
    <w:rPr>
      <w:rFonts w:ascii="Cambria" w:hAnsi="Cambria" w:cs="Times New Roman"/>
      <w:b/>
      <w:color w:val="365F91"/>
      <w:kern w:val="0"/>
      <w:sz w:val="28"/>
      <w:szCs w:val="24"/>
    </w:rPr>
  </w:style>
  <w:style w:type="character" w:customStyle="1" w:styleId="rtf43rtf1DefaultParagraphFont">
    <w:name w:val="rtf43 rtf1 Default Paragraph Font"/>
    <w:uiPriority w:val="99"/>
  </w:style>
  <w:style w:type="character" w:customStyle="1" w:styleId="rtf43rtf1Titolo1Carattere">
    <w:name w:val="rtf43 rtf1 Titolo 1 Carattere"/>
    <w:uiPriority w:val="99"/>
    <w:rPr>
      <w:rFonts w:ascii="Cambria" w:hAnsi="Cambria"/>
      <w:b/>
      <w:color w:val="365F91"/>
      <w:sz w:val="28"/>
    </w:rPr>
  </w:style>
  <w:style w:type="paragraph" w:customStyle="1" w:styleId="rtf43rtf1ListParagraph">
    <w:name w:val="rtf43 rtf1 List Paragraph"/>
    <w:uiPriority w:val="99"/>
    <w:pPr>
      <w:widowControl w:val="0"/>
      <w:autoSpaceDE w:val="0"/>
      <w:autoSpaceDN w:val="0"/>
      <w:adjustRightInd w:val="0"/>
      <w:spacing w:after="200" w:line="276" w:lineRule="auto"/>
      <w:ind w:left="720"/>
      <w:contextualSpacing/>
    </w:pPr>
    <w:rPr>
      <w:rFonts w:ascii="Arial" w:hAnsi="Arial" w:cs="Times New Roman"/>
      <w:kern w:val="0"/>
      <w:szCs w:val="24"/>
    </w:rPr>
  </w:style>
  <w:style w:type="paragraph" w:customStyle="1" w:styleId="rtf44Normal">
    <w:name w:val="rtf44 Normal"/>
    <w:qFormat/>
    <w:pPr>
      <w:widowControl w:val="0"/>
      <w:autoSpaceDE w:val="0"/>
      <w:autoSpaceDN w:val="0"/>
      <w:adjustRightInd w:val="0"/>
      <w:spacing w:after="200" w:line="276" w:lineRule="auto"/>
    </w:pPr>
    <w:rPr>
      <w:rFonts w:ascii="Calibri" w:hAnsi="Calibri" w:cs="Calibri"/>
      <w:kern w:val="0"/>
    </w:rPr>
  </w:style>
  <w:style w:type="character" w:customStyle="1" w:styleId="rtf44DefaultParagraphFont">
    <w:name w:val="rtf44 Default Paragraph Font"/>
    <w:uiPriority w:val="99"/>
  </w:style>
  <w:style w:type="table" w:customStyle="1" w:styleId="rtf44NormalTable">
    <w:name w:val="rtf44 Normal Table"/>
    <w:uiPriority w:val="99"/>
    <w:semiHidden/>
    <w:unhideWhenUsed/>
    <w:rPr>
      <w:rFonts w:cs="Times New Roman"/>
    </w:rPr>
    <w:tblPr>
      <w:tblInd w:w="0" w:type="dxa"/>
      <w:tblCellMar>
        <w:top w:w="0" w:type="dxa"/>
        <w:left w:w="108" w:type="dxa"/>
        <w:bottom w:w="0" w:type="dxa"/>
        <w:right w:w="108" w:type="dxa"/>
      </w:tblCellMar>
    </w:tblPr>
  </w:style>
  <w:style w:type="character" w:customStyle="1" w:styleId="rtf44Stiledidefault">
    <w:name w:val="rtf44 Stile di default"/>
    <w:uiPriority w:val="99"/>
  </w:style>
  <w:style w:type="paragraph" w:customStyle="1" w:styleId="rtf44Normal0">
    <w:name w:val="rtf44 [Normal]"/>
    <w:next w:val="rtf44Normal"/>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rtf44header">
    <w:name w:val="rtf44 header"/>
    <w:basedOn w:val="rtf44Normal"/>
    <w:next w:val="rtf44Normal"/>
    <w:link w:val="rtf44IntestazioneCarattere"/>
    <w:uiPriority w:val="99"/>
    <w:pPr>
      <w:tabs>
        <w:tab w:val="center" w:pos="4819"/>
        <w:tab w:val="right" w:pos="9638"/>
      </w:tabs>
    </w:pPr>
  </w:style>
  <w:style w:type="character" w:customStyle="1" w:styleId="rtf44IntestazioneCarattere">
    <w:name w:val="rtf44 Intestazione Carattere"/>
    <w:basedOn w:val="rtf44DefaultParagraphFont"/>
    <w:link w:val="rtf44header"/>
    <w:uiPriority w:val="99"/>
    <w:rPr>
      <w:rFonts w:ascii="Calibri" w:hAnsi="Calibri" w:cs="Calibri"/>
    </w:rPr>
  </w:style>
  <w:style w:type="paragraph" w:customStyle="1" w:styleId="rtf44Normale">
    <w:name w:val="rtf44 [Normale]"/>
    <w:next w:val="rtf4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sz w:val="24"/>
      <w:szCs w:val="24"/>
    </w:rPr>
  </w:style>
  <w:style w:type="paragraph" w:customStyle="1" w:styleId="rtf44footer">
    <w:name w:val="rtf44 footer"/>
    <w:basedOn w:val="rtf44Normal"/>
    <w:link w:val="Pif44e8dipaginaCarattere"/>
    <w:uiPriority w:val="99"/>
    <w:pPr>
      <w:tabs>
        <w:tab w:val="center" w:pos="4819"/>
        <w:tab w:val="right" w:pos="9638"/>
      </w:tabs>
    </w:pPr>
  </w:style>
  <w:style w:type="character" w:customStyle="1" w:styleId="Pif44e8dipaginaCarattere">
    <w:name w:val="Piíf44 e8 di pagina Carattere"/>
    <w:basedOn w:val="rtf44DefaultParagraphFont"/>
    <w:link w:val="rtf44footer"/>
    <w:uiPriority w:val="99"/>
    <w:rPr>
      <w:rFonts w:ascii="Calibri" w:hAnsi="Calibri" w:cs="Calibri"/>
    </w:rPr>
  </w:style>
  <w:style w:type="paragraph" w:customStyle="1" w:styleId="rtf45Normal">
    <w:name w:val="rtf45 Normal"/>
    <w:uiPriority w:val="99"/>
    <w:pPr>
      <w:widowControl w:val="0"/>
      <w:autoSpaceDE w:val="0"/>
      <w:autoSpaceDN w:val="0"/>
      <w:adjustRightInd w:val="0"/>
      <w:spacing w:after="200" w:line="276" w:lineRule="auto"/>
    </w:pPr>
    <w:rPr>
      <w:rFonts w:ascii="Calibri" w:hAnsi="Calibri" w:cs="Times New Roman"/>
      <w:kern w:val="0"/>
      <w:szCs w:val="24"/>
    </w:rPr>
  </w:style>
  <w:style w:type="character" w:customStyle="1" w:styleId="rtf45Stiledidefault">
    <w:name w:val="rtf45 Stile di default"/>
    <w:uiPriority w:val="99"/>
  </w:style>
  <w:style w:type="character" w:customStyle="1" w:styleId="rtf45DefaultParagraphFont">
    <w:name w:val="rtf45 Default Paragraph Font"/>
    <w:uiPriority w:val="99"/>
  </w:style>
  <w:style w:type="paragraph" w:customStyle="1" w:styleId="rtf45Normal0">
    <w:name w:val="rtf45 [Normal]"/>
    <w:next w:val="rtf45Normal"/>
    <w:uiPriority w:val="99"/>
    <w:pPr>
      <w:widowControl w:val="0"/>
      <w:autoSpaceDE w:val="0"/>
      <w:autoSpaceDN w:val="0"/>
      <w:adjustRightInd w:val="0"/>
      <w:spacing w:after="0" w:line="240" w:lineRule="auto"/>
    </w:pPr>
    <w:rPr>
      <w:rFonts w:ascii="Arial" w:hAnsi="Arial" w:cs="Times New Roman"/>
      <w:kern w:val="0"/>
      <w:sz w:val="24"/>
      <w:szCs w:val="24"/>
    </w:rPr>
  </w:style>
  <w:style w:type="paragraph" w:customStyle="1" w:styleId="rtf45header">
    <w:name w:val="rtf45 header"/>
    <w:next w:val="rtf45Normal"/>
    <w:uiPriority w:val="99"/>
    <w:pPr>
      <w:widowControl w:val="0"/>
      <w:tabs>
        <w:tab w:val="center" w:pos="4819"/>
        <w:tab w:val="right" w:pos="9638"/>
      </w:tabs>
      <w:autoSpaceDE w:val="0"/>
      <w:autoSpaceDN w:val="0"/>
      <w:adjustRightInd w:val="0"/>
      <w:spacing w:after="200" w:line="276" w:lineRule="auto"/>
    </w:pPr>
    <w:rPr>
      <w:rFonts w:ascii="Calibri" w:hAnsi="Calibri" w:cs="Times New Roman"/>
      <w:kern w:val="0"/>
      <w:szCs w:val="24"/>
    </w:rPr>
  </w:style>
  <w:style w:type="character" w:customStyle="1" w:styleId="rtf45IntestazioneCarattere">
    <w:name w:val="rtf45 Intestazione Carattere"/>
    <w:uiPriority w:val="99"/>
    <w:rPr>
      <w:rFonts w:ascii="Calibri" w:hAnsi="Calibri"/>
    </w:rPr>
  </w:style>
  <w:style w:type="paragraph" w:customStyle="1" w:styleId="rtf45Normale">
    <w:name w:val="rtf45 [Normale]"/>
    <w:next w:val="rtf4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6Normal">
    <w:name w:val="rtf46 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6Stiledidefault">
    <w:name w:val="rtf46 Stile di default"/>
    <w:uiPriority w:val="99"/>
  </w:style>
  <w:style w:type="character" w:customStyle="1" w:styleId="rtf46DefaultParagraphFont">
    <w:name w:val="rtf46 Default Paragraph Font"/>
    <w:uiPriority w:val="99"/>
  </w:style>
  <w:style w:type="paragraph" w:customStyle="1" w:styleId="rtf46Normal0">
    <w:name w:val="rtf46 [Normal]"/>
    <w:next w:val="rtf46Normal"/>
    <w:uiPriority w:val="99"/>
    <w:pPr>
      <w:widowControl w:val="0"/>
      <w:autoSpaceDE w:val="0"/>
      <w:autoSpaceDN w:val="0"/>
      <w:adjustRightInd w:val="0"/>
      <w:spacing w:after="0" w:line="240" w:lineRule="auto"/>
    </w:pPr>
    <w:rPr>
      <w:rFonts w:ascii="Arial" w:hAnsi="Arial" w:cs="Times New Roman"/>
      <w:kern w:val="0"/>
      <w:sz w:val="24"/>
      <w:szCs w:val="24"/>
    </w:rPr>
  </w:style>
  <w:style w:type="character" w:customStyle="1" w:styleId="rtf46Strong">
    <w:name w:val="rtf46 Strong"/>
    <w:uiPriority w:val="99"/>
    <w:rPr>
      <w:b/>
    </w:rPr>
  </w:style>
  <w:style w:type="paragraph" w:customStyle="1" w:styleId="rtf46Normale">
    <w:name w:val="rtf46 [Normale]"/>
    <w:next w:val="rtf4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Times New Roman"/>
      <w:kern w:val="0"/>
      <w:sz w:val="24"/>
      <w:szCs w:val="24"/>
    </w:rPr>
  </w:style>
  <w:style w:type="paragraph" w:customStyle="1" w:styleId="rtf46rtf1Normal">
    <w:name w:val="rtf46 rtf1 Normal"/>
    <w:uiPriority w:val="99"/>
    <w:pPr>
      <w:widowControl w:val="0"/>
      <w:autoSpaceDE w:val="0"/>
      <w:autoSpaceDN w:val="0"/>
      <w:adjustRightInd w:val="0"/>
      <w:spacing w:after="120" w:line="240" w:lineRule="auto"/>
      <w:jc w:val="both"/>
    </w:pPr>
    <w:rPr>
      <w:rFonts w:ascii="Arial" w:hAnsi="Arial" w:cs="Times New Roman"/>
      <w:kern w:val="0"/>
      <w:szCs w:val="24"/>
    </w:rPr>
  </w:style>
  <w:style w:type="character" w:customStyle="1" w:styleId="rtf46rtf1Stiledidefault">
    <w:name w:val="rtf46 rtf1 Stile di default"/>
    <w:uiPriority w:val="99"/>
  </w:style>
  <w:style w:type="character" w:customStyle="1" w:styleId="rtf46rtf1DefaultParagraphFont">
    <w:name w:val="rtf46 rtf1 Default Paragraph 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12295</Words>
  <Characters>70082</Characters>
  <Application>Microsoft Office Word</Application>
  <DocSecurity>0</DocSecurity>
  <Lines>584</Lines>
  <Paragraphs>164</Paragraphs>
  <ScaleCrop>false</ScaleCrop>
  <HeadingPairs>
    <vt:vector size="2" baseType="variant">
      <vt:variant>
        <vt:lpstr>Titolo</vt:lpstr>
      </vt:variant>
      <vt:variant>
        <vt:i4>1</vt:i4>
      </vt:variant>
    </vt:vector>
  </HeadingPairs>
  <TitlesOfParts>
    <vt:vector size="1" baseType="lpstr">
      <vt:lpstr>RPP_UNIONE.RTF</vt:lpstr>
    </vt:vector>
  </TitlesOfParts>
  <Company/>
  <LinksUpToDate>false</LinksUpToDate>
  <CharactersWithSpaces>82213</CharactersWithSpaces>
  <SharedDoc>false</SharedDoc>
  <HyperlinkBase>f:\r\pf\110590\pf1\pfw\</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RPP_UNIONE.RTF</dc:title>
  <dc:creator>Paola</dc:creator>
  <cp:lastModifiedBy>lenovo005@outlook.it</cp:lastModifiedBy>
  <cp:revision>2</cp:revision>
  <dcterms:created xsi:type="dcterms:W3CDTF">2026-04-29T10:07:00Z</dcterms:created>
  <dcterms:modified xsi:type="dcterms:W3CDTF">2026-04-29T10:07:00Z</dcterms:modified>
</cp:coreProperties>
</file>