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C83A" w14:textId="77777777" w:rsidR="005354C1" w:rsidRDefault="005354C1" w:rsidP="005354C1">
      <w:pPr>
        <w:pStyle w:val="Corpotesto"/>
        <w:rPr>
          <w:rFonts w:ascii="Times New Roman"/>
          <w:sz w:val="32"/>
        </w:rPr>
      </w:pPr>
    </w:p>
    <w:p w14:paraId="3445414C" w14:textId="77777777" w:rsidR="005354C1" w:rsidRDefault="005354C1" w:rsidP="005354C1">
      <w:pPr>
        <w:pStyle w:val="Corpotesto"/>
        <w:rPr>
          <w:rFonts w:ascii="Times New Roman"/>
          <w:sz w:val="32"/>
        </w:rPr>
      </w:pPr>
    </w:p>
    <w:p w14:paraId="5FE6CD7C" w14:textId="77777777" w:rsidR="005354C1" w:rsidRDefault="005354C1" w:rsidP="005354C1">
      <w:pPr>
        <w:pStyle w:val="Corpotesto"/>
        <w:rPr>
          <w:rFonts w:ascii="Times New Roman"/>
          <w:sz w:val="32"/>
        </w:rPr>
      </w:pPr>
    </w:p>
    <w:p w14:paraId="3465F5D3" w14:textId="77777777" w:rsidR="005354C1" w:rsidRDefault="005354C1" w:rsidP="005354C1">
      <w:pPr>
        <w:pStyle w:val="Corpotesto"/>
        <w:rPr>
          <w:rFonts w:ascii="Times New Roman"/>
          <w:sz w:val="32"/>
        </w:rPr>
      </w:pPr>
    </w:p>
    <w:p w14:paraId="46946915" w14:textId="77777777" w:rsidR="005354C1" w:rsidRDefault="005354C1" w:rsidP="005354C1">
      <w:pPr>
        <w:pStyle w:val="Corpotesto"/>
        <w:spacing w:before="135"/>
        <w:rPr>
          <w:rFonts w:ascii="Times New Roman"/>
          <w:sz w:val="32"/>
        </w:rPr>
      </w:pPr>
    </w:p>
    <w:p w14:paraId="469024C4" w14:textId="2D734BFD" w:rsidR="005354C1" w:rsidRDefault="005354C1" w:rsidP="005354C1">
      <w:pPr>
        <w:pStyle w:val="Titolo"/>
        <w:shd w:val="clear" w:color="auto" w:fill="00B0F0"/>
        <w:ind w:right="1"/>
      </w:pPr>
      <w:r w:rsidRPr="00160D44">
        <w:rPr>
          <w:w w:val="90"/>
        </w:rPr>
        <w:t>ALLEGATO</w:t>
      </w:r>
      <w:r w:rsidRPr="00160D44">
        <w:rPr>
          <w:spacing w:val="-13"/>
          <w:w w:val="90"/>
        </w:rPr>
        <w:t xml:space="preserve"> </w:t>
      </w:r>
      <w:r w:rsidRPr="00160D44">
        <w:rPr>
          <w:spacing w:val="-5"/>
        </w:rPr>
        <w:t>A.</w:t>
      </w:r>
      <w:r w:rsidR="00E9373C">
        <w:rPr>
          <w:spacing w:val="-5"/>
        </w:rPr>
        <w:t>5</w:t>
      </w:r>
    </w:p>
    <w:p w14:paraId="0F94F2C2" w14:textId="77777777" w:rsidR="005354C1" w:rsidRDefault="005354C1" w:rsidP="005354C1">
      <w:pPr>
        <w:pStyle w:val="Titolo"/>
        <w:spacing w:before="88"/>
        <w:rPr>
          <w:rFonts w:asciiTheme="minorHAnsi" w:hAnsiTheme="minorHAnsi" w:cstheme="minorHAnsi"/>
          <w:w w:val="85"/>
        </w:rPr>
      </w:pPr>
    </w:p>
    <w:p w14:paraId="6031BA24" w14:textId="77777777" w:rsidR="005354C1" w:rsidRPr="00FB4E22" w:rsidRDefault="005354C1" w:rsidP="005354C1">
      <w:pPr>
        <w:pStyle w:val="Titolo"/>
        <w:spacing w:before="88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Modello</w:t>
      </w:r>
      <w:r w:rsidRPr="00FB4E22"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  <w:spacing w:val="23"/>
        </w:rPr>
        <w:t xml:space="preserve">di </w:t>
      </w:r>
      <w:r w:rsidRPr="00FB4E22">
        <w:rPr>
          <w:rFonts w:asciiTheme="minorHAnsi" w:hAnsiTheme="minorHAnsi" w:cstheme="minorHAnsi"/>
          <w:w w:val="85"/>
        </w:rPr>
        <w:t>dichiarazione</w:t>
      </w:r>
      <w:r w:rsidRPr="00FB4E22"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  <w:w w:val="85"/>
        </w:rPr>
        <w:t>per avvalimento</w:t>
      </w:r>
    </w:p>
    <w:p w14:paraId="6EBEE3B9" w14:textId="77777777" w:rsidR="005354C1" w:rsidRDefault="005354C1" w:rsidP="005354C1">
      <w:pPr>
        <w:pStyle w:val="Corpotesto"/>
        <w:jc w:val="both"/>
        <w:rPr>
          <w:rFonts w:asciiTheme="minorHAnsi" w:hAnsiTheme="minorHAnsi" w:cstheme="minorHAnsi"/>
          <w:b/>
          <w:spacing w:val="-2"/>
        </w:rPr>
      </w:pPr>
    </w:p>
    <w:p w14:paraId="2C331895" w14:textId="77777777" w:rsidR="005354C1" w:rsidRDefault="005354C1" w:rsidP="005354C1">
      <w:pPr>
        <w:pStyle w:val="Corpotesto"/>
        <w:jc w:val="both"/>
        <w:rPr>
          <w:rFonts w:asciiTheme="minorHAnsi" w:hAnsiTheme="minorHAnsi" w:cstheme="minorHAnsi"/>
          <w:b/>
          <w:spacing w:val="-2"/>
        </w:rPr>
      </w:pPr>
    </w:p>
    <w:p w14:paraId="3F42E704" w14:textId="77777777" w:rsidR="005354C1" w:rsidRDefault="005354C1" w:rsidP="005354C1">
      <w:pPr>
        <w:pStyle w:val="Corpotesto"/>
        <w:jc w:val="both"/>
        <w:rPr>
          <w:rFonts w:asciiTheme="minorHAnsi" w:hAnsiTheme="minorHAnsi" w:cstheme="minorHAnsi"/>
          <w:b/>
          <w:spacing w:val="-2"/>
        </w:rPr>
      </w:pPr>
    </w:p>
    <w:p w14:paraId="04A56AF5" w14:textId="77777777" w:rsidR="005354C1" w:rsidRDefault="005354C1" w:rsidP="005354C1">
      <w:pPr>
        <w:pStyle w:val="Corpotesto"/>
        <w:jc w:val="both"/>
        <w:rPr>
          <w:rFonts w:asciiTheme="minorHAnsi" w:hAnsiTheme="minorHAnsi" w:cstheme="minorHAnsi"/>
          <w:b/>
          <w:spacing w:val="-2"/>
        </w:rPr>
      </w:pPr>
    </w:p>
    <w:p w14:paraId="20CA2478" w14:textId="77777777" w:rsidR="004E6B2A" w:rsidRDefault="004E6B2A" w:rsidP="004E6B2A">
      <w:pPr>
        <w:adjustRightInd w:val="0"/>
        <w:jc w:val="both"/>
        <w:rPr>
          <w:rFonts w:ascii="ArialNarrow-Bold" w:hAnsi="ArialNarrow-Bold" w:cs="ArialNarrow-Bold"/>
          <w:b/>
          <w:bCs/>
        </w:rPr>
      </w:pPr>
      <w:r w:rsidRPr="00FB4E22">
        <w:rPr>
          <w:rFonts w:asciiTheme="minorHAnsi" w:hAnsiTheme="minorHAnsi" w:cstheme="minorHAnsi"/>
          <w:b/>
          <w:spacing w:val="-2"/>
        </w:rPr>
        <w:t xml:space="preserve">Oggetto: </w:t>
      </w:r>
      <w:bookmarkStart w:id="0" w:name="_Hlk217047190"/>
      <w:r w:rsidRPr="006F7FA1">
        <w:rPr>
          <w:rFonts w:ascii="Arial" w:hAnsi="Arial" w:cs="Arial"/>
          <w:b/>
          <w:bCs/>
          <w:lang w:val="de-DE"/>
        </w:rPr>
        <w:t xml:space="preserve">PROCEDURA APERTA EX ART. 71 DEL DECRETO LEGISLATIVO 31 MARZO 2023 N. 36 PER  </w:t>
      </w:r>
      <w:bookmarkEnd w:id="0"/>
      <w:r w:rsidRPr="006F7FA1">
        <w:rPr>
          <w:rFonts w:ascii="Arial" w:hAnsi="Arial" w:cs="Arial"/>
          <w:b/>
          <w:bCs/>
        </w:rPr>
        <w:t xml:space="preserve">L’AFFIDAMENTO DEL SERVIZIO </w:t>
      </w:r>
      <w:r w:rsidRPr="006F7FA1">
        <w:rPr>
          <w:rFonts w:ascii="ArialNarrow-Bold" w:hAnsi="ArialNarrow-Bold" w:cs="ArialNarrow-Bold"/>
          <w:b/>
          <w:bCs/>
        </w:rPr>
        <w:t>APPALTO DEL SERVIZIO DI RISTORAZIONE SCOLASTICA A RIDOTTO IMPATTO AMBIENTALE PER LE SCUOLE PRIMARIA E SECONDARIA DI PRIMO GRADO DEL COMUNE DI SAN QUIRINO</w:t>
      </w:r>
      <w:r>
        <w:rPr>
          <w:rFonts w:ascii="ArialNarrow-Bold" w:hAnsi="ArialNarrow-Bold" w:cs="ArialNarrow-Bold"/>
          <w:b/>
          <w:bCs/>
        </w:rPr>
        <w:t xml:space="preserve"> PER UN QUADRIENNIO DECORRENTE DAL 01/09/2026 CON OPZIONE DI RINNOVO EX ART. 14 C. 4 E ART 76 C. 6 DEL D. LGS. 36/2023.</w:t>
      </w:r>
    </w:p>
    <w:p w14:paraId="4B54A44A" w14:textId="77777777" w:rsidR="005354C1" w:rsidRDefault="005354C1" w:rsidP="005354C1">
      <w:pPr>
        <w:pStyle w:val="Default"/>
      </w:pPr>
    </w:p>
    <w:p w14:paraId="092F7FA1" w14:textId="77777777" w:rsidR="005354C1" w:rsidRPr="005354C1" w:rsidRDefault="005354C1" w:rsidP="005354C1">
      <w:pPr>
        <w:pStyle w:val="Corpotesto"/>
        <w:ind w:left="134" w:right="4"/>
        <w:jc w:val="center"/>
        <w:rPr>
          <w:rFonts w:asciiTheme="minorHAnsi" w:hAnsiTheme="minorHAnsi" w:cstheme="minorHAnsi"/>
          <w:w w:val="85"/>
        </w:rPr>
      </w:pPr>
      <w:r w:rsidRPr="005354C1">
        <w:rPr>
          <w:rFonts w:asciiTheme="minorHAnsi" w:hAnsiTheme="minorHAnsi" w:cstheme="minorHAnsi"/>
          <w:b/>
          <w:bCs/>
        </w:rPr>
        <w:t>DICHIARAZIONE SOSTITUTIVA DELL’OPERATORE ECONOMICO AUSILIARIO</w:t>
      </w:r>
    </w:p>
    <w:p w14:paraId="7E4007AB" w14:textId="77777777" w:rsidR="005354C1" w:rsidRDefault="005354C1" w:rsidP="005354C1">
      <w:pPr>
        <w:pStyle w:val="Corpotesto"/>
        <w:ind w:right="146"/>
        <w:rPr>
          <w:rFonts w:asciiTheme="minorHAnsi" w:hAnsiTheme="minorHAnsi" w:cstheme="minorHAnsi"/>
          <w:w w:val="85"/>
        </w:rPr>
      </w:pPr>
    </w:p>
    <w:p w14:paraId="7973368F" w14:textId="77777777" w:rsidR="005354C1" w:rsidRPr="00FB4E22" w:rsidRDefault="005354C1" w:rsidP="005354C1">
      <w:pPr>
        <w:pStyle w:val="Corpotesto"/>
        <w:ind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il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 xml:space="preserve">sottoscritto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4010D80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nato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a </w:t>
      </w:r>
    </w:p>
    <w:p w14:paraId="476FC396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25AF3466" w14:textId="77777777" w:rsidR="005354C1" w:rsidRPr="00FB4E22" w:rsidRDefault="005354C1" w:rsidP="005354C1">
      <w:pPr>
        <w:pStyle w:val="Corpotesto"/>
        <w:ind w:left="134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5"/>
          <w:w w:val="80"/>
        </w:rPr>
        <w:t>il</w:t>
      </w:r>
    </w:p>
    <w:p w14:paraId="4D79FDE7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C0E6062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2E9464CC" w14:textId="77777777" w:rsidR="005354C1" w:rsidRPr="00FB4E22" w:rsidRDefault="005354C1" w:rsidP="005354C1">
      <w:pPr>
        <w:pStyle w:val="Corpotesto"/>
        <w:ind w:left="134" w:right="8700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codice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fiscale </w:t>
      </w:r>
    </w:p>
    <w:p w14:paraId="0DEBADBF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25751E61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residente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in</w:t>
      </w:r>
      <w:r w:rsidRPr="00FB4E22">
        <w:rPr>
          <w:rFonts w:asciiTheme="minorHAnsi" w:hAnsiTheme="minorHAnsi" w:cstheme="minorHAnsi"/>
          <w:spacing w:val="-12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  <w:sz w:val="18"/>
        </w:rPr>
        <w:t xml:space="preserve">(stato)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91B263D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comune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di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4196B213" w14:textId="77777777" w:rsidR="005354C1" w:rsidRPr="00FB4E22" w:rsidRDefault="005354C1" w:rsidP="005354C1">
      <w:pPr>
        <w:pStyle w:val="Corpotesto"/>
        <w:ind w:left="134" w:right="8700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95"/>
        </w:rPr>
        <w:t>indirizzo</w:t>
      </w:r>
    </w:p>
    <w:p w14:paraId="4D3A5A6B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2AB9AB4" w14:textId="77777777" w:rsidR="005354C1" w:rsidRDefault="005354C1" w:rsidP="005354C1">
      <w:pPr>
        <w:pStyle w:val="Corpotesto"/>
        <w:ind w:left="134" w:right="146"/>
        <w:rPr>
          <w:rFonts w:asciiTheme="minorHAnsi" w:hAnsiTheme="minorHAnsi" w:cstheme="minorHAnsi"/>
          <w:spacing w:val="-4"/>
          <w:w w:val="95"/>
        </w:rPr>
      </w:pPr>
      <w:proofErr w:type="spellStart"/>
      <w:r w:rsidRPr="00FB4E22">
        <w:rPr>
          <w:rFonts w:asciiTheme="minorHAnsi" w:hAnsiTheme="minorHAnsi" w:cstheme="minorHAnsi"/>
          <w:spacing w:val="-4"/>
          <w:w w:val="95"/>
        </w:rPr>
        <w:t>cap</w:t>
      </w:r>
      <w:proofErr w:type="spellEnd"/>
      <w:r w:rsidRPr="00FB4E22">
        <w:rPr>
          <w:rFonts w:asciiTheme="minorHAnsi" w:hAnsiTheme="minorHAnsi" w:cstheme="minorHAnsi"/>
          <w:spacing w:val="-4"/>
          <w:w w:val="95"/>
        </w:rPr>
        <w:t xml:space="preserve"> </w:t>
      </w:r>
    </w:p>
    <w:p w14:paraId="1C5AD172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321C506" w14:textId="77777777" w:rsidR="005354C1" w:rsidRPr="00FB4E22" w:rsidRDefault="005354C1" w:rsidP="005354C1">
      <w:pPr>
        <w:pStyle w:val="Corpotesto"/>
        <w:ind w:left="134" w:right="907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t>email/</w:t>
      </w:r>
      <w:proofErr w:type="spellStart"/>
      <w:r w:rsidRPr="00FB4E22">
        <w:rPr>
          <w:rFonts w:asciiTheme="minorHAnsi" w:hAnsiTheme="minorHAnsi" w:cstheme="minorHAnsi"/>
          <w:spacing w:val="-2"/>
          <w:w w:val="85"/>
        </w:rPr>
        <w:t>pec</w:t>
      </w:r>
      <w:proofErr w:type="spellEnd"/>
    </w:p>
    <w:p w14:paraId="21906361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3B413ECE" w14:textId="77777777" w:rsidR="005354C1" w:rsidRPr="00FB4E22" w:rsidRDefault="005354C1" w:rsidP="005354C1">
      <w:pPr>
        <w:pStyle w:val="Corpotesto"/>
        <w:tabs>
          <w:tab w:val="left" w:pos="2411"/>
        </w:tabs>
        <w:ind w:left="2412" w:right="5675" w:hanging="2278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in qualità di:</w:t>
      </w:r>
      <w:r w:rsidRPr="00FB4E22">
        <w:rPr>
          <w:rFonts w:asciiTheme="minorHAnsi" w:hAnsiTheme="minorHAnsi" w:cstheme="minorHAnsi"/>
        </w:rPr>
        <w:tab/>
        <w:t xml:space="preserve">□ </w:t>
      </w:r>
      <w:r w:rsidRPr="00FB4E22">
        <w:rPr>
          <w:rFonts w:asciiTheme="minorHAnsi" w:hAnsiTheme="minorHAnsi" w:cstheme="minorHAnsi"/>
          <w:spacing w:val="-2"/>
          <w:w w:val="90"/>
        </w:rPr>
        <w:t>legale</w:t>
      </w:r>
      <w:r w:rsidRPr="00FB4E22">
        <w:rPr>
          <w:rFonts w:asciiTheme="minorHAnsi" w:hAnsiTheme="minorHAnsi" w:cstheme="minorHAnsi"/>
          <w:spacing w:val="-16"/>
          <w:w w:val="90"/>
        </w:rPr>
        <w:t xml:space="preserve"> </w:t>
      </w:r>
      <w:r w:rsidRPr="00FB4E22">
        <w:rPr>
          <w:rFonts w:asciiTheme="minorHAnsi" w:hAnsiTheme="minorHAnsi" w:cstheme="minorHAnsi"/>
          <w:spacing w:val="-2"/>
          <w:w w:val="90"/>
        </w:rPr>
        <w:t xml:space="preserve">rappresentante </w:t>
      </w:r>
      <w:r w:rsidRPr="00FB4E22">
        <w:rPr>
          <w:rFonts w:asciiTheme="minorHAnsi" w:hAnsiTheme="minorHAnsi" w:cstheme="minorHAnsi"/>
          <w:spacing w:val="40"/>
        </w:rPr>
        <w:t xml:space="preserve"> □</w:t>
      </w:r>
      <w:r w:rsidRPr="00FB4E22">
        <w:rPr>
          <w:rFonts w:asciiTheme="minorHAnsi" w:hAnsiTheme="minorHAnsi" w:cstheme="minorHAnsi"/>
          <w:w w:val="95"/>
        </w:rPr>
        <w:t>procuratore</w:t>
      </w:r>
    </w:p>
    <w:p w14:paraId="51133203" w14:textId="77777777" w:rsidR="005354C1" w:rsidRPr="00FB4E22" w:rsidRDefault="005354C1" w:rsidP="005354C1">
      <w:pPr>
        <w:pStyle w:val="Corpotesto"/>
        <w:ind w:left="2412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□ altro</w:t>
      </w:r>
      <w:r w:rsidRPr="00FB4E22">
        <w:rPr>
          <w:rFonts w:asciiTheme="minorHAnsi" w:hAnsiTheme="minorHAnsi" w:cstheme="minorHAnsi"/>
          <w:spacing w:val="-3"/>
          <w:w w:val="80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(specificare)</w:t>
      </w:r>
    </w:p>
    <w:p w14:paraId="68727A60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0ACD9430" w14:textId="77777777" w:rsidR="005354C1" w:rsidRPr="00FB4E22" w:rsidRDefault="005354C1" w:rsidP="005354C1">
      <w:pPr>
        <w:pStyle w:val="Corpotesto"/>
        <w:ind w:left="134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dell’operatore</w:t>
      </w:r>
      <w:r>
        <w:rPr>
          <w:rFonts w:asciiTheme="minorHAnsi" w:hAnsiTheme="minorHAnsi" w:cstheme="minorHAnsi"/>
          <w:w w:val="80"/>
        </w:rPr>
        <w:t xml:space="preserve"> </w:t>
      </w:r>
      <w:proofErr w:type="spellStart"/>
      <w:r>
        <w:rPr>
          <w:rFonts w:asciiTheme="minorHAnsi" w:hAnsiTheme="minorHAnsi" w:cstheme="minorHAnsi"/>
          <w:w w:val="80"/>
        </w:rPr>
        <w:t>ausliario</w:t>
      </w:r>
      <w:proofErr w:type="spellEnd"/>
    </w:p>
    <w:p w14:paraId="0BBAAAB7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333E794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 xml:space="preserve">comune sede legale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4947DBFA" w14:textId="77777777" w:rsidR="005354C1" w:rsidRPr="00FB4E22" w:rsidRDefault="005354C1" w:rsidP="005354C1">
      <w:pPr>
        <w:pStyle w:val="Corpotesto"/>
        <w:ind w:left="134" w:right="779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95"/>
        </w:rPr>
        <w:t>indirizzo</w:t>
      </w:r>
    </w:p>
    <w:p w14:paraId="64CEDD09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F028C97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lastRenderedPageBreak/>
        <w:t>codice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spacing w:val="-2"/>
          <w:w w:val="85"/>
        </w:rPr>
        <w:t xml:space="preserve">fiscale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4FD87364" w14:textId="77777777" w:rsidR="005354C1" w:rsidRPr="00FB4E22" w:rsidRDefault="005354C1" w:rsidP="005354C1">
      <w:pPr>
        <w:pStyle w:val="Corpotesto"/>
        <w:ind w:left="134" w:right="8700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partita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iva</w:t>
      </w:r>
    </w:p>
    <w:p w14:paraId="3DCFAAF4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2DE347F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0190CE86" w14:textId="77777777" w:rsidR="005354C1" w:rsidRPr="00FB4E22" w:rsidRDefault="005354C1" w:rsidP="005354C1">
      <w:pPr>
        <w:pStyle w:val="Corpotesto"/>
        <w:ind w:left="134" w:right="907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t>email/</w:t>
      </w:r>
      <w:proofErr w:type="spellStart"/>
      <w:r w:rsidRPr="00FB4E22">
        <w:rPr>
          <w:rFonts w:asciiTheme="minorHAnsi" w:hAnsiTheme="minorHAnsi" w:cstheme="minorHAnsi"/>
          <w:spacing w:val="-2"/>
          <w:w w:val="85"/>
        </w:rPr>
        <w:t>pec</w:t>
      </w:r>
      <w:proofErr w:type="spellEnd"/>
    </w:p>
    <w:p w14:paraId="2B4F8AC0" w14:textId="77777777" w:rsidR="005354C1" w:rsidRPr="00FB4E22" w:rsidRDefault="005354C1" w:rsidP="005354C1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258AB7B4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55B62C19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48C6AA03" w14:textId="77777777" w:rsidR="005354C1" w:rsidRPr="005354C1" w:rsidRDefault="005354C1" w:rsidP="005354C1">
      <w:pPr>
        <w:pStyle w:val="Corpotesto"/>
        <w:spacing w:before="70" w:line="297" w:lineRule="auto"/>
        <w:ind w:left="134" w:right="24"/>
        <w:jc w:val="center"/>
        <w:rPr>
          <w:rFonts w:asciiTheme="minorHAnsi" w:hAnsiTheme="minorHAnsi" w:cstheme="minorHAnsi"/>
          <w:b/>
          <w:bCs/>
        </w:rPr>
      </w:pPr>
      <w:r w:rsidRPr="005354C1">
        <w:rPr>
          <w:rFonts w:asciiTheme="minorHAnsi" w:hAnsiTheme="minorHAnsi" w:cstheme="minorHAnsi"/>
          <w:b/>
          <w:bCs/>
        </w:rPr>
        <w:t>con espresso riferimento al concorrente che ricorre all’avvalimento</w:t>
      </w:r>
    </w:p>
    <w:p w14:paraId="08751F0B" w14:textId="77777777" w:rsidR="005354C1" w:rsidRDefault="005354C1" w:rsidP="005354C1">
      <w:pPr>
        <w:pStyle w:val="Corpotesto"/>
        <w:spacing w:before="70" w:line="297" w:lineRule="auto"/>
        <w:ind w:left="134" w:right="24"/>
        <w:jc w:val="both"/>
        <w:rPr>
          <w:rFonts w:asciiTheme="minorHAnsi" w:hAnsiTheme="minorHAnsi" w:cstheme="minorHAnsi"/>
          <w:w w:val="85"/>
        </w:rPr>
      </w:pPr>
    </w:p>
    <w:p w14:paraId="10349655" w14:textId="77777777" w:rsidR="005354C1" w:rsidRPr="00FB4E22" w:rsidRDefault="005354C1" w:rsidP="005354C1">
      <w:pPr>
        <w:pStyle w:val="Corpotesto"/>
        <w:spacing w:before="70" w:line="297" w:lineRule="auto"/>
        <w:ind w:left="134" w:right="24"/>
        <w:jc w:val="both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 xml:space="preserve">ai sensi e per gli effetti degli articoli 46 e 47 del D.P.R. 445/2000,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 nonché consapevole della previsione di cui all’art. </w:t>
      </w:r>
      <w:r w:rsidRPr="00FB4E22">
        <w:rPr>
          <w:rFonts w:asciiTheme="minorHAnsi" w:hAnsiTheme="minorHAnsi" w:cstheme="minorHAnsi"/>
          <w:w w:val="90"/>
        </w:rPr>
        <w:t>96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comma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15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del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D.Lgs.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36/2023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(nel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prosieguo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Codice)</w:t>
      </w:r>
    </w:p>
    <w:p w14:paraId="4C77EA3C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2F61D1D8" w14:textId="77777777" w:rsidR="005354C1" w:rsidRPr="00FB4E22" w:rsidRDefault="005354C1" w:rsidP="005354C1">
      <w:pPr>
        <w:ind w:left="120" w:right="1"/>
        <w:jc w:val="center"/>
        <w:rPr>
          <w:rFonts w:asciiTheme="minorHAnsi" w:hAnsiTheme="minorHAnsi" w:cstheme="minorHAnsi"/>
          <w:b/>
        </w:rPr>
      </w:pPr>
      <w:r w:rsidRPr="00FB4E22">
        <w:rPr>
          <w:rFonts w:asciiTheme="minorHAnsi" w:hAnsiTheme="minorHAnsi" w:cstheme="minorHAnsi"/>
          <w:b/>
          <w:spacing w:val="-2"/>
        </w:rPr>
        <w:t>DICHIARA</w:t>
      </w:r>
    </w:p>
    <w:p w14:paraId="56BC2156" w14:textId="77777777" w:rsidR="005354C1" w:rsidRDefault="005354C1" w:rsidP="005354C1">
      <w:pPr>
        <w:pStyle w:val="Default"/>
        <w:ind w:left="417"/>
      </w:pPr>
    </w:p>
    <w:p w14:paraId="0A57C03B" w14:textId="35186966" w:rsidR="005354C1" w:rsidRPr="005354C1" w:rsidRDefault="005354C1" w:rsidP="005354C1">
      <w:pPr>
        <w:pStyle w:val="Default"/>
        <w:numPr>
          <w:ilvl w:val="0"/>
          <w:numId w:val="1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5354C1">
        <w:rPr>
          <w:rFonts w:asciiTheme="minorHAnsi" w:hAnsiTheme="minorHAnsi" w:cstheme="minorHAnsi"/>
          <w:sz w:val="22"/>
          <w:szCs w:val="22"/>
        </w:rPr>
        <w:t>di possedere, ai sensi e per gli effetti dell’art. 104 del Codice, i seguenti requisiti di qualificazione, prescritti nel</w:t>
      </w:r>
      <w:r w:rsidR="00D53274">
        <w:rPr>
          <w:rFonts w:asciiTheme="minorHAnsi" w:hAnsiTheme="minorHAnsi" w:cstheme="minorHAnsi"/>
          <w:sz w:val="22"/>
          <w:szCs w:val="22"/>
        </w:rPr>
        <w:t>la l</w:t>
      </w:r>
      <w:r w:rsidRPr="005354C1">
        <w:rPr>
          <w:rFonts w:asciiTheme="minorHAnsi" w:hAnsiTheme="minorHAnsi" w:cstheme="minorHAnsi"/>
          <w:sz w:val="22"/>
          <w:szCs w:val="22"/>
        </w:rPr>
        <w:t>ettera di invito, dei quali il concorrente risulta carente e che sono oggetto di avvalimento</w:t>
      </w:r>
    </w:p>
    <w:p w14:paraId="63763EB2" w14:textId="77777777" w:rsidR="005354C1" w:rsidRDefault="005354C1" w:rsidP="005354C1">
      <w:pPr>
        <w:pStyle w:val="Paragrafoelenco"/>
        <w:tabs>
          <w:tab w:val="left" w:pos="417"/>
        </w:tabs>
        <w:spacing w:before="0" w:line="297" w:lineRule="auto"/>
        <w:ind w:right="15" w:firstLine="0"/>
        <w:rPr>
          <w:rFonts w:asciiTheme="minorHAnsi" w:hAnsiTheme="minorHAnsi" w:cstheme="minorHAnsi"/>
          <w:w w:val="85"/>
        </w:rPr>
      </w:pPr>
    </w:p>
    <w:p w14:paraId="4A501365" w14:textId="77777777" w:rsidR="005354C1" w:rsidRDefault="005354C1" w:rsidP="005354C1">
      <w:pPr>
        <w:pStyle w:val="Paragrafoelenco"/>
        <w:numPr>
          <w:ilvl w:val="0"/>
          <w:numId w:val="5"/>
        </w:numPr>
        <w:tabs>
          <w:tab w:val="left" w:pos="417"/>
        </w:tabs>
        <w:spacing w:before="0" w:line="297" w:lineRule="auto"/>
        <w:ind w:right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______________________________________________________________________________________;</w:t>
      </w:r>
    </w:p>
    <w:p w14:paraId="7D04F6A2" w14:textId="77777777" w:rsidR="005354C1" w:rsidRDefault="005354C1" w:rsidP="005354C1">
      <w:pPr>
        <w:pStyle w:val="Paragrafoelenco"/>
        <w:numPr>
          <w:ilvl w:val="0"/>
          <w:numId w:val="5"/>
        </w:numPr>
        <w:tabs>
          <w:tab w:val="left" w:pos="417"/>
        </w:tabs>
        <w:spacing w:before="0" w:line="297" w:lineRule="auto"/>
        <w:ind w:right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______________________________________________________________________________________;</w:t>
      </w:r>
    </w:p>
    <w:p w14:paraId="4276A91A" w14:textId="77777777" w:rsidR="005354C1" w:rsidRDefault="005354C1" w:rsidP="005354C1">
      <w:pPr>
        <w:pStyle w:val="Paragrafoelenco"/>
        <w:numPr>
          <w:ilvl w:val="0"/>
          <w:numId w:val="5"/>
        </w:numPr>
        <w:tabs>
          <w:tab w:val="left" w:pos="417"/>
        </w:tabs>
        <w:spacing w:before="0" w:line="297" w:lineRule="auto"/>
        <w:ind w:right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______________________________________________________________________________________;</w:t>
      </w:r>
    </w:p>
    <w:p w14:paraId="5D4214D9" w14:textId="77777777" w:rsidR="005354C1" w:rsidRDefault="005354C1" w:rsidP="005354C1">
      <w:pPr>
        <w:pStyle w:val="Paragrafoelenco"/>
        <w:numPr>
          <w:ilvl w:val="0"/>
          <w:numId w:val="5"/>
        </w:numPr>
        <w:tabs>
          <w:tab w:val="left" w:pos="417"/>
        </w:tabs>
        <w:spacing w:before="0" w:line="297" w:lineRule="auto"/>
        <w:ind w:right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______________________________________________________________________________________;</w:t>
      </w:r>
    </w:p>
    <w:p w14:paraId="4B26B0D5" w14:textId="77777777" w:rsidR="005354C1" w:rsidRDefault="005354C1" w:rsidP="005354C1">
      <w:pPr>
        <w:pStyle w:val="Paragrafoelenco"/>
        <w:numPr>
          <w:ilvl w:val="0"/>
          <w:numId w:val="5"/>
        </w:numPr>
        <w:tabs>
          <w:tab w:val="left" w:pos="417"/>
        </w:tabs>
        <w:spacing w:before="0" w:line="297" w:lineRule="auto"/>
        <w:ind w:right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______________________________________________________________________________________;</w:t>
      </w:r>
    </w:p>
    <w:p w14:paraId="265AB9B7" w14:textId="77777777" w:rsidR="005354C1" w:rsidRPr="005354C1" w:rsidRDefault="005354C1" w:rsidP="005354C1">
      <w:pPr>
        <w:pStyle w:val="Paragrafoelenco"/>
        <w:numPr>
          <w:ilvl w:val="0"/>
          <w:numId w:val="5"/>
        </w:numPr>
        <w:tabs>
          <w:tab w:val="left" w:pos="417"/>
        </w:tabs>
        <w:spacing w:before="0" w:line="297" w:lineRule="auto"/>
        <w:ind w:right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______________________________________________________________________________________;</w:t>
      </w:r>
    </w:p>
    <w:p w14:paraId="01936F43" w14:textId="77777777" w:rsidR="005354C1" w:rsidRDefault="005354C1" w:rsidP="005354C1">
      <w:pPr>
        <w:pStyle w:val="Default"/>
        <w:ind w:left="777"/>
      </w:pPr>
    </w:p>
    <w:p w14:paraId="101FFF49" w14:textId="77777777" w:rsidR="005354C1" w:rsidRPr="005354C1" w:rsidRDefault="005354C1" w:rsidP="005354C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54C1">
        <w:rPr>
          <w:rFonts w:asciiTheme="minorHAnsi" w:hAnsiTheme="minorHAnsi" w:cstheme="minorHAnsi"/>
          <w:sz w:val="22"/>
          <w:szCs w:val="22"/>
        </w:rPr>
        <w:t xml:space="preserve">di obbligarsi, nei confronti del concorrente e della stazione appaltante a fornire i predetti requisiti dei quali è carente il concorrente e mettere a disposizione le risorse necessarie per tutta la durata del Contratto, nei modi e nei limiti stabiliti dall’art. 104 del Codice </w:t>
      </w:r>
    </w:p>
    <w:p w14:paraId="369151DD" w14:textId="77777777" w:rsidR="005354C1" w:rsidRPr="005354C1" w:rsidRDefault="005354C1" w:rsidP="005354C1">
      <w:pPr>
        <w:pStyle w:val="Default"/>
        <w:ind w:left="417"/>
        <w:jc w:val="both"/>
        <w:rPr>
          <w:rFonts w:asciiTheme="minorHAnsi" w:hAnsiTheme="minorHAnsi" w:cstheme="minorHAnsi"/>
        </w:rPr>
      </w:pPr>
    </w:p>
    <w:p w14:paraId="7FFE4F0E" w14:textId="6431D957" w:rsidR="005354C1" w:rsidRPr="005354C1" w:rsidRDefault="005354C1" w:rsidP="005354C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54C1">
        <w:rPr>
          <w:rFonts w:asciiTheme="minorHAnsi" w:hAnsiTheme="minorHAnsi" w:cstheme="minorHAnsi"/>
          <w:sz w:val="22"/>
          <w:szCs w:val="22"/>
        </w:rPr>
        <w:t>ai sensi dell’art. 372, comma 4, del D.Lgs 14/2019, nelle ipotesi di cui all’art. 104 del Codice (imprese</w:t>
      </w:r>
      <w:r w:rsidR="00D53274">
        <w:rPr>
          <w:rFonts w:asciiTheme="minorHAnsi" w:hAnsiTheme="minorHAnsi" w:cstheme="minorHAnsi"/>
          <w:sz w:val="22"/>
          <w:szCs w:val="22"/>
        </w:rPr>
        <w:t>/società</w:t>
      </w:r>
      <w:r w:rsidRPr="005354C1">
        <w:rPr>
          <w:rFonts w:asciiTheme="minorHAnsi" w:hAnsiTheme="minorHAnsi" w:cstheme="minorHAnsi"/>
          <w:sz w:val="22"/>
          <w:szCs w:val="22"/>
        </w:rPr>
        <w:t xml:space="preserve"> che hanno depositato la domanda di concordato ai sensi dell’art. 40 del D.Lgs 14/2019 e per le quali non è ancora stato depositato il decreto di ammissione previsto dall’art. 47 del D.Lgs 14/2019</w:t>
      </w:r>
      <w:r w:rsidRPr="005354C1">
        <w:rPr>
          <w:rFonts w:asciiTheme="minorHAnsi" w:hAnsiTheme="minorHAnsi" w:cstheme="minorHAnsi"/>
          <w:sz w:val="22"/>
          <w:szCs w:val="22"/>
          <w:u w:val="single"/>
        </w:rPr>
        <w:t xml:space="preserve">) </w:t>
      </w:r>
      <w:r w:rsidRPr="005354C1">
        <w:rPr>
          <w:rFonts w:asciiTheme="minorHAnsi" w:hAnsiTheme="minorHAnsi" w:cstheme="minorHAnsi"/>
          <w:sz w:val="22"/>
          <w:szCs w:val="22"/>
        </w:rPr>
        <w:t>di prestare i requisiti per la partecipazione alla procedura di affidamento dell’appalto;</w:t>
      </w:r>
    </w:p>
    <w:p w14:paraId="5A2BC46B" w14:textId="77777777" w:rsidR="005354C1" w:rsidRPr="005354C1" w:rsidRDefault="005354C1" w:rsidP="005354C1">
      <w:pPr>
        <w:pStyle w:val="Default"/>
        <w:ind w:left="417"/>
        <w:jc w:val="both"/>
        <w:rPr>
          <w:rFonts w:asciiTheme="minorHAnsi" w:hAnsiTheme="minorHAnsi" w:cstheme="minorHAnsi"/>
          <w:sz w:val="22"/>
          <w:szCs w:val="22"/>
        </w:rPr>
      </w:pPr>
    </w:p>
    <w:p w14:paraId="5C1B3248" w14:textId="77777777" w:rsidR="005354C1" w:rsidRPr="005354C1" w:rsidRDefault="005354C1" w:rsidP="005354C1">
      <w:pPr>
        <w:pStyle w:val="Default"/>
        <w:numPr>
          <w:ilvl w:val="0"/>
          <w:numId w:val="1"/>
        </w:numPr>
        <w:spacing w:before="3"/>
        <w:jc w:val="both"/>
        <w:rPr>
          <w:rFonts w:asciiTheme="minorHAnsi" w:hAnsiTheme="minorHAnsi" w:cstheme="minorHAnsi"/>
          <w:sz w:val="22"/>
          <w:szCs w:val="22"/>
        </w:rPr>
      </w:pPr>
      <w:r w:rsidRPr="005354C1">
        <w:rPr>
          <w:rFonts w:asciiTheme="minorHAnsi" w:hAnsiTheme="minorHAnsi" w:cstheme="minorHAnsi"/>
          <w:sz w:val="22"/>
          <w:szCs w:val="22"/>
        </w:rPr>
        <w:t>di essere edotto che l’avvalimento deve essere conforme con le previsioni del Codice;</w:t>
      </w:r>
    </w:p>
    <w:p w14:paraId="1A64E633" w14:textId="77777777" w:rsidR="005354C1" w:rsidRPr="005354C1" w:rsidRDefault="005354C1" w:rsidP="005354C1">
      <w:pPr>
        <w:pStyle w:val="Default"/>
        <w:spacing w:before="3"/>
        <w:ind w:left="417"/>
        <w:jc w:val="both"/>
        <w:rPr>
          <w:rFonts w:asciiTheme="minorHAnsi" w:hAnsiTheme="minorHAnsi" w:cstheme="minorHAnsi"/>
          <w:sz w:val="22"/>
          <w:szCs w:val="22"/>
        </w:rPr>
      </w:pPr>
    </w:p>
    <w:p w14:paraId="2BDFF78A" w14:textId="77777777" w:rsidR="005354C1" w:rsidRPr="005354C1" w:rsidRDefault="005354C1" w:rsidP="005354C1">
      <w:pPr>
        <w:pStyle w:val="Default"/>
        <w:numPr>
          <w:ilvl w:val="0"/>
          <w:numId w:val="1"/>
        </w:numPr>
        <w:spacing w:before="3"/>
        <w:jc w:val="both"/>
        <w:rPr>
          <w:rFonts w:asciiTheme="minorHAnsi" w:hAnsiTheme="minorHAnsi" w:cstheme="minorHAnsi"/>
          <w:sz w:val="22"/>
          <w:szCs w:val="22"/>
        </w:rPr>
      </w:pPr>
      <w:r w:rsidRPr="005354C1">
        <w:rPr>
          <w:rFonts w:asciiTheme="minorHAnsi" w:hAnsiTheme="minorHAnsi" w:cstheme="minorHAnsi"/>
          <w:sz w:val="22"/>
          <w:szCs w:val="22"/>
        </w:rPr>
        <w:t>che l’Ufficio competente a cui rivolgersi ai fini della verifica del rispetto della normativa della legge n. 68/99, ai sensi dell’articolo 94, comma 5, lettera b) del Codice, è il seguente</w:t>
      </w:r>
    </w:p>
    <w:p w14:paraId="4A2827C6" w14:textId="77777777" w:rsidR="005354C1" w:rsidRDefault="005354C1" w:rsidP="005354C1">
      <w:pPr>
        <w:pStyle w:val="Corpotesto"/>
        <w:ind w:left="426" w:right="146"/>
        <w:rPr>
          <w:rFonts w:asciiTheme="minorHAnsi" w:hAnsiTheme="minorHAnsi" w:cstheme="minorHAnsi"/>
          <w:w w:val="85"/>
        </w:rPr>
      </w:pPr>
    </w:p>
    <w:p w14:paraId="018AAB14" w14:textId="77777777" w:rsidR="005354C1" w:rsidRPr="00FB4E22" w:rsidRDefault="005354C1" w:rsidP="005354C1">
      <w:pPr>
        <w:pStyle w:val="Corpotesto"/>
        <w:ind w:left="426" w:right="1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5"/>
        </w:rPr>
        <w:t>denominazione</w:t>
      </w:r>
      <w:r w:rsidRPr="00FB4E22">
        <w:rPr>
          <w:rFonts w:asciiTheme="minorHAnsi" w:hAnsiTheme="minorHAnsi" w:cstheme="minorHAnsi"/>
          <w:w w:val="85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3FD1D111" w14:textId="77777777" w:rsidR="005354C1" w:rsidRPr="00FB4E22" w:rsidRDefault="005354C1" w:rsidP="005354C1">
      <w:pPr>
        <w:pStyle w:val="Corpotesto"/>
        <w:ind w:left="426" w:right="779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95"/>
        </w:rPr>
        <w:t>indirizzo</w:t>
      </w:r>
    </w:p>
    <w:p w14:paraId="6F4E58DC" w14:textId="77777777" w:rsidR="005354C1" w:rsidRPr="00FB4E22" w:rsidRDefault="005354C1" w:rsidP="005354C1">
      <w:pPr>
        <w:pStyle w:val="Corpotesto"/>
        <w:ind w:left="426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2BB3D381" w14:textId="77777777" w:rsidR="005354C1" w:rsidRPr="00FB4E22" w:rsidRDefault="005354C1" w:rsidP="005354C1">
      <w:pPr>
        <w:pStyle w:val="Corpotesto"/>
        <w:ind w:left="426" w:right="1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85"/>
        </w:rPr>
        <w:t>città</w:t>
      </w:r>
      <w:r w:rsidRPr="00FB4E22">
        <w:rPr>
          <w:rFonts w:asciiTheme="minorHAnsi" w:hAnsiTheme="minorHAnsi" w:cstheme="minorHAnsi"/>
          <w:spacing w:val="-2"/>
          <w:w w:val="85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2CC5BEC7" w14:textId="77777777" w:rsidR="005354C1" w:rsidRPr="00FB4E22" w:rsidRDefault="005354C1" w:rsidP="005354C1">
      <w:pPr>
        <w:pStyle w:val="Corpotesto"/>
        <w:ind w:left="426"/>
        <w:rPr>
          <w:rFonts w:asciiTheme="minorHAnsi" w:hAnsiTheme="minorHAnsi" w:cstheme="minorHAnsi"/>
        </w:rPr>
      </w:pPr>
    </w:p>
    <w:p w14:paraId="393493A3" w14:textId="77777777" w:rsidR="005354C1" w:rsidRPr="00FB4E22" w:rsidRDefault="005354C1" w:rsidP="005354C1">
      <w:pPr>
        <w:pStyle w:val="Corpotesto"/>
        <w:ind w:left="426" w:right="907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lastRenderedPageBreak/>
        <w:t>email/</w:t>
      </w:r>
      <w:proofErr w:type="spellStart"/>
      <w:r w:rsidRPr="00FB4E22">
        <w:rPr>
          <w:rFonts w:asciiTheme="minorHAnsi" w:hAnsiTheme="minorHAnsi" w:cstheme="minorHAnsi"/>
          <w:spacing w:val="-2"/>
          <w:w w:val="85"/>
        </w:rPr>
        <w:t>pec</w:t>
      </w:r>
      <w:proofErr w:type="spellEnd"/>
    </w:p>
    <w:p w14:paraId="3110A8A9" w14:textId="77777777" w:rsidR="005354C1" w:rsidRPr="00FB4E22" w:rsidRDefault="005354C1" w:rsidP="005354C1">
      <w:pPr>
        <w:pStyle w:val="Corpotesto"/>
        <w:ind w:left="426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038F0347" w14:textId="77777777" w:rsidR="005354C1" w:rsidRPr="005354C1" w:rsidRDefault="005354C1" w:rsidP="005354C1">
      <w:pPr>
        <w:pStyle w:val="Default"/>
        <w:spacing w:before="3"/>
        <w:ind w:left="417"/>
        <w:jc w:val="both"/>
        <w:rPr>
          <w:rFonts w:asciiTheme="minorHAnsi" w:hAnsiTheme="minorHAnsi" w:cstheme="minorHAnsi"/>
          <w:sz w:val="22"/>
          <w:szCs w:val="22"/>
        </w:rPr>
      </w:pPr>
    </w:p>
    <w:p w14:paraId="207D7790" w14:textId="77777777" w:rsidR="005354C1" w:rsidRPr="005354C1" w:rsidRDefault="005354C1" w:rsidP="005354C1">
      <w:pPr>
        <w:pStyle w:val="Default"/>
        <w:numPr>
          <w:ilvl w:val="0"/>
          <w:numId w:val="1"/>
        </w:numPr>
        <w:spacing w:before="3"/>
        <w:jc w:val="both"/>
        <w:rPr>
          <w:rFonts w:asciiTheme="minorHAnsi" w:hAnsiTheme="minorHAnsi" w:cstheme="minorHAnsi"/>
          <w:sz w:val="22"/>
          <w:szCs w:val="22"/>
        </w:rPr>
      </w:pPr>
      <w:r w:rsidRPr="005354C1">
        <w:rPr>
          <w:rFonts w:asciiTheme="minorHAnsi" w:hAnsiTheme="minorHAnsi" w:cstheme="minorHAnsi"/>
          <w:sz w:val="22"/>
          <w:szCs w:val="22"/>
        </w:rPr>
        <w:t>di aver preso visione e di accettare espressamente, senza condizione o riserva alcuna, tutte le norme e le disposizioni contenute nella documentazione di gara;</w:t>
      </w:r>
    </w:p>
    <w:p w14:paraId="08608EB5" w14:textId="77777777" w:rsidR="005354C1" w:rsidRPr="005354C1" w:rsidRDefault="005354C1" w:rsidP="005354C1">
      <w:pPr>
        <w:pStyle w:val="Default"/>
        <w:spacing w:before="3"/>
        <w:ind w:left="417"/>
        <w:jc w:val="both"/>
        <w:rPr>
          <w:rFonts w:asciiTheme="minorHAnsi" w:hAnsiTheme="minorHAnsi" w:cstheme="minorHAnsi"/>
          <w:sz w:val="22"/>
          <w:szCs w:val="22"/>
        </w:rPr>
      </w:pPr>
    </w:p>
    <w:p w14:paraId="7B4F5C7D" w14:textId="77777777" w:rsidR="005354C1" w:rsidRPr="005354C1" w:rsidRDefault="005354C1" w:rsidP="005354C1">
      <w:pPr>
        <w:pStyle w:val="Default"/>
        <w:numPr>
          <w:ilvl w:val="0"/>
          <w:numId w:val="1"/>
        </w:numPr>
        <w:spacing w:before="3"/>
        <w:jc w:val="both"/>
        <w:rPr>
          <w:rFonts w:asciiTheme="minorHAnsi" w:hAnsiTheme="minorHAnsi" w:cstheme="minorHAnsi"/>
          <w:sz w:val="22"/>
          <w:szCs w:val="22"/>
        </w:rPr>
      </w:pPr>
      <w:r w:rsidRPr="005354C1">
        <w:rPr>
          <w:rFonts w:asciiTheme="minorHAnsi" w:hAnsiTheme="minorHAnsi" w:cstheme="minorHAnsi"/>
          <w:sz w:val="22"/>
          <w:szCs w:val="22"/>
        </w:rPr>
        <w:t>di aver preso visione dell’informativa privacy in merito al trattamento dei dati personali nel quadro della presente RdO;</w:t>
      </w:r>
    </w:p>
    <w:p w14:paraId="2E9C2418" w14:textId="77777777" w:rsidR="005354C1" w:rsidRPr="005354C1" w:rsidRDefault="005354C1" w:rsidP="005354C1">
      <w:pPr>
        <w:pStyle w:val="Default"/>
        <w:spacing w:before="3"/>
        <w:ind w:left="417"/>
        <w:jc w:val="both"/>
        <w:rPr>
          <w:rFonts w:asciiTheme="minorHAnsi" w:hAnsiTheme="minorHAnsi" w:cstheme="minorHAnsi"/>
          <w:sz w:val="22"/>
          <w:szCs w:val="22"/>
        </w:rPr>
      </w:pPr>
    </w:p>
    <w:p w14:paraId="372169C9" w14:textId="08CE7862" w:rsidR="005354C1" w:rsidRPr="005354C1" w:rsidRDefault="005354C1" w:rsidP="005354C1">
      <w:pPr>
        <w:pStyle w:val="Corpotesto"/>
        <w:jc w:val="both"/>
        <w:rPr>
          <w:rFonts w:asciiTheme="minorHAnsi" w:hAnsiTheme="minorHAnsi" w:cstheme="minorHAnsi"/>
        </w:rPr>
      </w:pPr>
      <w:r w:rsidRPr="005354C1">
        <w:rPr>
          <w:rFonts w:asciiTheme="minorHAnsi" w:hAnsiTheme="minorHAnsi" w:cstheme="minorHAnsi"/>
          <w:b/>
          <w:bCs/>
        </w:rPr>
        <w:t>L’operatore ausiliario</w:t>
      </w:r>
      <w:r w:rsidRPr="005354C1">
        <w:rPr>
          <w:rFonts w:asciiTheme="minorHAnsi" w:hAnsiTheme="minorHAnsi" w:cstheme="minorHAnsi"/>
        </w:rPr>
        <w:t xml:space="preserve">, oltre alle dichiarazioni di cui al presente allegato, </w:t>
      </w:r>
      <w:r w:rsidRPr="005354C1">
        <w:rPr>
          <w:rFonts w:asciiTheme="minorHAnsi" w:hAnsiTheme="minorHAnsi" w:cstheme="minorHAnsi"/>
          <w:b/>
          <w:bCs/>
        </w:rPr>
        <w:t xml:space="preserve">dovrà produrre </w:t>
      </w:r>
      <w:r w:rsidR="00424DAC">
        <w:rPr>
          <w:rFonts w:asciiTheme="minorHAnsi" w:hAnsiTheme="minorHAnsi" w:cstheme="minorHAnsi"/>
          <w:b/>
          <w:bCs/>
        </w:rPr>
        <w:t>il D.G.U.E. debitamente compilato e sottoscritto.</w:t>
      </w:r>
    </w:p>
    <w:p w14:paraId="17E41F49" w14:textId="77777777" w:rsidR="005354C1" w:rsidRDefault="005354C1" w:rsidP="005354C1">
      <w:pPr>
        <w:pStyle w:val="Corpotesto"/>
        <w:ind w:left="134" w:right="7797"/>
        <w:rPr>
          <w:rFonts w:asciiTheme="minorHAnsi" w:hAnsiTheme="minorHAnsi" w:cstheme="minorHAnsi"/>
          <w:w w:val="85"/>
        </w:rPr>
      </w:pPr>
    </w:p>
    <w:p w14:paraId="2590F023" w14:textId="77777777" w:rsidR="005354C1" w:rsidRDefault="005354C1" w:rsidP="005354C1">
      <w:pPr>
        <w:pStyle w:val="Corpotesto"/>
        <w:ind w:left="134" w:right="7797"/>
        <w:rPr>
          <w:rFonts w:asciiTheme="minorHAnsi" w:hAnsiTheme="minorHAnsi" w:cstheme="minorHAnsi"/>
          <w:w w:val="85"/>
        </w:rPr>
      </w:pPr>
      <w:r w:rsidRPr="00FB4E22">
        <w:rPr>
          <w:rFonts w:asciiTheme="minorHAnsi" w:hAnsiTheme="minorHAnsi" w:cstheme="minorHAnsi"/>
          <w:w w:val="85"/>
        </w:rPr>
        <w:t>per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l’operatore</w:t>
      </w:r>
      <w:r w:rsidRPr="00FB4E22">
        <w:rPr>
          <w:rFonts w:asciiTheme="minorHAnsi" w:hAnsiTheme="minorHAnsi" w:cstheme="minorHAnsi"/>
          <w:spacing w:val="-13"/>
          <w:w w:val="85"/>
        </w:rPr>
        <w:t xml:space="preserve"> </w:t>
      </w:r>
      <w:proofErr w:type="spellStart"/>
      <w:r>
        <w:rPr>
          <w:rFonts w:asciiTheme="minorHAnsi" w:hAnsiTheme="minorHAnsi" w:cstheme="minorHAnsi"/>
          <w:spacing w:val="-13"/>
          <w:w w:val="85"/>
        </w:rPr>
        <w:t>l’operatore</w:t>
      </w:r>
      <w:proofErr w:type="spellEnd"/>
      <w:r>
        <w:rPr>
          <w:rFonts w:asciiTheme="minorHAnsi" w:hAnsiTheme="minorHAnsi" w:cstheme="minorHAnsi"/>
          <w:spacing w:val="-13"/>
          <w:w w:val="85"/>
        </w:rPr>
        <w:t xml:space="preserve"> ausiliario</w:t>
      </w:r>
      <w:r w:rsidRPr="00FB4E22">
        <w:rPr>
          <w:rFonts w:asciiTheme="minorHAnsi" w:hAnsiTheme="minorHAnsi" w:cstheme="minorHAnsi"/>
          <w:w w:val="85"/>
        </w:rPr>
        <w:t xml:space="preserve"> </w:t>
      </w:r>
    </w:p>
    <w:p w14:paraId="44594688" w14:textId="77777777" w:rsidR="005354C1" w:rsidRDefault="005354C1" w:rsidP="005354C1">
      <w:pPr>
        <w:pStyle w:val="Corpotesto"/>
        <w:ind w:left="134" w:right="7797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t>_______________________</w:t>
      </w:r>
    </w:p>
    <w:p w14:paraId="2FF3A4C0" w14:textId="77777777" w:rsidR="005354C1" w:rsidRDefault="005354C1" w:rsidP="005354C1">
      <w:pPr>
        <w:pStyle w:val="Corpotesto"/>
        <w:ind w:left="134" w:right="7797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cognome e nome</w:t>
      </w:r>
    </w:p>
    <w:p w14:paraId="31042F52" w14:textId="77777777" w:rsidR="005354C1" w:rsidRPr="00FB4E22" w:rsidRDefault="005354C1" w:rsidP="005354C1">
      <w:pPr>
        <w:pStyle w:val="Corpotesto"/>
        <w:ind w:left="134" w:right="77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089820E7" w14:textId="77777777" w:rsidR="005354C1" w:rsidRPr="00FB4E22" w:rsidRDefault="005354C1" w:rsidP="005354C1">
      <w:pPr>
        <w:pStyle w:val="Corpotesto"/>
        <w:rPr>
          <w:rFonts w:asciiTheme="minorHAnsi" w:hAnsiTheme="minorHAnsi" w:cstheme="minorHAnsi"/>
        </w:rPr>
      </w:pPr>
    </w:p>
    <w:p w14:paraId="4F32F5AA" w14:textId="77777777" w:rsidR="005354C1" w:rsidRPr="00FB4E22" w:rsidRDefault="005354C1" w:rsidP="005354C1">
      <w:pPr>
        <w:pStyle w:val="Corpotesto"/>
        <w:spacing w:before="70"/>
        <w:rPr>
          <w:rFonts w:asciiTheme="minorHAnsi" w:hAnsiTheme="minorHAnsi" w:cstheme="minorHAnsi"/>
        </w:rPr>
      </w:pPr>
    </w:p>
    <w:p w14:paraId="710759FD" w14:textId="77777777" w:rsidR="005354C1" w:rsidRDefault="005354C1" w:rsidP="005354C1">
      <w:pPr>
        <w:ind w:left="120"/>
        <w:jc w:val="center"/>
        <w:rPr>
          <w:rFonts w:asciiTheme="minorHAnsi" w:hAnsiTheme="minorHAnsi" w:cstheme="minorHAnsi"/>
          <w:b/>
          <w:spacing w:val="-2"/>
        </w:rPr>
      </w:pPr>
      <w:r w:rsidRPr="00FB4E22">
        <w:rPr>
          <w:rFonts w:asciiTheme="minorHAnsi" w:hAnsiTheme="minorHAnsi" w:cstheme="minorHAnsi"/>
          <w:b/>
          <w:spacing w:val="-4"/>
        </w:rPr>
        <w:t>FIRMATO</w:t>
      </w:r>
      <w:r w:rsidRPr="00FB4E22">
        <w:rPr>
          <w:rFonts w:asciiTheme="minorHAnsi" w:hAnsiTheme="minorHAnsi" w:cstheme="minorHAnsi"/>
          <w:b/>
          <w:spacing w:val="-14"/>
        </w:rPr>
        <w:t xml:space="preserve"> </w:t>
      </w:r>
      <w:r w:rsidRPr="00FB4E22">
        <w:rPr>
          <w:rFonts w:asciiTheme="minorHAnsi" w:hAnsiTheme="minorHAnsi" w:cstheme="minorHAnsi"/>
          <w:b/>
          <w:spacing w:val="-2"/>
        </w:rPr>
        <w:t>DIGITALMENTE</w:t>
      </w:r>
    </w:p>
    <w:p w14:paraId="421439F1" w14:textId="77777777" w:rsidR="005354C1" w:rsidRPr="00FB4E22" w:rsidRDefault="005354C1" w:rsidP="005354C1">
      <w:pPr>
        <w:ind w:left="120"/>
        <w:jc w:val="center"/>
        <w:rPr>
          <w:rFonts w:asciiTheme="minorHAnsi" w:hAnsiTheme="minorHAnsi" w:cstheme="minorHAnsi"/>
          <w:b/>
        </w:rPr>
      </w:pPr>
    </w:p>
    <w:p w14:paraId="1CFFB648" w14:textId="77777777" w:rsidR="005354C1" w:rsidRPr="00067E03" w:rsidRDefault="005354C1" w:rsidP="005354C1">
      <w:pPr>
        <w:rPr>
          <w:i/>
          <w:sz w:val="18"/>
          <w:szCs w:val="18"/>
        </w:rPr>
      </w:pPr>
    </w:p>
    <w:p w14:paraId="1900B8EF" w14:textId="77777777" w:rsidR="005354C1" w:rsidRDefault="005354C1" w:rsidP="005354C1">
      <w:pPr>
        <w:pStyle w:val="Standard"/>
        <w:widowControl w:val="0"/>
        <w:tabs>
          <w:tab w:val="left" w:pos="624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5354C1">
      <w:footerReference w:type="default" r:id="rId7"/>
      <w:pgSz w:w="11910" w:h="16840"/>
      <w:pgMar w:top="1180" w:right="850" w:bottom="1060" w:left="708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AA64" w14:textId="77777777" w:rsidR="00E0697D" w:rsidRDefault="00E0697D">
      <w:r>
        <w:separator/>
      </w:r>
    </w:p>
  </w:endnote>
  <w:endnote w:type="continuationSeparator" w:id="0">
    <w:p w14:paraId="597D062A" w14:textId="77777777" w:rsidR="00E0697D" w:rsidRDefault="00E0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cimaW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D08A" w14:textId="77777777" w:rsidR="005738ED" w:rsidRDefault="005738ED">
    <w:pPr>
      <w:pStyle w:val="Pidipagina"/>
      <w:jc w:val="right"/>
    </w:pPr>
  </w:p>
  <w:p w14:paraId="5CA6E7DE" w14:textId="77777777" w:rsidR="005738ED" w:rsidRDefault="005738E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1403" w14:textId="77777777" w:rsidR="00E0697D" w:rsidRDefault="00E0697D">
      <w:r>
        <w:separator/>
      </w:r>
    </w:p>
  </w:footnote>
  <w:footnote w:type="continuationSeparator" w:id="0">
    <w:p w14:paraId="529385AA" w14:textId="77777777" w:rsidR="00E0697D" w:rsidRDefault="00E0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pt;height:25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CCD54CF"/>
    <w:multiLevelType w:val="hybridMultilevel"/>
    <w:tmpl w:val="39A61C68"/>
    <w:lvl w:ilvl="0" w:tplc="BBD68F90">
      <w:numFmt w:val="bullet"/>
      <w:lvlText w:val="•"/>
      <w:lvlJc w:val="left"/>
      <w:pPr>
        <w:ind w:left="417" w:hanging="283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FC481F9C">
      <w:numFmt w:val="bullet"/>
      <w:lvlText w:val="-"/>
      <w:lvlJc w:val="left"/>
      <w:pPr>
        <w:ind w:left="417" w:hanging="12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 w:tplc="FD58D0B6">
      <w:numFmt w:val="bullet"/>
      <w:lvlText w:val="•"/>
      <w:lvlJc w:val="left"/>
      <w:pPr>
        <w:ind w:left="2405" w:hanging="122"/>
      </w:pPr>
      <w:rPr>
        <w:rFonts w:hint="default"/>
        <w:lang w:val="it-IT" w:eastAsia="en-US" w:bidi="ar-SA"/>
      </w:rPr>
    </w:lvl>
    <w:lvl w:ilvl="3" w:tplc="6B54F328">
      <w:numFmt w:val="bullet"/>
      <w:lvlText w:val="•"/>
      <w:lvlJc w:val="left"/>
      <w:pPr>
        <w:ind w:left="3398" w:hanging="122"/>
      </w:pPr>
      <w:rPr>
        <w:rFonts w:hint="default"/>
        <w:lang w:val="it-IT" w:eastAsia="en-US" w:bidi="ar-SA"/>
      </w:rPr>
    </w:lvl>
    <w:lvl w:ilvl="4" w:tplc="DA7C7CE0">
      <w:numFmt w:val="bullet"/>
      <w:lvlText w:val="•"/>
      <w:lvlJc w:val="left"/>
      <w:pPr>
        <w:ind w:left="4391" w:hanging="122"/>
      </w:pPr>
      <w:rPr>
        <w:rFonts w:hint="default"/>
        <w:lang w:val="it-IT" w:eastAsia="en-US" w:bidi="ar-SA"/>
      </w:rPr>
    </w:lvl>
    <w:lvl w:ilvl="5" w:tplc="07B2B21E">
      <w:numFmt w:val="bullet"/>
      <w:lvlText w:val="•"/>
      <w:lvlJc w:val="left"/>
      <w:pPr>
        <w:ind w:left="5384" w:hanging="122"/>
      </w:pPr>
      <w:rPr>
        <w:rFonts w:hint="default"/>
        <w:lang w:val="it-IT" w:eastAsia="en-US" w:bidi="ar-SA"/>
      </w:rPr>
    </w:lvl>
    <w:lvl w:ilvl="6" w:tplc="9A427926">
      <w:numFmt w:val="bullet"/>
      <w:lvlText w:val="•"/>
      <w:lvlJc w:val="left"/>
      <w:pPr>
        <w:ind w:left="6376" w:hanging="122"/>
      </w:pPr>
      <w:rPr>
        <w:rFonts w:hint="default"/>
        <w:lang w:val="it-IT" w:eastAsia="en-US" w:bidi="ar-SA"/>
      </w:rPr>
    </w:lvl>
    <w:lvl w:ilvl="7" w:tplc="0218C4B4">
      <w:numFmt w:val="bullet"/>
      <w:lvlText w:val="•"/>
      <w:lvlJc w:val="left"/>
      <w:pPr>
        <w:ind w:left="7369" w:hanging="122"/>
      </w:pPr>
      <w:rPr>
        <w:rFonts w:hint="default"/>
        <w:lang w:val="it-IT" w:eastAsia="en-US" w:bidi="ar-SA"/>
      </w:rPr>
    </w:lvl>
    <w:lvl w:ilvl="8" w:tplc="C5887764">
      <w:numFmt w:val="bullet"/>
      <w:lvlText w:val="•"/>
      <w:lvlJc w:val="left"/>
      <w:pPr>
        <w:ind w:left="8362" w:hanging="122"/>
      </w:pPr>
      <w:rPr>
        <w:rFonts w:hint="default"/>
        <w:lang w:val="it-IT" w:eastAsia="en-US" w:bidi="ar-SA"/>
      </w:rPr>
    </w:lvl>
  </w:abstractNum>
  <w:abstractNum w:abstractNumId="1" w15:restartNumberingAfterBreak="0">
    <w:nsid w:val="297B7D89"/>
    <w:multiLevelType w:val="hybridMultilevel"/>
    <w:tmpl w:val="0F72E516"/>
    <w:lvl w:ilvl="0" w:tplc="83B2D5AE">
      <w:start w:val="1"/>
      <w:numFmt w:val="decimal"/>
      <w:lvlText w:val="%1)"/>
      <w:lvlJc w:val="left"/>
      <w:pPr>
        <w:ind w:left="494" w:hanging="360"/>
      </w:pPr>
      <w:rPr>
        <w:rFonts w:hint="default"/>
        <w:w w:val="85"/>
      </w:rPr>
    </w:lvl>
    <w:lvl w:ilvl="1" w:tplc="04100019" w:tentative="1">
      <w:start w:val="1"/>
      <w:numFmt w:val="lowerLetter"/>
      <w:lvlText w:val="%2."/>
      <w:lvlJc w:val="left"/>
      <w:pPr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3B834427"/>
    <w:multiLevelType w:val="multilevel"/>
    <w:tmpl w:val="8958849A"/>
    <w:lvl w:ilvl="0">
      <w:numFmt w:val="bullet"/>
      <w:lvlText w:val="-"/>
      <w:lvlJc w:val="left"/>
      <w:pPr>
        <w:ind w:left="1364" w:hanging="360"/>
      </w:pPr>
      <w:rPr>
        <w:rFonts w:ascii="Calibri" w:eastAsia="Calibri" w:hAnsi="Calibri" w:cs="Calibri"/>
        <w:b w:val="0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3" w15:restartNumberingAfterBreak="0">
    <w:nsid w:val="6DC3231C"/>
    <w:multiLevelType w:val="hybridMultilevel"/>
    <w:tmpl w:val="98DA6950"/>
    <w:lvl w:ilvl="0" w:tplc="92902792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73ED272F"/>
    <w:multiLevelType w:val="hybridMultilevel"/>
    <w:tmpl w:val="CDCC9442"/>
    <w:lvl w:ilvl="0" w:tplc="1B34E5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2C9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A1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89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0A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7E5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546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6B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62E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21995078">
    <w:abstractNumId w:val="0"/>
  </w:num>
  <w:num w:numId="2" w16cid:durableId="1348946528">
    <w:abstractNumId w:val="4"/>
  </w:num>
  <w:num w:numId="3" w16cid:durableId="1671713756">
    <w:abstractNumId w:val="2"/>
  </w:num>
  <w:num w:numId="4" w16cid:durableId="746266640">
    <w:abstractNumId w:val="1"/>
  </w:num>
  <w:num w:numId="5" w16cid:durableId="19558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C1"/>
    <w:rsid w:val="0004327E"/>
    <w:rsid w:val="000A3018"/>
    <w:rsid w:val="0019264D"/>
    <w:rsid w:val="00205268"/>
    <w:rsid w:val="00312C4D"/>
    <w:rsid w:val="003D4CE9"/>
    <w:rsid w:val="00424DAC"/>
    <w:rsid w:val="004E6B2A"/>
    <w:rsid w:val="005354C1"/>
    <w:rsid w:val="005738ED"/>
    <w:rsid w:val="0082289A"/>
    <w:rsid w:val="00840D30"/>
    <w:rsid w:val="00855C91"/>
    <w:rsid w:val="008629F1"/>
    <w:rsid w:val="009A5914"/>
    <w:rsid w:val="00B1724C"/>
    <w:rsid w:val="00D53274"/>
    <w:rsid w:val="00DC6887"/>
    <w:rsid w:val="00E0697D"/>
    <w:rsid w:val="00E9373C"/>
    <w:rsid w:val="00FE2133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F517"/>
  <w15:chartTrackingRefBased/>
  <w15:docId w15:val="{1CA13330-33B9-4C01-B85B-4014FC77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4C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4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54C1"/>
  </w:style>
  <w:style w:type="character" w:customStyle="1" w:styleId="CorpotestoCarattere">
    <w:name w:val="Corpo testo Carattere"/>
    <w:basedOn w:val="Carpredefinitoparagrafo"/>
    <w:link w:val="Corpotesto"/>
    <w:uiPriority w:val="1"/>
    <w:rsid w:val="005354C1"/>
    <w:rPr>
      <w:rFonts w:ascii="Trebuchet MS" w:eastAsia="Trebuchet MS" w:hAnsi="Trebuchet MS" w:cs="Trebuchet MS"/>
    </w:rPr>
  </w:style>
  <w:style w:type="paragraph" w:styleId="Titolo">
    <w:name w:val="Title"/>
    <w:basedOn w:val="Normale"/>
    <w:link w:val="TitoloCarattere"/>
    <w:uiPriority w:val="10"/>
    <w:qFormat/>
    <w:rsid w:val="005354C1"/>
    <w:pPr>
      <w:spacing w:before="1"/>
      <w:ind w:left="120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5354C1"/>
    <w:rPr>
      <w:rFonts w:ascii="Trebuchet MS" w:eastAsia="Trebuchet MS" w:hAnsi="Trebuchet MS" w:cs="Trebuchet MS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354C1"/>
    <w:pPr>
      <w:spacing w:before="109"/>
      <w:ind w:left="417" w:hanging="283"/>
      <w:jc w:val="both"/>
    </w:pPr>
  </w:style>
  <w:style w:type="paragraph" w:customStyle="1" w:styleId="TableParagraph">
    <w:name w:val="Table Paragraph"/>
    <w:basedOn w:val="Normale"/>
    <w:uiPriority w:val="1"/>
    <w:qFormat/>
    <w:rsid w:val="005354C1"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5354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C1"/>
    <w:rPr>
      <w:rFonts w:ascii="Trebuchet MS" w:eastAsia="Trebuchet MS" w:hAnsi="Trebuchet MS" w:cs="Trebuchet MS"/>
    </w:rPr>
  </w:style>
  <w:style w:type="paragraph" w:styleId="Pidipagina">
    <w:name w:val="footer"/>
    <w:basedOn w:val="Normale"/>
    <w:link w:val="PidipaginaCarattere"/>
    <w:uiPriority w:val="99"/>
    <w:unhideWhenUsed/>
    <w:rsid w:val="005354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C1"/>
    <w:rPr>
      <w:rFonts w:ascii="Trebuchet MS" w:eastAsia="Trebuchet MS" w:hAnsi="Trebuchet MS" w:cs="Trebuchet MS"/>
    </w:rPr>
  </w:style>
  <w:style w:type="paragraph" w:customStyle="1" w:styleId="Textbody">
    <w:name w:val="Text body"/>
    <w:basedOn w:val="Normale"/>
    <w:rsid w:val="005354C1"/>
    <w:pPr>
      <w:widowControl/>
      <w:suppressAutoHyphens/>
      <w:autoSpaceDE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354C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354C1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 Furlan</dc:creator>
  <cp:keywords/>
  <dc:description/>
  <cp:lastModifiedBy>comune san quirino</cp:lastModifiedBy>
  <cp:revision>3</cp:revision>
  <cp:lastPrinted>2025-01-29T11:37:00Z</cp:lastPrinted>
  <dcterms:created xsi:type="dcterms:W3CDTF">2026-04-15T16:07:00Z</dcterms:created>
  <dcterms:modified xsi:type="dcterms:W3CDTF">2026-04-22T11:55:00Z</dcterms:modified>
</cp:coreProperties>
</file>