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9DE" w:rsidRDefault="00E229DE" w:rsidP="00E229DE">
      <w:pPr>
        <w:keepNext/>
        <w:keepLines/>
        <w:suppressLineNumbers/>
        <w:ind w:left="284"/>
        <w:jc w:val="center"/>
        <w:rPr>
          <w:rFonts w:ascii="Calibri" w:eastAsia="PMingLiU" w:hAnsi="Calibri" w:cs="Times New Roman"/>
          <w:color w:val="548DD4" w:themeColor="text2" w:themeTint="99"/>
        </w:rPr>
      </w:pPr>
      <w:bookmarkStart w:id="0" w:name="_Toc405381618"/>
      <w:r>
        <w:rPr>
          <w:rFonts w:ascii="Calibri" w:eastAsia="PMingLiU" w:hAnsi="Calibri" w:cs="Times New Roman"/>
          <w:b/>
          <w:color w:val="548DD4" w:themeColor="text2" w:themeTint="99"/>
          <w:u w:val="single"/>
        </w:rPr>
        <w:t>INDICE</w:t>
      </w:r>
    </w:p>
    <w:p w:rsidR="00E229DE" w:rsidRDefault="00E229DE" w:rsidP="00E229DE">
      <w:pPr>
        <w:pStyle w:val="Titolo"/>
        <w:keepNext/>
        <w:keepLines/>
        <w:suppressLineNumbers/>
        <w:suppressAutoHyphens/>
        <w:jc w:val="both"/>
        <w:rPr>
          <w:rFonts w:ascii="Calibri" w:eastAsia="PMingLiU" w:hAnsi="Calibri" w:cs="Times New Roman"/>
        </w:rPr>
      </w:pPr>
    </w:p>
    <w:p w:rsidR="00E229DE" w:rsidRDefault="00E229DE" w:rsidP="00E229DE">
      <w:pPr>
        <w:keepNext/>
        <w:keepLines/>
        <w:suppressLineNumbers/>
        <w:ind w:left="1276" w:hanging="1036"/>
        <w:rPr>
          <w:rFonts w:asciiTheme="minorHAnsi" w:eastAsia="PMingLiU" w:hAnsiTheme="minorHAnsi" w:cs="Times New Roman"/>
          <w:szCs w:val="24"/>
        </w:rPr>
      </w:pPr>
    </w:p>
    <w:p w:rsidR="00E229DE" w:rsidRDefault="00EB0F72" w:rsidP="00E229DE">
      <w:pPr>
        <w:pStyle w:val="Sommario2"/>
        <w:tabs>
          <w:tab w:val="left" w:pos="1132"/>
        </w:tabs>
        <w:spacing w:line="276" w:lineRule="auto"/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</w:pPr>
      <w:r w:rsidRPr="00EB0F72">
        <w:rPr>
          <w:rFonts w:asciiTheme="minorHAnsi" w:hAnsiTheme="minorHAnsi"/>
          <w:color w:val="548DD4" w:themeColor="text2" w:themeTint="99"/>
        </w:rPr>
        <w:fldChar w:fldCharType="begin"/>
      </w:r>
      <w:r w:rsidR="00E229DE">
        <w:rPr>
          <w:rFonts w:asciiTheme="minorHAnsi" w:hAnsiTheme="minorHAnsi"/>
          <w:color w:val="548DD4" w:themeColor="text2" w:themeTint="99"/>
        </w:rPr>
        <w:instrText xml:space="preserve"> TOC </w:instrText>
      </w:r>
      <w:r w:rsidRPr="00EB0F72">
        <w:rPr>
          <w:rFonts w:asciiTheme="minorHAnsi" w:hAnsiTheme="minorHAnsi"/>
          <w:color w:val="548DD4" w:themeColor="text2" w:themeTint="99"/>
        </w:rPr>
        <w:fldChar w:fldCharType="separate"/>
      </w:r>
      <w:r w:rsidR="00E229DE">
        <w:rPr>
          <w:rFonts w:asciiTheme="minorHAnsi" w:eastAsia="PMingLiU" w:hAnsiTheme="minorHAnsi" w:cs="Times New Roman"/>
          <w:noProof/>
          <w:color w:val="548DD4" w:themeColor="text2" w:themeTint="99"/>
        </w:rPr>
        <w:t>Art. 1</w:t>
      </w:r>
      <w:r w:rsidR="00E229DE"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  <w:tab/>
      </w:r>
      <w:r w:rsidR="00E229DE">
        <w:rPr>
          <w:rFonts w:asciiTheme="minorHAnsi" w:eastAsia="PMingLiU" w:hAnsiTheme="minorHAnsi" w:cs="Times New Roman"/>
          <w:noProof/>
          <w:color w:val="548DD4" w:themeColor="text2" w:themeTint="99"/>
        </w:rPr>
        <w:t>Finalità, validità ed efficacia delle norme</w:t>
      </w:r>
      <w:r w:rsidR="00E229DE">
        <w:rPr>
          <w:rFonts w:asciiTheme="minorHAnsi" w:hAnsiTheme="minorHAnsi"/>
          <w:noProof/>
          <w:color w:val="548DD4" w:themeColor="text2" w:themeTint="99"/>
        </w:rPr>
        <w:tab/>
      </w:r>
      <w:r w:rsidR="003E37F5">
        <w:rPr>
          <w:rFonts w:asciiTheme="minorHAnsi" w:hAnsiTheme="minorHAnsi"/>
          <w:noProof/>
          <w:color w:val="548DD4" w:themeColor="text2" w:themeTint="99"/>
        </w:rPr>
        <w:t>1</w:t>
      </w:r>
    </w:p>
    <w:p w:rsidR="00E229DE" w:rsidRDefault="00E229DE" w:rsidP="00E229DE">
      <w:pPr>
        <w:pStyle w:val="Sommario2"/>
        <w:tabs>
          <w:tab w:val="left" w:pos="1132"/>
        </w:tabs>
        <w:spacing w:line="276" w:lineRule="auto"/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</w:pPr>
      <w:r>
        <w:rPr>
          <w:rFonts w:asciiTheme="minorHAnsi" w:eastAsia="PMingLiU" w:hAnsiTheme="minorHAnsi" w:cs="Times New Roman"/>
          <w:noProof/>
          <w:color w:val="548DD4" w:themeColor="text2" w:themeTint="99"/>
        </w:rPr>
        <w:t>Art. 2</w:t>
      </w:r>
      <w:r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  <w:tab/>
      </w:r>
      <w:r w:rsidR="003E37F5">
        <w:rPr>
          <w:rFonts w:asciiTheme="minorHAnsi" w:eastAsia="PMingLiU" w:hAnsiTheme="minorHAnsi" w:cs="Times New Roman"/>
          <w:noProof/>
          <w:color w:val="548DD4" w:themeColor="text2" w:themeTint="99"/>
        </w:rPr>
        <w:t>Obiettivi e contenuti</w:t>
      </w:r>
      <w:r>
        <w:rPr>
          <w:rFonts w:asciiTheme="minorHAnsi" w:hAnsiTheme="minorHAnsi"/>
          <w:noProof/>
          <w:color w:val="548DD4" w:themeColor="text2" w:themeTint="99"/>
        </w:rPr>
        <w:tab/>
        <w:t>2</w:t>
      </w:r>
    </w:p>
    <w:p w:rsidR="00E229DE" w:rsidRDefault="00E229DE" w:rsidP="00E229DE">
      <w:pPr>
        <w:pStyle w:val="Sommario2"/>
        <w:tabs>
          <w:tab w:val="left" w:pos="1132"/>
        </w:tabs>
        <w:spacing w:line="276" w:lineRule="auto"/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</w:pPr>
      <w:r>
        <w:rPr>
          <w:rFonts w:asciiTheme="minorHAnsi" w:eastAsia="PMingLiU" w:hAnsiTheme="minorHAnsi" w:cs="Times New Roman"/>
          <w:noProof/>
          <w:color w:val="548DD4" w:themeColor="text2" w:themeTint="99"/>
        </w:rPr>
        <w:t>Art. 3</w:t>
      </w:r>
      <w:r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  <w:tab/>
      </w:r>
      <w:r w:rsidR="003E37F5">
        <w:rPr>
          <w:rFonts w:asciiTheme="minorHAnsi" w:eastAsia="PMingLiU" w:hAnsiTheme="minorHAnsi" w:cs="Times New Roman"/>
          <w:noProof/>
          <w:color w:val="548DD4" w:themeColor="text2" w:themeTint="99"/>
        </w:rPr>
        <w:t>Elaborati dei piano di governo del territorio</w:t>
      </w:r>
      <w:r>
        <w:rPr>
          <w:rFonts w:asciiTheme="minorHAnsi" w:hAnsiTheme="minorHAnsi"/>
          <w:noProof/>
          <w:color w:val="548DD4" w:themeColor="text2" w:themeTint="99"/>
        </w:rPr>
        <w:tab/>
      </w:r>
      <w:r w:rsidR="003E37F5">
        <w:rPr>
          <w:rFonts w:asciiTheme="minorHAnsi" w:hAnsiTheme="minorHAnsi"/>
          <w:noProof/>
          <w:color w:val="548DD4" w:themeColor="text2" w:themeTint="99"/>
        </w:rPr>
        <w:t>2</w:t>
      </w:r>
    </w:p>
    <w:p w:rsidR="00E229DE" w:rsidRDefault="00E229DE" w:rsidP="00E229DE">
      <w:pPr>
        <w:pStyle w:val="Sommario2"/>
        <w:tabs>
          <w:tab w:val="left" w:pos="1132"/>
        </w:tabs>
        <w:spacing w:line="276" w:lineRule="auto"/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</w:pPr>
      <w:r>
        <w:rPr>
          <w:rFonts w:asciiTheme="minorHAnsi" w:eastAsia="PMingLiU" w:hAnsiTheme="minorHAnsi" w:cs="Times New Roman"/>
          <w:noProof/>
          <w:color w:val="548DD4" w:themeColor="text2" w:themeTint="99"/>
        </w:rPr>
        <w:t>Art. 4</w:t>
      </w:r>
      <w:r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  <w:tab/>
      </w:r>
      <w:r w:rsidR="003E37F5">
        <w:rPr>
          <w:rFonts w:asciiTheme="minorHAnsi" w:eastAsia="PMingLiU" w:hAnsiTheme="minorHAnsi" w:cs="Times New Roman"/>
          <w:noProof/>
          <w:color w:val="548DD4" w:themeColor="text2" w:themeTint="99"/>
        </w:rPr>
        <w:t>Principi interpretativi</w:t>
      </w:r>
      <w:r>
        <w:rPr>
          <w:rFonts w:asciiTheme="minorHAnsi" w:hAnsiTheme="minorHAnsi"/>
          <w:noProof/>
          <w:color w:val="548DD4" w:themeColor="text2" w:themeTint="99"/>
        </w:rPr>
        <w:tab/>
        <w:t>3</w:t>
      </w:r>
    </w:p>
    <w:p w:rsidR="00E229DE" w:rsidRDefault="00E229DE" w:rsidP="003E37F5">
      <w:pPr>
        <w:pStyle w:val="Sommario2"/>
        <w:tabs>
          <w:tab w:val="left" w:pos="1132"/>
        </w:tabs>
        <w:spacing w:line="276" w:lineRule="auto"/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</w:pPr>
      <w:r>
        <w:rPr>
          <w:rFonts w:asciiTheme="minorHAnsi" w:hAnsiTheme="minorHAnsi" w:cs="Times New Roman"/>
          <w:noProof/>
          <w:color w:val="548DD4" w:themeColor="text2" w:themeTint="99"/>
        </w:rPr>
        <w:t>Art. 5</w:t>
      </w:r>
      <w:r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  <w:tab/>
      </w:r>
      <w:r w:rsidR="003E37F5">
        <w:rPr>
          <w:rFonts w:asciiTheme="minorHAnsi" w:hAnsiTheme="minorHAnsi" w:cs="Times New Roman"/>
          <w:noProof/>
          <w:color w:val="548DD4" w:themeColor="text2" w:themeTint="99"/>
        </w:rPr>
        <w:t>Deroghe</w:t>
      </w:r>
      <w:r>
        <w:rPr>
          <w:rFonts w:asciiTheme="minorHAnsi" w:hAnsiTheme="minorHAnsi"/>
          <w:noProof/>
          <w:color w:val="548DD4" w:themeColor="text2" w:themeTint="99"/>
        </w:rPr>
        <w:tab/>
      </w:r>
      <w:r w:rsidR="0022069E">
        <w:rPr>
          <w:rFonts w:asciiTheme="minorHAnsi" w:hAnsiTheme="minorHAnsi"/>
          <w:noProof/>
          <w:color w:val="548DD4" w:themeColor="text2" w:themeTint="99"/>
        </w:rPr>
        <w:t>4</w:t>
      </w:r>
    </w:p>
    <w:p w:rsidR="00E229DE" w:rsidRDefault="00E229DE" w:rsidP="00E229DE">
      <w:pPr>
        <w:pStyle w:val="Sommario2"/>
        <w:tabs>
          <w:tab w:val="left" w:pos="1132"/>
        </w:tabs>
        <w:spacing w:line="276" w:lineRule="auto"/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</w:pPr>
      <w:r>
        <w:rPr>
          <w:rFonts w:asciiTheme="minorHAnsi" w:hAnsiTheme="minorHAnsi" w:cs="Times New Roman"/>
          <w:noProof/>
          <w:color w:val="548DD4" w:themeColor="text2" w:themeTint="99"/>
        </w:rPr>
        <w:t>Art. 6</w:t>
      </w:r>
      <w:r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  <w:tab/>
      </w:r>
      <w:r w:rsidR="003E37F5">
        <w:rPr>
          <w:rFonts w:asciiTheme="minorHAnsi" w:hAnsiTheme="minorHAnsi" w:cs="Times New Roman"/>
          <w:noProof/>
          <w:color w:val="548DD4" w:themeColor="text2" w:themeTint="99"/>
        </w:rPr>
        <w:t>Definizione degli interventi edilizi e modalità di attuazione del PGT</w:t>
      </w:r>
      <w:r>
        <w:rPr>
          <w:rFonts w:asciiTheme="minorHAnsi" w:hAnsiTheme="minorHAnsi"/>
          <w:noProof/>
          <w:color w:val="548DD4" w:themeColor="text2" w:themeTint="99"/>
        </w:rPr>
        <w:tab/>
      </w:r>
      <w:r w:rsidR="003E37F5">
        <w:rPr>
          <w:rFonts w:asciiTheme="minorHAnsi" w:hAnsiTheme="minorHAnsi"/>
          <w:noProof/>
          <w:color w:val="548DD4" w:themeColor="text2" w:themeTint="99"/>
        </w:rPr>
        <w:t>4</w:t>
      </w:r>
    </w:p>
    <w:p w:rsidR="00E229DE" w:rsidRDefault="00E229DE" w:rsidP="00E229DE">
      <w:pPr>
        <w:pStyle w:val="Sommario2"/>
        <w:tabs>
          <w:tab w:val="left" w:pos="1132"/>
        </w:tabs>
        <w:spacing w:line="276" w:lineRule="auto"/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</w:pPr>
      <w:r>
        <w:rPr>
          <w:rFonts w:asciiTheme="minorHAnsi" w:hAnsiTheme="minorHAnsi" w:cs="Times New Roman"/>
          <w:noProof/>
          <w:color w:val="548DD4" w:themeColor="text2" w:themeTint="99"/>
        </w:rPr>
        <w:t>Art. 7</w:t>
      </w:r>
      <w:r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  <w:tab/>
      </w:r>
      <w:r w:rsidR="003E37F5">
        <w:rPr>
          <w:rFonts w:asciiTheme="minorHAnsi" w:hAnsiTheme="minorHAnsi" w:cs="Times New Roman"/>
          <w:noProof/>
          <w:color w:val="548DD4" w:themeColor="text2" w:themeTint="99"/>
        </w:rPr>
        <w:t>Definizione di parametri e indici urbanistici</w:t>
      </w:r>
      <w:r>
        <w:rPr>
          <w:rFonts w:asciiTheme="minorHAnsi" w:hAnsiTheme="minorHAnsi"/>
          <w:noProof/>
          <w:color w:val="548DD4" w:themeColor="text2" w:themeTint="99"/>
        </w:rPr>
        <w:tab/>
      </w:r>
      <w:r w:rsidR="00B92BC7">
        <w:rPr>
          <w:rFonts w:asciiTheme="minorHAnsi" w:hAnsiTheme="minorHAnsi"/>
          <w:noProof/>
          <w:color w:val="548DD4" w:themeColor="text2" w:themeTint="99"/>
        </w:rPr>
        <w:t>6</w:t>
      </w:r>
    </w:p>
    <w:p w:rsidR="00E229DE" w:rsidRDefault="00E229DE" w:rsidP="00E229DE">
      <w:pPr>
        <w:pStyle w:val="Sommario2"/>
        <w:tabs>
          <w:tab w:val="left" w:pos="1132"/>
        </w:tabs>
        <w:spacing w:line="276" w:lineRule="auto"/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</w:pPr>
      <w:r>
        <w:rPr>
          <w:rFonts w:asciiTheme="minorHAnsi" w:hAnsiTheme="minorHAnsi" w:cs="Times New Roman"/>
          <w:noProof/>
          <w:color w:val="548DD4" w:themeColor="text2" w:themeTint="99"/>
        </w:rPr>
        <w:t>Art. 8</w:t>
      </w:r>
      <w:r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  <w:tab/>
      </w:r>
      <w:r w:rsidR="003E37F5">
        <w:rPr>
          <w:rFonts w:asciiTheme="minorHAnsi" w:hAnsiTheme="minorHAnsi" w:cs="Times New Roman"/>
          <w:noProof/>
          <w:color w:val="548DD4" w:themeColor="text2" w:themeTint="99"/>
        </w:rPr>
        <w:t>Norme generali per le distanzie minime</w:t>
      </w:r>
      <w:r>
        <w:rPr>
          <w:rFonts w:asciiTheme="minorHAnsi" w:hAnsiTheme="minorHAnsi"/>
          <w:noProof/>
          <w:color w:val="548DD4" w:themeColor="text2" w:themeTint="99"/>
        </w:rPr>
        <w:tab/>
      </w:r>
      <w:r w:rsidR="00B92BC7">
        <w:rPr>
          <w:rFonts w:asciiTheme="minorHAnsi" w:hAnsiTheme="minorHAnsi"/>
          <w:noProof/>
          <w:color w:val="548DD4" w:themeColor="text2" w:themeTint="99"/>
        </w:rPr>
        <w:t>10</w:t>
      </w:r>
    </w:p>
    <w:p w:rsidR="00E229DE" w:rsidRDefault="00E229DE" w:rsidP="00E229DE">
      <w:pPr>
        <w:pStyle w:val="Sommario2"/>
        <w:tabs>
          <w:tab w:val="left" w:pos="1132"/>
        </w:tabs>
        <w:spacing w:line="276" w:lineRule="auto"/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</w:pPr>
      <w:r>
        <w:rPr>
          <w:rFonts w:asciiTheme="minorHAnsi" w:hAnsiTheme="minorHAnsi" w:cs="Times New Roman"/>
          <w:noProof/>
          <w:color w:val="548DD4" w:themeColor="text2" w:themeTint="99"/>
        </w:rPr>
        <w:t>Art. 9</w:t>
      </w:r>
      <w:r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  <w:tab/>
      </w:r>
      <w:r w:rsidR="003E37F5">
        <w:rPr>
          <w:rFonts w:asciiTheme="minorHAnsi" w:hAnsiTheme="minorHAnsi" w:cs="Times New Roman"/>
          <w:noProof/>
          <w:color w:val="548DD4" w:themeColor="text2" w:themeTint="99"/>
        </w:rPr>
        <w:t>Classificazione delle destinazioni d'uso</w:t>
      </w:r>
      <w:r>
        <w:rPr>
          <w:rFonts w:asciiTheme="minorHAnsi" w:hAnsiTheme="minorHAnsi"/>
          <w:noProof/>
          <w:color w:val="548DD4" w:themeColor="text2" w:themeTint="99"/>
        </w:rPr>
        <w:tab/>
      </w:r>
      <w:r w:rsidR="00B92BC7">
        <w:rPr>
          <w:rFonts w:asciiTheme="minorHAnsi" w:hAnsiTheme="minorHAnsi"/>
          <w:noProof/>
          <w:color w:val="548DD4" w:themeColor="text2" w:themeTint="99"/>
        </w:rPr>
        <w:t>11</w:t>
      </w:r>
    </w:p>
    <w:p w:rsidR="00E229DE" w:rsidRDefault="00E229DE" w:rsidP="00E229DE">
      <w:pPr>
        <w:pStyle w:val="Sommario2"/>
        <w:tabs>
          <w:tab w:val="left" w:pos="1134"/>
          <w:tab w:val="left" w:pos="1276"/>
        </w:tabs>
        <w:spacing w:line="276" w:lineRule="auto"/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</w:pPr>
      <w:r>
        <w:rPr>
          <w:rFonts w:asciiTheme="minorHAnsi" w:hAnsiTheme="minorHAnsi" w:cs="Times New Roman"/>
          <w:noProof/>
          <w:color w:val="548DD4" w:themeColor="text2" w:themeTint="99"/>
        </w:rPr>
        <w:t>Art. 10</w:t>
      </w:r>
      <w:r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  <w:tab/>
      </w:r>
      <w:r w:rsidR="003E37F5">
        <w:rPr>
          <w:rFonts w:asciiTheme="minorHAnsi" w:hAnsiTheme="minorHAnsi" w:cs="Times New Roman"/>
          <w:noProof/>
          <w:color w:val="548DD4" w:themeColor="text2" w:themeTint="99"/>
        </w:rPr>
        <w:t>Attuazione del PGT</w:t>
      </w:r>
      <w:r>
        <w:rPr>
          <w:rFonts w:asciiTheme="minorHAnsi" w:hAnsiTheme="minorHAnsi"/>
          <w:noProof/>
          <w:color w:val="548DD4" w:themeColor="text2" w:themeTint="99"/>
        </w:rPr>
        <w:tab/>
      </w:r>
      <w:r w:rsidR="003E37F5">
        <w:rPr>
          <w:rFonts w:asciiTheme="minorHAnsi" w:hAnsiTheme="minorHAnsi"/>
          <w:noProof/>
          <w:color w:val="548DD4" w:themeColor="text2" w:themeTint="99"/>
        </w:rPr>
        <w:t>1</w:t>
      </w:r>
      <w:r w:rsidR="00B92BC7">
        <w:rPr>
          <w:rFonts w:asciiTheme="minorHAnsi" w:hAnsiTheme="minorHAnsi"/>
          <w:noProof/>
          <w:color w:val="548DD4" w:themeColor="text2" w:themeTint="99"/>
        </w:rPr>
        <w:t>4</w:t>
      </w:r>
    </w:p>
    <w:p w:rsidR="00E229DE" w:rsidRDefault="00E229DE" w:rsidP="00E229DE">
      <w:pPr>
        <w:pStyle w:val="Sommario2"/>
        <w:tabs>
          <w:tab w:val="left" w:pos="1134"/>
          <w:tab w:val="left" w:pos="1276"/>
        </w:tabs>
        <w:spacing w:line="276" w:lineRule="auto"/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</w:pPr>
      <w:r>
        <w:rPr>
          <w:rFonts w:asciiTheme="minorHAnsi" w:hAnsiTheme="minorHAnsi" w:cs="Times New Roman"/>
          <w:noProof/>
          <w:color w:val="548DD4" w:themeColor="text2" w:themeTint="99"/>
        </w:rPr>
        <w:t>Art. 11</w:t>
      </w:r>
      <w:r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  <w:tab/>
      </w:r>
      <w:r w:rsidR="003E37F5">
        <w:rPr>
          <w:rFonts w:asciiTheme="minorHAnsi" w:hAnsiTheme="minorHAnsi" w:cs="Times New Roman"/>
          <w:noProof/>
          <w:color w:val="548DD4" w:themeColor="text2" w:themeTint="99"/>
        </w:rPr>
        <w:t>Definizione degli interventi edilizi</w:t>
      </w:r>
      <w:r>
        <w:rPr>
          <w:rFonts w:asciiTheme="minorHAnsi" w:hAnsiTheme="minorHAnsi"/>
          <w:noProof/>
          <w:color w:val="548DD4" w:themeColor="text2" w:themeTint="99"/>
        </w:rPr>
        <w:tab/>
      </w:r>
      <w:r w:rsidR="003E37F5">
        <w:rPr>
          <w:rFonts w:asciiTheme="minorHAnsi" w:hAnsiTheme="minorHAnsi"/>
          <w:noProof/>
          <w:color w:val="548DD4" w:themeColor="text2" w:themeTint="99"/>
        </w:rPr>
        <w:t>1</w:t>
      </w:r>
      <w:r w:rsidR="00B92BC7">
        <w:rPr>
          <w:rFonts w:asciiTheme="minorHAnsi" w:hAnsiTheme="minorHAnsi"/>
          <w:noProof/>
          <w:color w:val="548DD4" w:themeColor="text2" w:themeTint="99"/>
        </w:rPr>
        <w:t>4</w:t>
      </w:r>
    </w:p>
    <w:p w:rsidR="00E229DE" w:rsidRDefault="00E229DE" w:rsidP="00E229DE">
      <w:pPr>
        <w:pStyle w:val="Sommario2"/>
        <w:tabs>
          <w:tab w:val="left" w:pos="1134"/>
          <w:tab w:val="left" w:pos="1276"/>
        </w:tabs>
        <w:spacing w:line="276" w:lineRule="auto"/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</w:pPr>
      <w:r>
        <w:rPr>
          <w:rFonts w:asciiTheme="minorHAnsi" w:hAnsiTheme="minorHAnsi" w:cs="Times New Roman"/>
          <w:noProof/>
          <w:color w:val="548DD4" w:themeColor="text2" w:themeTint="99"/>
        </w:rPr>
        <w:t>Art. 12</w:t>
      </w:r>
      <w:r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  <w:tab/>
      </w:r>
      <w:r w:rsidR="003E37F5">
        <w:rPr>
          <w:rFonts w:asciiTheme="minorHAnsi" w:hAnsiTheme="minorHAnsi" w:cs="Times New Roman"/>
          <w:noProof/>
          <w:color w:val="548DD4" w:themeColor="text2" w:themeTint="99"/>
        </w:rPr>
        <w:t>Componente geologica</w:t>
      </w:r>
      <w:r>
        <w:rPr>
          <w:rFonts w:asciiTheme="minorHAnsi" w:hAnsiTheme="minorHAnsi"/>
          <w:noProof/>
          <w:color w:val="548DD4" w:themeColor="text2" w:themeTint="99"/>
        </w:rPr>
        <w:tab/>
      </w:r>
      <w:r w:rsidR="003E37F5">
        <w:rPr>
          <w:rFonts w:asciiTheme="minorHAnsi" w:hAnsiTheme="minorHAnsi"/>
          <w:noProof/>
          <w:color w:val="548DD4" w:themeColor="text2" w:themeTint="99"/>
        </w:rPr>
        <w:t>1</w:t>
      </w:r>
      <w:r w:rsidR="00B92BC7">
        <w:rPr>
          <w:rFonts w:asciiTheme="minorHAnsi" w:hAnsiTheme="minorHAnsi"/>
          <w:noProof/>
          <w:color w:val="548DD4" w:themeColor="text2" w:themeTint="99"/>
        </w:rPr>
        <w:t>4</w:t>
      </w:r>
    </w:p>
    <w:p w:rsidR="00E229DE" w:rsidRDefault="00E229DE" w:rsidP="00E229DE">
      <w:pPr>
        <w:pStyle w:val="Sommario2"/>
        <w:tabs>
          <w:tab w:val="left" w:pos="1134"/>
          <w:tab w:val="left" w:pos="1276"/>
        </w:tabs>
        <w:spacing w:line="276" w:lineRule="auto"/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</w:pPr>
      <w:r>
        <w:rPr>
          <w:rFonts w:asciiTheme="minorHAnsi" w:hAnsiTheme="minorHAnsi" w:cs="Times New Roman"/>
          <w:noProof/>
          <w:color w:val="548DD4" w:themeColor="text2" w:themeTint="99"/>
        </w:rPr>
        <w:t>Art. 13</w:t>
      </w:r>
      <w:r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  <w:tab/>
      </w:r>
      <w:r w:rsidR="003E37F5">
        <w:rPr>
          <w:rFonts w:asciiTheme="minorHAnsi" w:hAnsiTheme="minorHAnsi" w:cs="Times New Roman"/>
          <w:noProof/>
          <w:color w:val="548DD4" w:themeColor="text2" w:themeTint="99"/>
        </w:rPr>
        <w:t>Invarianza idraulica</w:t>
      </w:r>
      <w:r>
        <w:rPr>
          <w:rFonts w:asciiTheme="minorHAnsi" w:hAnsiTheme="minorHAnsi"/>
          <w:noProof/>
          <w:color w:val="548DD4" w:themeColor="text2" w:themeTint="99"/>
        </w:rPr>
        <w:tab/>
      </w:r>
      <w:r w:rsidR="003E37F5">
        <w:rPr>
          <w:rFonts w:asciiTheme="minorHAnsi" w:hAnsiTheme="minorHAnsi"/>
          <w:noProof/>
          <w:color w:val="548DD4" w:themeColor="text2" w:themeTint="99"/>
        </w:rPr>
        <w:t>1</w:t>
      </w:r>
      <w:r w:rsidR="00B92BC7">
        <w:rPr>
          <w:rFonts w:asciiTheme="minorHAnsi" w:hAnsiTheme="minorHAnsi"/>
          <w:noProof/>
          <w:color w:val="548DD4" w:themeColor="text2" w:themeTint="99"/>
        </w:rPr>
        <w:t>4</w:t>
      </w:r>
    </w:p>
    <w:p w:rsidR="00E229DE" w:rsidRDefault="00E229DE" w:rsidP="00E229DE">
      <w:pPr>
        <w:pStyle w:val="Sommario2"/>
        <w:tabs>
          <w:tab w:val="left" w:pos="1134"/>
          <w:tab w:val="left" w:pos="1276"/>
        </w:tabs>
        <w:spacing w:line="276" w:lineRule="auto"/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</w:pPr>
      <w:r>
        <w:rPr>
          <w:rFonts w:asciiTheme="minorHAnsi" w:hAnsiTheme="minorHAnsi" w:cs="Times New Roman"/>
          <w:noProof/>
          <w:color w:val="548DD4" w:themeColor="text2" w:themeTint="99"/>
        </w:rPr>
        <w:t>Art. 14</w:t>
      </w:r>
      <w:r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  <w:tab/>
      </w:r>
      <w:r w:rsidR="003E37F5">
        <w:rPr>
          <w:rFonts w:asciiTheme="minorHAnsi" w:hAnsiTheme="minorHAnsi" w:cs="Times New Roman"/>
          <w:noProof/>
          <w:color w:val="548DD4" w:themeColor="text2" w:themeTint="99"/>
        </w:rPr>
        <w:t>Reticolo idrico</w:t>
      </w:r>
      <w:r>
        <w:rPr>
          <w:rFonts w:asciiTheme="minorHAnsi" w:hAnsiTheme="minorHAnsi"/>
          <w:noProof/>
          <w:color w:val="548DD4" w:themeColor="text2" w:themeTint="99"/>
        </w:rPr>
        <w:tab/>
      </w:r>
      <w:r w:rsidR="003E37F5">
        <w:rPr>
          <w:rFonts w:asciiTheme="minorHAnsi" w:hAnsiTheme="minorHAnsi"/>
          <w:noProof/>
          <w:color w:val="548DD4" w:themeColor="text2" w:themeTint="99"/>
        </w:rPr>
        <w:t>1</w:t>
      </w:r>
      <w:r w:rsidR="00B92BC7">
        <w:rPr>
          <w:rFonts w:asciiTheme="minorHAnsi" w:hAnsiTheme="minorHAnsi"/>
          <w:noProof/>
          <w:color w:val="548DD4" w:themeColor="text2" w:themeTint="99"/>
        </w:rPr>
        <w:t>4</w:t>
      </w:r>
    </w:p>
    <w:p w:rsidR="00E229DE" w:rsidRDefault="00E229DE" w:rsidP="00E229DE">
      <w:pPr>
        <w:pStyle w:val="Sommario2"/>
        <w:tabs>
          <w:tab w:val="left" w:pos="1134"/>
          <w:tab w:val="left" w:pos="1276"/>
        </w:tabs>
        <w:spacing w:line="276" w:lineRule="auto"/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</w:pPr>
      <w:r>
        <w:rPr>
          <w:rFonts w:asciiTheme="minorHAnsi" w:hAnsiTheme="minorHAnsi" w:cs="Times New Roman"/>
          <w:noProof/>
          <w:color w:val="548DD4" w:themeColor="text2" w:themeTint="99"/>
        </w:rPr>
        <w:t>Art. 15</w:t>
      </w:r>
      <w:r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  <w:tab/>
      </w:r>
      <w:r w:rsidR="003E37F5">
        <w:rPr>
          <w:rFonts w:asciiTheme="minorHAnsi" w:hAnsiTheme="minorHAnsi" w:cs="Times New Roman"/>
          <w:noProof/>
          <w:color w:val="548DD4" w:themeColor="text2" w:themeTint="99"/>
        </w:rPr>
        <w:t>Piani di settore</w:t>
      </w:r>
      <w:r>
        <w:rPr>
          <w:rFonts w:asciiTheme="minorHAnsi" w:hAnsiTheme="minorHAnsi"/>
          <w:noProof/>
          <w:color w:val="548DD4" w:themeColor="text2" w:themeTint="99"/>
        </w:rPr>
        <w:tab/>
      </w:r>
      <w:r w:rsidR="003E37F5">
        <w:rPr>
          <w:rFonts w:asciiTheme="minorHAnsi" w:hAnsiTheme="minorHAnsi"/>
          <w:noProof/>
          <w:color w:val="548DD4" w:themeColor="text2" w:themeTint="99"/>
        </w:rPr>
        <w:t>1</w:t>
      </w:r>
      <w:r w:rsidR="00B92BC7">
        <w:rPr>
          <w:rFonts w:asciiTheme="minorHAnsi" w:hAnsiTheme="minorHAnsi"/>
          <w:noProof/>
          <w:color w:val="548DD4" w:themeColor="text2" w:themeTint="99"/>
        </w:rPr>
        <w:t>4</w:t>
      </w:r>
    </w:p>
    <w:p w:rsidR="00E229DE" w:rsidRDefault="00E229DE" w:rsidP="00E229DE">
      <w:pPr>
        <w:pStyle w:val="Sommario2"/>
        <w:tabs>
          <w:tab w:val="left" w:pos="1134"/>
          <w:tab w:val="left" w:pos="1276"/>
        </w:tabs>
        <w:spacing w:line="276" w:lineRule="auto"/>
        <w:rPr>
          <w:rFonts w:asciiTheme="minorHAnsi" w:hAnsiTheme="minorHAnsi"/>
          <w:noProof/>
          <w:color w:val="548DD4" w:themeColor="text2" w:themeTint="99"/>
        </w:rPr>
      </w:pPr>
      <w:r>
        <w:rPr>
          <w:rFonts w:asciiTheme="minorHAnsi" w:hAnsiTheme="minorHAnsi" w:cs="Times New Roman"/>
          <w:noProof/>
          <w:color w:val="548DD4" w:themeColor="text2" w:themeTint="99"/>
        </w:rPr>
        <w:t>Art. 16</w:t>
      </w:r>
      <w:r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  <w:tab/>
      </w:r>
      <w:r w:rsidR="003E37F5">
        <w:rPr>
          <w:rFonts w:asciiTheme="minorHAnsi" w:hAnsiTheme="minorHAnsi" w:cs="Times New Roman"/>
          <w:noProof/>
          <w:color w:val="548DD4" w:themeColor="text2" w:themeTint="99"/>
        </w:rPr>
        <w:t>Disciplina dei piani attuativi vigenti</w:t>
      </w:r>
      <w:r>
        <w:rPr>
          <w:rFonts w:asciiTheme="minorHAnsi" w:hAnsiTheme="minorHAnsi"/>
          <w:noProof/>
          <w:color w:val="548DD4" w:themeColor="text2" w:themeTint="99"/>
        </w:rPr>
        <w:tab/>
        <w:t>1</w:t>
      </w:r>
      <w:r w:rsidR="00B92BC7">
        <w:rPr>
          <w:rFonts w:asciiTheme="minorHAnsi" w:hAnsiTheme="minorHAnsi"/>
          <w:noProof/>
          <w:color w:val="548DD4" w:themeColor="text2" w:themeTint="99"/>
        </w:rPr>
        <w:t>4</w:t>
      </w:r>
    </w:p>
    <w:p w:rsidR="00E229DE" w:rsidRDefault="00E229DE" w:rsidP="00E229DE">
      <w:pPr>
        <w:pStyle w:val="Sommario2"/>
        <w:tabs>
          <w:tab w:val="left" w:pos="1134"/>
          <w:tab w:val="left" w:pos="1276"/>
        </w:tabs>
        <w:spacing w:line="276" w:lineRule="auto"/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</w:pPr>
      <w:r>
        <w:rPr>
          <w:rFonts w:asciiTheme="minorHAnsi" w:hAnsiTheme="minorHAnsi"/>
          <w:noProof/>
          <w:color w:val="548DD4" w:themeColor="text2" w:themeTint="99"/>
        </w:rPr>
        <w:t>Art. 17</w:t>
      </w:r>
      <w:r>
        <w:rPr>
          <w:rFonts w:asciiTheme="minorHAnsi" w:hAnsiTheme="minorHAnsi"/>
          <w:noProof/>
          <w:color w:val="548DD4" w:themeColor="text2" w:themeTint="99"/>
        </w:rPr>
        <w:tab/>
      </w:r>
      <w:r w:rsidR="003E37F5">
        <w:rPr>
          <w:rFonts w:asciiTheme="minorHAnsi" w:hAnsiTheme="minorHAnsi"/>
          <w:noProof/>
          <w:color w:val="548DD4" w:themeColor="text2" w:themeTint="99"/>
        </w:rPr>
        <w:t>Tessuto urbano consolidato……………………………….</w:t>
      </w:r>
      <w:r>
        <w:rPr>
          <w:rFonts w:asciiTheme="minorHAnsi" w:hAnsiTheme="minorHAnsi"/>
          <w:noProof/>
          <w:color w:val="548DD4" w:themeColor="text2" w:themeTint="99"/>
        </w:rPr>
        <w:t>………………………………………………… 1</w:t>
      </w:r>
      <w:r w:rsidR="00B92BC7">
        <w:rPr>
          <w:rFonts w:asciiTheme="minorHAnsi" w:hAnsiTheme="minorHAnsi"/>
          <w:noProof/>
          <w:color w:val="548DD4" w:themeColor="text2" w:themeTint="99"/>
        </w:rPr>
        <w:t>5</w:t>
      </w:r>
    </w:p>
    <w:p w:rsidR="00E229DE" w:rsidRDefault="00E229DE" w:rsidP="00E229DE">
      <w:pPr>
        <w:pStyle w:val="Sommario2"/>
        <w:tabs>
          <w:tab w:val="left" w:pos="1134"/>
          <w:tab w:val="left" w:pos="1276"/>
        </w:tabs>
        <w:spacing w:line="276" w:lineRule="auto"/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</w:pPr>
      <w:r>
        <w:rPr>
          <w:rFonts w:asciiTheme="minorHAnsi" w:hAnsiTheme="minorHAnsi" w:cs="Times New Roman"/>
          <w:noProof/>
          <w:color w:val="548DD4" w:themeColor="text2" w:themeTint="99"/>
        </w:rPr>
        <w:t>Art. 18</w:t>
      </w:r>
      <w:r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  <w:tab/>
      </w:r>
      <w:r w:rsidR="003E37F5">
        <w:rPr>
          <w:rFonts w:asciiTheme="minorHAnsi" w:hAnsiTheme="minorHAnsi" w:cs="Times New Roman"/>
          <w:noProof/>
          <w:color w:val="548DD4" w:themeColor="text2" w:themeTint="99"/>
        </w:rPr>
        <w:t>Nucleo di antica formazione</w:t>
      </w:r>
      <w:r>
        <w:rPr>
          <w:rFonts w:asciiTheme="minorHAnsi" w:hAnsiTheme="minorHAnsi"/>
          <w:noProof/>
          <w:color w:val="548DD4" w:themeColor="text2" w:themeTint="99"/>
        </w:rPr>
        <w:tab/>
        <w:t>1</w:t>
      </w:r>
      <w:r w:rsidR="00B92BC7">
        <w:rPr>
          <w:rFonts w:asciiTheme="minorHAnsi" w:hAnsiTheme="minorHAnsi"/>
          <w:noProof/>
          <w:color w:val="548DD4" w:themeColor="text2" w:themeTint="99"/>
        </w:rPr>
        <w:t>5</w:t>
      </w:r>
    </w:p>
    <w:p w:rsidR="00E229DE" w:rsidRDefault="00E229DE" w:rsidP="00E229DE">
      <w:pPr>
        <w:pStyle w:val="Sommario2"/>
        <w:tabs>
          <w:tab w:val="left" w:pos="1134"/>
          <w:tab w:val="left" w:pos="1276"/>
        </w:tabs>
        <w:spacing w:line="276" w:lineRule="auto"/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</w:pPr>
      <w:r>
        <w:rPr>
          <w:rFonts w:asciiTheme="minorHAnsi" w:hAnsiTheme="minorHAnsi" w:cs="Times New Roman"/>
          <w:noProof/>
          <w:color w:val="548DD4" w:themeColor="text2" w:themeTint="99"/>
        </w:rPr>
        <w:t>Art. 19</w:t>
      </w:r>
      <w:r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  <w:tab/>
      </w:r>
      <w:r w:rsidR="00884FA2">
        <w:rPr>
          <w:rFonts w:asciiTheme="minorHAnsi" w:hAnsiTheme="minorHAnsi" w:cs="Times New Roman"/>
          <w:noProof/>
          <w:color w:val="548DD4" w:themeColor="text2" w:themeTint="99"/>
        </w:rPr>
        <w:t>Nucleo di antica formazione: classificazione tipologica e modalità di intervento</w:t>
      </w:r>
      <w:r>
        <w:rPr>
          <w:rFonts w:asciiTheme="minorHAnsi" w:hAnsiTheme="minorHAnsi"/>
          <w:noProof/>
          <w:color w:val="548DD4" w:themeColor="text2" w:themeTint="99"/>
        </w:rPr>
        <w:tab/>
      </w:r>
      <w:r w:rsidR="00B92BC7">
        <w:rPr>
          <w:rFonts w:asciiTheme="minorHAnsi" w:hAnsiTheme="minorHAnsi"/>
          <w:noProof/>
          <w:color w:val="548DD4" w:themeColor="text2" w:themeTint="99"/>
        </w:rPr>
        <w:t>19</w:t>
      </w:r>
    </w:p>
    <w:p w:rsidR="00E229DE" w:rsidRDefault="00E229DE" w:rsidP="00E229DE">
      <w:pPr>
        <w:pStyle w:val="Sommario2"/>
        <w:tabs>
          <w:tab w:val="left" w:pos="1134"/>
          <w:tab w:val="left" w:pos="1276"/>
        </w:tabs>
        <w:spacing w:line="276" w:lineRule="auto"/>
        <w:rPr>
          <w:rFonts w:asciiTheme="minorHAnsi" w:hAnsiTheme="minorHAnsi"/>
          <w:noProof/>
          <w:color w:val="548DD4" w:themeColor="text2" w:themeTint="99"/>
        </w:rPr>
      </w:pPr>
      <w:r>
        <w:rPr>
          <w:rFonts w:asciiTheme="minorHAnsi" w:hAnsiTheme="minorHAnsi" w:cs="Times New Roman"/>
          <w:noProof/>
          <w:color w:val="548DD4" w:themeColor="text2" w:themeTint="99"/>
        </w:rPr>
        <w:t>Art. 20</w:t>
      </w:r>
      <w:r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  <w:tab/>
      </w:r>
      <w:r w:rsidR="00884FA2">
        <w:rPr>
          <w:rFonts w:asciiTheme="minorHAnsi" w:hAnsiTheme="minorHAnsi" w:cs="Times New Roman"/>
          <w:noProof/>
          <w:color w:val="548DD4" w:themeColor="text2" w:themeTint="99"/>
        </w:rPr>
        <w:t>Ambito residenziale consolidato</w:t>
      </w:r>
      <w:r>
        <w:rPr>
          <w:rFonts w:asciiTheme="minorHAnsi" w:hAnsiTheme="minorHAnsi"/>
          <w:noProof/>
          <w:color w:val="548DD4" w:themeColor="text2" w:themeTint="99"/>
        </w:rPr>
        <w:tab/>
      </w:r>
      <w:r w:rsidR="00884FA2">
        <w:rPr>
          <w:rFonts w:asciiTheme="minorHAnsi" w:hAnsiTheme="minorHAnsi"/>
          <w:noProof/>
          <w:color w:val="548DD4" w:themeColor="text2" w:themeTint="99"/>
        </w:rPr>
        <w:t>2</w:t>
      </w:r>
      <w:r w:rsidR="00B92BC7">
        <w:rPr>
          <w:rFonts w:asciiTheme="minorHAnsi" w:hAnsiTheme="minorHAnsi"/>
          <w:noProof/>
          <w:color w:val="548DD4" w:themeColor="text2" w:themeTint="99"/>
        </w:rPr>
        <w:t>4</w:t>
      </w:r>
    </w:p>
    <w:p w:rsidR="00B92BC7" w:rsidRDefault="00B92BC7" w:rsidP="00B92BC7">
      <w:pPr>
        <w:pStyle w:val="Sommario2"/>
        <w:tabs>
          <w:tab w:val="left" w:pos="1132"/>
        </w:tabs>
        <w:spacing w:line="276" w:lineRule="auto"/>
        <w:rPr>
          <w:rFonts w:asciiTheme="minorHAnsi" w:hAnsiTheme="minorHAnsi"/>
          <w:noProof/>
          <w:color w:val="548DD4" w:themeColor="text2" w:themeTint="99"/>
        </w:rPr>
      </w:pPr>
      <w:r>
        <w:rPr>
          <w:rFonts w:asciiTheme="minorHAnsi" w:eastAsia="PMingLiU" w:hAnsiTheme="minorHAnsi" w:cs="Times New Roman"/>
          <w:noProof/>
          <w:color w:val="548DD4" w:themeColor="text2" w:themeTint="99"/>
        </w:rPr>
        <w:t>Art. 21</w:t>
      </w:r>
      <w:r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  <w:tab/>
      </w:r>
      <w:r>
        <w:rPr>
          <w:rFonts w:asciiTheme="minorHAnsi" w:eastAsia="PMingLiU" w:hAnsiTheme="minorHAnsi" w:cs="Times New Roman"/>
          <w:noProof/>
          <w:color w:val="548DD4" w:themeColor="text2" w:themeTint="99"/>
        </w:rPr>
        <w:t>Ambiti soggetti a PL di completamento</w:t>
      </w:r>
      <w:r>
        <w:rPr>
          <w:rFonts w:asciiTheme="minorHAnsi" w:hAnsiTheme="minorHAnsi"/>
          <w:noProof/>
          <w:color w:val="548DD4" w:themeColor="text2" w:themeTint="99"/>
        </w:rPr>
        <w:tab/>
        <w:t>25</w:t>
      </w:r>
    </w:p>
    <w:p w:rsidR="00B92BC7" w:rsidRDefault="00B92BC7" w:rsidP="00B92BC7">
      <w:pPr>
        <w:pStyle w:val="Sommario2"/>
        <w:tabs>
          <w:tab w:val="left" w:pos="1132"/>
        </w:tabs>
        <w:spacing w:line="276" w:lineRule="auto"/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</w:pPr>
      <w:r>
        <w:rPr>
          <w:rFonts w:asciiTheme="minorHAnsi" w:eastAsia="PMingLiU" w:hAnsiTheme="minorHAnsi" w:cs="Times New Roman"/>
          <w:noProof/>
          <w:color w:val="548DD4" w:themeColor="text2" w:themeTint="99"/>
        </w:rPr>
        <w:t>Art. 22</w:t>
      </w:r>
      <w:r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  <w:tab/>
      </w:r>
      <w:r>
        <w:rPr>
          <w:rFonts w:asciiTheme="minorHAnsi" w:eastAsia="PMingLiU" w:hAnsiTheme="minorHAnsi" w:cs="Times New Roman"/>
          <w:noProof/>
          <w:color w:val="548DD4" w:themeColor="text2" w:themeTint="99"/>
        </w:rPr>
        <w:t>Ambiti soggetti a Permesso di Costruire Convenzionato PCC</w:t>
      </w:r>
      <w:r>
        <w:rPr>
          <w:rFonts w:asciiTheme="minorHAnsi" w:hAnsiTheme="minorHAnsi"/>
          <w:noProof/>
          <w:color w:val="548DD4" w:themeColor="text2" w:themeTint="99"/>
        </w:rPr>
        <w:tab/>
        <w:t>25</w:t>
      </w:r>
    </w:p>
    <w:p w:rsidR="00B92BC7" w:rsidRDefault="00B92BC7" w:rsidP="00B92BC7">
      <w:pPr>
        <w:pStyle w:val="Sommario2"/>
        <w:tabs>
          <w:tab w:val="left" w:pos="1132"/>
        </w:tabs>
        <w:spacing w:line="276" w:lineRule="auto"/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</w:pPr>
      <w:r>
        <w:rPr>
          <w:rFonts w:asciiTheme="minorHAnsi" w:eastAsia="PMingLiU" w:hAnsiTheme="minorHAnsi" w:cs="Times New Roman"/>
          <w:noProof/>
          <w:color w:val="548DD4" w:themeColor="text2" w:themeTint="99"/>
        </w:rPr>
        <w:t>Art. 23</w:t>
      </w:r>
      <w:r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  <w:tab/>
      </w:r>
      <w:r>
        <w:rPr>
          <w:rFonts w:asciiTheme="minorHAnsi" w:eastAsia="PMingLiU" w:hAnsiTheme="minorHAnsi" w:cs="Times New Roman"/>
          <w:noProof/>
          <w:color w:val="548DD4" w:themeColor="text2" w:themeTint="99"/>
        </w:rPr>
        <w:t>Ambito residenziale consolidato a bassa volumetria</w:t>
      </w:r>
      <w:r>
        <w:rPr>
          <w:rFonts w:asciiTheme="minorHAnsi" w:hAnsiTheme="minorHAnsi"/>
          <w:noProof/>
          <w:color w:val="548DD4" w:themeColor="text2" w:themeTint="99"/>
        </w:rPr>
        <w:tab/>
        <w:t>26</w:t>
      </w:r>
    </w:p>
    <w:p w:rsidR="00B92BC7" w:rsidRDefault="00B92BC7" w:rsidP="00B92BC7">
      <w:pPr>
        <w:pStyle w:val="Sommario2"/>
        <w:tabs>
          <w:tab w:val="left" w:pos="1132"/>
        </w:tabs>
        <w:spacing w:line="276" w:lineRule="auto"/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</w:pPr>
      <w:r>
        <w:rPr>
          <w:rFonts w:asciiTheme="minorHAnsi" w:eastAsia="PMingLiU" w:hAnsiTheme="minorHAnsi" w:cs="Times New Roman"/>
          <w:noProof/>
          <w:color w:val="548DD4" w:themeColor="text2" w:themeTint="99"/>
        </w:rPr>
        <w:t>Art. 24</w:t>
      </w:r>
      <w:r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  <w:tab/>
      </w:r>
      <w:r>
        <w:rPr>
          <w:rFonts w:asciiTheme="minorHAnsi" w:eastAsia="PMingLiU" w:hAnsiTheme="minorHAnsi" w:cs="Times New Roman"/>
          <w:noProof/>
          <w:color w:val="548DD4" w:themeColor="text2" w:themeTint="99"/>
        </w:rPr>
        <w:t>Ambito urbano consolidato produttivo</w:t>
      </w:r>
      <w:r>
        <w:rPr>
          <w:rFonts w:asciiTheme="minorHAnsi" w:hAnsiTheme="minorHAnsi"/>
          <w:noProof/>
          <w:color w:val="548DD4" w:themeColor="text2" w:themeTint="99"/>
        </w:rPr>
        <w:tab/>
        <w:t>27</w:t>
      </w:r>
    </w:p>
    <w:p w:rsidR="00B92BC7" w:rsidRDefault="00B92BC7" w:rsidP="00B92BC7">
      <w:pPr>
        <w:pStyle w:val="Sommario2"/>
        <w:tabs>
          <w:tab w:val="left" w:pos="1132"/>
        </w:tabs>
        <w:spacing w:line="276" w:lineRule="auto"/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</w:pPr>
      <w:r>
        <w:rPr>
          <w:rFonts w:asciiTheme="minorHAnsi" w:eastAsia="PMingLiU" w:hAnsiTheme="minorHAnsi" w:cs="Times New Roman"/>
          <w:noProof/>
          <w:color w:val="548DD4" w:themeColor="text2" w:themeTint="99"/>
        </w:rPr>
        <w:t>Art.2 5</w:t>
      </w:r>
      <w:r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  <w:tab/>
      </w:r>
      <w:r>
        <w:rPr>
          <w:rFonts w:asciiTheme="minorHAnsi" w:eastAsia="PMingLiU" w:hAnsiTheme="minorHAnsi" w:cs="Times New Roman"/>
          <w:noProof/>
          <w:color w:val="548DD4" w:themeColor="text2" w:themeTint="99"/>
        </w:rPr>
        <w:t>Verde Privato</w:t>
      </w:r>
      <w:r>
        <w:rPr>
          <w:rFonts w:asciiTheme="minorHAnsi" w:hAnsiTheme="minorHAnsi"/>
          <w:noProof/>
          <w:color w:val="548DD4" w:themeColor="text2" w:themeTint="99"/>
        </w:rPr>
        <w:tab/>
        <w:t>28</w:t>
      </w:r>
    </w:p>
    <w:p w:rsidR="00B92BC7" w:rsidRDefault="00B92BC7" w:rsidP="00B92BC7">
      <w:pPr>
        <w:pStyle w:val="Sommario2"/>
        <w:tabs>
          <w:tab w:val="left" w:pos="1132"/>
        </w:tabs>
        <w:spacing w:line="276" w:lineRule="auto"/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</w:pPr>
      <w:r>
        <w:rPr>
          <w:rFonts w:asciiTheme="minorHAnsi" w:hAnsiTheme="minorHAnsi" w:cs="Times New Roman"/>
          <w:noProof/>
          <w:color w:val="548DD4" w:themeColor="text2" w:themeTint="99"/>
        </w:rPr>
        <w:t>Art. 26</w:t>
      </w:r>
      <w:r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  <w:tab/>
      </w:r>
      <w:r>
        <w:rPr>
          <w:rFonts w:asciiTheme="minorHAnsi" w:hAnsiTheme="minorHAnsi" w:cs="Times New Roman"/>
          <w:noProof/>
          <w:color w:val="548DD4" w:themeColor="text2" w:themeTint="99"/>
        </w:rPr>
        <w:t>Ambiti agricoli di interesse strategico (PTCP)</w:t>
      </w:r>
      <w:r>
        <w:rPr>
          <w:rFonts w:asciiTheme="minorHAnsi" w:hAnsiTheme="minorHAnsi"/>
          <w:noProof/>
          <w:color w:val="548DD4" w:themeColor="text2" w:themeTint="99"/>
        </w:rPr>
        <w:tab/>
        <w:t>28</w:t>
      </w:r>
    </w:p>
    <w:p w:rsidR="00B92BC7" w:rsidRDefault="00B92BC7" w:rsidP="00B92BC7">
      <w:pPr>
        <w:pStyle w:val="Sommario2"/>
        <w:tabs>
          <w:tab w:val="left" w:pos="1132"/>
        </w:tabs>
        <w:spacing w:line="276" w:lineRule="auto"/>
        <w:rPr>
          <w:rFonts w:asciiTheme="minorHAnsi" w:hAnsiTheme="minorHAnsi"/>
          <w:noProof/>
          <w:color w:val="548DD4" w:themeColor="text2" w:themeTint="99"/>
        </w:rPr>
      </w:pPr>
      <w:r>
        <w:rPr>
          <w:rFonts w:asciiTheme="minorHAnsi" w:hAnsiTheme="minorHAnsi" w:cs="Times New Roman"/>
          <w:noProof/>
          <w:color w:val="548DD4" w:themeColor="text2" w:themeTint="99"/>
        </w:rPr>
        <w:t>Art. 27</w:t>
      </w:r>
      <w:r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  <w:tab/>
      </w:r>
      <w:r>
        <w:rPr>
          <w:rFonts w:asciiTheme="minorHAnsi" w:hAnsiTheme="minorHAnsi" w:cs="Times New Roman"/>
          <w:noProof/>
          <w:color w:val="548DD4" w:themeColor="text2" w:themeTint="99"/>
        </w:rPr>
        <w:t>Aree agricole di rispetto dell'abitato</w:t>
      </w:r>
      <w:r>
        <w:rPr>
          <w:rFonts w:asciiTheme="minorHAnsi" w:hAnsiTheme="minorHAnsi"/>
          <w:noProof/>
          <w:color w:val="548DD4" w:themeColor="text2" w:themeTint="99"/>
        </w:rPr>
        <w:tab/>
        <w:t>30</w:t>
      </w:r>
    </w:p>
    <w:p w:rsidR="00B92BC7" w:rsidRDefault="00B92BC7" w:rsidP="00B92BC7">
      <w:pPr>
        <w:pStyle w:val="Sommario2"/>
        <w:tabs>
          <w:tab w:val="left" w:pos="1132"/>
        </w:tabs>
        <w:spacing w:line="276" w:lineRule="auto"/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</w:pPr>
      <w:r>
        <w:rPr>
          <w:rFonts w:asciiTheme="minorHAnsi" w:hAnsiTheme="minorHAnsi" w:cs="Times New Roman"/>
          <w:noProof/>
          <w:color w:val="548DD4" w:themeColor="text2" w:themeTint="99"/>
        </w:rPr>
        <w:t>Art. 28</w:t>
      </w:r>
      <w:r>
        <w:rPr>
          <w:rFonts w:asciiTheme="minorHAnsi" w:hAnsiTheme="minorHAnsi" w:cs="Times New Roman"/>
          <w:noProof/>
          <w:color w:val="548DD4" w:themeColor="text2" w:themeTint="99"/>
        </w:rPr>
        <w:tab/>
        <w:t xml:space="preserve"> Edifici esistenti in ambito agricolo non destinati ad uso agricolo</w:t>
      </w:r>
      <w:r>
        <w:rPr>
          <w:rFonts w:asciiTheme="minorHAnsi" w:hAnsiTheme="minorHAnsi"/>
          <w:noProof/>
          <w:color w:val="548DD4" w:themeColor="text2" w:themeTint="99"/>
        </w:rPr>
        <w:tab/>
        <w:t>30</w:t>
      </w:r>
    </w:p>
    <w:p w:rsidR="00B92BC7" w:rsidRDefault="00B92BC7" w:rsidP="00B92BC7">
      <w:pPr>
        <w:pStyle w:val="Sommario2"/>
        <w:tabs>
          <w:tab w:val="left" w:pos="1134"/>
          <w:tab w:val="left" w:pos="1276"/>
        </w:tabs>
        <w:spacing w:line="276" w:lineRule="auto"/>
        <w:rPr>
          <w:rFonts w:asciiTheme="minorHAnsi" w:hAnsiTheme="minorHAnsi"/>
          <w:noProof/>
          <w:color w:val="548DD4" w:themeColor="text2" w:themeTint="99"/>
        </w:rPr>
      </w:pPr>
      <w:r>
        <w:rPr>
          <w:rFonts w:asciiTheme="minorHAnsi" w:hAnsiTheme="minorHAnsi" w:cs="Times New Roman"/>
          <w:noProof/>
          <w:color w:val="548DD4" w:themeColor="text2" w:themeTint="99"/>
        </w:rPr>
        <w:t>Art. 29</w:t>
      </w:r>
      <w:r>
        <w:rPr>
          <w:rFonts w:asciiTheme="minorHAnsi" w:hAnsiTheme="minorHAnsi" w:cs="Times New Roman"/>
          <w:noProof/>
          <w:color w:val="548DD4" w:themeColor="text2" w:themeTint="99"/>
        </w:rPr>
        <w:tab/>
        <w:t>Allevamenti esistenti in ambito non agricolo</w:t>
      </w:r>
      <w:r>
        <w:rPr>
          <w:rFonts w:asciiTheme="minorHAnsi" w:hAnsiTheme="minorHAnsi"/>
          <w:noProof/>
          <w:color w:val="548DD4" w:themeColor="text2" w:themeTint="99"/>
        </w:rPr>
        <w:tab/>
        <w:t>3</w:t>
      </w:r>
      <w:r w:rsidR="00F317F0">
        <w:rPr>
          <w:rFonts w:asciiTheme="minorHAnsi" w:hAnsiTheme="minorHAnsi"/>
          <w:noProof/>
          <w:color w:val="548DD4" w:themeColor="text2" w:themeTint="99"/>
        </w:rPr>
        <w:t>1</w:t>
      </w:r>
    </w:p>
    <w:p w:rsidR="00B92BC7" w:rsidRPr="00867D87" w:rsidRDefault="00B92BC7" w:rsidP="00B92BC7">
      <w:pPr>
        <w:pStyle w:val="Sommario2"/>
        <w:tabs>
          <w:tab w:val="left" w:pos="1134"/>
          <w:tab w:val="left" w:pos="1276"/>
        </w:tabs>
        <w:spacing w:line="276" w:lineRule="auto"/>
        <w:rPr>
          <w:rFonts w:asciiTheme="minorHAnsi" w:hAnsiTheme="minorHAnsi"/>
          <w:noProof/>
          <w:color w:val="548DD4" w:themeColor="text2" w:themeTint="99"/>
        </w:rPr>
      </w:pPr>
      <w:r>
        <w:rPr>
          <w:rFonts w:asciiTheme="minorHAnsi" w:hAnsiTheme="minorHAnsi" w:cs="Times New Roman"/>
          <w:noProof/>
          <w:color w:val="548DD4" w:themeColor="text2" w:themeTint="99"/>
        </w:rPr>
        <w:t>Art. 30</w:t>
      </w:r>
      <w:r>
        <w:rPr>
          <w:rFonts w:asciiTheme="minorHAnsi" w:hAnsiTheme="minorHAnsi" w:cs="Times New Roman"/>
          <w:noProof/>
          <w:color w:val="548DD4" w:themeColor="text2" w:themeTint="99"/>
        </w:rPr>
        <w:tab/>
        <w:t>Ambiti di valore paesistico ambientale</w:t>
      </w:r>
      <w:r>
        <w:rPr>
          <w:rFonts w:asciiTheme="minorHAnsi" w:hAnsiTheme="minorHAnsi"/>
          <w:noProof/>
          <w:color w:val="548DD4" w:themeColor="text2" w:themeTint="99"/>
        </w:rPr>
        <w:tab/>
        <w:t>31</w:t>
      </w:r>
    </w:p>
    <w:p w:rsidR="00F317F0" w:rsidRDefault="00F317F0" w:rsidP="00F317F0">
      <w:pPr>
        <w:pStyle w:val="Sommario2"/>
        <w:tabs>
          <w:tab w:val="left" w:pos="1134"/>
          <w:tab w:val="left" w:pos="1276"/>
        </w:tabs>
        <w:spacing w:line="276" w:lineRule="auto"/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</w:pPr>
      <w:r>
        <w:rPr>
          <w:rFonts w:asciiTheme="minorHAnsi" w:hAnsiTheme="minorHAnsi" w:cs="Times New Roman"/>
          <w:noProof/>
          <w:color w:val="548DD4" w:themeColor="text2" w:themeTint="99"/>
        </w:rPr>
        <w:t>Art.31</w:t>
      </w:r>
      <w:r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  <w:tab/>
      </w:r>
      <w:r>
        <w:rPr>
          <w:rFonts w:asciiTheme="minorHAnsi" w:hAnsiTheme="minorHAnsi" w:cs="Times New Roman"/>
          <w:noProof/>
          <w:color w:val="548DD4" w:themeColor="text2" w:themeTint="99"/>
        </w:rPr>
        <w:t>Aree per attività floro-vivaistiche</w:t>
      </w:r>
      <w:r>
        <w:rPr>
          <w:rFonts w:asciiTheme="minorHAnsi" w:hAnsiTheme="minorHAnsi"/>
          <w:noProof/>
          <w:color w:val="548DD4" w:themeColor="text2" w:themeTint="99"/>
        </w:rPr>
        <w:tab/>
        <w:t>35</w:t>
      </w:r>
    </w:p>
    <w:p w:rsidR="00F317F0" w:rsidRDefault="00F317F0" w:rsidP="00F317F0">
      <w:pPr>
        <w:pStyle w:val="Sommario2"/>
        <w:tabs>
          <w:tab w:val="left" w:pos="1134"/>
          <w:tab w:val="left" w:pos="1276"/>
        </w:tabs>
        <w:spacing w:line="276" w:lineRule="auto"/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</w:pPr>
      <w:r>
        <w:rPr>
          <w:rFonts w:asciiTheme="minorHAnsi" w:hAnsiTheme="minorHAnsi" w:cs="Times New Roman"/>
          <w:noProof/>
          <w:color w:val="548DD4" w:themeColor="text2" w:themeTint="99"/>
        </w:rPr>
        <w:t>Art. 32</w:t>
      </w:r>
      <w:r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  <w:tab/>
      </w:r>
      <w:r>
        <w:rPr>
          <w:rFonts w:asciiTheme="minorHAnsi" w:hAnsiTheme="minorHAnsi" w:cs="Times New Roman"/>
          <w:noProof/>
          <w:color w:val="548DD4" w:themeColor="text2" w:themeTint="99"/>
        </w:rPr>
        <w:t>Esame paesistico dei progetti</w:t>
      </w:r>
      <w:r>
        <w:rPr>
          <w:rFonts w:asciiTheme="minorHAnsi" w:hAnsiTheme="minorHAnsi"/>
          <w:noProof/>
          <w:color w:val="548DD4" w:themeColor="text2" w:themeTint="99"/>
        </w:rPr>
        <w:tab/>
        <w:t>36</w:t>
      </w:r>
    </w:p>
    <w:p w:rsidR="00F317F0" w:rsidRDefault="00F317F0" w:rsidP="00F317F0">
      <w:pPr>
        <w:pStyle w:val="Sommario2"/>
        <w:tabs>
          <w:tab w:val="left" w:pos="1134"/>
          <w:tab w:val="left" w:pos="1276"/>
        </w:tabs>
        <w:spacing w:line="276" w:lineRule="auto"/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</w:pPr>
      <w:r>
        <w:rPr>
          <w:rFonts w:asciiTheme="minorHAnsi" w:hAnsiTheme="minorHAnsi" w:cs="Times New Roman"/>
          <w:noProof/>
          <w:color w:val="548DD4" w:themeColor="text2" w:themeTint="99"/>
        </w:rPr>
        <w:t>Art. 33</w:t>
      </w:r>
      <w:r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  <w:tab/>
      </w:r>
      <w:r>
        <w:rPr>
          <w:rFonts w:asciiTheme="minorHAnsi" w:hAnsiTheme="minorHAnsi" w:cs="Times New Roman"/>
          <w:noProof/>
          <w:color w:val="548DD4" w:themeColor="text2" w:themeTint="99"/>
        </w:rPr>
        <w:t>Permeabilità delle aree scoeprte e dotazione minima di verde</w:t>
      </w:r>
      <w:r>
        <w:rPr>
          <w:rFonts w:asciiTheme="minorHAnsi" w:hAnsiTheme="minorHAnsi"/>
          <w:noProof/>
          <w:color w:val="548DD4" w:themeColor="text2" w:themeTint="99"/>
        </w:rPr>
        <w:tab/>
        <w:t>36</w:t>
      </w:r>
    </w:p>
    <w:p w:rsidR="00F317F0" w:rsidRDefault="00F317F0" w:rsidP="00F317F0">
      <w:pPr>
        <w:pStyle w:val="Sommario2"/>
        <w:tabs>
          <w:tab w:val="left" w:pos="1134"/>
          <w:tab w:val="left" w:pos="1276"/>
        </w:tabs>
        <w:spacing w:line="276" w:lineRule="auto"/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</w:pPr>
      <w:r>
        <w:rPr>
          <w:rFonts w:asciiTheme="minorHAnsi" w:hAnsiTheme="minorHAnsi" w:cs="Times New Roman"/>
          <w:noProof/>
          <w:color w:val="548DD4" w:themeColor="text2" w:themeTint="99"/>
        </w:rPr>
        <w:t>Art. 34</w:t>
      </w:r>
      <w:r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  <w:tab/>
      </w:r>
      <w:r>
        <w:rPr>
          <w:rFonts w:asciiTheme="minorHAnsi" w:hAnsiTheme="minorHAnsi" w:cs="Times New Roman"/>
          <w:noProof/>
          <w:color w:val="548DD4" w:themeColor="text2" w:themeTint="99"/>
        </w:rPr>
        <w:t>Zona di rispetto elettrodotti</w:t>
      </w:r>
      <w:r>
        <w:rPr>
          <w:rFonts w:asciiTheme="minorHAnsi" w:hAnsiTheme="minorHAnsi"/>
          <w:noProof/>
          <w:color w:val="548DD4" w:themeColor="text2" w:themeTint="99"/>
        </w:rPr>
        <w:tab/>
        <w:t>36</w:t>
      </w:r>
    </w:p>
    <w:p w:rsidR="00F317F0" w:rsidRDefault="00F317F0" w:rsidP="00F317F0">
      <w:pPr>
        <w:pStyle w:val="Sommario2"/>
        <w:tabs>
          <w:tab w:val="left" w:pos="1134"/>
          <w:tab w:val="left" w:pos="1276"/>
        </w:tabs>
        <w:spacing w:line="276" w:lineRule="auto"/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</w:pPr>
      <w:r>
        <w:rPr>
          <w:rFonts w:asciiTheme="minorHAnsi" w:hAnsiTheme="minorHAnsi" w:cs="Times New Roman"/>
          <w:noProof/>
          <w:color w:val="548DD4" w:themeColor="text2" w:themeTint="99"/>
        </w:rPr>
        <w:t>Art. 35</w:t>
      </w:r>
      <w:r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  <w:tab/>
      </w:r>
      <w:r>
        <w:rPr>
          <w:rFonts w:asciiTheme="minorHAnsi" w:hAnsiTheme="minorHAnsi" w:cs="Times New Roman"/>
          <w:noProof/>
          <w:color w:val="548DD4" w:themeColor="text2" w:themeTint="99"/>
        </w:rPr>
        <w:t>Zona di rispetto metanodotto</w:t>
      </w:r>
      <w:r>
        <w:rPr>
          <w:rFonts w:asciiTheme="minorHAnsi" w:hAnsiTheme="minorHAnsi"/>
          <w:noProof/>
          <w:color w:val="548DD4" w:themeColor="text2" w:themeTint="99"/>
        </w:rPr>
        <w:tab/>
        <w:t>37</w:t>
      </w:r>
    </w:p>
    <w:p w:rsidR="00F317F0" w:rsidRDefault="00F317F0" w:rsidP="00F317F0">
      <w:pPr>
        <w:pStyle w:val="Sommario2"/>
        <w:tabs>
          <w:tab w:val="left" w:pos="1134"/>
          <w:tab w:val="left" w:pos="1276"/>
        </w:tabs>
        <w:spacing w:line="276" w:lineRule="auto"/>
        <w:rPr>
          <w:rFonts w:asciiTheme="minorHAnsi" w:hAnsiTheme="minorHAnsi"/>
          <w:noProof/>
          <w:color w:val="548DD4" w:themeColor="text2" w:themeTint="99"/>
        </w:rPr>
      </w:pPr>
      <w:r>
        <w:rPr>
          <w:rFonts w:asciiTheme="minorHAnsi" w:hAnsiTheme="minorHAnsi" w:cs="Times New Roman"/>
          <w:noProof/>
          <w:color w:val="548DD4" w:themeColor="text2" w:themeTint="99"/>
        </w:rPr>
        <w:t>Art. 36</w:t>
      </w:r>
      <w:r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  <w:tab/>
      </w:r>
      <w:r>
        <w:rPr>
          <w:rFonts w:asciiTheme="minorHAnsi" w:hAnsiTheme="minorHAnsi" w:cs="Times New Roman"/>
          <w:noProof/>
          <w:color w:val="548DD4" w:themeColor="text2" w:themeTint="99"/>
        </w:rPr>
        <w:t>Zona di rispetto stradale</w:t>
      </w:r>
      <w:r>
        <w:rPr>
          <w:rFonts w:asciiTheme="minorHAnsi" w:hAnsiTheme="minorHAnsi"/>
          <w:noProof/>
          <w:color w:val="548DD4" w:themeColor="text2" w:themeTint="99"/>
        </w:rPr>
        <w:tab/>
        <w:t>37</w:t>
      </w:r>
    </w:p>
    <w:p w:rsidR="00F317F0" w:rsidRDefault="00F317F0" w:rsidP="00F317F0">
      <w:pPr>
        <w:pStyle w:val="Sommario2"/>
        <w:tabs>
          <w:tab w:val="left" w:pos="1134"/>
          <w:tab w:val="left" w:pos="1276"/>
        </w:tabs>
        <w:spacing w:line="276" w:lineRule="auto"/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</w:pPr>
      <w:r>
        <w:rPr>
          <w:rFonts w:asciiTheme="minorHAnsi" w:hAnsiTheme="minorHAnsi"/>
          <w:noProof/>
          <w:color w:val="548DD4" w:themeColor="text2" w:themeTint="99"/>
        </w:rPr>
        <w:t>Art. 37</w:t>
      </w:r>
      <w:r>
        <w:rPr>
          <w:rFonts w:asciiTheme="minorHAnsi" w:hAnsiTheme="minorHAnsi"/>
          <w:noProof/>
          <w:color w:val="548DD4" w:themeColor="text2" w:themeTint="99"/>
        </w:rPr>
        <w:tab/>
        <w:t>Zona di rispetto ferroviario..……………………………….………………………………………………… 38</w:t>
      </w:r>
    </w:p>
    <w:p w:rsidR="00F317F0" w:rsidRDefault="00F317F0" w:rsidP="00F317F0">
      <w:pPr>
        <w:pStyle w:val="Sommario2"/>
        <w:tabs>
          <w:tab w:val="left" w:pos="1134"/>
          <w:tab w:val="left" w:pos="1276"/>
        </w:tabs>
        <w:spacing w:line="276" w:lineRule="auto"/>
        <w:rPr>
          <w:rFonts w:asciiTheme="minorHAnsi" w:hAnsiTheme="minorHAnsi"/>
          <w:noProof/>
          <w:color w:val="548DD4" w:themeColor="text2" w:themeTint="99"/>
        </w:rPr>
      </w:pPr>
      <w:r>
        <w:rPr>
          <w:rFonts w:asciiTheme="minorHAnsi" w:hAnsiTheme="minorHAnsi" w:cs="Times New Roman"/>
          <w:noProof/>
          <w:color w:val="548DD4" w:themeColor="text2" w:themeTint="99"/>
        </w:rPr>
        <w:t>Art. 38</w:t>
      </w:r>
      <w:r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  <w:tab/>
      </w:r>
      <w:r>
        <w:rPr>
          <w:rFonts w:asciiTheme="minorHAnsi" w:hAnsiTheme="minorHAnsi" w:cs="Times New Roman"/>
          <w:noProof/>
          <w:color w:val="548DD4" w:themeColor="text2" w:themeTint="99"/>
        </w:rPr>
        <w:t>Percorsi ciclo-pedonali</w:t>
      </w:r>
      <w:r>
        <w:rPr>
          <w:rFonts w:asciiTheme="minorHAnsi" w:hAnsiTheme="minorHAnsi"/>
          <w:noProof/>
          <w:color w:val="548DD4" w:themeColor="text2" w:themeTint="99"/>
        </w:rPr>
        <w:tab/>
        <w:t>38</w:t>
      </w:r>
    </w:p>
    <w:p w:rsidR="00F317F0" w:rsidRDefault="00F317F0" w:rsidP="00F317F0">
      <w:pPr>
        <w:pStyle w:val="Sommario2"/>
        <w:tabs>
          <w:tab w:val="left" w:pos="1134"/>
          <w:tab w:val="left" w:pos="1276"/>
        </w:tabs>
        <w:spacing w:line="276" w:lineRule="auto"/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</w:pPr>
      <w:r>
        <w:rPr>
          <w:rFonts w:asciiTheme="minorHAnsi" w:hAnsiTheme="minorHAnsi" w:cs="Times New Roman"/>
          <w:noProof/>
          <w:color w:val="548DD4" w:themeColor="text2" w:themeTint="99"/>
        </w:rPr>
        <w:t>Art. 39</w:t>
      </w:r>
      <w:r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  <w:tab/>
      </w:r>
      <w:r>
        <w:rPr>
          <w:rFonts w:asciiTheme="minorHAnsi" w:hAnsiTheme="minorHAnsi" w:cs="Times New Roman"/>
          <w:noProof/>
          <w:color w:val="548DD4" w:themeColor="text2" w:themeTint="99"/>
        </w:rPr>
        <w:t>Edifici esistenti nelle aree di rispetto</w:t>
      </w:r>
      <w:r>
        <w:rPr>
          <w:rFonts w:asciiTheme="minorHAnsi" w:hAnsiTheme="minorHAnsi"/>
          <w:noProof/>
          <w:color w:val="548DD4" w:themeColor="text2" w:themeTint="99"/>
        </w:rPr>
        <w:tab/>
        <w:t>38</w:t>
      </w:r>
    </w:p>
    <w:p w:rsidR="00F317F0" w:rsidRDefault="00F317F0" w:rsidP="00F317F0">
      <w:pPr>
        <w:pStyle w:val="Sommario2"/>
        <w:tabs>
          <w:tab w:val="left" w:pos="1134"/>
          <w:tab w:val="left" w:pos="1276"/>
        </w:tabs>
        <w:spacing w:line="276" w:lineRule="auto"/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</w:pPr>
      <w:r>
        <w:rPr>
          <w:rFonts w:asciiTheme="minorHAnsi" w:hAnsiTheme="minorHAnsi" w:cs="Times New Roman"/>
          <w:noProof/>
          <w:color w:val="548DD4" w:themeColor="text2" w:themeTint="99"/>
        </w:rPr>
        <w:lastRenderedPageBreak/>
        <w:t>Art. 40</w:t>
      </w:r>
      <w:r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  <w:tab/>
      </w:r>
      <w:r>
        <w:rPr>
          <w:rFonts w:asciiTheme="minorHAnsi" w:hAnsiTheme="minorHAnsi" w:cs="Times New Roman"/>
          <w:noProof/>
          <w:color w:val="548DD4" w:themeColor="text2" w:themeTint="99"/>
        </w:rPr>
        <w:t>Disposizioni per i distributori di carburante</w:t>
      </w:r>
      <w:r>
        <w:rPr>
          <w:rFonts w:asciiTheme="minorHAnsi" w:hAnsiTheme="minorHAnsi"/>
          <w:noProof/>
          <w:color w:val="548DD4" w:themeColor="text2" w:themeTint="99"/>
        </w:rPr>
        <w:tab/>
        <w:t>39</w:t>
      </w:r>
    </w:p>
    <w:p w:rsidR="00F317F0" w:rsidRDefault="00F317F0" w:rsidP="00F317F0">
      <w:pPr>
        <w:pStyle w:val="Sommario2"/>
        <w:tabs>
          <w:tab w:val="left" w:pos="1134"/>
          <w:tab w:val="left" w:pos="1276"/>
        </w:tabs>
        <w:spacing w:line="276" w:lineRule="auto"/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</w:pPr>
      <w:r>
        <w:rPr>
          <w:rFonts w:asciiTheme="minorHAnsi" w:hAnsiTheme="minorHAnsi"/>
          <w:noProof/>
          <w:color w:val="548DD4" w:themeColor="text2" w:themeTint="99"/>
        </w:rPr>
        <w:t>Art. 41</w:t>
      </w:r>
      <w:r>
        <w:rPr>
          <w:rFonts w:asciiTheme="minorHAnsi" w:hAnsiTheme="minorHAnsi"/>
          <w:noProof/>
          <w:color w:val="548DD4" w:themeColor="text2" w:themeTint="99"/>
        </w:rPr>
        <w:tab/>
        <w:t>Orti…………………………………...……………………………….………………………………………………… 39</w:t>
      </w:r>
    </w:p>
    <w:p w:rsidR="00F317F0" w:rsidRDefault="00F317F0" w:rsidP="00F317F0">
      <w:pPr>
        <w:pStyle w:val="Sommario2"/>
        <w:tabs>
          <w:tab w:val="left" w:pos="1134"/>
          <w:tab w:val="left" w:pos="1276"/>
        </w:tabs>
        <w:spacing w:line="276" w:lineRule="auto"/>
        <w:rPr>
          <w:rFonts w:asciiTheme="minorHAnsi" w:hAnsiTheme="minorHAnsi"/>
          <w:noProof/>
          <w:color w:val="548DD4" w:themeColor="text2" w:themeTint="99"/>
        </w:rPr>
      </w:pPr>
      <w:r>
        <w:rPr>
          <w:rFonts w:asciiTheme="minorHAnsi" w:hAnsiTheme="minorHAnsi" w:cs="Times New Roman"/>
          <w:noProof/>
          <w:color w:val="548DD4" w:themeColor="text2" w:themeTint="99"/>
        </w:rPr>
        <w:t>Art. 42</w:t>
      </w:r>
      <w:r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  <w:tab/>
      </w:r>
      <w:r>
        <w:rPr>
          <w:rFonts w:asciiTheme="minorHAnsi" w:hAnsiTheme="minorHAnsi" w:cs="Times New Roman"/>
          <w:noProof/>
          <w:color w:val="548DD4" w:themeColor="text2" w:themeTint="99"/>
        </w:rPr>
        <w:t>Norme generali per le recinzioni</w:t>
      </w:r>
      <w:r>
        <w:rPr>
          <w:rFonts w:asciiTheme="minorHAnsi" w:hAnsiTheme="minorHAnsi"/>
          <w:noProof/>
          <w:color w:val="548DD4" w:themeColor="text2" w:themeTint="99"/>
        </w:rPr>
        <w:tab/>
        <w:t>39</w:t>
      </w:r>
    </w:p>
    <w:p w:rsidR="00F317F0" w:rsidRDefault="00F317F0" w:rsidP="00F317F0">
      <w:pPr>
        <w:pStyle w:val="Sommario2"/>
        <w:tabs>
          <w:tab w:val="left" w:pos="1134"/>
          <w:tab w:val="left" w:pos="1276"/>
        </w:tabs>
        <w:spacing w:line="276" w:lineRule="auto"/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</w:pPr>
      <w:r>
        <w:rPr>
          <w:rFonts w:asciiTheme="minorHAnsi" w:hAnsiTheme="minorHAnsi" w:cs="Times New Roman"/>
          <w:noProof/>
          <w:color w:val="548DD4" w:themeColor="text2" w:themeTint="99"/>
        </w:rPr>
        <w:t>Art. 43</w:t>
      </w:r>
      <w:r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  <w:tab/>
      </w:r>
      <w:r>
        <w:rPr>
          <w:rFonts w:asciiTheme="minorHAnsi" w:hAnsiTheme="minorHAnsi" w:cs="Times New Roman"/>
          <w:noProof/>
          <w:color w:val="548DD4" w:themeColor="text2" w:themeTint="99"/>
        </w:rPr>
        <w:t>Recupero ai fini abitativi dei sottotetti: ambiti ammessi ed esclusi</w:t>
      </w:r>
      <w:r>
        <w:rPr>
          <w:rFonts w:asciiTheme="minorHAnsi" w:hAnsiTheme="minorHAnsi"/>
          <w:noProof/>
          <w:color w:val="548DD4" w:themeColor="text2" w:themeTint="99"/>
        </w:rPr>
        <w:tab/>
        <w:t>40</w:t>
      </w:r>
    </w:p>
    <w:p w:rsidR="00F317F0" w:rsidRDefault="00F317F0" w:rsidP="00F317F0">
      <w:pPr>
        <w:pStyle w:val="Sommario2"/>
        <w:tabs>
          <w:tab w:val="left" w:pos="1134"/>
          <w:tab w:val="left" w:pos="1276"/>
        </w:tabs>
        <w:spacing w:line="276" w:lineRule="auto"/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</w:pPr>
      <w:r>
        <w:rPr>
          <w:rFonts w:asciiTheme="minorHAnsi" w:hAnsiTheme="minorHAnsi" w:cs="Times New Roman"/>
          <w:noProof/>
          <w:color w:val="548DD4" w:themeColor="text2" w:themeTint="99"/>
        </w:rPr>
        <w:t>Art. 44</w:t>
      </w:r>
      <w:r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  <w:tab/>
      </w:r>
      <w:r>
        <w:rPr>
          <w:rFonts w:asciiTheme="minorHAnsi" w:hAnsiTheme="minorHAnsi" w:cs="Times New Roman"/>
          <w:noProof/>
          <w:color w:val="548DD4" w:themeColor="text2" w:themeTint="99"/>
        </w:rPr>
        <w:t>Insediamenti attività commerciali</w:t>
      </w:r>
      <w:r>
        <w:rPr>
          <w:rFonts w:asciiTheme="minorHAnsi" w:hAnsiTheme="minorHAnsi"/>
          <w:noProof/>
          <w:color w:val="548DD4" w:themeColor="text2" w:themeTint="99"/>
        </w:rPr>
        <w:tab/>
        <w:t>40</w:t>
      </w:r>
    </w:p>
    <w:p w:rsidR="00F317F0" w:rsidRDefault="00F317F0" w:rsidP="00F317F0">
      <w:pPr>
        <w:pStyle w:val="Sommario2"/>
        <w:tabs>
          <w:tab w:val="left" w:pos="1134"/>
          <w:tab w:val="left" w:pos="1276"/>
        </w:tabs>
        <w:spacing w:line="276" w:lineRule="auto"/>
        <w:rPr>
          <w:rFonts w:asciiTheme="minorHAnsi" w:hAnsiTheme="minorHAnsi"/>
          <w:noProof/>
          <w:color w:val="548DD4" w:themeColor="text2" w:themeTint="99"/>
        </w:rPr>
      </w:pPr>
      <w:r>
        <w:rPr>
          <w:rFonts w:asciiTheme="minorHAnsi" w:hAnsiTheme="minorHAnsi" w:cs="Times New Roman"/>
          <w:noProof/>
          <w:color w:val="548DD4" w:themeColor="text2" w:themeTint="99"/>
        </w:rPr>
        <w:t>Art. 45</w:t>
      </w:r>
      <w:r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  <w:tab/>
      </w:r>
      <w:r>
        <w:rPr>
          <w:rFonts w:asciiTheme="minorHAnsi" w:hAnsiTheme="minorHAnsi" w:cs="Times New Roman"/>
          <w:noProof/>
          <w:color w:val="548DD4" w:themeColor="text2" w:themeTint="99"/>
        </w:rPr>
        <w:t>Disposizioni per la prevenzione Radon</w:t>
      </w:r>
      <w:r>
        <w:rPr>
          <w:rFonts w:asciiTheme="minorHAnsi" w:hAnsiTheme="minorHAnsi"/>
          <w:noProof/>
          <w:color w:val="548DD4" w:themeColor="text2" w:themeTint="99"/>
        </w:rPr>
        <w:tab/>
        <w:t>40</w:t>
      </w:r>
    </w:p>
    <w:p w:rsidR="00B92BC7" w:rsidRDefault="00F317F0" w:rsidP="00F317F0">
      <w:pPr>
        <w:pStyle w:val="Sommario2"/>
        <w:tabs>
          <w:tab w:val="left" w:pos="1132"/>
          <w:tab w:val="left" w:pos="1276"/>
        </w:tabs>
        <w:spacing w:line="276" w:lineRule="auto"/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</w:pPr>
      <w:r>
        <w:rPr>
          <w:rFonts w:asciiTheme="minorHAnsi" w:hAnsiTheme="minorHAnsi" w:cs="Times New Roman"/>
          <w:noProof/>
          <w:color w:val="548DD4" w:themeColor="text2" w:themeTint="99"/>
        </w:rPr>
        <w:t>Art. 46</w:t>
      </w:r>
      <w:r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  <w:tab/>
      </w:r>
      <w:r>
        <w:rPr>
          <w:rFonts w:asciiTheme="minorHAnsi" w:hAnsiTheme="minorHAnsi" w:cs="Times New Roman"/>
          <w:noProof/>
          <w:color w:val="548DD4" w:themeColor="text2" w:themeTint="99"/>
        </w:rPr>
        <w:t>Installazione pannelli solari e fotovoltaici</w:t>
      </w:r>
      <w:r>
        <w:rPr>
          <w:rFonts w:asciiTheme="minorHAnsi" w:hAnsiTheme="minorHAnsi"/>
          <w:noProof/>
          <w:color w:val="548DD4" w:themeColor="text2" w:themeTint="99"/>
        </w:rPr>
        <w:tab/>
        <w:t>40</w:t>
      </w:r>
    </w:p>
    <w:p w:rsidR="00867D87" w:rsidRDefault="00867D87" w:rsidP="00867D87">
      <w:pPr>
        <w:pStyle w:val="Sommario2"/>
        <w:tabs>
          <w:tab w:val="left" w:pos="1134"/>
          <w:tab w:val="left" w:pos="1276"/>
        </w:tabs>
        <w:spacing w:line="276" w:lineRule="auto"/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</w:pPr>
      <w:r>
        <w:rPr>
          <w:rFonts w:asciiTheme="minorHAnsi" w:hAnsiTheme="minorHAnsi" w:cs="Times New Roman"/>
          <w:noProof/>
          <w:color w:val="548DD4" w:themeColor="text2" w:themeTint="99"/>
        </w:rPr>
        <w:t>Art. 4</w:t>
      </w:r>
      <w:r w:rsidR="00F317F0">
        <w:rPr>
          <w:rFonts w:asciiTheme="minorHAnsi" w:hAnsiTheme="minorHAnsi" w:cs="Times New Roman"/>
          <w:noProof/>
          <w:color w:val="548DD4" w:themeColor="text2" w:themeTint="99"/>
        </w:rPr>
        <w:t>7</w:t>
      </w:r>
      <w:r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  <w:tab/>
      </w:r>
      <w:r>
        <w:rPr>
          <w:rFonts w:asciiTheme="minorHAnsi" w:hAnsiTheme="minorHAnsi" w:cs="Times New Roman"/>
          <w:noProof/>
          <w:color w:val="548DD4" w:themeColor="text2" w:themeTint="99"/>
        </w:rPr>
        <w:t>Isolamento termico a cappotto</w:t>
      </w:r>
      <w:r w:rsidR="006C3258">
        <w:rPr>
          <w:rFonts w:asciiTheme="minorHAnsi" w:hAnsiTheme="minorHAnsi"/>
          <w:noProof/>
          <w:color w:val="548DD4" w:themeColor="text2" w:themeTint="99"/>
        </w:rPr>
        <w:tab/>
        <w:t>41</w:t>
      </w:r>
    </w:p>
    <w:p w:rsidR="00884FA2" w:rsidRDefault="00884FA2" w:rsidP="00E229DE">
      <w:pPr>
        <w:pStyle w:val="Sommario2"/>
        <w:tabs>
          <w:tab w:val="left" w:pos="1134"/>
          <w:tab w:val="left" w:pos="1276"/>
        </w:tabs>
        <w:spacing w:line="276" w:lineRule="auto"/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</w:pPr>
    </w:p>
    <w:p w:rsidR="00D57EC6" w:rsidRPr="007C1D2D" w:rsidRDefault="00EB0F72" w:rsidP="00D57EC6">
      <w:pPr>
        <w:keepNext/>
        <w:keepLines/>
        <w:tabs>
          <w:tab w:val="left" w:pos="993"/>
        </w:tabs>
        <w:spacing w:after="240" w:line="276" w:lineRule="auto"/>
        <w:rPr>
          <w:rFonts w:asciiTheme="minorHAnsi" w:eastAsia="PMingLiU" w:hAnsiTheme="minorHAnsi" w:cstheme="minorHAnsi"/>
          <w:sz w:val="22"/>
        </w:rPr>
      </w:pPr>
      <w:r>
        <w:rPr>
          <w:rFonts w:asciiTheme="minorHAnsi" w:hAnsiTheme="minorHAnsi"/>
          <w:color w:val="548DD4" w:themeColor="text2" w:themeTint="99"/>
        </w:rPr>
        <w:fldChar w:fldCharType="end"/>
      </w:r>
      <w:bookmarkEnd w:id="0"/>
    </w:p>
    <w:sectPr w:rsidR="00D57EC6" w:rsidRPr="007C1D2D" w:rsidSect="007B0160">
      <w:headerReference w:type="default" r:id="rId8"/>
      <w:pgSz w:w="11906" w:h="16838" w:code="9"/>
      <w:pgMar w:top="138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CFE" w:rsidRDefault="000B0CFE">
      <w:r>
        <w:separator/>
      </w:r>
    </w:p>
  </w:endnote>
  <w:endnote w:type="continuationSeparator" w:id="1">
    <w:p w:rsidR="000B0CFE" w:rsidRDefault="000B0C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CFE" w:rsidRDefault="000B0CFE">
      <w:r>
        <w:separator/>
      </w:r>
    </w:p>
  </w:footnote>
  <w:footnote w:type="continuationSeparator" w:id="1">
    <w:p w:rsidR="000B0CFE" w:rsidRDefault="000B0C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7F5" w:rsidRPr="009761E3" w:rsidRDefault="003E37F5" w:rsidP="007B0647">
    <w:pPr>
      <w:pStyle w:val="Intestazione"/>
      <w:pBdr>
        <w:bottom w:val="single" w:sz="4" w:space="1" w:color="auto"/>
      </w:pBdr>
      <w:rPr>
        <w:rFonts w:ascii="Arial" w:hAnsi="Arial" w:cs="Arial"/>
        <w:color w:val="548DD4" w:themeColor="text2" w:themeTint="99"/>
        <w:sz w:val="18"/>
        <w:szCs w:val="18"/>
      </w:rPr>
    </w:pPr>
    <w:r w:rsidRPr="009761E3">
      <w:rPr>
        <w:rFonts w:ascii="Arial" w:hAnsi="Arial" w:cs="Arial"/>
        <w:color w:val="548DD4" w:themeColor="text2" w:themeTint="99"/>
        <w:sz w:val="18"/>
        <w:szCs w:val="18"/>
      </w:rPr>
      <w:t>PIANO DELLE REGOLE</w:t>
    </w:r>
    <w:r>
      <w:rPr>
        <w:rFonts w:ascii="Arial" w:hAnsi="Arial" w:cs="Arial"/>
        <w:i/>
        <w:color w:val="548DD4" w:themeColor="text2" w:themeTint="99"/>
        <w:sz w:val="18"/>
        <w:szCs w:val="18"/>
      </w:rPr>
      <w:tab/>
    </w:r>
    <w:r>
      <w:rPr>
        <w:rFonts w:ascii="Arial" w:hAnsi="Arial" w:cs="Arial"/>
        <w:i/>
        <w:color w:val="548DD4" w:themeColor="text2" w:themeTint="99"/>
        <w:sz w:val="18"/>
        <w:szCs w:val="18"/>
      </w:rPr>
      <w:tab/>
    </w:r>
    <w:r>
      <w:rPr>
        <w:rFonts w:ascii="Arial" w:hAnsi="Arial" w:cs="Arial"/>
        <w:color w:val="548DD4" w:themeColor="text2" w:themeTint="99"/>
        <w:sz w:val="18"/>
        <w:szCs w:val="18"/>
      </w:rPr>
      <w:t>NORME TECNICHE DI ATTUAZIONE</w:t>
    </w:r>
  </w:p>
  <w:p w:rsidR="003E37F5" w:rsidRDefault="003E37F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510"/>
      </w:pPr>
    </w:lvl>
    <w:lvl w:ilvl="1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7A883A36"/>
    <w:name w:val="WW8Num3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0000004"/>
    <w:multiLevelType w:val="multilevel"/>
    <w:tmpl w:val="00000004"/>
    <w:name w:val="WW8Num6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800"/>
      </w:p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540"/>
      </w:pPr>
    </w:lvl>
  </w:abstractNum>
  <w:abstractNum w:abstractNumId="5">
    <w:nsid w:val="00000006"/>
    <w:multiLevelType w:val="singleLevel"/>
    <w:tmpl w:val="00000006"/>
    <w:name w:val="WW8Num8"/>
    <w:lvl w:ilvl="0">
      <w:start w:val="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/>
      </w:rPr>
    </w:lvl>
  </w:abstractNum>
  <w:abstractNum w:abstractNumId="6">
    <w:nsid w:val="00000007"/>
    <w:multiLevelType w:val="singleLevel"/>
    <w:tmpl w:val="00000007"/>
    <w:name w:val="WW8Num9"/>
    <w:lvl w:ilvl="0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</w:rPr>
    </w:lvl>
  </w:abstractNum>
  <w:abstractNum w:abstractNumId="7">
    <w:nsid w:val="00000008"/>
    <w:multiLevelType w:val="multilevel"/>
    <w:tmpl w:val="DAD010D4"/>
    <w:name w:val="WW8Num21"/>
    <w:lvl w:ilvl="0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43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8">
    <w:nsid w:val="00000009"/>
    <w:multiLevelType w:val="singleLevel"/>
    <w:tmpl w:val="00000009"/>
    <w:name w:val="WW8Num22"/>
    <w:lvl w:ilvl="0">
      <w:start w:val="1"/>
      <w:numFmt w:val="bullet"/>
      <w:lvlText w:val=""/>
      <w:lvlJc w:val="left"/>
      <w:pPr>
        <w:tabs>
          <w:tab w:val="num" w:pos="1184"/>
        </w:tabs>
        <w:ind w:left="1184" w:hanging="284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00000B"/>
    <w:multiLevelType w:val="singleLevel"/>
    <w:tmpl w:val="0000000B"/>
    <w:name w:val="WW8Num29"/>
    <w:lvl w:ilvl="0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11">
    <w:nsid w:val="0000000C"/>
    <w:multiLevelType w:val="multilevel"/>
    <w:tmpl w:val="CBB0DE0A"/>
    <w:name w:val="WW8Num3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Times New Roman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eastAsia="Times New Roman"/>
        <w:b/>
        <w:i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706"/>
        </w:tabs>
        <w:ind w:left="2706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tabs>
          <w:tab w:val="num" w:pos="3699"/>
        </w:tabs>
        <w:ind w:left="3699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tabs>
          <w:tab w:val="num" w:pos="5052"/>
        </w:tabs>
        <w:ind w:left="5052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tabs>
          <w:tab w:val="num" w:pos="6045"/>
        </w:tabs>
        <w:ind w:left="6045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tabs>
          <w:tab w:val="num" w:pos="7398"/>
        </w:tabs>
        <w:ind w:left="7398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8391"/>
        </w:tabs>
        <w:ind w:left="8391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9744"/>
        </w:tabs>
        <w:ind w:left="9744" w:hanging="1800"/>
      </w:pPr>
      <w:rPr>
        <w:rFonts w:eastAsia="Times New Roman"/>
      </w:rPr>
    </w:lvl>
  </w:abstractNum>
  <w:abstractNum w:abstractNumId="12">
    <w:nsid w:val="0000000D"/>
    <w:multiLevelType w:val="multilevel"/>
    <w:tmpl w:val="0000000D"/>
    <w:name w:val="WW8Num34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5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3">
    <w:nsid w:val="0000000E"/>
    <w:multiLevelType w:val="singleLevel"/>
    <w:tmpl w:val="0000000E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>
    <w:nsid w:val="0000000F"/>
    <w:multiLevelType w:val="singleLevel"/>
    <w:tmpl w:val="0000000F"/>
    <w:name w:val="WW8Num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540"/>
      </w:pPr>
      <w:rPr>
        <w:rFonts w:ascii="Symbol" w:hAnsi="Symbol"/>
      </w:rPr>
    </w:lvl>
  </w:abstractNum>
  <w:abstractNum w:abstractNumId="15">
    <w:nsid w:val="00000010"/>
    <w:multiLevelType w:val="singleLevel"/>
    <w:tmpl w:val="00000010"/>
    <w:name w:val="WW8Num39"/>
    <w:lvl w:ilvl="0"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Arial" w:hAnsi="Arial"/>
      </w:rPr>
    </w:lvl>
  </w:abstractNum>
  <w:abstractNum w:abstractNumId="16">
    <w:nsid w:val="00000011"/>
    <w:multiLevelType w:val="multilevel"/>
    <w:tmpl w:val="924E2594"/>
    <w:name w:val="WW8Num40"/>
    <w:lvl w:ilvl="0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1003"/>
        </w:tabs>
        <w:ind w:left="1003" w:hanging="43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7">
    <w:nsid w:val="00000012"/>
    <w:multiLevelType w:val="singleLevel"/>
    <w:tmpl w:val="00000012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18">
    <w:nsid w:val="00000013"/>
    <w:multiLevelType w:val="singleLevel"/>
    <w:tmpl w:val="00000013"/>
    <w:name w:val="WW8Num49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9">
    <w:nsid w:val="00000014"/>
    <w:multiLevelType w:val="singleLevel"/>
    <w:tmpl w:val="00000014"/>
    <w:lvl w:ilvl="0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/>
      </w:rPr>
    </w:lvl>
  </w:abstractNum>
  <w:abstractNum w:abstractNumId="20">
    <w:nsid w:val="00000015"/>
    <w:multiLevelType w:val="multilevel"/>
    <w:tmpl w:val="00000015"/>
    <w:name w:val="WW8Num5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7.%2"/>
      <w:lvlJc w:val="left"/>
      <w:pPr>
        <w:tabs>
          <w:tab w:val="num" w:pos="1637"/>
        </w:tabs>
        <w:ind w:left="1637" w:hanging="360"/>
      </w:pPr>
      <w:rPr>
        <w:b/>
        <w:i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3274"/>
        </w:tabs>
        <w:ind w:left="3274" w:hanging="720"/>
      </w:pPr>
    </w:lvl>
    <w:lvl w:ilvl="3">
      <w:start w:val="1"/>
      <w:numFmt w:val="decimal"/>
      <w:lvlText w:val="%1.%2.%3.%4"/>
      <w:lvlJc w:val="left"/>
      <w:pPr>
        <w:tabs>
          <w:tab w:val="num" w:pos="4551"/>
        </w:tabs>
        <w:ind w:left="4551" w:hanging="720"/>
      </w:pPr>
    </w:lvl>
    <w:lvl w:ilvl="4">
      <w:start w:val="1"/>
      <w:numFmt w:val="decimal"/>
      <w:lvlText w:val="%1.%2.%3.%4.%5"/>
      <w:lvlJc w:val="left"/>
      <w:pPr>
        <w:tabs>
          <w:tab w:val="num" w:pos="6188"/>
        </w:tabs>
        <w:ind w:left="6188" w:hanging="1080"/>
      </w:pPr>
    </w:lvl>
    <w:lvl w:ilvl="5">
      <w:start w:val="1"/>
      <w:numFmt w:val="decimal"/>
      <w:lvlText w:val="%1.%2.%3.%4.%5.%6"/>
      <w:lvlJc w:val="left"/>
      <w:pPr>
        <w:tabs>
          <w:tab w:val="num" w:pos="7465"/>
        </w:tabs>
        <w:ind w:left="7465" w:hanging="1080"/>
      </w:pPr>
    </w:lvl>
    <w:lvl w:ilvl="6">
      <w:start w:val="1"/>
      <w:numFmt w:val="decimal"/>
      <w:lvlText w:val="%1.%2.%3.%4.%5.%6.%7"/>
      <w:lvlJc w:val="left"/>
      <w:pPr>
        <w:tabs>
          <w:tab w:val="num" w:pos="9102"/>
        </w:tabs>
        <w:ind w:left="910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379"/>
        </w:tabs>
        <w:ind w:left="1037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016"/>
        </w:tabs>
        <w:ind w:left="12016" w:hanging="1800"/>
      </w:pPr>
    </w:lvl>
  </w:abstractNum>
  <w:abstractNum w:abstractNumId="21">
    <w:nsid w:val="021B06B9"/>
    <w:multiLevelType w:val="multilevel"/>
    <w:tmpl w:val="22020CEA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079105F4"/>
    <w:multiLevelType w:val="hybridMultilevel"/>
    <w:tmpl w:val="433E34E8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>
    <w:nsid w:val="07C41D3A"/>
    <w:multiLevelType w:val="hybridMultilevel"/>
    <w:tmpl w:val="E6E683C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0D8E3A22"/>
    <w:multiLevelType w:val="hybridMultilevel"/>
    <w:tmpl w:val="F5EE534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100A0521"/>
    <w:multiLevelType w:val="hybridMultilevel"/>
    <w:tmpl w:val="764A9134"/>
    <w:lvl w:ilvl="0" w:tplc="E7D67B4C">
      <w:start w:val="6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6">
    <w:nsid w:val="13EA336F"/>
    <w:multiLevelType w:val="multilevel"/>
    <w:tmpl w:val="D90651C6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/>
      </w:rPr>
    </w:lvl>
  </w:abstractNum>
  <w:abstractNum w:abstractNumId="27">
    <w:nsid w:val="14CE54E3"/>
    <w:multiLevelType w:val="hybridMultilevel"/>
    <w:tmpl w:val="C526E880"/>
    <w:lvl w:ilvl="0" w:tplc="CD9C585C">
      <w:start w:val="1"/>
      <w:numFmt w:val="lowerLetter"/>
      <w:lvlText w:val="%1."/>
      <w:lvlJc w:val="left"/>
      <w:pPr>
        <w:tabs>
          <w:tab w:val="num" w:pos="3420"/>
        </w:tabs>
        <w:ind w:left="3420" w:hanging="360"/>
      </w:pPr>
      <w:rPr>
        <w:rFonts w:hint="default"/>
        <w:color w:val="auto"/>
      </w:rPr>
    </w:lvl>
    <w:lvl w:ilvl="1" w:tplc="30349076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192265CD"/>
    <w:multiLevelType w:val="hybridMultilevel"/>
    <w:tmpl w:val="75969F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A2B0AFB"/>
    <w:multiLevelType w:val="hybridMultilevel"/>
    <w:tmpl w:val="C67E59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1ABA7578"/>
    <w:multiLevelType w:val="multilevel"/>
    <w:tmpl w:val="941C7FEC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22F30504"/>
    <w:multiLevelType w:val="multilevel"/>
    <w:tmpl w:val="31E81A5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  <w:b/>
        <w:color w:val="548DD4" w:themeColor="text2" w:themeTint="99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9" w:hanging="1800"/>
      </w:pPr>
      <w:rPr>
        <w:rFonts w:hint="default"/>
      </w:rPr>
    </w:lvl>
  </w:abstractNum>
  <w:abstractNum w:abstractNumId="32">
    <w:nsid w:val="2B5B009E"/>
    <w:multiLevelType w:val="hybridMultilevel"/>
    <w:tmpl w:val="C4D24400"/>
    <w:lvl w:ilvl="0" w:tplc="1CC87126">
      <w:start w:val="1"/>
      <w:numFmt w:val="lowerLetter"/>
      <w:lvlText w:val="%1."/>
      <w:lvlJc w:val="left"/>
      <w:pPr>
        <w:tabs>
          <w:tab w:val="num" w:pos="4413"/>
        </w:tabs>
        <w:ind w:left="441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33">
    <w:nsid w:val="2DD62AFD"/>
    <w:multiLevelType w:val="multilevel"/>
    <w:tmpl w:val="CC8253CC"/>
    <w:lvl w:ilvl="0">
      <w:start w:val="19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tabs>
          <w:tab w:val="num" w:pos="915"/>
        </w:tabs>
        <w:ind w:left="915" w:hanging="615"/>
      </w:pPr>
      <w:rPr>
        <w:rFonts w:hint="default"/>
        <w:u w:val="single"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  <w:u w:val="single"/>
      </w:rPr>
    </w:lvl>
  </w:abstractNum>
  <w:abstractNum w:abstractNumId="34">
    <w:nsid w:val="32193583"/>
    <w:multiLevelType w:val="hybridMultilevel"/>
    <w:tmpl w:val="307EB698"/>
    <w:lvl w:ilvl="0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>
    <w:nsid w:val="34402E67"/>
    <w:multiLevelType w:val="multilevel"/>
    <w:tmpl w:val="C114A830"/>
    <w:lvl w:ilvl="0">
      <w:start w:val="2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35BA5C97"/>
    <w:multiLevelType w:val="multilevel"/>
    <w:tmpl w:val="BA88AAE4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/>
      </w:rPr>
    </w:lvl>
  </w:abstractNum>
  <w:abstractNum w:abstractNumId="37">
    <w:nsid w:val="43637EBA"/>
    <w:multiLevelType w:val="multilevel"/>
    <w:tmpl w:val="88F485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  <w:b/>
        <w:i/>
        <w:color w:val="548DD4" w:themeColor="text2" w:themeTint="9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4625373B"/>
    <w:multiLevelType w:val="hybridMultilevel"/>
    <w:tmpl w:val="1EEA57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BD450CE"/>
    <w:multiLevelType w:val="hybridMultilevel"/>
    <w:tmpl w:val="7960CA12"/>
    <w:lvl w:ilvl="0" w:tplc="0000000A">
      <w:start w:val="1"/>
      <w:numFmt w:val="bullet"/>
      <w:lvlText w:val="-"/>
      <w:lvlJc w:val="left"/>
      <w:pPr>
        <w:ind w:left="1425" w:hanging="360"/>
      </w:pPr>
      <w:rPr>
        <w:rFonts w:ascii="Times New Roman" w:hAnsi="Times New Roman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0">
    <w:nsid w:val="56182560"/>
    <w:multiLevelType w:val="hybridMultilevel"/>
    <w:tmpl w:val="F9F2643A"/>
    <w:lvl w:ilvl="0" w:tplc="415E2C00">
      <w:start w:val="19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6BBC6AB0">
      <w:start w:val="1"/>
      <w:numFmt w:val="upperLetter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1">
    <w:nsid w:val="59F604E1"/>
    <w:multiLevelType w:val="hybridMultilevel"/>
    <w:tmpl w:val="C4DCA05E"/>
    <w:name w:val="WW8Num3222"/>
    <w:lvl w:ilvl="0" w:tplc="0410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Tahom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Tahoma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Tahoma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2">
    <w:nsid w:val="5C8B7C38"/>
    <w:multiLevelType w:val="hybridMultilevel"/>
    <w:tmpl w:val="FA88F760"/>
    <w:lvl w:ilvl="0" w:tplc="BD22554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Tahoma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Tahoma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Tahoma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3">
    <w:nsid w:val="65094ABB"/>
    <w:multiLevelType w:val="hybridMultilevel"/>
    <w:tmpl w:val="6E36AA60"/>
    <w:lvl w:ilvl="0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4">
    <w:nsid w:val="65DE44AE"/>
    <w:multiLevelType w:val="hybridMultilevel"/>
    <w:tmpl w:val="2CA8ACDC"/>
    <w:lvl w:ilvl="0" w:tplc="0410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Tahom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Tahoma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Tahoma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5">
    <w:nsid w:val="68A97217"/>
    <w:multiLevelType w:val="hybridMultilevel"/>
    <w:tmpl w:val="634A7CB2"/>
    <w:lvl w:ilvl="0" w:tplc="0410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Tahom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Tahoma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Tahoma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46">
    <w:nsid w:val="6A242C5B"/>
    <w:multiLevelType w:val="singleLevel"/>
    <w:tmpl w:val="AF84F2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6E700D22"/>
    <w:multiLevelType w:val="hybridMultilevel"/>
    <w:tmpl w:val="C5A0FFA6"/>
    <w:lvl w:ilvl="0" w:tplc="F7588E0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1DD0605"/>
    <w:multiLevelType w:val="hybridMultilevel"/>
    <w:tmpl w:val="51EAF89C"/>
    <w:lvl w:ilvl="0" w:tplc="04100001">
      <w:start w:val="1"/>
      <w:numFmt w:val="bullet"/>
      <w:lvlText w:val=""/>
      <w:lvlJc w:val="left"/>
      <w:pPr>
        <w:tabs>
          <w:tab w:val="num" w:pos="1056"/>
        </w:tabs>
        <w:ind w:left="105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49">
    <w:nsid w:val="740F46F3"/>
    <w:multiLevelType w:val="multilevel"/>
    <w:tmpl w:val="116A4E8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>
    <w:nsid w:val="75CB48B9"/>
    <w:multiLevelType w:val="multilevel"/>
    <w:tmpl w:val="258CB1D0"/>
    <w:lvl w:ilvl="0">
      <w:start w:val="2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>
    <w:nsid w:val="795A36F6"/>
    <w:multiLevelType w:val="multilevel"/>
    <w:tmpl w:val="99F02820"/>
    <w:lvl w:ilvl="0">
      <w:start w:val="3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>
    <w:nsid w:val="79685EE7"/>
    <w:multiLevelType w:val="multilevel"/>
    <w:tmpl w:val="3FA881D4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/>
      </w:rPr>
    </w:lvl>
  </w:abstractNum>
  <w:abstractNum w:abstractNumId="53">
    <w:nsid w:val="7A7D5A53"/>
    <w:multiLevelType w:val="singleLevel"/>
    <w:tmpl w:val="27FC48BA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9"/>
  </w:num>
  <w:num w:numId="5">
    <w:abstractNumId w:val="17"/>
  </w:num>
  <w:num w:numId="6">
    <w:abstractNumId w:val="19"/>
  </w:num>
  <w:num w:numId="7">
    <w:abstractNumId w:val="44"/>
  </w:num>
  <w:num w:numId="8">
    <w:abstractNumId w:val="28"/>
  </w:num>
  <w:num w:numId="9">
    <w:abstractNumId w:val="42"/>
  </w:num>
  <w:num w:numId="10">
    <w:abstractNumId w:val="27"/>
  </w:num>
  <w:num w:numId="11">
    <w:abstractNumId w:val="32"/>
  </w:num>
  <w:num w:numId="12">
    <w:abstractNumId w:val="29"/>
  </w:num>
  <w:num w:numId="13">
    <w:abstractNumId w:val="45"/>
  </w:num>
  <w:num w:numId="14">
    <w:abstractNumId w:val="53"/>
  </w:num>
  <w:num w:numId="15">
    <w:abstractNumId w:val="23"/>
  </w:num>
  <w:num w:numId="16">
    <w:abstractNumId w:val="40"/>
  </w:num>
  <w:num w:numId="17">
    <w:abstractNumId w:val="47"/>
  </w:num>
  <w:num w:numId="18">
    <w:abstractNumId w:val="46"/>
  </w:num>
  <w:num w:numId="19">
    <w:abstractNumId w:val="24"/>
  </w:num>
  <w:num w:numId="20">
    <w:abstractNumId w:val="48"/>
  </w:num>
  <w:num w:numId="21">
    <w:abstractNumId w:val="34"/>
  </w:num>
  <w:num w:numId="22">
    <w:abstractNumId w:val="43"/>
  </w:num>
  <w:num w:numId="23">
    <w:abstractNumId w:val="33"/>
  </w:num>
  <w:num w:numId="24">
    <w:abstractNumId w:val="39"/>
  </w:num>
  <w:num w:numId="25">
    <w:abstractNumId w:val="22"/>
  </w:num>
  <w:num w:numId="26">
    <w:abstractNumId w:val="31"/>
  </w:num>
  <w:num w:numId="27">
    <w:abstractNumId w:val="25"/>
  </w:num>
  <w:num w:numId="28">
    <w:abstractNumId w:val="37"/>
  </w:num>
  <w:num w:numId="29">
    <w:abstractNumId w:val="38"/>
  </w:num>
  <w:num w:numId="30">
    <w:abstractNumId w:val="30"/>
  </w:num>
  <w:num w:numId="31">
    <w:abstractNumId w:val="26"/>
  </w:num>
  <w:num w:numId="32">
    <w:abstractNumId w:val="36"/>
  </w:num>
  <w:num w:numId="33">
    <w:abstractNumId w:val="52"/>
  </w:num>
  <w:num w:numId="34">
    <w:abstractNumId w:val="21"/>
  </w:num>
  <w:num w:numId="35">
    <w:abstractNumId w:val="49"/>
  </w:num>
  <w:num w:numId="36">
    <w:abstractNumId w:val="35"/>
  </w:num>
  <w:num w:numId="37">
    <w:abstractNumId w:val="50"/>
  </w:num>
  <w:num w:numId="38">
    <w:abstractNumId w:val="51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715B33"/>
    <w:rsid w:val="00001A94"/>
    <w:rsid w:val="00004534"/>
    <w:rsid w:val="00011B99"/>
    <w:rsid w:val="00012D98"/>
    <w:rsid w:val="00014337"/>
    <w:rsid w:val="000143A0"/>
    <w:rsid w:val="00015225"/>
    <w:rsid w:val="0002755D"/>
    <w:rsid w:val="0003124F"/>
    <w:rsid w:val="00047095"/>
    <w:rsid w:val="00053520"/>
    <w:rsid w:val="00067FB4"/>
    <w:rsid w:val="0007122D"/>
    <w:rsid w:val="000716BA"/>
    <w:rsid w:val="00083DE9"/>
    <w:rsid w:val="00090B7E"/>
    <w:rsid w:val="000918A4"/>
    <w:rsid w:val="00093859"/>
    <w:rsid w:val="00094DB2"/>
    <w:rsid w:val="000A2CC9"/>
    <w:rsid w:val="000B0CFE"/>
    <w:rsid w:val="000C069B"/>
    <w:rsid w:val="000D1E6C"/>
    <w:rsid w:val="000D3FE0"/>
    <w:rsid w:val="000D7F4F"/>
    <w:rsid w:val="000F5656"/>
    <w:rsid w:val="0010121D"/>
    <w:rsid w:val="00107125"/>
    <w:rsid w:val="001234BD"/>
    <w:rsid w:val="00125CD1"/>
    <w:rsid w:val="00131EB9"/>
    <w:rsid w:val="001418D1"/>
    <w:rsid w:val="0014635B"/>
    <w:rsid w:val="00160C0F"/>
    <w:rsid w:val="00181C0F"/>
    <w:rsid w:val="00191236"/>
    <w:rsid w:val="0019163D"/>
    <w:rsid w:val="0019566A"/>
    <w:rsid w:val="001C5470"/>
    <w:rsid w:val="001D1730"/>
    <w:rsid w:val="001D1958"/>
    <w:rsid w:val="001E7649"/>
    <w:rsid w:val="001F1597"/>
    <w:rsid w:val="001F1896"/>
    <w:rsid w:val="001F5709"/>
    <w:rsid w:val="002051F1"/>
    <w:rsid w:val="00210E6D"/>
    <w:rsid w:val="00213E68"/>
    <w:rsid w:val="00216571"/>
    <w:rsid w:val="002168C4"/>
    <w:rsid w:val="002205CC"/>
    <w:rsid w:val="0022069E"/>
    <w:rsid w:val="00235DDF"/>
    <w:rsid w:val="0023746F"/>
    <w:rsid w:val="00245BE6"/>
    <w:rsid w:val="00250B7A"/>
    <w:rsid w:val="00253730"/>
    <w:rsid w:val="00253784"/>
    <w:rsid w:val="00253E04"/>
    <w:rsid w:val="00262D58"/>
    <w:rsid w:val="00263BB8"/>
    <w:rsid w:val="002945B4"/>
    <w:rsid w:val="002957F8"/>
    <w:rsid w:val="002973C1"/>
    <w:rsid w:val="002A6831"/>
    <w:rsid w:val="002A7210"/>
    <w:rsid w:val="002B4565"/>
    <w:rsid w:val="002C75E0"/>
    <w:rsid w:val="002D0062"/>
    <w:rsid w:val="002D5E4D"/>
    <w:rsid w:val="002E2BD3"/>
    <w:rsid w:val="002E3D71"/>
    <w:rsid w:val="003034BF"/>
    <w:rsid w:val="0031106E"/>
    <w:rsid w:val="0031328E"/>
    <w:rsid w:val="00315B92"/>
    <w:rsid w:val="003208C2"/>
    <w:rsid w:val="0032262F"/>
    <w:rsid w:val="003228DC"/>
    <w:rsid w:val="003348FA"/>
    <w:rsid w:val="0033525C"/>
    <w:rsid w:val="0036405F"/>
    <w:rsid w:val="00385710"/>
    <w:rsid w:val="003901FA"/>
    <w:rsid w:val="00393A08"/>
    <w:rsid w:val="003A10AA"/>
    <w:rsid w:val="003A21DB"/>
    <w:rsid w:val="003A4056"/>
    <w:rsid w:val="003B5EB3"/>
    <w:rsid w:val="003C1AEB"/>
    <w:rsid w:val="003D1010"/>
    <w:rsid w:val="003D119E"/>
    <w:rsid w:val="003E0916"/>
    <w:rsid w:val="003E37F5"/>
    <w:rsid w:val="003E6FDF"/>
    <w:rsid w:val="003E7CB1"/>
    <w:rsid w:val="00411796"/>
    <w:rsid w:val="0042075B"/>
    <w:rsid w:val="00421D08"/>
    <w:rsid w:val="00423187"/>
    <w:rsid w:val="00423F19"/>
    <w:rsid w:val="00430E20"/>
    <w:rsid w:val="0043549D"/>
    <w:rsid w:val="00435C54"/>
    <w:rsid w:val="0043747C"/>
    <w:rsid w:val="004451D1"/>
    <w:rsid w:val="00446CC0"/>
    <w:rsid w:val="00454B5F"/>
    <w:rsid w:val="00477C1C"/>
    <w:rsid w:val="00493726"/>
    <w:rsid w:val="004B6628"/>
    <w:rsid w:val="004C1651"/>
    <w:rsid w:val="004D067D"/>
    <w:rsid w:val="004D6787"/>
    <w:rsid w:val="004E4673"/>
    <w:rsid w:val="004E62FF"/>
    <w:rsid w:val="004E67EA"/>
    <w:rsid w:val="004E75D0"/>
    <w:rsid w:val="005003C3"/>
    <w:rsid w:val="00502A26"/>
    <w:rsid w:val="0051345E"/>
    <w:rsid w:val="00516AAD"/>
    <w:rsid w:val="00521C51"/>
    <w:rsid w:val="00534DDE"/>
    <w:rsid w:val="00536A5B"/>
    <w:rsid w:val="00540F32"/>
    <w:rsid w:val="00572F29"/>
    <w:rsid w:val="005736CC"/>
    <w:rsid w:val="00577134"/>
    <w:rsid w:val="0058039F"/>
    <w:rsid w:val="00591A85"/>
    <w:rsid w:val="00597094"/>
    <w:rsid w:val="005A1076"/>
    <w:rsid w:val="005A117C"/>
    <w:rsid w:val="005B151C"/>
    <w:rsid w:val="005D21A4"/>
    <w:rsid w:val="005D4DD4"/>
    <w:rsid w:val="005E1678"/>
    <w:rsid w:val="005F1339"/>
    <w:rsid w:val="005F5136"/>
    <w:rsid w:val="00607D4F"/>
    <w:rsid w:val="00615677"/>
    <w:rsid w:val="00616137"/>
    <w:rsid w:val="0062149E"/>
    <w:rsid w:val="00621751"/>
    <w:rsid w:val="00623088"/>
    <w:rsid w:val="00625803"/>
    <w:rsid w:val="00627098"/>
    <w:rsid w:val="00643443"/>
    <w:rsid w:val="00647A7C"/>
    <w:rsid w:val="00656784"/>
    <w:rsid w:val="00662B6A"/>
    <w:rsid w:val="00663759"/>
    <w:rsid w:val="006652D3"/>
    <w:rsid w:val="006666F9"/>
    <w:rsid w:val="006725CB"/>
    <w:rsid w:val="00686F76"/>
    <w:rsid w:val="0069146B"/>
    <w:rsid w:val="006A15D4"/>
    <w:rsid w:val="006B16D9"/>
    <w:rsid w:val="006B1AA7"/>
    <w:rsid w:val="006C00AF"/>
    <w:rsid w:val="006C3258"/>
    <w:rsid w:val="006C6C0C"/>
    <w:rsid w:val="006D1A19"/>
    <w:rsid w:val="006F2CEB"/>
    <w:rsid w:val="006F3208"/>
    <w:rsid w:val="006F6E1F"/>
    <w:rsid w:val="007043F2"/>
    <w:rsid w:val="00706CE9"/>
    <w:rsid w:val="00707A94"/>
    <w:rsid w:val="00715B33"/>
    <w:rsid w:val="0073066A"/>
    <w:rsid w:val="00730ECE"/>
    <w:rsid w:val="00732C96"/>
    <w:rsid w:val="007347B6"/>
    <w:rsid w:val="00736B71"/>
    <w:rsid w:val="007657F2"/>
    <w:rsid w:val="00765827"/>
    <w:rsid w:val="00765D8E"/>
    <w:rsid w:val="00781206"/>
    <w:rsid w:val="00782F3F"/>
    <w:rsid w:val="00782F9E"/>
    <w:rsid w:val="00784AA2"/>
    <w:rsid w:val="007A31BC"/>
    <w:rsid w:val="007B0160"/>
    <w:rsid w:val="007B0192"/>
    <w:rsid w:val="007B0647"/>
    <w:rsid w:val="007B2091"/>
    <w:rsid w:val="007C1D2D"/>
    <w:rsid w:val="007C3753"/>
    <w:rsid w:val="007D6380"/>
    <w:rsid w:val="007E3265"/>
    <w:rsid w:val="007F0C79"/>
    <w:rsid w:val="00812CFF"/>
    <w:rsid w:val="00815783"/>
    <w:rsid w:val="00823052"/>
    <w:rsid w:val="0082551A"/>
    <w:rsid w:val="008364FD"/>
    <w:rsid w:val="00837507"/>
    <w:rsid w:val="00840357"/>
    <w:rsid w:val="008406FD"/>
    <w:rsid w:val="0084184F"/>
    <w:rsid w:val="0084479E"/>
    <w:rsid w:val="00847FB1"/>
    <w:rsid w:val="0086168A"/>
    <w:rsid w:val="00863BCA"/>
    <w:rsid w:val="00864C46"/>
    <w:rsid w:val="00867D87"/>
    <w:rsid w:val="00874D33"/>
    <w:rsid w:val="00876E24"/>
    <w:rsid w:val="0088101D"/>
    <w:rsid w:val="00884FA2"/>
    <w:rsid w:val="00887AEA"/>
    <w:rsid w:val="0089258D"/>
    <w:rsid w:val="00897C56"/>
    <w:rsid w:val="008B0868"/>
    <w:rsid w:val="008B77EE"/>
    <w:rsid w:val="008C1787"/>
    <w:rsid w:val="008C17FB"/>
    <w:rsid w:val="008C5030"/>
    <w:rsid w:val="008D6C5C"/>
    <w:rsid w:val="008D7A81"/>
    <w:rsid w:val="008E1F85"/>
    <w:rsid w:val="008E21DB"/>
    <w:rsid w:val="008E3E86"/>
    <w:rsid w:val="00902504"/>
    <w:rsid w:val="00902FFA"/>
    <w:rsid w:val="009276EE"/>
    <w:rsid w:val="009309DC"/>
    <w:rsid w:val="00932DD8"/>
    <w:rsid w:val="00940F5D"/>
    <w:rsid w:val="00941EC2"/>
    <w:rsid w:val="00944193"/>
    <w:rsid w:val="00951D5F"/>
    <w:rsid w:val="00965CE0"/>
    <w:rsid w:val="009761E3"/>
    <w:rsid w:val="00982A45"/>
    <w:rsid w:val="0098313D"/>
    <w:rsid w:val="009835F6"/>
    <w:rsid w:val="009866CA"/>
    <w:rsid w:val="009925CD"/>
    <w:rsid w:val="00994008"/>
    <w:rsid w:val="009959A7"/>
    <w:rsid w:val="009A2094"/>
    <w:rsid w:val="009A4626"/>
    <w:rsid w:val="009C272F"/>
    <w:rsid w:val="009D2AEE"/>
    <w:rsid w:val="009D7679"/>
    <w:rsid w:val="009E2780"/>
    <w:rsid w:val="009F1757"/>
    <w:rsid w:val="009F3E0C"/>
    <w:rsid w:val="009F3ED5"/>
    <w:rsid w:val="009F6FC3"/>
    <w:rsid w:val="00A008BF"/>
    <w:rsid w:val="00A00D64"/>
    <w:rsid w:val="00A03F4F"/>
    <w:rsid w:val="00A110E1"/>
    <w:rsid w:val="00A12E75"/>
    <w:rsid w:val="00A17D3A"/>
    <w:rsid w:val="00A216E7"/>
    <w:rsid w:val="00A233EB"/>
    <w:rsid w:val="00A35366"/>
    <w:rsid w:val="00A404DB"/>
    <w:rsid w:val="00A4406D"/>
    <w:rsid w:val="00A472C3"/>
    <w:rsid w:val="00A5322B"/>
    <w:rsid w:val="00A54BE8"/>
    <w:rsid w:val="00A57522"/>
    <w:rsid w:val="00A62405"/>
    <w:rsid w:val="00A64DA0"/>
    <w:rsid w:val="00A653E5"/>
    <w:rsid w:val="00A70D7E"/>
    <w:rsid w:val="00A74D4D"/>
    <w:rsid w:val="00A81FC0"/>
    <w:rsid w:val="00A82CED"/>
    <w:rsid w:val="00A8455F"/>
    <w:rsid w:val="00A9130B"/>
    <w:rsid w:val="00A930A7"/>
    <w:rsid w:val="00A963FF"/>
    <w:rsid w:val="00AB1AE0"/>
    <w:rsid w:val="00AB4E20"/>
    <w:rsid w:val="00AB6BC0"/>
    <w:rsid w:val="00AB7252"/>
    <w:rsid w:val="00AC0E2D"/>
    <w:rsid w:val="00AC2327"/>
    <w:rsid w:val="00AC5B72"/>
    <w:rsid w:val="00AD5A23"/>
    <w:rsid w:val="00AE3D35"/>
    <w:rsid w:val="00AE4654"/>
    <w:rsid w:val="00AF6039"/>
    <w:rsid w:val="00B03D5C"/>
    <w:rsid w:val="00B07027"/>
    <w:rsid w:val="00B10612"/>
    <w:rsid w:val="00B16F46"/>
    <w:rsid w:val="00B16F98"/>
    <w:rsid w:val="00B24F72"/>
    <w:rsid w:val="00B371B0"/>
    <w:rsid w:val="00B37A4C"/>
    <w:rsid w:val="00B417C8"/>
    <w:rsid w:val="00B519FB"/>
    <w:rsid w:val="00B53482"/>
    <w:rsid w:val="00B65D2B"/>
    <w:rsid w:val="00B672B0"/>
    <w:rsid w:val="00B91FA8"/>
    <w:rsid w:val="00B92BC7"/>
    <w:rsid w:val="00B94DA6"/>
    <w:rsid w:val="00BC1562"/>
    <w:rsid w:val="00BC763E"/>
    <w:rsid w:val="00BD14AE"/>
    <w:rsid w:val="00BD1EF4"/>
    <w:rsid w:val="00BD277E"/>
    <w:rsid w:val="00BD3A2C"/>
    <w:rsid w:val="00BD7CBD"/>
    <w:rsid w:val="00BD7E95"/>
    <w:rsid w:val="00BE323E"/>
    <w:rsid w:val="00BF2154"/>
    <w:rsid w:val="00BF62D9"/>
    <w:rsid w:val="00BF67FD"/>
    <w:rsid w:val="00C10213"/>
    <w:rsid w:val="00C10A6E"/>
    <w:rsid w:val="00C11F59"/>
    <w:rsid w:val="00C31DFC"/>
    <w:rsid w:val="00C47FEC"/>
    <w:rsid w:val="00C5715D"/>
    <w:rsid w:val="00C637A0"/>
    <w:rsid w:val="00C64CB0"/>
    <w:rsid w:val="00C8235C"/>
    <w:rsid w:val="00C90E80"/>
    <w:rsid w:val="00C92510"/>
    <w:rsid w:val="00C97478"/>
    <w:rsid w:val="00CA2CEC"/>
    <w:rsid w:val="00CB7A0B"/>
    <w:rsid w:val="00CD2B73"/>
    <w:rsid w:val="00CD42F3"/>
    <w:rsid w:val="00CE73B7"/>
    <w:rsid w:val="00CF0849"/>
    <w:rsid w:val="00CF0C37"/>
    <w:rsid w:val="00D11E7A"/>
    <w:rsid w:val="00D20778"/>
    <w:rsid w:val="00D30535"/>
    <w:rsid w:val="00D3290B"/>
    <w:rsid w:val="00D32E19"/>
    <w:rsid w:val="00D33C85"/>
    <w:rsid w:val="00D34329"/>
    <w:rsid w:val="00D41412"/>
    <w:rsid w:val="00D41787"/>
    <w:rsid w:val="00D43A66"/>
    <w:rsid w:val="00D522A4"/>
    <w:rsid w:val="00D52E11"/>
    <w:rsid w:val="00D5302D"/>
    <w:rsid w:val="00D54862"/>
    <w:rsid w:val="00D57EC6"/>
    <w:rsid w:val="00D64A89"/>
    <w:rsid w:val="00D72599"/>
    <w:rsid w:val="00D75002"/>
    <w:rsid w:val="00D752F1"/>
    <w:rsid w:val="00D76B51"/>
    <w:rsid w:val="00D906E0"/>
    <w:rsid w:val="00D90DEB"/>
    <w:rsid w:val="00D94723"/>
    <w:rsid w:val="00DA42F4"/>
    <w:rsid w:val="00DA4D27"/>
    <w:rsid w:val="00DB37F7"/>
    <w:rsid w:val="00DC6CED"/>
    <w:rsid w:val="00DD3F12"/>
    <w:rsid w:val="00DE5D67"/>
    <w:rsid w:val="00DF0899"/>
    <w:rsid w:val="00E03BA2"/>
    <w:rsid w:val="00E0409B"/>
    <w:rsid w:val="00E066E7"/>
    <w:rsid w:val="00E229DE"/>
    <w:rsid w:val="00E25675"/>
    <w:rsid w:val="00E52E43"/>
    <w:rsid w:val="00E622C2"/>
    <w:rsid w:val="00E66D3B"/>
    <w:rsid w:val="00E72C69"/>
    <w:rsid w:val="00E82A93"/>
    <w:rsid w:val="00E83AA6"/>
    <w:rsid w:val="00E85482"/>
    <w:rsid w:val="00E91A48"/>
    <w:rsid w:val="00E92543"/>
    <w:rsid w:val="00E93014"/>
    <w:rsid w:val="00E93D0C"/>
    <w:rsid w:val="00E94B8F"/>
    <w:rsid w:val="00EA189C"/>
    <w:rsid w:val="00EB0F72"/>
    <w:rsid w:val="00EB122C"/>
    <w:rsid w:val="00EB1332"/>
    <w:rsid w:val="00EB6D0A"/>
    <w:rsid w:val="00EC4A39"/>
    <w:rsid w:val="00EC69D2"/>
    <w:rsid w:val="00EF361E"/>
    <w:rsid w:val="00EF6163"/>
    <w:rsid w:val="00F00CB8"/>
    <w:rsid w:val="00F02864"/>
    <w:rsid w:val="00F03976"/>
    <w:rsid w:val="00F04598"/>
    <w:rsid w:val="00F07461"/>
    <w:rsid w:val="00F1089C"/>
    <w:rsid w:val="00F1212F"/>
    <w:rsid w:val="00F22C6E"/>
    <w:rsid w:val="00F22FD5"/>
    <w:rsid w:val="00F317F0"/>
    <w:rsid w:val="00F55B3E"/>
    <w:rsid w:val="00F600DD"/>
    <w:rsid w:val="00F60D9F"/>
    <w:rsid w:val="00F7147A"/>
    <w:rsid w:val="00F737C9"/>
    <w:rsid w:val="00F73A8F"/>
    <w:rsid w:val="00F80A85"/>
    <w:rsid w:val="00F8644C"/>
    <w:rsid w:val="00F9352B"/>
    <w:rsid w:val="00F967B8"/>
    <w:rsid w:val="00FA2193"/>
    <w:rsid w:val="00FA3531"/>
    <w:rsid w:val="00FE3A12"/>
    <w:rsid w:val="00FE5121"/>
    <w:rsid w:val="00FF0219"/>
    <w:rsid w:val="00FF4495"/>
    <w:rsid w:val="00FF4C20"/>
    <w:rsid w:val="00FF5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866CA"/>
    <w:pPr>
      <w:widowControl w:val="0"/>
      <w:suppressAutoHyphens/>
      <w:autoSpaceDE w:val="0"/>
      <w:spacing w:line="360" w:lineRule="auto"/>
      <w:jc w:val="both"/>
    </w:pPr>
    <w:rPr>
      <w:rFonts w:cs="Arial"/>
      <w:sz w:val="24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1">
    <w:name w:val="WW8Num1z1"/>
    <w:rsid w:val="009866CA"/>
    <w:rPr>
      <w:rFonts w:ascii="Times New Roman" w:hAnsi="Times New Roman" w:cs="Times New Roman"/>
    </w:rPr>
  </w:style>
  <w:style w:type="character" w:customStyle="1" w:styleId="WW8Num2z0">
    <w:name w:val="WW8Num2z0"/>
    <w:rsid w:val="009866CA"/>
    <w:rPr>
      <w:rFonts w:ascii="Times New Roman" w:hAnsi="Times New Roman" w:cs="Times New Roman"/>
    </w:rPr>
  </w:style>
  <w:style w:type="character" w:customStyle="1" w:styleId="WW8Num4z0">
    <w:name w:val="WW8Num4z0"/>
    <w:rsid w:val="009866CA"/>
    <w:rPr>
      <w:rFonts w:ascii="Symbol" w:hAnsi="Symbol"/>
    </w:rPr>
  </w:style>
  <w:style w:type="character" w:customStyle="1" w:styleId="WW8Num5z0">
    <w:name w:val="WW8Num5z0"/>
    <w:rsid w:val="009866CA"/>
    <w:rPr>
      <w:rFonts w:ascii="StarSymbol" w:hAnsi="StarSymbol"/>
    </w:rPr>
  </w:style>
  <w:style w:type="character" w:customStyle="1" w:styleId="WW8Num8z0">
    <w:name w:val="WW8Num8z0"/>
    <w:rsid w:val="009866CA"/>
    <w:rPr>
      <w:rFonts w:ascii="Times New Roman" w:hAnsi="Times New Roman"/>
    </w:rPr>
  </w:style>
  <w:style w:type="character" w:customStyle="1" w:styleId="WW8Num9z0">
    <w:name w:val="WW8Num9z0"/>
    <w:rsid w:val="009866CA"/>
    <w:rPr>
      <w:rFonts w:ascii="Times New Roman" w:hAnsi="Times New Roman" w:cs="Times New Roman"/>
    </w:rPr>
  </w:style>
  <w:style w:type="character" w:customStyle="1" w:styleId="WW8Num10z0">
    <w:name w:val="WW8Num10z0"/>
    <w:rsid w:val="009866CA"/>
    <w:rPr>
      <w:rFonts w:ascii="Symbol" w:hAnsi="Symbol" w:cs="Times New Roman"/>
    </w:rPr>
  </w:style>
  <w:style w:type="character" w:customStyle="1" w:styleId="WW8Num11z0">
    <w:name w:val="WW8Num11z0"/>
    <w:rsid w:val="009866CA"/>
    <w:rPr>
      <w:rFonts w:ascii="Symbol" w:hAnsi="Symbol"/>
    </w:rPr>
  </w:style>
  <w:style w:type="character" w:customStyle="1" w:styleId="WW8Num12z0">
    <w:name w:val="WW8Num12z0"/>
    <w:rsid w:val="009866CA"/>
    <w:rPr>
      <w:rFonts w:ascii="Symbol" w:hAnsi="Symbol"/>
    </w:rPr>
  </w:style>
  <w:style w:type="character" w:customStyle="1" w:styleId="WW8Num13z0">
    <w:name w:val="WW8Num13z0"/>
    <w:rsid w:val="009866CA"/>
    <w:rPr>
      <w:rFonts w:ascii="StarSymbol" w:hAnsi="StarSymbol"/>
      <w:color w:val="auto"/>
    </w:rPr>
  </w:style>
  <w:style w:type="character" w:customStyle="1" w:styleId="WW8Num15z0">
    <w:name w:val="WW8Num15z0"/>
    <w:rsid w:val="009866CA"/>
    <w:rPr>
      <w:rFonts w:ascii="Symbol" w:hAnsi="Symbol"/>
    </w:rPr>
  </w:style>
  <w:style w:type="character" w:customStyle="1" w:styleId="WW8Num15z1">
    <w:name w:val="WW8Num15z1"/>
    <w:rsid w:val="009866CA"/>
    <w:rPr>
      <w:rFonts w:ascii="Courier New" w:hAnsi="Courier New"/>
    </w:rPr>
  </w:style>
  <w:style w:type="character" w:customStyle="1" w:styleId="WW8Num15z2">
    <w:name w:val="WW8Num15z2"/>
    <w:rsid w:val="009866CA"/>
    <w:rPr>
      <w:rFonts w:ascii="Wingdings" w:hAnsi="Wingdings"/>
    </w:rPr>
  </w:style>
  <w:style w:type="character" w:customStyle="1" w:styleId="WW8Num17z0">
    <w:name w:val="WW8Num17z0"/>
    <w:rsid w:val="009866CA"/>
    <w:rPr>
      <w:rFonts w:ascii="Symbol" w:hAnsi="Symbol"/>
    </w:rPr>
  </w:style>
  <w:style w:type="character" w:customStyle="1" w:styleId="WW8Num17z1">
    <w:name w:val="WW8Num17z1"/>
    <w:rsid w:val="009866CA"/>
    <w:rPr>
      <w:rFonts w:ascii="Courier New" w:hAnsi="Courier New"/>
    </w:rPr>
  </w:style>
  <w:style w:type="character" w:customStyle="1" w:styleId="WW8Num17z2">
    <w:name w:val="WW8Num17z2"/>
    <w:rsid w:val="009866CA"/>
    <w:rPr>
      <w:rFonts w:ascii="Wingdings" w:hAnsi="Wingdings"/>
    </w:rPr>
  </w:style>
  <w:style w:type="character" w:customStyle="1" w:styleId="WW8Num18z0">
    <w:name w:val="WW8Num18z0"/>
    <w:rsid w:val="009866CA"/>
    <w:rPr>
      <w:rFonts w:ascii="Symbol" w:hAnsi="Symbol"/>
    </w:rPr>
  </w:style>
  <w:style w:type="character" w:customStyle="1" w:styleId="WW8Num18z1">
    <w:name w:val="WW8Num18z1"/>
    <w:rsid w:val="009866CA"/>
    <w:rPr>
      <w:rFonts w:ascii="Courier New" w:hAnsi="Courier New"/>
    </w:rPr>
  </w:style>
  <w:style w:type="character" w:customStyle="1" w:styleId="WW8Num18z2">
    <w:name w:val="WW8Num18z2"/>
    <w:rsid w:val="009866CA"/>
    <w:rPr>
      <w:rFonts w:ascii="Wingdings" w:hAnsi="Wingdings"/>
    </w:rPr>
  </w:style>
  <w:style w:type="character" w:customStyle="1" w:styleId="WW8Num19z0">
    <w:name w:val="WW8Num19z0"/>
    <w:rsid w:val="009866CA"/>
    <w:rPr>
      <w:rFonts w:ascii="Symbol" w:hAnsi="Symbol"/>
      <w:color w:val="FF0000"/>
    </w:rPr>
  </w:style>
  <w:style w:type="character" w:customStyle="1" w:styleId="WW8Num19z1">
    <w:name w:val="WW8Num19z1"/>
    <w:rsid w:val="009866CA"/>
    <w:rPr>
      <w:rFonts w:ascii="Courier New" w:hAnsi="Courier New"/>
    </w:rPr>
  </w:style>
  <w:style w:type="character" w:customStyle="1" w:styleId="WW8Num19z2">
    <w:name w:val="WW8Num19z2"/>
    <w:rsid w:val="009866CA"/>
    <w:rPr>
      <w:rFonts w:ascii="Wingdings" w:hAnsi="Wingdings"/>
    </w:rPr>
  </w:style>
  <w:style w:type="character" w:customStyle="1" w:styleId="WW8Num19z3">
    <w:name w:val="WW8Num19z3"/>
    <w:rsid w:val="009866CA"/>
    <w:rPr>
      <w:rFonts w:ascii="Symbol" w:hAnsi="Symbol"/>
    </w:rPr>
  </w:style>
  <w:style w:type="character" w:customStyle="1" w:styleId="WW8Num20z0">
    <w:name w:val="WW8Num20z0"/>
    <w:rsid w:val="009866CA"/>
    <w:rPr>
      <w:rFonts w:ascii="Symbol" w:hAnsi="Symbol"/>
    </w:rPr>
  </w:style>
  <w:style w:type="character" w:customStyle="1" w:styleId="WW8Num20z1">
    <w:name w:val="WW8Num20z1"/>
    <w:rsid w:val="009866CA"/>
    <w:rPr>
      <w:rFonts w:ascii="Courier New" w:hAnsi="Courier New"/>
    </w:rPr>
  </w:style>
  <w:style w:type="character" w:customStyle="1" w:styleId="WW8Num20z2">
    <w:name w:val="WW8Num20z2"/>
    <w:rsid w:val="009866CA"/>
    <w:rPr>
      <w:rFonts w:ascii="Wingdings" w:hAnsi="Wingdings"/>
    </w:rPr>
  </w:style>
  <w:style w:type="character" w:customStyle="1" w:styleId="WW8Num22z0">
    <w:name w:val="WW8Num22z0"/>
    <w:rsid w:val="009866CA"/>
    <w:rPr>
      <w:rFonts w:ascii="Symbol" w:hAnsi="Symbol"/>
    </w:rPr>
  </w:style>
  <w:style w:type="character" w:customStyle="1" w:styleId="WW8Num22z1">
    <w:name w:val="WW8Num22z1"/>
    <w:rsid w:val="009866CA"/>
    <w:rPr>
      <w:rFonts w:ascii="Courier New" w:hAnsi="Courier New"/>
    </w:rPr>
  </w:style>
  <w:style w:type="character" w:customStyle="1" w:styleId="WW8Num22z2">
    <w:name w:val="WW8Num22z2"/>
    <w:rsid w:val="009866CA"/>
    <w:rPr>
      <w:rFonts w:ascii="Wingdings" w:hAnsi="Wingdings"/>
    </w:rPr>
  </w:style>
  <w:style w:type="character" w:customStyle="1" w:styleId="WW8Num23z0">
    <w:name w:val="WW8Num23z0"/>
    <w:rsid w:val="009866CA"/>
    <w:rPr>
      <w:rFonts w:ascii="Arial" w:eastAsia="PMingLiU" w:hAnsi="Arial"/>
    </w:rPr>
  </w:style>
  <w:style w:type="character" w:customStyle="1" w:styleId="WW8Num23z1">
    <w:name w:val="WW8Num23z1"/>
    <w:rsid w:val="009866CA"/>
    <w:rPr>
      <w:rFonts w:ascii="Courier New" w:hAnsi="Courier New"/>
    </w:rPr>
  </w:style>
  <w:style w:type="character" w:customStyle="1" w:styleId="WW8Num23z2">
    <w:name w:val="WW8Num23z2"/>
    <w:rsid w:val="009866CA"/>
    <w:rPr>
      <w:rFonts w:ascii="Wingdings" w:hAnsi="Wingdings"/>
    </w:rPr>
  </w:style>
  <w:style w:type="character" w:customStyle="1" w:styleId="WW8Num23z3">
    <w:name w:val="WW8Num23z3"/>
    <w:rsid w:val="009866CA"/>
    <w:rPr>
      <w:rFonts w:ascii="Symbol" w:hAnsi="Symbol"/>
    </w:rPr>
  </w:style>
  <w:style w:type="character" w:customStyle="1" w:styleId="WW8Num24z0">
    <w:name w:val="WW8Num24z0"/>
    <w:rsid w:val="009866CA"/>
    <w:rPr>
      <w:color w:val="auto"/>
    </w:rPr>
  </w:style>
  <w:style w:type="character" w:customStyle="1" w:styleId="WW8Num25z0">
    <w:name w:val="WW8Num25z0"/>
    <w:rsid w:val="009866CA"/>
    <w:rPr>
      <w:rFonts w:ascii="Symbol" w:hAnsi="Symbol"/>
    </w:rPr>
  </w:style>
  <w:style w:type="character" w:customStyle="1" w:styleId="WW8Num25z1">
    <w:name w:val="WW8Num25z1"/>
    <w:rsid w:val="009866CA"/>
    <w:rPr>
      <w:rFonts w:ascii="Courier New" w:hAnsi="Courier New"/>
    </w:rPr>
  </w:style>
  <w:style w:type="character" w:customStyle="1" w:styleId="WW8Num25z2">
    <w:name w:val="WW8Num25z2"/>
    <w:rsid w:val="009866CA"/>
    <w:rPr>
      <w:rFonts w:ascii="Wingdings" w:hAnsi="Wingdings"/>
    </w:rPr>
  </w:style>
  <w:style w:type="character" w:customStyle="1" w:styleId="WW8Num26z0">
    <w:name w:val="WW8Num26z0"/>
    <w:rsid w:val="009866CA"/>
    <w:rPr>
      <w:rFonts w:ascii="Symbol" w:hAnsi="Symbol"/>
    </w:rPr>
  </w:style>
  <w:style w:type="character" w:customStyle="1" w:styleId="WW8Num26z1">
    <w:name w:val="WW8Num26z1"/>
    <w:rsid w:val="009866CA"/>
    <w:rPr>
      <w:rFonts w:ascii="Courier New" w:hAnsi="Courier New"/>
    </w:rPr>
  </w:style>
  <w:style w:type="character" w:customStyle="1" w:styleId="WW8Num26z2">
    <w:name w:val="WW8Num26z2"/>
    <w:rsid w:val="009866CA"/>
    <w:rPr>
      <w:rFonts w:ascii="Wingdings" w:hAnsi="Wingdings"/>
    </w:rPr>
  </w:style>
  <w:style w:type="character" w:customStyle="1" w:styleId="WW8Num27z0">
    <w:name w:val="WW8Num27z0"/>
    <w:rsid w:val="009866CA"/>
    <w:rPr>
      <w:rFonts w:eastAsia="PMingLiU"/>
    </w:rPr>
  </w:style>
  <w:style w:type="character" w:customStyle="1" w:styleId="WW8Num27z1">
    <w:name w:val="WW8Num27z1"/>
    <w:rsid w:val="009866CA"/>
    <w:rPr>
      <w:rFonts w:eastAsia="PMingLiU"/>
      <w:b/>
    </w:rPr>
  </w:style>
  <w:style w:type="character" w:customStyle="1" w:styleId="WW8Num28z0">
    <w:name w:val="WW8Num28z0"/>
    <w:rsid w:val="009866CA"/>
    <w:rPr>
      <w:rFonts w:ascii="Symbol" w:hAnsi="Symbol"/>
    </w:rPr>
  </w:style>
  <w:style w:type="character" w:customStyle="1" w:styleId="WW8Num28z1">
    <w:name w:val="WW8Num28z1"/>
    <w:rsid w:val="009866CA"/>
    <w:rPr>
      <w:rFonts w:ascii="Courier New" w:hAnsi="Courier New"/>
    </w:rPr>
  </w:style>
  <w:style w:type="character" w:customStyle="1" w:styleId="WW8Num28z2">
    <w:name w:val="WW8Num28z2"/>
    <w:rsid w:val="009866CA"/>
    <w:rPr>
      <w:rFonts w:ascii="Wingdings" w:hAnsi="Wingdings"/>
    </w:rPr>
  </w:style>
  <w:style w:type="character" w:customStyle="1" w:styleId="WW8Num30z0">
    <w:name w:val="WW8Num30z0"/>
    <w:rsid w:val="009866CA"/>
    <w:rPr>
      <w:rFonts w:eastAsia="Times New Roman"/>
    </w:rPr>
  </w:style>
  <w:style w:type="character" w:customStyle="1" w:styleId="WW8Num30z1">
    <w:name w:val="WW8Num30z1"/>
    <w:rsid w:val="009866CA"/>
    <w:rPr>
      <w:rFonts w:eastAsia="Times New Roman"/>
      <w:b/>
      <w:i/>
    </w:rPr>
  </w:style>
  <w:style w:type="character" w:customStyle="1" w:styleId="WW8Num31z0">
    <w:name w:val="WW8Num31z0"/>
    <w:rsid w:val="009866CA"/>
    <w:rPr>
      <w:rFonts w:ascii="Symbol" w:hAnsi="Symbol"/>
    </w:rPr>
  </w:style>
  <w:style w:type="character" w:customStyle="1" w:styleId="WW8Num31z1">
    <w:name w:val="WW8Num31z1"/>
    <w:rsid w:val="009866CA"/>
    <w:rPr>
      <w:rFonts w:ascii="Courier New" w:hAnsi="Courier New"/>
    </w:rPr>
  </w:style>
  <w:style w:type="character" w:customStyle="1" w:styleId="WW8Num31z2">
    <w:name w:val="WW8Num31z2"/>
    <w:rsid w:val="009866CA"/>
    <w:rPr>
      <w:rFonts w:ascii="Wingdings" w:hAnsi="Wingdings"/>
    </w:rPr>
  </w:style>
  <w:style w:type="character" w:customStyle="1" w:styleId="WW8Num32z1">
    <w:name w:val="WW8Num32z1"/>
    <w:rsid w:val="009866CA"/>
    <w:rPr>
      <w:rFonts w:ascii="Courier New" w:hAnsi="Courier New"/>
    </w:rPr>
  </w:style>
  <w:style w:type="character" w:customStyle="1" w:styleId="WW8Num32z2">
    <w:name w:val="WW8Num32z2"/>
    <w:rsid w:val="009866CA"/>
    <w:rPr>
      <w:rFonts w:ascii="Wingdings" w:hAnsi="Wingdings"/>
    </w:rPr>
  </w:style>
  <w:style w:type="character" w:customStyle="1" w:styleId="WW8Num32z3">
    <w:name w:val="WW8Num32z3"/>
    <w:rsid w:val="009866CA"/>
    <w:rPr>
      <w:rFonts w:ascii="Symbol" w:hAnsi="Symbol"/>
    </w:rPr>
  </w:style>
  <w:style w:type="character" w:customStyle="1" w:styleId="WW8Num36z0">
    <w:name w:val="WW8Num36z0"/>
    <w:rsid w:val="009866CA"/>
    <w:rPr>
      <w:rFonts w:ascii="Arial" w:hAnsi="Arial"/>
    </w:rPr>
  </w:style>
  <w:style w:type="character" w:customStyle="1" w:styleId="WW8Num36z1">
    <w:name w:val="WW8Num36z1"/>
    <w:rsid w:val="009866CA"/>
    <w:rPr>
      <w:rFonts w:ascii="Courier New" w:hAnsi="Courier New"/>
    </w:rPr>
  </w:style>
  <w:style w:type="character" w:customStyle="1" w:styleId="WW8Num36z2">
    <w:name w:val="WW8Num36z2"/>
    <w:rsid w:val="009866CA"/>
    <w:rPr>
      <w:rFonts w:ascii="Wingdings" w:hAnsi="Wingdings"/>
    </w:rPr>
  </w:style>
  <w:style w:type="character" w:customStyle="1" w:styleId="WW8Num36z3">
    <w:name w:val="WW8Num36z3"/>
    <w:rsid w:val="009866CA"/>
    <w:rPr>
      <w:rFonts w:ascii="Symbol" w:hAnsi="Symbol"/>
    </w:rPr>
  </w:style>
  <w:style w:type="character" w:customStyle="1" w:styleId="WW8Num37z0">
    <w:name w:val="WW8Num37z0"/>
    <w:rsid w:val="009866CA"/>
    <w:rPr>
      <w:rFonts w:ascii="Symbol" w:hAnsi="Symbol"/>
    </w:rPr>
  </w:style>
  <w:style w:type="character" w:customStyle="1" w:styleId="WW8Num37z1">
    <w:name w:val="WW8Num37z1"/>
    <w:rsid w:val="009866CA"/>
    <w:rPr>
      <w:rFonts w:ascii="Courier New" w:hAnsi="Courier New"/>
    </w:rPr>
  </w:style>
  <w:style w:type="character" w:customStyle="1" w:styleId="WW8Num37z2">
    <w:name w:val="WW8Num37z2"/>
    <w:rsid w:val="009866CA"/>
    <w:rPr>
      <w:rFonts w:ascii="Wingdings" w:hAnsi="Wingdings"/>
    </w:rPr>
  </w:style>
  <w:style w:type="character" w:customStyle="1" w:styleId="WW8Num38z0">
    <w:name w:val="WW8Num38z0"/>
    <w:rsid w:val="009866CA"/>
    <w:rPr>
      <w:rFonts w:ascii="Symbol" w:hAnsi="Symbol"/>
    </w:rPr>
  </w:style>
  <w:style w:type="character" w:customStyle="1" w:styleId="WW8Num38z1">
    <w:name w:val="WW8Num38z1"/>
    <w:rsid w:val="009866CA"/>
    <w:rPr>
      <w:rFonts w:ascii="Courier New" w:hAnsi="Courier New"/>
    </w:rPr>
  </w:style>
  <w:style w:type="character" w:customStyle="1" w:styleId="WW8Num38z2">
    <w:name w:val="WW8Num38z2"/>
    <w:rsid w:val="009866CA"/>
    <w:rPr>
      <w:rFonts w:ascii="Wingdings" w:hAnsi="Wingdings"/>
    </w:rPr>
  </w:style>
  <w:style w:type="character" w:customStyle="1" w:styleId="WW8Num39z0">
    <w:name w:val="WW8Num39z0"/>
    <w:rsid w:val="009866CA"/>
    <w:rPr>
      <w:rFonts w:ascii="Arial" w:eastAsia="PMingLiU" w:hAnsi="Arial"/>
    </w:rPr>
  </w:style>
  <w:style w:type="character" w:customStyle="1" w:styleId="WW8Num39z1">
    <w:name w:val="WW8Num39z1"/>
    <w:rsid w:val="009866CA"/>
    <w:rPr>
      <w:rFonts w:ascii="Courier New" w:hAnsi="Courier New"/>
    </w:rPr>
  </w:style>
  <w:style w:type="character" w:customStyle="1" w:styleId="WW8Num39z2">
    <w:name w:val="WW8Num39z2"/>
    <w:rsid w:val="009866CA"/>
    <w:rPr>
      <w:rFonts w:ascii="Wingdings" w:hAnsi="Wingdings"/>
    </w:rPr>
  </w:style>
  <w:style w:type="character" w:customStyle="1" w:styleId="WW8Num39z3">
    <w:name w:val="WW8Num39z3"/>
    <w:rsid w:val="009866CA"/>
    <w:rPr>
      <w:rFonts w:ascii="Symbol" w:hAnsi="Symbol"/>
    </w:rPr>
  </w:style>
  <w:style w:type="character" w:customStyle="1" w:styleId="WW8Num41z0">
    <w:name w:val="WW8Num41z0"/>
    <w:rsid w:val="009866CA"/>
    <w:rPr>
      <w:rFonts w:ascii="Symbol" w:hAnsi="Symbol"/>
    </w:rPr>
  </w:style>
  <w:style w:type="character" w:customStyle="1" w:styleId="WW8Num41z1">
    <w:name w:val="WW8Num41z1"/>
    <w:rsid w:val="009866CA"/>
    <w:rPr>
      <w:rFonts w:ascii="Courier New" w:hAnsi="Courier New"/>
    </w:rPr>
  </w:style>
  <w:style w:type="character" w:customStyle="1" w:styleId="WW8Num41z2">
    <w:name w:val="WW8Num41z2"/>
    <w:rsid w:val="009866CA"/>
    <w:rPr>
      <w:rFonts w:ascii="Wingdings" w:hAnsi="Wingdings"/>
    </w:rPr>
  </w:style>
  <w:style w:type="character" w:customStyle="1" w:styleId="WW8Num43z0">
    <w:name w:val="WW8Num43z0"/>
    <w:rsid w:val="009866CA"/>
    <w:rPr>
      <w:rFonts w:ascii="Symbol" w:hAnsi="Symbol"/>
      <w:color w:val="auto"/>
    </w:rPr>
  </w:style>
  <w:style w:type="character" w:customStyle="1" w:styleId="WW8Num43z1">
    <w:name w:val="WW8Num43z1"/>
    <w:rsid w:val="009866CA"/>
    <w:rPr>
      <w:rFonts w:ascii="Courier New" w:hAnsi="Courier New"/>
    </w:rPr>
  </w:style>
  <w:style w:type="character" w:customStyle="1" w:styleId="WW8Num43z2">
    <w:name w:val="WW8Num43z2"/>
    <w:rsid w:val="009866CA"/>
    <w:rPr>
      <w:rFonts w:ascii="Wingdings" w:hAnsi="Wingdings"/>
    </w:rPr>
  </w:style>
  <w:style w:type="character" w:customStyle="1" w:styleId="WW8Num43z3">
    <w:name w:val="WW8Num43z3"/>
    <w:rsid w:val="009866CA"/>
    <w:rPr>
      <w:rFonts w:ascii="Symbol" w:hAnsi="Symbol"/>
    </w:rPr>
  </w:style>
  <w:style w:type="character" w:customStyle="1" w:styleId="WW8Num44z0">
    <w:name w:val="WW8Num44z0"/>
    <w:rsid w:val="009866CA"/>
    <w:rPr>
      <w:rFonts w:ascii="Arial" w:hAnsi="Arial"/>
    </w:rPr>
  </w:style>
  <w:style w:type="character" w:customStyle="1" w:styleId="WW8Num44z1">
    <w:name w:val="WW8Num44z1"/>
    <w:rsid w:val="009866CA"/>
    <w:rPr>
      <w:rFonts w:ascii="Courier New" w:hAnsi="Courier New"/>
    </w:rPr>
  </w:style>
  <w:style w:type="character" w:customStyle="1" w:styleId="WW8Num44z2">
    <w:name w:val="WW8Num44z2"/>
    <w:rsid w:val="009866CA"/>
    <w:rPr>
      <w:rFonts w:ascii="Wingdings" w:hAnsi="Wingdings"/>
    </w:rPr>
  </w:style>
  <w:style w:type="character" w:customStyle="1" w:styleId="WW8Num44z3">
    <w:name w:val="WW8Num44z3"/>
    <w:rsid w:val="009866CA"/>
    <w:rPr>
      <w:rFonts w:ascii="Symbol" w:hAnsi="Symbol"/>
    </w:rPr>
  </w:style>
  <w:style w:type="character" w:customStyle="1" w:styleId="WW8Num47z0">
    <w:name w:val="WW8Num47z0"/>
    <w:rsid w:val="009866CA"/>
    <w:rPr>
      <w:rFonts w:ascii="Symbol" w:hAnsi="Symbol"/>
    </w:rPr>
  </w:style>
  <w:style w:type="character" w:customStyle="1" w:styleId="WW8Num47z1">
    <w:name w:val="WW8Num47z1"/>
    <w:rsid w:val="009866CA"/>
    <w:rPr>
      <w:rFonts w:ascii="Courier New" w:hAnsi="Courier New"/>
    </w:rPr>
  </w:style>
  <w:style w:type="character" w:customStyle="1" w:styleId="WW8Num47z2">
    <w:name w:val="WW8Num47z2"/>
    <w:rsid w:val="009866CA"/>
    <w:rPr>
      <w:rFonts w:ascii="Wingdings" w:hAnsi="Wingdings"/>
    </w:rPr>
  </w:style>
  <w:style w:type="character" w:customStyle="1" w:styleId="WW8Num49z0">
    <w:name w:val="WW8Num49z0"/>
    <w:rsid w:val="009866CA"/>
    <w:rPr>
      <w:rFonts w:ascii="Symbol" w:hAnsi="Symbol"/>
    </w:rPr>
  </w:style>
  <w:style w:type="character" w:customStyle="1" w:styleId="WW8Num49z1">
    <w:name w:val="WW8Num49z1"/>
    <w:rsid w:val="009866CA"/>
    <w:rPr>
      <w:rFonts w:ascii="Courier New" w:hAnsi="Courier New"/>
    </w:rPr>
  </w:style>
  <w:style w:type="character" w:customStyle="1" w:styleId="WW8Num49z2">
    <w:name w:val="WW8Num49z2"/>
    <w:rsid w:val="009866CA"/>
    <w:rPr>
      <w:rFonts w:ascii="Wingdings" w:hAnsi="Wingdings"/>
    </w:rPr>
  </w:style>
  <w:style w:type="character" w:customStyle="1" w:styleId="WW8Num50z0">
    <w:name w:val="WW8Num50z0"/>
    <w:rsid w:val="009866CA"/>
    <w:rPr>
      <w:rFonts w:ascii="Symbol" w:hAnsi="Symbol"/>
    </w:rPr>
  </w:style>
  <w:style w:type="character" w:customStyle="1" w:styleId="WW8Num50z1">
    <w:name w:val="WW8Num50z1"/>
    <w:rsid w:val="009866CA"/>
    <w:rPr>
      <w:rFonts w:ascii="Courier New" w:hAnsi="Courier New"/>
    </w:rPr>
  </w:style>
  <w:style w:type="character" w:customStyle="1" w:styleId="WW8Num50z2">
    <w:name w:val="WW8Num50z2"/>
    <w:rsid w:val="009866CA"/>
    <w:rPr>
      <w:rFonts w:ascii="Wingdings" w:hAnsi="Wingdings"/>
    </w:rPr>
  </w:style>
  <w:style w:type="character" w:customStyle="1" w:styleId="WW8Num51z0">
    <w:name w:val="WW8Num51z0"/>
    <w:rsid w:val="009866CA"/>
    <w:rPr>
      <w:rFonts w:ascii="Symbol" w:hAnsi="Symbol"/>
    </w:rPr>
  </w:style>
  <w:style w:type="character" w:customStyle="1" w:styleId="WW8Num51z1">
    <w:name w:val="WW8Num51z1"/>
    <w:rsid w:val="009866CA"/>
    <w:rPr>
      <w:rFonts w:ascii="Courier New" w:hAnsi="Courier New"/>
    </w:rPr>
  </w:style>
  <w:style w:type="character" w:customStyle="1" w:styleId="WW8Num51z2">
    <w:name w:val="WW8Num51z2"/>
    <w:rsid w:val="009866CA"/>
    <w:rPr>
      <w:rFonts w:ascii="Wingdings" w:hAnsi="Wingdings"/>
    </w:rPr>
  </w:style>
  <w:style w:type="character" w:customStyle="1" w:styleId="WW8Num52z1">
    <w:name w:val="WW8Num52z1"/>
    <w:rsid w:val="009866CA"/>
    <w:rPr>
      <w:b/>
      <w:i/>
      <w:color w:val="auto"/>
    </w:rPr>
  </w:style>
  <w:style w:type="character" w:customStyle="1" w:styleId="WW8Num54z1">
    <w:name w:val="WW8Num54z1"/>
    <w:rsid w:val="009866CA"/>
    <w:rPr>
      <w:b/>
    </w:rPr>
  </w:style>
  <w:style w:type="paragraph" w:customStyle="1" w:styleId="Intestazione1">
    <w:name w:val="Intestazione1"/>
    <w:basedOn w:val="Normale"/>
    <w:next w:val="Corpodeltesto"/>
    <w:rsid w:val="009866C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ltesto">
    <w:name w:val="Body Text"/>
    <w:basedOn w:val="Normale"/>
    <w:link w:val="CorpodeltestoCarattere"/>
    <w:rsid w:val="009866CA"/>
    <w:pPr>
      <w:spacing w:after="120"/>
    </w:pPr>
  </w:style>
  <w:style w:type="paragraph" w:styleId="Elenco">
    <w:name w:val="List"/>
    <w:basedOn w:val="Corpodeltesto"/>
    <w:rsid w:val="009866CA"/>
    <w:rPr>
      <w:rFonts w:cs="Tahoma"/>
    </w:rPr>
  </w:style>
  <w:style w:type="paragraph" w:customStyle="1" w:styleId="Didascalia1">
    <w:name w:val="Didascalia1"/>
    <w:basedOn w:val="Normale"/>
    <w:rsid w:val="009866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ice">
    <w:name w:val="Indice"/>
    <w:basedOn w:val="Normale"/>
    <w:rsid w:val="009866CA"/>
    <w:pPr>
      <w:suppressLineNumbers/>
    </w:pPr>
    <w:rPr>
      <w:rFonts w:cs="Tahoma"/>
    </w:rPr>
  </w:style>
  <w:style w:type="paragraph" w:styleId="Testonotaapidipagina">
    <w:name w:val="footnote text"/>
    <w:basedOn w:val="Normale"/>
    <w:link w:val="TestonotaapidipaginaCarattere"/>
    <w:semiHidden/>
    <w:rsid w:val="009866CA"/>
  </w:style>
  <w:style w:type="paragraph" w:customStyle="1" w:styleId="testonotaapidipagina0">
    <w:name w:val="testo nota a piè di pagina"/>
    <w:basedOn w:val="Testonotaapidipagina"/>
    <w:rsid w:val="009866CA"/>
    <w:rPr>
      <w:sz w:val="20"/>
    </w:rPr>
  </w:style>
  <w:style w:type="paragraph" w:customStyle="1" w:styleId="areteelimpianto">
    <w:name w:val="a rete e l'impianto"/>
    <w:basedOn w:val="Normale"/>
    <w:rsid w:val="009866CA"/>
    <w:pPr>
      <w:widowControl/>
      <w:overflowPunct w:val="0"/>
      <w:spacing w:line="240" w:lineRule="auto"/>
      <w:textAlignment w:val="baseline"/>
    </w:pPr>
    <w:rPr>
      <w:rFonts w:cs="Times New Roman"/>
      <w:sz w:val="28"/>
      <w:szCs w:val="20"/>
    </w:rPr>
  </w:style>
  <w:style w:type="paragraph" w:styleId="Pidipagina">
    <w:name w:val="footer"/>
    <w:basedOn w:val="Normale"/>
    <w:link w:val="PidipaginaCarattere"/>
    <w:uiPriority w:val="99"/>
    <w:rsid w:val="00BC7EC5"/>
    <w:pPr>
      <w:widowControl/>
      <w:tabs>
        <w:tab w:val="center" w:pos="4819"/>
        <w:tab w:val="right" w:pos="9638"/>
      </w:tabs>
      <w:suppressAutoHyphens w:val="0"/>
      <w:autoSpaceDE/>
      <w:spacing w:line="240" w:lineRule="auto"/>
      <w:jc w:val="left"/>
    </w:pPr>
    <w:rPr>
      <w:rFonts w:cs="Times New Roman"/>
      <w:sz w:val="28"/>
      <w:szCs w:val="20"/>
      <w:lang w:eastAsia="it-IT"/>
    </w:rPr>
  </w:style>
  <w:style w:type="character" w:styleId="Numeropagina">
    <w:name w:val="page number"/>
    <w:basedOn w:val="Carpredefinitoparagrafo"/>
    <w:rsid w:val="00BC7EC5"/>
  </w:style>
  <w:style w:type="paragraph" w:styleId="Intestazione">
    <w:name w:val="header"/>
    <w:basedOn w:val="Normale"/>
    <w:link w:val="IntestazioneCarattere"/>
    <w:uiPriority w:val="99"/>
    <w:rsid w:val="00BC7EC5"/>
    <w:pPr>
      <w:widowControl/>
      <w:tabs>
        <w:tab w:val="center" w:pos="4819"/>
        <w:tab w:val="right" w:pos="9638"/>
      </w:tabs>
      <w:suppressAutoHyphens w:val="0"/>
      <w:autoSpaceDE/>
      <w:spacing w:line="240" w:lineRule="auto"/>
      <w:jc w:val="left"/>
    </w:pPr>
    <w:rPr>
      <w:rFonts w:cs="Times New Roman"/>
      <w:sz w:val="28"/>
      <w:szCs w:val="20"/>
      <w:lang w:eastAsia="it-IT"/>
    </w:rPr>
  </w:style>
  <w:style w:type="table" w:styleId="Grigliatabella">
    <w:name w:val="Table Grid"/>
    <w:basedOn w:val="Tabellanormale"/>
    <w:rsid w:val="00BC7E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semiHidden/>
    <w:rsid w:val="0056298F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basedOn w:val="Carpredefinitoparagrafo"/>
    <w:link w:val="Corpodeltesto"/>
    <w:rsid w:val="006655D0"/>
    <w:rPr>
      <w:rFonts w:cs="Arial"/>
      <w:sz w:val="24"/>
      <w:szCs w:val="22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655D0"/>
    <w:rPr>
      <w:rFonts w:cs="Arial"/>
      <w:sz w:val="24"/>
      <w:szCs w:val="22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55D0"/>
    <w:rPr>
      <w:sz w:val="28"/>
    </w:rPr>
  </w:style>
  <w:style w:type="character" w:customStyle="1" w:styleId="IntestazioneCarattere">
    <w:name w:val="Intestazione Carattere"/>
    <w:basedOn w:val="Carpredefinitoparagrafo"/>
    <w:link w:val="Intestazione"/>
    <w:rsid w:val="006655D0"/>
    <w:rPr>
      <w:sz w:val="2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6655D0"/>
    <w:rPr>
      <w:rFonts w:ascii="Tahoma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1"/>
    <w:qFormat/>
    <w:rsid w:val="001234BD"/>
    <w:pPr>
      <w:widowControl/>
      <w:suppressAutoHyphens w:val="0"/>
      <w:autoSpaceDE/>
      <w:spacing w:line="240" w:lineRule="auto"/>
      <w:ind w:left="720"/>
      <w:jc w:val="left"/>
    </w:pPr>
  </w:style>
  <w:style w:type="character" w:styleId="Collegamentoipertestuale">
    <w:name w:val="Hyperlink"/>
    <w:basedOn w:val="Carpredefinitoparagrafo"/>
    <w:uiPriority w:val="99"/>
    <w:unhideWhenUsed/>
    <w:rsid w:val="003E6FDF"/>
    <w:rPr>
      <w:color w:val="0000FF" w:themeColor="hyperlink"/>
      <w:u w:val="single"/>
    </w:rPr>
  </w:style>
  <w:style w:type="paragraph" w:customStyle="1" w:styleId="Default">
    <w:name w:val="Default"/>
    <w:rsid w:val="00FE3A1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ommario2">
    <w:name w:val="toc 2"/>
    <w:basedOn w:val="Normale"/>
    <w:autoRedefine/>
    <w:uiPriority w:val="39"/>
    <w:unhideWhenUsed/>
    <w:rsid w:val="00E229DE"/>
    <w:pPr>
      <w:widowControl/>
      <w:suppressLineNumbers/>
      <w:tabs>
        <w:tab w:val="right" w:leader="dot" w:pos="9355"/>
      </w:tabs>
      <w:suppressAutoHyphens w:val="0"/>
      <w:autoSpaceDE/>
      <w:spacing w:line="240" w:lineRule="auto"/>
      <w:ind w:left="283"/>
      <w:jc w:val="left"/>
    </w:pPr>
    <w:rPr>
      <w:rFonts w:cs="Mangal"/>
    </w:rPr>
  </w:style>
  <w:style w:type="paragraph" w:styleId="Titolo">
    <w:name w:val="Title"/>
    <w:basedOn w:val="Normale"/>
    <w:next w:val="Normale"/>
    <w:link w:val="TitoloCarattere"/>
    <w:qFormat/>
    <w:rsid w:val="00E229DE"/>
    <w:pPr>
      <w:widowControl/>
      <w:suppressAutoHyphens w:val="0"/>
      <w:autoSpaceDE/>
      <w:spacing w:line="240" w:lineRule="auto"/>
      <w:jc w:val="center"/>
    </w:pPr>
    <w:rPr>
      <w:b/>
      <w:bCs/>
      <w:u w:val="single"/>
    </w:rPr>
  </w:style>
  <w:style w:type="character" w:customStyle="1" w:styleId="TitoloCarattere">
    <w:name w:val="Titolo Carattere"/>
    <w:basedOn w:val="Carpredefinitoparagrafo"/>
    <w:link w:val="Titolo"/>
    <w:rsid w:val="00E229DE"/>
    <w:rPr>
      <w:rFonts w:cs="Arial"/>
      <w:b/>
      <w:bCs/>
      <w:sz w:val="24"/>
      <w:szCs w:val="22"/>
      <w:u w:val="single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6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C588B-EF3A-490D-B7E1-BEE5CF300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INDICE</vt:lpstr>
    </vt:vector>
  </TitlesOfParts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INDICE</dc:title>
  <dc:creator>Utente della copia di valutazione di Office 2004</dc:creator>
  <cp:lastModifiedBy>Livia</cp:lastModifiedBy>
  <cp:revision>8</cp:revision>
  <cp:lastPrinted>2021-01-02T09:54:00Z</cp:lastPrinted>
  <dcterms:created xsi:type="dcterms:W3CDTF">2020-12-28T09:55:00Z</dcterms:created>
  <dcterms:modified xsi:type="dcterms:W3CDTF">2025-03-31T11:52:00Z</dcterms:modified>
</cp:coreProperties>
</file>