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DC" w:rsidRPr="00BC4907" w:rsidRDefault="0014718D">
      <w:pPr>
        <w:spacing w:before="231"/>
        <w:ind w:left="215"/>
        <w:rPr>
          <w:sz w:val="20"/>
          <w:szCs w:val="20"/>
        </w:rPr>
      </w:pPr>
      <w:r w:rsidRPr="00BC4907">
        <w:rPr>
          <w:b/>
          <w:sz w:val="20"/>
          <w:szCs w:val="20"/>
        </w:rPr>
        <w:t xml:space="preserve">ALLEGATO </w:t>
      </w:r>
      <w:r w:rsidR="005D477A" w:rsidRPr="00BC4907">
        <w:rPr>
          <w:b/>
          <w:sz w:val="20"/>
          <w:szCs w:val="20"/>
        </w:rPr>
        <w:t>4</w:t>
      </w:r>
      <w:r w:rsidRPr="00BC4907">
        <w:rPr>
          <w:b/>
          <w:sz w:val="20"/>
          <w:szCs w:val="20"/>
        </w:rPr>
        <w:t xml:space="preserve">) </w:t>
      </w:r>
      <w:r w:rsidRPr="00BC4907">
        <w:rPr>
          <w:sz w:val="20"/>
          <w:szCs w:val="20"/>
        </w:rPr>
        <w:t>all’avviso d’asta</w:t>
      </w:r>
    </w:p>
    <w:p w:rsidR="004538DC" w:rsidRDefault="0014718D">
      <w:pPr>
        <w:pStyle w:val="Corpotesto"/>
        <w:rPr>
          <w:sz w:val="26"/>
        </w:rPr>
      </w:pPr>
      <w:r>
        <w:br w:type="column"/>
      </w:r>
    </w:p>
    <w:p w:rsidR="004538DC" w:rsidRDefault="004538DC">
      <w:pPr>
        <w:sectPr w:rsidR="004538DC" w:rsidSect="00BC476A">
          <w:type w:val="continuous"/>
          <w:pgSz w:w="11900" w:h="16840"/>
          <w:pgMar w:top="580" w:right="740" w:bottom="280" w:left="920" w:header="720" w:footer="720" w:gutter="0"/>
          <w:cols w:num="2" w:space="720" w:equalWidth="0">
            <w:col w:w="4267" w:space="2105"/>
            <w:col w:w="3868"/>
          </w:cols>
        </w:sectPr>
      </w:pPr>
    </w:p>
    <w:p w:rsidR="004538DC" w:rsidRDefault="004538DC">
      <w:pPr>
        <w:pStyle w:val="Corpotesto"/>
        <w:rPr>
          <w:sz w:val="20"/>
        </w:rPr>
      </w:pPr>
    </w:p>
    <w:p w:rsidR="004538DC" w:rsidRDefault="004538DC">
      <w:pPr>
        <w:pStyle w:val="Corpotesto"/>
        <w:rPr>
          <w:sz w:val="20"/>
        </w:rPr>
      </w:pPr>
    </w:p>
    <w:p w:rsidR="004538DC" w:rsidRDefault="004538DC">
      <w:pPr>
        <w:pStyle w:val="Corpotesto"/>
        <w:spacing w:before="5"/>
        <w:rPr>
          <w:sz w:val="28"/>
        </w:rPr>
      </w:pPr>
    </w:p>
    <w:p w:rsidR="004538DC" w:rsidRDefault="004538DC">
      <w:pPr>
        <w:pStyle w:val="Corpotesto"/>
        <w:ind w:left="97"/>
        <w:rPr>
          <w:sz w:val="20"/>
        </w:rPr>
      </w:pPr>
    </w:p>
    <w:p w:rsidR="004538DC" w:rsidRPr="00281A3E" w:rsidRDefault="002D144C" w:rsidP="00B33214">
      <w:pPr>
        <w:pStyle w:val="Corpotesto"/>
        <w:pBdr>
          <w:top w:val="single" w:sz="8" w:space="10" w:color="auto"/>
          <w:left w:val="single" w:sz="8" w:space="10" w:color="auto"/>
          <w:bottom w:val="single" w:sz="8" w:space="10" w:color="auto"/>
          <w:right w:val="single" w:sz="8" w:space="10" w:color="auto"/>
        </w:pBdr>
        <w:ind w:left="1588" w:hanging="1588"/>
        <w:rPr>
          <w:sz w:val="28"/>
          <w:szCs w:val="28"/>
        </w:rPr>
      </w:pPr>
      <w:r w:rsidRPr="00281A3E">
        <w:rPr>
          <w:b/>
          <w:sz w:val="28"/>
          <w:szCs w:val="28"/>
        </w:rPr>
        <w:t xml:space="preserve">OGGETTO: </w:t>
      </w:r>
      <w:r w:rsidR="00B33214">
        <w:rPr>
          <w:b/>
          <w:sz w:val="28"/>
          <w:szCs w:val="28"/>
        </w:rPr>
        <w:t xml:space="preserve">Asta </w:t>
      </w:r>
      <w:r w:rsidRPr="00281A3E">
        <w:rPr>
          <w:b/>
          <w:sz w:val="28"/>
          <w:szCs w:val="28"/>
        </w:rPr>
        <w:t xml:space="preserve">pubblica per </w:t>
      </w:r>
      <w:r w:rsidR="00B33214">
        <w:rPr>
          <w:b/>
          <w:sz w:val="28"/>
          <w:szCs w:val="28"/>
        </w:rPr>
        <w:t>l’a</w:t>
      </w:r>
      <w:r w:rsidRPr="00281A3E">
        <w:rPr>
          <w:b/>
          <w:sz w:val="28"/>
          <w:szCs w:val="28"/>
        </w:rPr>
        <w:t xml:space="preserve">lienazione </w:t>
      </w:r>
      <w:r w:rsidR="00B33214">
        <w:rPr>
          <w:b/>
          <w:sz w:val="28"/>
          <w:szCs w:val="28"/>
        </w:rPr>
        <w:t xml:space="preserve">del </w:t>
      </w:r>
      <w:r w:rsidRPr="00281A3E">
        <w:rPr>
          <w:b/>
          <w:sz w:val="28"/>
          <w:szCs w:val="28"/>
        </w:rPr>
        <w:t xml:space="preserve">fabbricato </w:t>
      </w:r>
      <w:r w:rsidR="00B33214">
        <w:rPr>
          <w:b/>
          <w:sz w:val="28"/>
          <w:szCs w:val="28"/>
        </w:rPr>
        <w:t xml:space="preserve">posto a Fonni in </w:t>
      </w:r>
      <w:r w:rsidRPr="00281A3E">
        <w:rPr>
          <w:b/>
          <w:sz w:val="28"/>
          <w:szCs w:val="28"/>
        </w:rPr>
        <w:t xml:space="preserve">Piazza Cairoli, Foglio 22 </w:t>
      </w:r>
      <w:proofErr w:type="spellStart"/>
      <w:r w:rsidRPr="00281A3E">
        <w:rPr>
          <w:b/>
          <w:sz w:val="28"/>
          <w:szCs w:val="28"/>
        </w:rPr>
        <w:t>u.i.u</w:t>
      </w:r>
      <w:proofErr w:type="spellEnd"/>
      <w:r w:rsidRPr="00281A3E">
        <w:rPr>
          <w:b/>
          <w:sz w:val="28"/>
          <w:szCs w:val="28"/>
        </w:rPr>
        <w:t>. n. 246.</w:t>
      </w:r>
    </w:p>
    <w:p w:rsidR="004538DC" w:rsidRDefault="004538DC">
      <w:pPr>
        <w:pStyle w:val="Corpotesto"/>
        <w:rPr>
          <w:sz w:val="20"/>
        </w:rPr>
      </w:pPr>
    </w:p>
    <w:p w:rsidR="004538DC" w:rsidRDefault="00DD47DF">
      <w:pPr>
        <w:pStyle w:val="Corpotesto"/>
        <w:spacing w:before="2"/>
        <w:rPr>
          <w:sz w:val="25"/>
        </w:rPr>
      </w:pP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.1pt;margin-top:16.7pt;width:487.1pt;height:31.7pt;z-index:-251658752;mso-wrap-distance-left:0;mso-wrap-distance-right:0;mso-position-horizontal-relative:page" filled="f" strokeweight=".48pt">
            <v:textbox inset="0,0,0,0">
              <w:txbxContent>
                <w:p w:rsidR="004538DC" w:rsidRDefault="00502972" w:rsidP="00502972">
                  <w:pPr>
                    <w:spacing w:before="240" w:after="240"/>
                    <w:jc w:val="center"/>
                    <w:rPr>
                      <w:b/>
                      <w:sz w:val="28"/>
                    </w:rPr>
                  </w:pPr>
                  <w:r w:rsidRPr="00502972">
                    <w:rPr>
                      <w:b/>
                      <w:sz w:val="28"/>
                    </w:rPr>
                    <w:t>INFORMATIVA ai sensi dell’art. 13 del D.Lgs 196/2003</w:t>
                  </w:r>
                </w:p>
              </w:txbxContent>
            </v:textbox>
            <w10:wrap type="topAndBottom" anchorx="page"/>
          </v:shape>
        </w:pict>
      </w:r>
    </w:p>
    <w:p w:rsidR="004538DC" w:rsidRDefault="004538DC">
      <w:pPr>
        <w:pStyle w:val="Corpotesto"/>
        <w:rPr>
          <w:sz w:val="20"/>
        </w:rPr>
      </w:pPr>
    </w:p>
    <w:p w:rsidR="00502972" w:rsidRPr="00502972" w:rsidRDefault="00502972" w:rsidP="00502972">
      <w:pPr>
        <w:widowControl/>
        <w:adjustRightInd w:val="0"/>
        <w:spacing w:before="240"/>
        <w:ind w:left="2835"/>
        <w:jc w:val="both"/>
        <w:rPr>
          <w:rFonts w:asciiTheme="minorHAnsi" w:eastAsiaTheme="minorHAnsi" w:hAnsiTheme="minorHAnsi" w:cs="Helvetica-Bold"/>
          <w:b/>
          <w:bCs/>
          <w:sz w:val="20"/>
          <w:szCs w:val="20"/>
        </w:rPr>
      </w:pPr>
      <w:r w:rsidRPr="00502972">
        <w:rPr>
          <w:rFonts w:asciiTheme="minorHAnsi" w:eastAsiaTheme="minorHAnsi" w:hAnsiTheme="minorHAnsi" w:cs="Helvetica-Bold"/>
          <w:b/>
          <w:bCs/>
          <w:sz w:val="20"/>
          <w:szCs w:val="20"/>
        </w:rPr>
        <w:t>Al Legale Rappresentante dell’Impresa partecipante alla gara</w:t>
      </w:r>
    </w:p>
    <w:p w:rsidR="00502972" w:rsidRPr="00502972" w:rsidRDefault="00502972" w:rsidP="00B10FE9">
      <w:pPr>
        <w:widowControl/>
        <w:adjustRightInd w:val="0"/>
        <w:spacing w:before="240"/>
        <w:jc w:val="both"/>
        <w:rPr>
          <w:rFonts w:asciiTheme="minorHAnsi" w:eastAsiaTheme="minorHAnsi" w:hAnsiTheme="minorHAnsi" w:cs="Helvetica"/>
          <w:sz w:val="20"/>
          <w:szCs w:val="20"/>
        </w:rPr>
      </w:pPr>
      <w:r w:rsidRPr="00502972">
        <w:rPr>
          <w:rFonts w:asciiTheme="minorHAnsi" w:eastAsiaTheme="minorHAnsi" w:hAnsiTheme="minorHAnsi" w:cs="Helvetica"/>
          <w:sz w:val="20"/>
          <w:szCs w:val="20"/>
        </w:rPr>
        <w:t>Con la presente La informiamo che il D.Lgs 196/2003 garantisce che il trattamento dei dati personali si</w:t>
      </w:r>
      <w:r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502972">
        <w:rPr>
          <w:rFonts w:asciiTheme="minorHAnsi" w:eastAsiaTheme="minorHAnsi" w:hAnsiTheme="minorHAnsi" w:cs="Helvetica"/>
          <w:sz w:val="20"/>
          <w:szCs w:val="20"/>
        </w:rPr>
        <w:t>svolga nel rispetto dei</w:t>
      </w:r>
      <w:r w:rsidR="00BC476A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502972">
        <w:rPr>
          <w:rFonts w:asciiTheme="minorHAnsi" w:eastAsiaTheme="minorHAnsi" w:hAnsiTheme="minorHAnsi" w:cs="Helvetica"/>
          <w:sz w:val="20"/>
          <w:szCs w:val="20"/>
        </w:rPr>
        <w:t>diritti, delle libertà fondamentali, nonché della dignità degli interessati, con particolare</w:t>
      </w:r>
      <w:r w:rsid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502972">
        <w:rPr>
          <w:rFonts w:asciiTheme="minorHAnsi" w:eastAsiaTheme="minorHAnsi" w:hAnsiTheme="minorHAnsi" w:cs="Helvetica"/>
          <w:sz w:val="20"/>
          <w:szCs w:val="20"/>
        </w:rPr>
        <w:t>riferimento alla riservatezza,</w:t>
      </w:r>
      <w:r w:rsid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502972">
        <w:rPr>
          <w:rFonts w:asciiTheme="minorHAnsi" w:eastAsiaTheme="minorHAnsi" w:hAnsiTheme="minorHAnsi" w:cs="Helvetica"/>
          <w:sz w:val="20"/>
          <w:szCs w:val="20"/>
        </w:rPr>
        <w:t>all’identità personale e al diritto alla protezione dei dati personali.</w:t>
      </w:r>
    </w:p>
    <w:p w:rsidR="00502972" w:rsidRPr="00502972" w:rsidRDefault="00502972" w:rsidP="00B10FE9">
      <w:pPr>
        <w:widowControl/>
        <w:adjustRightInd w:val="0"/>
        <w:spacing w:before="120"/>
        <w:jc w:val="both"/>
        <w:rPr>
          <w:rFonts w:asciiTheme="minorHAnsi" w:eastAsiaTheme="minorHAnsi" w:hAnsiTheme="minorHAnsi" w:cs="Helvetica"/>
          <w:sz w:val="20"/>
          <w:szCs w:val="20"/>
        </w:rPr>
      </w:pPr>
      <w:r w:rsidRPr="00502972">
        <w:rPr>
          <w:rFonts w:asciiTheme="minorHAnsi" w:eastAsiaTheme="minorHAnsi" w:hAnsiTheme="minorHAnsi" w:cs="Helvetica"/>
          <w:sz w:val="20"/>
          <w:szCs w:val="20"/>
        </w:rPr>
        <w:t>Il trattamento dei dati che intendiamo effettuare, pertanto, sarà improntato a liceità e correttezza nella piena</w:t>
      </w:r>
      <w:r w:rsid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502972">
        <w:rPr>
          <w:rFonts w:asciiTheme="minorHAnsi" w:eastAsiaTheme="minorHAnsi" w:hAnsiTheme="minorHAnsi" w:cs="Helvetica"/>
          <w:sz w:val="20"/>
          <w:szCs w:val="20"/>
        </w:rPr>
        <w:t>tutela dei suoi</w:t>
      </w:r>
      <w:r w:rsid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502972">
        <w:rPr>
          <w:rFonts w:asciiTheme="minorHAnsi" w:eastAsiaTheme="minorHAnsi" w:hAnsiTheme="minorHAnsi" w:cs="Helvetica"/>
          <w:sz w:val="20"/>
          <w:szCs w:val="20"/>
        </w:rPr>
        <w:t>diritti ed in particolare della Sua riservatezza.</w:t>
      </w:r>
    </w:p>
    <w:p w:rsidR="00502972" w:rsidRPr="00502972" w:rsidRDefault="00502972" w:rsidP="00B10FE9">
      <w:pPr>
        <w:widowControl/>
        <w:adjustRightInd w:val="0"/>
        <w:spacing w:before="120"/>
        <w:jc w:val="both"/>
        <w:rPr>
          <w:rFonts w:asciiTheme="minorHAnsi" w:eastAsiaTheme="minorHAnsi" w:hAnsiTheme="minorHAnsi" w:cs="Helvetica"/>
          <w:sz w:val="20"/>
          <w:szCs w:val="20"/>
        </w:rPr>
      </w:pPr>
      <w:r w:rsidRPr="00502972">
        <w:rPr>
          <w:rFonts w:asciiTheme="minorHAnsi" w:eastAsiaTheme="minorHAnsi" w:hAnsiTheme="minorHAnsi" w:cs="Helvetica"/>
          <w:sz w:val="20"/>
          <w:szCs w:val="20"/>
        </w:rPr>
        <w:t>Ai sensi dell’art. 13 del Decreto, La informiamo che:</w:t>
      </w:r>
    </w:p>
    <w:p w:rsidR="00502972" w:rsidRPr="00B10FE9" w:rsidRDefault="00502972" w:rsidP="00502972">
      <w:pPr>
        <w:pStyle w:val="Paragrafoelenco"/>
        <w:widowControl/>
        <w:numPr>
          <w:ilvl w:val="0"/>
          <w:numId w:val="1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B10FE9">
        <w:rPr>
          <w:rFonts w:asciiTheme="minorHAnsi" w:eastAsiaTheme="minorHAnsi" w:hAnsiTheme="minorHAnsi" w:cs="Helvetica"/>
          <w:sz w:val="20"/>
          <w:szCs w:val="20"/>
        </w:rPr>
        <w:t>il</w:t>
      </w:r>
      <w:proofErr w:type="gramEnd"/>
      <w:r w:rsidRPr="00B10FE9">
        <w:rPr>
          <w:rFonts w:asciiTheme="minorHAnsi" w:eastAsiaTheme="minorHAnsi" w:hAnsiTheme="minorHAnsi" w:cs="Helvetica"/>
          <w:sz w:val="20"/>
          <w:szCs w:val="20"/>
        </w:rPr>
        <w:t xml:space="preserve"> trattamento ha le seguenti finalità: acquisizione delle informazioni necessarie alla valutazione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dell’idoneità morale e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tecnico finanziaria dell’Impresa da Lei rappresentata ai fini della partecipazione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alla gara oggetto del presente bando;</w:t>
      </w:r>
    </w:p>
    <w:p w:rsidR="00502972" w:rsidRPr="00B10FE9" w:rsidRDefault="00502972" w:rsidP="00502972">
      <w:pPr>
        <w:pStyle w:val="Paragrafoelenco"/>
        <w:widowControl/>
        <w:numPr>
          <w:ilvl w:val="0"/>
          <w:numId w:val="1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B10FE9">
        <w:rPr>
          <w:rFonts w:asciiTheme="minorHAnsi" w:eastAsiaTheme="minorHAnsi" w:hAnsiTheme="minorHAnsi" w:cs="Helvetica"/>
          <w:sz w:val="20"/>
          <w:szCs w:val="20"/>
        </w:rPr>
        <w:t>il</w:t>
      </w:r>
      <w:proofErr w:type="gramEnd"/>
      <w:r w:rsidRPr="00B10FE9">
        <w:rPr>
          <w:rFonts w:asciiTheme="minorHAnsi" w:eastAsiaTheme="minorHAnsi" w:hAnsiTheme="minorHAnsi" w:cs="Helvetica"/>
          <w:sz w:val="20"/>
          <w:szCs w:val="20"/>
        </w:rPr>
        <w:t xml:space="preserve"> trattamento sarà effettuato con le seguenti modalità: i dati trasmessi saranno sottoposti ad esame ai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soli fini di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consentire l’accertamento dell’idoneità dei concorrenti a partecipare alla procedura di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affidamento di cui trattasi. Al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termine della procedura di gara i dati saranno conservati in idoneo archivio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e ne sarà consentito l’accesso secondo le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disposizioni vigenti in materia. I dati stessi non saranno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comunicati ad alcuno, fatte salve le comunicazioni obbligatorie per legge ovvero necessarie al fine della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verifica delle veridicità di quanto dichiarato;</w:t>
      </w:r>
    </w:p>
    <w:p w:rsidR="00502972" w:rsidRPr="00B10FE9" w:rsidRDefault="00502972" w:rsidP="00502972">
      <w:pPr>
        <w:pStyle w:val="Paragrafoelenco"/>
        <w:widowControl/>
        <w:numPr>
          <w:ilvl w:val="0"/>
          <w:numId w:val="1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B10FE9">
        <w:rPr>
          <w:rFonts w:asciiTheme="minorHAnsi" w:eastAsiaTheme="minorHAnsi" w:hAnsiTheme="minorHAnsi" w:cs="Helvetica"/>
          <w:sz w:val="20"/>
          <w:szCs w:val="20"/>
        </w:rPr>
        <w:t>il</w:t>
      </w:r>
      <w:proofErr w:type="gramEnd"/>
      <w:r w:rsidRPr="00B10FE9">
        <w:rPr>
          <w:rFonts w:asciiTheme="minorHAnsi" w:eastAsiaTheme="minorHAnsi" w:hAnsiTheme="minorHAnsi" w:cs="Helvetica"/>
          <w:sz w:val="20"/>
          <w:szCs w:val="20"/>
        </w:rPr>
        <w:t xml:space="preserve"> conferimento dei dati ha natura obbligatoria; il rifiuto di rispondere comporterà l’impossibilità di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ammettere l’Impresa</w:t>
      </w:r>
      <w:r w:rsid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da Lei rappresentata alla procedura di gara oggetto del presente bando;</w:t>
      </w:r>
    </w:p>
    <w:p w:rsidR="00502972" w:rsidRPr="00502972" w:rsidRDefault="00502972" w:rsidP="00B10FE9">
      <w:pPr>
        <w:pStyle w:val="Paragrafoelenco"/>
        <w:widowControl/>
        <w:numPr>
          <w:ilvl w:val="0"/>
          <w:numId w:val="1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502972">
        <w:rPr>
          <w:rFonts w:asciiTheme="minorHAnsi" w:eastAsiaTheme="minorHAnsi" w:hAnsiTheme="minorHAnsi" w:cs="Helvetica"/>
          <w:sz w:val="20"/>
          <w:szCs w:val="20"/>
        </w:rPr>
        <w:t>i</w:t>
      </w:r>
      <w:proofErr w:type="gramEnd"/>
      <w:r w:rsidRPr="00502972">
        <w:rPr>
          <w:rFonts w:asciiTheme="minorHAnsi" w:eastAsiaTheme="minorHAnsi" w:hAnsiTheme="minorHAnsi" w:cs="Helvetica"/>
          <w:sz w:val="20"/>
          <w:szCs w:val="20"/>
        </w:rPr>
        <w:t xml:space="preserve"> dati potranno essere comunicati e diffusi secondo le modalità indicate al punto 2;</w:t>
      </w:r>
    </w:p>
    <w:p w:rsidR="00502972" w:rsidRPr="00B10FE9" w:rsidRDefault="00502972" w:rsidP="00502972">
      <w:pPr>
        <w:pStyle w:val="Paragrafoelenco"/>
        <w:widowControl/>
        <w:numPr>
          <w:ilvl w:val="0"/>
          <w:numId w:val="1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B10FE9">
        <w:rPr>
          <w:rFonts w:asciiTheme="minorHAnsi" w:eastAsiaTheme="minorHAnsi" w:hAnsiTheme="minorHAnsi" w:cs="Helvetica"/>
          <w:sz w:val="20"/>
          <w:szCs w:val="20"/>
        </w:rPr>
        <w:t>in</w:t>
      </w:r>
      <w:proofErr w:type="gramEnd"/>
      <w:r w:rsidRPr="00B10FE9">
        <w:rPr>
          <w:rFonts w:asciiTheme="minorHAnsi" w:eastAsiaTheme="minorHAnsi" w:hAnsiTheme="minorHAnsi" w:cs="Helvetica"/>
          <w:sz w:val="20"/>
          <w:szCs w:val="20"/>
        </w:rPr>
        <w:t xml:space="preserve"> relazione al trattamento Lei potrà esercitare presso le competenti sedi i diritti previsti dall’art. 7 del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Decreto e</w:t>
      </w:r>
      <w:r w:rsid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precisamente:</w:t>
      </w:r>
    </w:p>
    <w:p w:rsidR="00502972" w:rsidRPr="00B10FE9" w:rsidRDefault="00502972" w:rsidP="00C13035">
      <w:pPr>
        <w:pStyle w:val="Paragrafoelenco"/>
        <w:widowControl/>
        <w:numPr>
          <w:ilvl w:val="1"/>
          <w:numId w:val="2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B10FE9">
        <w:rPr>
          <w:rFonts w:asciiTheme="minorHAnsi" w:eastAsiaTheme="minorHAnsi" w:hAnsiTheme="minorHAnsi" w:cs="Helvetica"/>
          <w:sz w:val="20"/>
          <w:szCs w:val="20"/>
        </w:rPr>
        <w:t>il</w:t>
      </w:r>
      <w:proofErr w:type="gramEnd"/>
      <w:r w:rsidRPr="00B10FE9">
        <w:rPr>
          <w:rFonts w:asciiTheme="minorHAnsi" w:eastAsiaTheme="minorHAnsi" w:hAnsiTheme="minorHAnsi" w:cs="Helvetica"/>
          <w:sz w:val="20"/>
          <w:szCs w:val="20"/>
        </w:rPr>
        <w:t xml:space="preserve"> diritto di ottenere la conferma dell’esistenza di dati che possono 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>riguardarla</w:t>
      </w:r>
      <w:r w:rsidRPr="00B10FE9">
        <w:rPr>
          <w:rFonts w:asciiTheme="minorHAnsi" w:eastAsiaTheme="minorHAnsi" w:hAnsiTheme="minorHAnsi" w:cs="Helvetica"/>
          <w:sz w:val="20"/>
          <w:szCs w:val="20"/>
        </w:rPr>
        <w:t xml:space="preserve"> e la loro comunicazione</w:t>
      </w:r>
      <w:r w:rsidR="00B10FE9" w:rsidRP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in forma</w:t>
      </w:r>
      <w:r w:rsidR="00B10FE9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B10FE9">
        <w:rPr>
          <w:rFonts w:asciiTheme="minorHAnsi" w:eastAsiaTheme="minorHAnsi" w:hAnsiTheme="minorHAnsi" w:cs="Helvetica"/>
          <w:sz w:val="20"/>
          <w:szCs w:val="20"/>
        </w:rPr>
        <w:t>intelligibile;</w:t>
      </w:r>
    </w:p>
    <w:p w:rsidR="00502972" w:rsidRPr="00502972" w:rsidRDefault="00502972" w:rsidP="00C13035">
      <w:pPr>
        <w:pStyle w:val="Paragrafoelenco"/>
        <w:widowControl/>
        <w:numPr>
          <w:ilvl w:val="1"/>
          <w:numId w:val="2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502972">
        <w:rPr>
          <w:rFonts w:asciiTheme="minorHAnsi" w:eastAsiaTheme="minorHAnsi" w:hAnsiTheme="minorHAnsi" w:cs="Helvetica"/>
          <w:sz w:val="20"/>
          <w:szCs w:val="20"/>
        </w:rPr>
        <w:t>il</w:t>
      </w:r>
      <w:proofErr w:type="gramEnd"/>
      <w:r w:rsidRPr="00502972">
        <w:rPr>
          <w:rFonts w:asciiTheme="minorHAnsi" w:eastAsiaTheme="minorHAnsi" w:hAnsiTheme="minorHAnsi" w:cs="Helvetica"/>
          <w:sz w:val="20"/>
          <w:szCs w:val="20"/>
        </w:rPr>
        <w:t xml:space="preserve"> diritto di ottenere l’indicazione delle seguenti informazioni:</w:t>
      </w:r>
    </w:p>
    <w:p w:rsidR="00502972" w:rsidRPr="00B10FE9" w:rsidRDefault="00502972" w:rsidP="00B10FE9">
      <w:pPr>
        <w:pStyle w:val="Paragrafoelenco"/>
        <w:widowControl/>
        <w:numPr>
          <w:ilvl w:val="2"/>
          <w:numId w:val="3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B10FE9">
        <w:rPr>
          <w:rFonts w:asciiTheme="minorHAnsi" w:eastAsiaTheme="minorHAnsi" w:hAnsiTheme="minorHAnsi" w:cs="Helvetica"/>
          <w:sz w:val="20"/>
          <w:szCs w:val="20"/>
        </w:rPr>
        <w:t>il</w:t>
      </w:r>
      <w:proofErr w:type="gramEnd"/>
      <w:r w:rsidRPr="00B10FE9">
        <w:rPr>
          <w:rFonts w:asciiTheme="minorHAnsi" w:eastAsiaTheme="minorHAnsi" w:hAnsiTheme="minorHAnsi" w:cs="Helvetica"/>
          <w:sz w:val="20"/>
          <w:szCs w:val="20"/>
        </w:rPr>
        <w:t xml:space="preserve"> nome, la denominazione o la ragione sociale e il domicilio, la residenza o la sede del titolare;</w:t>
      </w:r>
    </w:p>
    <w:p w:rsidR="00502972" w:rsidRPr="00502972" w:rsidRDefault="00502972" w:rsidP="00B10FE9">
      <w:pPr>
        <w:pStyle w:val="Paragrafoelenco"/>
        <w:widowControl/>
        <w:numPr>
          <w:ilvl w:val="2"/>
          <w:numId w:val="3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502972">
        <w:rPr>
          <w:rFonts w:asciiTheme="minorHAnsi" w:eastAsiaTheme="minorHAnsi" w:hAnsiTheme="minorHAnsi" w:cs="Helvetica"/>
          <w:sz w:val="20"/>
          <w:szCs w:val="20"/>
        </w:rPr>
        <w:t>le</w:t>
      </w:r>
      <w:proofErr w:type="gramEnd"/>
      <w:r w:rsidRPr="00502972">
        <w:rPr>
          <w:rFonts w:asciiTheme="minorHAnsi" w:eastAsiaTheme="minorHAnsi" w:hAnsiTheme="minorHAnsi" w:cs="Helvetica"/>
          <w:sz w:val="20"/>
          <w:szCs w:val="20"/>
        </w:rPr>
        <w:t xml:space="preserve"> finalità e modalità di trattamento;</w:t>
      </w:r>
    </w:p>
    <w:p w:rsidR="00502972" w:rsidRPr="00502972" w:rsidRDefault="00502972" w:rsidP="00B10FE9">
      <w:pPr>
        <w:pStyle w:val="Paragrafoelenco"/>
        <w:widowControl/>
        <w:numPr>
          <w:ilvl w:val="2"/>
          <w:numId w:val="3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502972">
        <w:rPr>
          <w:rFonts w:asciiTheme="minorHAnsi" w:eastAsiaTheme="minorHAnsi" w:hAnsiTheme="minorHAnsi" w:cs="Helvetica"/>
          <w:sz w:val="20"/>
          <w:szCs w:val="20"/>
        </w:rPr>
        <w:t>l’origine</w:t>
      </w:r>
      <w:proofErr w:type="gramEnd"/>
      <w:r w:rsidRPr="00502972">
        <w:rPr>
          <w:rFonts w:asciiTheme="minorHAnsi" w:eastAsiaTheme="minorHAnsi" w:hAnsiTheme="minorHAnsi" w:cs="Helvetica"/>
          <w:sz w:val="20"/>
          <w:szCs w:val="20"/>
        </w:rPr>
        <w:t xml:space="preserve"> dei dati personali;</w:t>
      </w:r>
    </w:p>
    <w:p w:rsidR="00502972" w:rsidRPr="00502972" w:rsidRDefault="00502972" w:rsidP="00B10FE9">
      <w:pPr>
        <w:pStyle w:val="Paragrafoelenco"/>
        <w:widowControl/>
        <w:numPr>
          <w:ilvl w:val="2"/>
          <w:numId w:val="3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502972">
        <w:rPr>
          <w:rFonts w:asciiTheme="minorHAnsi" w:eastAsiaTheme="minorHAnsi" w:hAnsiTheme="minorHAnsi" w:cs="Helvetica"/>
          <w:sz w:val="20"/>
          <w:szCs w:val="20"/>
        </w:rPr>
        <w:t>la</w:t>
      </w:r>
      <w:proofErr w:type="gramEnd"/>
      <w:r w:rsidRPr="00502972">
        <w:rPr>
          <w:rFonts w:asciiTheme="minorHAnsi" w:eastAsiaTheme="minorHAnsi" w:hAnsiTheme="minorHAnsi" w:cs="Helvetica"/>
          <w:sz w:val="20"/>
          <w:szCs w:val="20"/>
        </w:rPr>
        <w:t xml:space="preserve"> logica applicata in caso di trattamento effettuato con l’ausilio di strumenti elettronici;</w:t>
      </w:r>
    </w:p>
    <w:p w:rsidR="00502972" w:rsidRPr="00502972" w:rsidRDefault="00502972" w:rsidP="00C13035">
      <w:pPr>
        <w:pStyle w:val="Paragrafoelenco"/>
        <w:widowControl/>
        <w:numPr>
          <w:ilvl w:val="1"/>
          <w:numId w:val="2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502972">
        <w:rPr>
          <w:rFonts w:asciiTheme="minorHAnsi" w:eastAsiaTheme="minorHAnsi" w:hAnsiTheme="minorHAnsi" w:cs="Helvetica"/>
          <w:sz w:val="20"/>
          <w:szCs w:val="20"/>
        </w:rPr>
        <w:t>il</w:t>
      </w:r>
      <w:proofErr w:type="gramEnd"/>
      <w:r w:rsidRPr="00502972">
        <w:rPr>
          <w:rFonts w:asciiTheme="minorHAnsi" w:eastAsiaTheme="minorHAnsi" w:hAnsiTheme="minorHAnsi" w:cs="Helvetica"/>
          <w:sz w:val="20"/>
          <w:szCs w:val="20"/>
        </w:rPr>
        <w:t xml:space="preserve"> diritto di ottenere, a cura del titolare o del responsabile, senza ritardo:</w:t>
      </w:r>
    </w:p>
    <w:p w:rsidR="00502972" w:rsidRPr="00502972" w:rsidRDefault="00502972" w:rsidP="00C13035">
      <w:pPr>
        <w:pStyle w:val="Paragrafoelenco"/>
        <w:widowControl/>
        <w:numPr>
          <w:ilvl w:val="2"/>
          <w:numId w:val="3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502972">
        <w:rPr>
          <w:rFonts w:asciiTheme="minorHAnsi" w:eastAsiaTheme="minorHAnsi" w:hAnsiTheme="minorHAnsi" w:cs="Helvetica"/>
          <w:sz w:val="20"/>
          <w:szCs w:val="20"/>
        </w:rPr>
        <w:t>l’aggiornamento</w:t>
      </w:r>
      <w:proofErr w:type="gramEnd"/>
      <w:r w:rsidRPr="00502972">
        <w:rPr>
          <w:rFonts w:asciiTheme="minorHAnsi" w:eastAsiaTheme="minorHAnsi" w:hAnsiTheme="minorHAnsi" w:cs="Helvetica"/>
          <w:sz w:val="20"/>
          <w:szCs w:val="20"/>
        </w:rPr>
        <w:t>, la rettificazione ovvero, qualora vi abbia interesse, l’integrazione dei dati;</w:t>
      </w:r>
    </w:p>
    <w:p w:rsidR="00502972" w:rsidRPr="00C13035" w:rsidRDefault="00502972" w:rsidP="00502972">
      <w:pPr>
        <w:pStyle w:val="Paragrafoelenco"/>
        <w:widowControl/>
        <w:numPr>
          <w:ilvl w:val="2"/>
          <w:numId w:val="3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C13035">
        <w:rPr>
          <w:rFonts w:asciiTheme="minorHAnsi" w:eastAsiaTheme="minorHAnsi" w:hAnsiTheme="minorHAnsi" w:cs="Helvetica"/>
          <w:sz w:val="20"/>
          <w:szCs w:val="20"/>
        </w:rPr>
        <w:t>la</w:t>
      </w:r>
      <w:proofErr w:type="gramEnd"/>
      <w:r w:rsidRPr="00C13035">
        <w:rPr>
          <w:rFonts w:asciiTheme="minorHAnsi" w:eastAsiaTheme="minorHAnsi" w:hAnsiTheme="minorHAnsi" w:cs="Helvetica"/>
          <w:sz w:val="20"/>
          <w:szCs w:val="20"/>
        </w:rPr>
        <w:t xml:space="preserve"> cancellazione, la trasformazione in forma anonima o il blocco dei dati trattati in violazione di legge,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compresi quelli di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cui non è necessaria la conservazione in relazione agli scopi per i quali i dati sono stati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raccolti o successivamente trattati;</w:t>
      </w:r>
    </w:p>
    <w:p w:rsidR="00502972" w:rsidRPr="00C13035" w:rsidRDefault="00502972" w:rsidP="00502972">
      <w:pPr>
        <w:pStyle w:val="Paragrafoelenco"/>
        <w:widowControl/>
        <w:numPr>
          <w:ilvl w:val="2"/>
          <w:numId w:val="3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C13035">
        <w:rPr>
          <w:rFonts w:asciiTheme="minorHAnsi" w:eastAsiaTheme="minorHAnsi" w:hAnsiTheme="minorHAnsi" w:cs="Helvetica"/>
          <w:sz w:val="20"/>
          <w:szCs w:val="20"/>
        </w:rPr>
        <w:t>l’attestazione</w:t>
      </w:r>
      <w:proofErr w:type="gramEnd"/>
      <w:r w:rsidRPr="00C13035">
        <w:rPr>
          <w:rFonts w:asciiTheme="minorHAnsi" w:eastAsiaTheme="minorHAnsi" w:hAnsiTheme="minorHAnsi" w:cs="Helvetica"/>
          <w:sz w:val="20"/>
          <w:szCs w:val="20"/>
        </w:rPr>
        <w:t xml:space="preserve"> che le operazioni di cui ai precedenti punti b) e c) sono state portate a conoscenza,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anche per quanto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riguarda il loro contenuto, di coloro ai quali i dati sono stati comunicati o diffusi,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eccettuato il caso in cui tale adempimento si riveli impossibile o comporti un impiego di mezzi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manifestamente sproporzionato rispetto al diritto</w:t>
      </w:r>
      <w:r w:rsid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tutelato;</w:t>
      </w:r>
    </w:p>
    <w:p w:rsidR="00502972" w:rsidRPr="00C13035" w:rsidRDefault="00502972" w:rsidP="00502972">
      <w:pPr>
        <w:pStyle w:val="Paragrafoelenco"/>
        <w:widowControl/>
        <w:numPr>
          <w:ilvl w:val="1"/>
          <w:numId w:val="2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C13035">
        <w:rPr>
          <w:rFonts w:asciiTheme="minorHAnsi" w:eastAsiaTheme="minorHAnsi" w:hAnsiTheme="minorHAnsi" w:cs="Helvetica"/>
          <w:sz w:val="20"/>
          <w:szCs w:val="20"/>
        </w:rPr>
        <w:t>il</w:t>
      </w:r>
      <w:proofErr w:type="gramEnd"/>
      <w:r w:rsidRPr="00C13035">
        <w:rPr>
          <w:rFonts w:asciiTheme="minorHAnsi" w:eastAsiaTheme="minorHAnsi" w:hAnsiTheme="minorHAnsi" w:cs="Helvetica"/>
          <w:sz w:val="20"/>
          <w:szCs w:val="20"/>
        </w:rPr>
        <w:t xml:space="preserve"> diritto di opporsi, in tutto o in parte, per motivi legittimi, al trattamento dei dati personali che </w:t>
      </w:r>
      <w:r w:rsidR="00C13035">
        <w:rPr>
          <w:rFonts w:asciiTheme="minorHAnsi" w:eastAsiaTheme="minorHAnsi" w:hAnsiTheme="minorHAnsi" w:cs="Helvetica"/>
          <w:sz w:val="20"/>
          <w:szCs w:val="20"/>
        </w:rPr>
        <w:t>L</w:t>
      </w:r>
      <w:r w:rsidRPr="00C13035">
        <w:rPr>
          <w:rFonts w:asciiTheme="minorHAnsi" w:eastAsiaTheme="minorHAnsi" w:hAnsiTheme="minorHAnsi" w:cs="Helvetica"/>
          <w:sz w:val="20"/>
          <w:szCs w:val="20"/>
        </w:rPr>
        <w:t>a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riguardano, ancorché</w:t>
      </w:r>
      <w:r w:rsid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pertinenti allo scopo della raccolta;</w:t>
      </w:r>
    </w:p>
    <w:p w:rsidR="00502972" w:rsidRPr="00C13035" w:rsidRDefault="00502972" w:rsidP="00502972">
      <w:pPr>
        <w:pStyle w:val="Paragrafoelenco"/>
        <w:widowControl/>
        <w:numPr>
          <w:ilvl w:val="1"/>
          <w:numId w:val="2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 w:rsidRPr="00C13035">
        <w:rPr>
          <w:rFonts w:asciiTheme="minorHAnsi" w:eastAsiaTheme="minorHAnsi" w:hAnsiTheme="minorHAnsi" w:cs="Helvetica"/>
          <w:sz w:val="20"/>
          <w:szCs w:val="20"/>
        </w:rPr>
        <w:lastRenderedPageBreak/>
        <w:t>il</w:t>
      </w:r>
      <w:proofErr w:type="gramEnd"/>
      <w:r w:rsidRPr="00C13035">
        <w:rPr>
          <w:rFonts w:asciiTheme="minorHAnsi" w:eastAsiaTheme="minorHAnsi" w:hAnsiTheme="minorHAnsi" w:cs="Helvetica"/>
          <w:sz w:val="20"/>
          <w:szCs w:val="20"/>
        </w:rPr>
        <w:t xml:space="preserve"> diritto di opporsi, in tutto o in parte, al trattamento di dati personali che La riguardano, previsto ai fini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di informazione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commerciale o di invio di materiale pubblicitario o di vendita diretta ovvero per il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compimento di ricerche di mercato o di</w:t>
      </w:r>
      <w:r w:rsid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Pr="00C13035">
        <w:rPr>
          <w:rFonts w:asciiTheme="minorHAnsi" w:eastAsiaTheme="minorHAnsi" w:hAnsiTheme="minorHAnsi" w:cs="Helvetica"/>
          <w:sz w:val="20"/>
          <w:szCs w:val="20"/>
        </w:rPr>
        <w:t>comunicazione commerciale;</w:t>
      </w:r>
    </w:p>
    <w:p w:rsidR="00502972" w:rsidRPr="00C13035" w:rsidRDefault="00502972" w:rsidP="00502972">
      <w:pPr>
        <w:pStyle w:val="Paragrafoelenco"/>
        <w:widowControl/>
        <w:numPr>
          <w:ilvl w:val="0"/>
          <w:numId w:val="1"/>
        </w:numPr>
        <w:adjustRightInd w:val="0"/>
        <w:spacing w:before="120"/>
        <w:ind w:left="357" w:hanging="357"/>
        <w:jc w:val="both"/>
        <w:rPr>
          <w:rFonts w:asciiTheme="minorHAnsi" w:eastAsiaTheme="minorHAnsi" w:hAnsiTheme="minorHAnsi" w:cs="Helvetica"/>
          <w:sz w:val="20"/>
          <w:szCs w:val="20"/>
        </w:rPr>
      </w:pPr>
      <w:r w:rsidRPr="00C13035">
        <w:rPr>
          <w:rFonts w:asciiTheme="minorHAnsi" w:eastAsiaTheme="minorHAnsi" w:hAnsiTheme="minorHAnsi" w:cs="Helvetica"/>
          <w:sz w:val="20"/>
          <w:szCs w:val="20"/>
        </w:rPr>
        <w:t xml:space="preserve">Il titolare del trattamento è il </w:t>
      </w:r>
      <w:bookmarkStart w:id="0" w:name="_GoBack"/>
      <w:bookmarkEnd w:id="0"/>
      <w:r w:rsidRPr="00C13035">
        <w:rPr>
          <w:rFonts w:asciiTheme="minorHAnsi" w:eastAsiaTheme="minorHAnsi" w:hAnsiTheme="minorHAnsi" w:cs="Helvetica"/>
          <w:sz w:val="20"/>
          <w:szCs w:val="20"/>
        </w:rPr>
        <w:t xml:space="preserve">Comune di 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>Fonni</w:t>
      </w:r>
      <w:r w:rsidRPr="00C13035">
        <w:rPr>
          <w:rFonts w:asciiTheme="minorHAnsi" w:eastAsiaTheme="minorHAnsi" w:hAnsiTheme="minorHAnsi" w:cs="Helvetica"/>
          <w:sz w:val="20"/>
          <w:szCs w:val="20"/>
        </w:rPr>
        <w:t xml:space="preserve">, con sede in 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>Fonni</w:t>
      </w:r>
      <w:r w:rsidRPr="00C13035">
        <w:rPr>
          <w:rFonts w:asciiTheme="minorHAnsi" w:eastAsiaTheme="minorHAnsi" w:hAnsiTheme="minorHAnsi" w:cs="Helvetica"/>
          <w:sz w:val="20"/>
          <w:szCs w:val="20"/>
        </w:rPr>
        <w:t xml:space="preserve"> – Via 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>San Pietro n. 4</w:t>
      </w:r>
      <w:r w:rsidRPr="00C13035">
        <w:rPr>
          <w:rFonts w:asciiTheme="minorHAnsi" w:eastAsiaTheme="minorHAnsi" w:hAnsiTheme="minorHAnsi" w:cs="Helvetica"/>
          <w:sz w:val="20"/>
          <w:szCs w:val="20"/>
        </w:rPr>
        <w:t xml:space="preserve"> – Tel.</w:t>
      </w:r>
      <w:r w:rsidR="00C13035" w:rsidRPr="00C13035">
        <w:rPr>
          <w:rFonts w:asciiTheme="minorHAnsi" w:eastAsiaTheme="minorHAnsi" w:hAnsiTheme="minorHAnsi" w:cs="Helvetica"/>
          <w:sz w:val="20"/>
          <w:szCs w:val="20"/>
        </w:rPr>
        <w:t xml:space="preserve"> </w:t>
      </w:r>
      <w:r w:rsidR="00C13035">
        <w:rPr>
          <w:rFonts w:asciiTheme="minorHAnsi" w:eastAsiaTheme="minorHAnsi" w:hAnsiTheme="minorHAnsi" w:cs="Helvetica"/>
          <w:sz w:val="20"/>
          <w:szCs w:val="20"/>
        </w:rPr>
        <w:t>0784.591300</w:t>
      </w:r>
      <w:r w:rsidRPr="00C13035">
        <w:rPr>
          <w:rFonts w:asciiTheme="minorHAnsi" w:eastAsiaTheme="minorHAnsi" w:hAnsiTheme="minorHAnsi" w:cs="Helvetica"/>
          <w:sz w:val="20"/>
          <w:szCs w:val="20"/>
        </w:rPr>
        <w:t xml:space="preserve"> -</w:t>
      </w:r>
      <w:r w:rsidR="00C13035">
        <w:rPr>
          <w:rFonts w:asciiTheme="minorHAnsi" w:eastAsiaTheme="minorHAnsi" w:hAnsiTheme="minorHAnsi" w:cs="Helvetica"/>
          <w:sz w:val="20"/>
          <w:szCs w:val="20"/>
        </w:rPr>
        <w:t xml:space="preserve"> F</w:t>
      </w:r>
      <w:r w:rsidRPr="00C13035">
        <w:rPr>
          <w:rFonts w:asciiTheme="minorHAnsi" w:eastAsiaTheme="minorHAnsi" w:hAnsiTheme="minorHAnsi" w:cs="Helvetica"/>
          <w:sz w:val="20"/>
          <w:szCs w:val="20"/>
        </w:rPr>
        <w:t xml:space="preserve">ax </w:t>
      </w:r>
      <w:r w:rsidR="00C13035">
        <w:rPr>
          <w:rFonts w:asciiTheme="minorHAnsi" w:eastAsiaTheme="minorHAnsi" w:hAnsiTheme="minorHAnsi" w:cs="Helvetica"/>
          <w:sz w:val="20"/>
          <w:szCs w:val="20"/>
        </w:rPr>
        <w:t>0784.591319</w:t>
      </w:r>
      <w:r w:rsidRPr="00C13035">
        <w:rPr>
          <w:rFonts w:asciiTheme="minorHAnsi" w:eastAsiaTheme="minorHAnsi" w:hAnsiTheme="minorHAnsi" w:cs="Helvetica"/>
          <w:sz w:val="20"/>
          <w:szCs w:val="20"/>
        </w:rPr>
        <w:t>.</w:t>
      </w:r>
    </w:p>
    <w:p w:rsidR="00502972" w:rsidRPr="00502972" w:rsidRDefault="00A741D4" w:rsidP="00A741D4">
      <w:pPr>
        <w:widowControl/>
        <w:adjustRightInd w:val="0"/>
        <w:spacing w:before="240" w:after="240"/>
        <w:jc w:val="both"/>
        <w:rPr>
          <w:rFonts w:asciiTheme="minorHAnsi" w:eastAsiaTheme="minorHAnsi" w:hAnsiTheme="minorHAnsi" w:cs="Helvetica"/>
          <w:sz w:val="20"/>
          <w:szCs w:val="20"/>
        </w:rPr>
      </w:pPr>
      <w:proofErr w:type="gramStart"/>
      <w:r>
        <w:rPr>
          <w:rFonts w:asciiTheme="minorHAnsi" w:eastAsiaTheme="minorHAnsi" w:hAnsiTheme="minorHAnsi" w:cs="Helvetica"/>
          <w:sz w:val="20"/>
          <w:szCs w:val="20"/>
        </w:rPr>
        <w:t>Fonni</w:t>
      </w:r>
      <w:r w:rsidR="00502972" w:rsidRPr="00502972">
        <w:rPr>
          <w:rFonts w:asciiTheme="minorHAnsi" w:eastAsiaTheme="minorHAnsi" w:hAnsiTheme="minorHAnsi" w:cs="Helvetica"/>
          <w:sz w:val="20"/>
          <w:szCs w:val="20"/>
        </w:rPr>
        <w:t>,_</w:t>
      </w:r>
      <w:proofErr w:type="gramEnd"/>
      <w:r w:rsidR="00502972" w:rsidRPr="00502972">
        <w:rPr>
          <w:rFonts w:asciiTheme="minorHAnsi" w:eastAsiaTheme="minorHAnsi" w:hAnsiTheme="minorHAnsi" w:cs="Helvetica"/>
          <w:sz w:val="20"/>
          <w:szCs w:val="20"/>
        </w:rPr>
        <w:t>_____________</w:t>
      </w:r>
    </w:p>
    <w:p w:rsidR="00502972" w:rsidRPr="00502972" w:rsidRDefault="00A741D4" w:rsidP="00A741D4">
      <w:pPr>
        <w:widowControl/>
        <w:adjustRightInd w:val="0"/>
        <w:ind w:left="5954"/>
        <w:jc w:val="both"/>
        <w:rPr>
          <w:rFonts w:asciiTheme="minorHAnsi" w:eastAsiaTheme="minorHAnsi" w:hAnsiTheme="minorHAnsi" w:cs="Helvetica"/>
          <w:sz w:val="20"/>
          <w:szCs w:val="20"/>
        </w:rPr>
      </w:pPr>
      <w:r>
        <w:rPr>
          <w:rFonts w:asciiTheme="minorHAnsi" w:eastAsiaTheme="minorHAnsi" w:hAnsiTheme="minorHAnsi" w:cs="Helvetica"/>
          <w:sz w:val="20"/>
          <w:szCs w:val="20"/>
        </w:rPr>
        <w:t>IL RESPONSABILE DEL SERVIZIO</w:t>
      </w:r>
    </w:p>
    <w:p w:rsidR="00502972" w:rsidRPr="00502972" w:rsidRDefault="00A741D4" w:rsidP="00A741D4">
      <w:pPr>
        <w:widowControl/>
        <w:adjustRightInd w:val="0"/>
        <w:ind w:left="6237"/>
        <w:jc w:val="both"/>
        <w:rPr>
          <w:rFonts w:asciiTheme="minorHAnsi" w:eastAsiaTheme="minorHAnsi" w:hAnsiTheme="minorHAnsi" w:cs="Helvetica"/>
          <w:sz w:val="20"/>
          <w:szCs w:val="20"/>
        </w:rPr>
      </w:pPr>
      <w:r>
        <w:rPr>
          <w:rFonts w:asciiTheme="minorHAnsi" w:eastAsiaTheme="minorHAnsi" w:hAnsiTheme="minorHAnsi" w:cs="Helvetica"/>
          <w:sz w:val="20"/>
          <w:szCs w:val="20"/>
        </w:rPr>
        <w:t>Geom. Mario Demartis</w:t>
      </w:r>
    </w:p>
    <w:p w:rsidR="00502972" w:rsidRPr="00502972" w:rsidRDefault="00502972" w:rsidP="00A741D4">
      <w:pPr>
        <w:widowControl/>
        <w:adjustRightInd w:val="0"/>
        <w:spacing w:before="480"/>
        <w:jc w:val="both"/>
        <w:rPr>
          <w:rFonts w:asciiTheme="minorHAnsi" w:eastAsiaTheme="minorHAnsi" w:hAnsiTheme="minorHAnsi" w:cs="Helvetica"/>
          <w:sz w:val="20"/>
          <w:szCs w:val="20"/>
        </w:rPr>
      </w:pPr>
      <w:r w:rsidRPr="00502972">
        <w:rPr>
          <w:rFonts w:asciiTheme="minorHAnsi" w:eastAsiaTheme="minorHAnsi" w:hAnsiTheme="minorHAnsi" w:cs="Helvetica"/>
          <w:sz w:val="20"/>
          <w:szCs w:val="20"/>
        </w:rPr>
        <w:t>Per ricevuta comunicazione e rilasciato consenso.</w:t>
      </w:r>
    </w:p>
    <w:p w:rsidR="00502972" w:rsidRPr="00502972" w:rsidRDefault="00502972" w:rsidP="00502972">
      <w:pPr>
        <w:widowControl/>
        <w:adjustRightInd w:val="0"/>
        <w:jc w:val="both"/>
        <w:rPr>
          <w:rFonts w:asciiTheme="minorHAnsi" w:eastAsiaTheme="minorHAnsi" w:hAnsiTheme="minorHAnsi" w:cs="Helvetica"/>
          <w:sz w:val="20"/>
          <w:szCs w:val="20"/>
        </w:rPr>
      </w:pPr>
      <w:r w:rsidRPr="00502972">
        <w:rPr>
          <w:rFonts w:asciiTheme="minorHAnsi" w:eastAsiaTheme="minorHAnsi" w:hAnsiTheme="minorHAnsi" w:cs="Helvetica"/>
          <w:sz w:val="20"/>
          <w:szCs w:val="20"/>
        </w:rPr>
        <w:t>Luogo e data Firma del legale rappresentante</w:t>
      </w:r>
    </w:p>
    <w:p w:rsidR="004538DC" w:rsidRDefault="00502972" w:rsidP="00A741D4">
      <w:pPr>
        <w:pStyle w:val="Corpotesto"/>
        <w:spacing w:before="360"/>
        <w:jc w:val="both"/>
        <w:rPr>
          <w:sz w:val="20"/>
        </w:rPr>
      </w:pPr>
      <w:r w:rsidRPr="00502972">
        <w:rPr>
          <w:rFonts w:asciiTheme="minorHAnsi" w:eastAsiaTheme="minorHAnsi" w:hAnsiTheme="minorHAnsi" w:cs="Helvetica"/>
          <w:sz w:val="20"/>
          <w:szCs w:val="20"/>
        </w:rPr>
        <w:t>………………………………… ……………………………………</w:t>
      </w:r>
    </w:p>
    <w:sectPr w:rsidR="004538DC" w:rsidSect="00BC476A">
      <w:type w:val="continuous"/>
      <w:pgSz w:w="11900" w:h="16840"/>
      <w:pgMar w:top="5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5B1E"/>
    <w:multiLevelType w:val="hybridMultilevel"/>
    <w:tmpl w:val="D4C07222"/>
    <w:lvl w:ilvl="0" w:tplc="BD64496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kern w:val="20"/>
      </w:rPr>
    </w:lvl>
    <w:lvl w:ilvl="1" w:tplc="257ECFDE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E8D608D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13F2"/>
    <w:multiLevelType w:val="hybridMultilevel"/>
    <w:tmpl w:val="EA8CAF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EAF410D8">
      <w:start w:val="1"/>
      <w:numFmt w:val="upperLetter"/>
      <w:lvlText w:val="%2)"/>
      <w:lvlJc w:val="left"/>
      <w:pPr>
        <w:ind w:left="1440" w:hanging="360"/>
      </w:pPr>
      <w:rPr>
        <w:rFonts w:cs="Helvetica-Bold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59C"/>
    <w:multiLevelType w:val="hybridMultilevel"/>
    <w:tmpl w:val="DB6AEF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538DC"/>
    <w:rsid w:val="0012672A"/>
    <w:rsid w:val="0014718D"/>
    <w:rsid w:val="00281A3E"/>
    <w:rsid w:val="002D144C"/>
    <w:rsid w:val="0038200B"/>
    <w:rsid w:val="004538DC"/>
    <w:rsid w:val="004C6F46"/>
    <w:rsid w:val="00502972"/>
    <w:rsid w:val="005D477A"/>
    <w:rsid w:val="006B7907"/>
    <w:rsid w:val="00A741D4"/>
    <w:rsid w:val="00B10FE9"/>
    <w:rsid w:val="00B33214"/>
    <w:rsid w:val="00BC476A"/>
    <w:rsid w:val="00BC4907"/>
    <w:rsid w:val="00C13035"/>
    <w:rsid w:val="00D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AEF3A98-8972-4C70-A4FB-DE98F675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3987" w:right="387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\376\377\000A\000l\000l\000.\000 \0001\0002\000 \000-\000 \000o\000f\000f\000e\000r\000t\000a\000 \000e\000c\000o\000n\000o\000m\000i\000c\000a</vt:lpstr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\376\377\000A\000l\000l\000.\000 \0001\0002\000 \000-\000 \000o\000f\000f\000e\000r\000t\000a\000 \000e\000c\000o\000n\000o\000m\000i\000c\000a</dc:title>
  <dc:creator>\376\377\000a\000n\000t\000o\000n\000i\000o\000m\000a\000s\000s\000a\000r\000o\000t\000t\000o</dc:creator>
  <cp:keywords>()</cp:keywords>
  <cp:lastModifiedBy>Mario Demartis</cp:lastModifiedBy>
  <cp:revision>8</cp:revision>
  <dcterms:created xsi:type="dcterms:W3CDTF">2019-06-11T11:28:00Z</dcterms:created>
  <dcterms:modified xsi:type="dcterms:W3CDTF">2019-07-01T15:19:00Z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2019-06-10T00:00:00Z</vt:filetime>
  </property>
</Properties>
</file>