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0C6" w:rsidRPr="00E400C6" w:rsidRDefault="00015BFF" w:rsidP="00E400C6">
      <w:pPr>
        <w:spacing w:after="0" w:line="240" w:lineRule="auto"/>
        <w:rPr>
          <w:rFonts w:ascii="Times New Roman" w:eastAsia="Times New Roman" w:hAnsi="Times New Roman" w:cs="Times New Roman"/>
          <w:color w:val="0000FF"/>
          <w:sz w:val="24"/>
          <w:szCs w:val="24"/>
          <w:u w:val="single"/>
          <w:lang w:eastAsia="it-IT"/>
        </w:rPr>
      </w:pPr>
      <w:r w:rsidRPr="00E400C6">
        <w:rPr>
          <w:rFonts w:ascii="Times New Roman" w:eastAsia="Times New Roman" w:hAnsi="Times New Roman" w:cs="Times New Roman"/>
          <w:sz w:val="24"/>
          <w:szCs w:val="24"/>
          <w:lang w:eastAsia="it-IT"/>
        </w:rPr>
        <w:fldChar w:fldCharType="begin"/>
      </w:r>
      <w:r w:rsidR="00E400C6" w:rsidRPr="00E400C6">
        <w:rPr>
          <w:rFonts w:ascii="Times New Roman" w:eastAsia="Times New Roman" w:hAnsi="Times New Roman" w:cs="Times New Roman"/>
          <w:sz w:val="24"/>
          <w:szCs w:val="24"/>
          <w:lang w:eastAsia="it-IT"/>
        </w:rPr>
        <w:instrText xml:space="preserve"> HYPERLINK "https://www.comunetertenia.it/download/eyJpdiI6IlFzN2dOMEVqSjFubmJwQnVRNWxnRUE9PSIsInZhbHVlIjoiNkZlNjFveFBvUE9RRzJnYUdBWm5BbXRGdDBmRjczTEo4aSs0akNJQWdzZz0iLCJtYWMiOiJiOTQyMjU4OWViYjI2MGE2YmFlMWE0ZmFlYjEyMGVkODg0ZDc2MzBlZmZkOTU1YzQzNTViZWI4ZTdiNGMwNTc4In0=/informativa_ai_cittadini_rilevatori.pdf" \l "page=1" \o "Pagina 1" </w:instrText>
      </w:r>
      <w:r w:rsidRPr="00E400C6">
        <w:rPr>
          <w:rFonts w:ascii="Times New Roman" w:eastAsia="Times New Roman" w:hAnsi="Times New Roman" w:cs="Times New Roman"/>
          <w:sz w:val="24"/>
          <w:szCs w:val="24"/>
          <w:lang w:eastAsia="it-IT"/>
        </w:rPr>
        <w:fldChar w:fldCharType="separate"/>
      </w:r>
    </w:p>
    <w:p w:rsidR="00E400C6" w:rsidRPr="00E400C6" w:rsidRDefault="00015BFF" w:rsidP="00E400C6">
      <w:pPr>
        <w:spacing w:after="0" w:line="240" w:lineRule="auto"/>
        <w:jc w:val="center"/>
        <w:rPr>
          <w:rFonts w:ascii="Times New Roman" w:eastAsia="Times New Roman" w:hAnsi="Times New Roman" w:cs="Times New Roman"/>
          <w:b/>
          <w:sz w:val="36"/>
          <w:szCs w:val="36"/>
          <w:lang w:eastAsia="it-IT"/>
        </w:rPr>
      </w:pPr>
      <w:r w:rsidRPr="00E400C6">
        <w:rPr>
          <w:rFonts w:ascii="Times New Roman" w:eastAsia="Times New Roman" w:hAnsi="Times New Roman" w:cs="Times New Roman"/>
          <w:sz w:val="24"/>
          <w:szCs w:val="24"/>
          <w:lang w:eastAsia="it-IT"/>
        </w:rPr>
        <w:fldChar w:fldCharType="end"/>
      </w:r>
      <w:r w:rsidR="00E400C6" w:rsidRPr="00E400C6">
        <w:rPr>
          <w:rFonts w:ascii="Times New Roman" w:eastAsia="Times New Roman" w:hAnsi="Times New Roman" w:cs="Times New Roman"/>
          <w:b/>
          <w:sz w:val="36"/>
          <w:szCs w:val="36"/>
          <w:lang w:eastAsia="it-IT"/>
        </w:rPr>
        <w:t xml:space="preserve">COMUNE </w:t>
      </w:r>
      <w:proofErr w:type="spellStart"/>
      <w:r w:rsidR="00E400C6" w:rsidRPr="00E400C6">
        <w:rPr>
          <w:rFonts w:ascii="Times New Roman" w:eastAsia="Times New Roman" w:hAnsi="Times New Roman" w:cs="Times New Roman"/>
          <w:b/>
          <w:sz w:val="36"/>
          <w:szCs w:val="36"/>
          <w:lang w:eastAsia="it-IT"/>
        </w:rPr>
        <w:t>DI</w:t>
      </w:r>
      <w:proofErr w:type="spellEnd"/>
      <w:r w:rsidR="00E400C6" w:rsidRPr="00E400C6">
        <w:rPr>
          <w:rFonts w:ascii="Times New Roman" w:eastAsia="Times New Roman" w:hAnsi="Times New Roman" w:cs="Times New Roman"/>
          <w:b/>
          <w:sz w:val="36"/>
          <w:szCs w:val="36"/>
          <w:lang w:eastAsia="it-IT"/>
        </w:rPr>
        <w:t xml:space="preserve"> SIGILLO</w:t>
      </w:r>
    </w:p>
    <w:p w:rsidR="00E400C6" w:rsidRPr="00E400C6" w:rsidRDefault="00E400C6" w:rsidP="00E400C6">
      <w:pPr>
        <w:spacing w:after="0" w:line="240" w:lineRule="auto"/>
        <w:jc w:val="center"/>
        <w:rPr>
          <w:rFonts w:ascii="Times New Roman" w:eastAsia="Times New Roman" w:hAnsi="Times New Roman" w:cs="Times New Roman"/>
          <w:b/>
          <w:sz w:val="36"/>
          <w:szCs w:val="36"/>
          <w:lang w:eastAsia="it-IT"/>
        </w:rPr>
      </w:pPr>
      <w:r w:rsidRPr="00E400C6">
        <w:rPr>
          <w:rFonts w:ascii="Times New Roman" w:eastAsia="Times New Roman" w:hAnsi="Times New Roman" w:cs="Times New Roman"/>
          <w:b/>
          <w:sz w:val="36"/>
          <w:szCs w:val="36"/>
          <w:lang w:eastAsia="it-IT"/>
        </w:rPr>
        <w:t>(Provincia di Perugia)</w:t>
      </w:r>
    </w:p>
    <w:p w:rsidR="00E400C6" w:rsidRPr="00E400C6" w:rsidRDefault="00072430" w:rsidP="00072430">
      <w:pPr>
        <w:spacing w:after="0" w:line="240" w:lineRule="auto"/>
        <w:jc w:val="right"/>
        <w:rPr>
          <w:rFonts w:ascii="Times New Roman" w:eastAsia="Times New Roman" w:hAnsi="Times New Roman" w:cs="Times New Roman"/>
          <w:b/>
          <w:color w:val="0000FF"/>
          <w:sz w:val="24"/>
          <w:szCs w:val="24"/>
          <w:u w:val="single"/>
          <w:lang w:eastAsia="it-IT"/>
        </w:rPr>
      </w:pPr>
      <w:r>
        <w:rPr>
          <w:rFonts w:ascii="Times New Roman" w:eastAsia="Times New Roman" w:hAnsi="Times New Roman" w:cs="Times New Roman"/>
          <w:b/>
          <w:sz w:val="24"/>
          <w:szCs w:val="24"/>
          <w:lang w:eastAsia="it-IT"/>
        </w:rPr>
        <w:t>Allegato C</w:t>
      </w:r>
      <w:r w:rsidR="00015BFF" w:rsidRPr="00E400C6">
        <w:rPr>
          <w:rFonts w:ascii="Times New Roman" w:eastAsia="Times New Roman" w:hAnsi="Times New Roman" w:cs="Times New Roman"/>
          <w:b/>
          <w:sz w:val="24"/>
          <w:szCs w:val="24"/>
          <w:lang w:eastAsia="it-IT"/>
        </w:rPr>
        <w:fldChar w:fldCharType="begin"/>
      </w:r>
      <w:r w:rsidR="00E400C6" w:rsidRPr="00E400C6">
        <w:rPr>
          <w:rFonts w:ascii="Times New Roman" w:eastAsia="Times New Roman" w:hAnsi="Times New Roman" w:cs="Times New Roman"/>
          <w:b/>
          <w:sz w:val="24"/>
          <w:szCs w:val="24"/>
          <w:lang w:eastAsia="it-IT"/>
        </w:rPr>
        <w:instrText xml:space="preserve"> HYPERLINK "https://www.comunetertenia.it/download/eyJpdiI6IlFzN2dOMEVqSjFubmJwQnVRNWxnRUE9PSIsInZhbHVlIjoiNkZlNjFveFBvUE9RRzJnYUdBWm5BbXRGdDBmRjczTEo4aSs0akNJQWdzZz0iLCJtYWMiOiJiOTQyMjU4OWViYjI2MGE2YmFlMWE0ZmFlYjEyMGVkODg0ZDc2MzBlZmZkOTU1YzQzNTViZWI4ZTdiNGMwNTc4In0=/informativa_ai_cittadini_rilevatori.pdf" \l "page=2" \o "Pagina 2" </w:instrText>
      </w:r>
      <w:r w:rsidR="00015BFF" w:rsidRPr="00E400C6">
        <w:rPr>
          <w:rFonts w:ascii="Times New Roman" w:eastAsia="Times New Roman" w:hAnsi="Times New Roman" w:cs="Times New Roman"/>
          <w:b/>
          <w:sz w:val="24"/>
          <w:szCs w:val="24"/>
          <w:lang w:eastAsia="it-IT"/>
        </w:rPr>
        <w:fldChar w:fldCharType="separate"/>
      </w:r>
    </w:p>
    <w:p w:rsidR="00E400C6" w:rsidRPr="00E400C6" w:rsidRDefault="00015BFF" w:rsidP="00E400C6">
      <w:pPr>
        <w:spacing w:after="0" w:line="240" w:lineRule="auto"/>
        <w:rPr>
          <w:rFonts w:ascii="Times New Roman" w:eastAsia="Times New Roman" w:hAnsi="Times New Roman" w:cs="Times New Roman"/>
          <w:b/>
          <w:color w:val="0000FF"/>
          <w:sz w:val="24"/>
          <w:szCs w:val="24"/>
          <w:u w:val="single"/>
          <w:lang w:eastAsia="it-IT"/>
        </w:rPr>
      </w:pPr>
      <w:r w:rsidRPr="00E400C6">
        <w:rPr>
          <w:rFonts w:ascii="Times New Roman" w:eastAsia="Times New Roman" w:hAnsi="Times New Roman" w:cs="Times New Roman"/>
          <w:b/>
          <w:sz w:val="24"/>
          <w:szCs w:val="24"/>
          <w:lang w:eastAsia="it-IT"/>
        </w:rPr>
        <w:fldChar w:fldCharType="end"/>
      </w:r>
      <w:r w:rsidRPr="00E400C6">
        <w:rPr>
          <w:rFonts w:ascii="Times New Roman" w:eastAsia="Times New Roman" w:hAnsi="Times New Roman" w:cs="Times New Roman"/>
          <w:b/>
          <w:sz w:val="24"/>
          <w:szCs w:val="24"/>
          <w:lang w:eastAsia="it-IT"/>
        </w:rPr>
        <w:fldChar w:fldCharType="begin"/>
      </w:r>
      <w:r w:rsidR="00E400C6" w:rsidRPr="00E400C6">
        <w:rPr>
          <w:rFonts w:ascii="Times New Roman" w:eastAsia="Times New Roman" w:hAnsi="Times New Roman" w:cs="Times New Roman"/>
          <w:b/>
          <w:sz w:val="24"/>
          <w:szCs w:val="24"/>
          <w:lang w:eastAsia="it-IT"/>
        </w:rPr>
        <w:instrText xml:space="preserve"> HYPERLINK "https://www.comunetertenia.it/download/eyJpdiI6IlFzN2dOMEVqSjFubmJwQnVRNWxnRUE9PSIsInZhbHVlIjoiNkZlNjFveFBvUE9RRzJnYUdBWm5BbXRGdDBmRjczTEo4aSs0akNJQWdzZz0iLCJtYWMiOiJiOTQyMjU4OWViYjI2MGE2YmFlMWE0ZmFlYjEyMGVkODg0ZDc2MzBlZmZkOTU1YzQzNTViZWI4ZTdiNGMwNTc4In0=/informativa_ai_cittadini_rilevatori.pdf" \l "page=3" \o "Pagina 3" </w:instrText>
      </w:r>
      <w:r w:rsidRPr="00E400C6">
        <w:rPr>
          <w:rFonts w:ascii="Times New Roman" w:eastAsia="Times New Roman" w:hAnsi="Times New Roman" w:cs="Times New Roman"/>
          <w:b/>
          <w:sz w:val="24"/>
          <w:szCs w:val="24"/>
          <w:lang w:eastAsia="it-IT"/>
        </w:rPr>
        <w:fldChar w:fldCharType="separate"/>
      </w:r>
    </w:p>
    <w:p w:rsidR="00E400C6" w:rsidRPr="00E400C6" w:rsidRDefault="00015BFF" w:rsidP="00072430">
      <w:pPr>
        <w:spacing w:after="0" w:line="240" w:lineRule="auto"/>
        <w:jc w:val="center"/>
        <w:rPr>
          <w:rFonts w:ascii="Times New Roman" w:eastAsia="Times New Roman" w:hAnsi="Times New Roman" w:cs="Times New Roman"/>
          <w:b/>
          <w:sz w:val="24"/>
          <w:szCs w:val="24"/>
          <w:lang w:eastAsia="it-IT"/>
        </w:rPr>
      </w:pPr>
      <w:r w:rsidRPr="00E400C6">
        <w:rPr>
          <w:rFonts w:ascii="Times New Roman" w:eastAsia="Times New Roman" w:hAnsi="Times New Roman" w:cs="Times New Roman"/>
          <w:b/>
          <w:sz w:val="24"/>
          <w:szCs w:val="24"/>
          <w:lang w:eastAsia="it-IT"/>
        </w:rPr>
        <w:fldChar w:fldCharType="end"/>
      </w:r>
      <w:r w:rsidR="00E400C6" w:rsidRPr="00E400C6">
        <w:rPr>
          <w:rFonts w:ascii="Times New Roman" w:eastAsia="Times New Roman" w:hAnsi="Times New Roman" w:cs="Times New Roman"/>
          <w:b/>
          <w:sz w:val="24"/>
          <w:szCs w:val="24"/>
          <w:lang w:eastAsia="it-IT"/>
        </w:rPr>
        <w:t>INFORMATIVA SUL TRATTAMENTO DEI DATI PERSONALI AI SENSI DEGLI AR</w:t>
      </w:r>
      <w:r w:rsidR="00072430">
        <w:rPr>
          <w:rFonts w:ascii="Times New Roman" w:eastAsia="Times New Roman" w:hAnsi="Times New Roman" w:cs="Times New Roman"/>
          <w:b/>
          <w:sz w:val="24"/>
          <w:szCs w:val="24"/>
          <w:lang w:eastAsia="it-IT"/>
        </w:rPr>
        <w:t>T</w:t>
      </w:r>
      <w:r w:rsidR="00E400C6" w:rsidRPr="00E400C6">
        <w:rPr>
          <w:rFonts w:ascii="Times New Roman" w:eastAsia="Times New Roman" w:hAnsi="Times New Roman" w:cs="Times New Roman"/>
          <w:b/>
          <w:sz w:val="24"/>
          <w:szCs w:val="24"/>
          <w:lang w:eastAsia="it-IT"/>
        </w:rPr>
        <w:t>ICOLI 13 E 14 DEL REGOLAMENTO UE 2016/679 (GDPR)</w:t>
      </w:r>
    </w:p>
    <w:p w:rsidR="00E400C6" w:rsidRDefault="00E400C6" w:rsidP="00072430">
      <w:pPr>
        <w:spacing w:after="0" w:line="240" w:lineRule="auto"/>
        <w:jc w:val="center"/>
        <w:rPr>
          <w:rFonts w:ascii="Times New Roman" w:eastAsia="Times New Roman" w:hAnsi="Times New Roman" w:cs="Times New Roman"/>
          <w:sz w:val="24"/>
          <w:szCs w:val="24"/>
          <w:lang w:eastAsia="it-IT"/>
        </w:rPr>
      </w:pPr>
    </w:p>
    <w:p w:rsidR="00E400C6" w:rsidRPr="00E400C6" w:rsidRDefault="00015BFF" w:rsidP="00E400C6">
      <w:pPr>
        <w:spacing w:after="0" w:line="240" w:lineRule="auto"/>
        <w:rPr>
          <w:rFonts w:ascii="Times New Roman" w:eastAsia="Times New Roman" w:hAnsi="Times New Roman" w:cs="Times New Roman"/>
          <w:color w:val="0000FF"/>
          <w:sz w:val="24"/>
          <w:szCs w:val="24"/>
          <w:u w:val="single"/>
          <w:lang w:eastAsia="it-IT"/>
        </w:rPr>
      </w:pPr>
      <w:r w:rsidRPr="00E400C6">
        <w:rPr>
          <w:rFonts w:ascii="Times New Roman" w:eastAsia="Times New Roman" w:hAnsi="Times New Roman" w:cs="Times New Roman"/>
          <w:sz w:val="24"/>
          <w:szCs w:val="24"/>
          <w:lang w:eastAsia="it-IT"/>
        </w:rPr>
        <w:fldChar w:fldCharType="begin"/>
      </w:r>
      <w:r w:rsidR="00E400C6" w:rsidRPr="00E400C6">
        <w:rPr>
          <w:rFonts w:ascii="Times New Roman" w:eastAsia="Times New Roman" w:hAnsi="Times New Roman" w:cs="Times New Roman"/>
          <w:sz w:val="24"/>
          <w:szCs w:val="24"/>
          <w:lang w:eastAsia="it-IT"/>
        </w:rPr>
        <w:instrText xml:space="preserve"> HYPERLINK "https://www.comunetertenia.it/download/eyJpdiI6IlFzN2dOMEVqSjFubmJwQnVRNWxnRUE9PSIsInZhbHVlIjoiNkZlNjFveFBvUE9RRzJnYUdBWm5BbXRGdDBmRjczTEo4aSs0akNJQWdzZz0iLCJtYWMiOiJiOTQyMjU4OWViYjI2MGE2YmFlMWE0ZmFlYjEyMGVkODg0ZDc2MzBlZmZkOTU1YzQzNTViZWI4ZTdiNGMwNTc4In0=/informativa_ai_cittadini_rilevatori.pdf" \l "page=5" \o "Pagina 5" </w:instrText>
      </w:r>
      <w:r w:rsidRPr="00E400C6">
        <w:rPr>
          <w:rFonts w:ascii="Times New Roman" w:eastAsia="Times New Roman" w:hAnsi="Times New Roman" w:cs="Times New Roman"/>
          <w:sz w:val="24"/>
          <w:szCs w:val="24"/>
          <w:lang w:eastAsia="it-IT"/>
        </w:rPr>
        <w:fldChar w:fldCharType="separate"/>
      </w:r>
    </w:p>
    <w:p w:rsidR="00E400C6" w:rsidRPr="00E400C6" w:rsidRDefault="00015BFF" w:rsidP="00E400C6">
      <w:pPr>
        <w:spacing w:after="0" w:line="240" w:lineRule="auto"/>
        <w:rPr>
          <w:rFonts w:ascii="Times New Roman" w:eastAsia="Times New Roman" w:hAnsi="Times New Roman" w:cs="Times New Roman"/>
          <w:sz w:val="24"/>
          <w:szCs w:val="24"/>
          <w:lang w:eastAsia="it-IT"/>
        </w:rPr>
      </w:pPr>
      <w:r w:rsidRPr="00E400C6">
        <w:rPr>
          <w:rFonts w:ascii="Times New Roman" w:eastAsia="Times New Roman" w:hAnsi="Times New Roman" w:cs="Times New Roman"/>
          <w:sz w:val="24"/>
          <w:szCs w:val="24"/>
          <w:lang w:eastAsia="it-IT"/>
        </w:rPr>
        <w:fldChar w:fldCharType="end"/>
      </w:r>
    </w:p>
    <w:p w:rsidR="00E400C6" w:rsidRPr="00D31D2C" w:rsidRDefault="00E400C6" w:rsidP="00E400C6">
      <w:pPr>
        <w:spacing w:after="0" w:line="240" w:lineRule="auto"/>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Ai sensi del Regolamento UE 679/2016 ("GDPR"), il Comune di Sigillo fornisce di seguito l'informativa riguardante il trattamento dei Suoi dati personali, nell'ambito dello svolgimento dei propri compiti di interesse pubblico o comunque connessi all’esercizio di pubblici poteri.</w:t>
      </w:r>
    </w:p>
    <w:p w:rsidR="00E400C6" w:rsidRPr="00D31D2C" w:rsidRDefault="00E400C6" w:rsidP="00E400C6">
      <w:pPr>
        <w:spacing w:after="0" w:line="240" w:lineRule="auto"/>
        <w:jc w:val="both"/>
        <w:rPr>
          <w:rFonts w:ascii="Arial" w:eastAsia="Times New Roman" w:hAnsi="Arial" w:cs="Arial"/>
          <w:sz w:val="20"/>
          <w:szCs w:val="20"/>
          <w:lang w:eastAsia="it-IT"/>
        </w:rPr>
      </w:pPr>
    </w:p>
    <w:tbl>
      <w:tblPr>
        <w:tblStyle w:val="Grigliatabella"/>
        <w:tblW w:w="0" w:type="auto"/>
        <w:tblLook w:val="04A0"/>
      </w:tblPr>
      <w:tblGrid>
        <w:gridCol w:w="4889"/>
        <w:gridCol w:w="4889"/>
      </w:tblGrid>
      <w:tr w:rsidR="00A00E7D" w:rsidRPr="00D31D2C" w:rsidTr="00E400C6">
        <w:tc>
          <w:tcPr>
            <w:tcW w:w="4889" w:type="dxa"/>
          </w:tcPr>
          <w:p w:rsidR="00E400C6" w:rsidRPr="00D31D2C" w:rsidRDefault="00E400C6" w:rsidP="00E400C6">
            <w:pPr>
              <w:jc w:val="both"/>
              <w:rPr>
                <w:rFonts w:ascii="Arial" w:eastAsia="Times New Roman" w:hAnsi="Arial" w:cs="Arial"/>
                <w:b/>
                <w:sz w:val="20"/>
                <w:szCs w:val="20"/>
                <w:lang w:eastAsia="it-IT"/>
              </w:rPr>
            </w:pPr>
            <w:r w:rsidRPr="00D31D2C">
              <w:rPr>
                <w:rFonts w:ascii="Arial" w:eastAsia="Times New Roman" w:hAnsi="Arial" w:cs="Arial"/>
                <w:b/>
                <w:sz w:val="20"/>
                <w:szCs w:val="20"/>
                <w:lang w:eastAsia="it-IT"/>
              </w:rPr>
              <w:t>TITOLARE DEL TRATTAMENTO</w:t>
            </w:r>
          </w:p>
        </w:tc>
        <w:tc>
          <w:tcPr>
            <w:tcW w:w="4889" w:type="dxa"/>
          </w:tcPr>
          <w:p w:rsidR="00853325" w:rsidRDefault="00E400C6" w:rsidP="00E400C6">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 xml:space="preserve">Il Titolare del trattamento dei dati personali è il Comune di Sigillo (C.F. 00363050543 </w:t>
            </w:r>
            <w:proofErr w:type="spellStart"/>
            <w:r w:rsidRPr="00D31D2C">
              <w:rPr>
                <w:rFonts w:ascii="Arial" w:eastAsia="Times New Roman" w:hAnsi="Arial" w:cs="Arial"/>
                <w:sz w:val="20"/>
                <w:szCs w:val="20"/>
                <w:lang w:eastAsia="it-IT"/>
              </w:rPr>
              <w:t>P.IVA</w:t>
            </w:r>
            <w:proofErr w:type="spellEnd"/>
            <w:r w:rsidRPr="00D31D2C">
              <w:rPr>
                <w:rFonts w:ascii="Arial" w:eastAsia="Times New Roman" w:hAnsi="Arial" w:cs="Arial"/>
                <w:sz w:val="20"/>
                <w:szCs w:val="20"/>
                <w:lang w:eastAsia="it-IT"/>
              </w:rPr>
              <w:t xml:space="preserve">: 00363050543) </w:t>
            </w:r>
          </w:p>
          <w:p w:rsidR="00E400C6" w:rsidRPr="00D31D2C" w:rsidRDefault="00E400C6" w:rsidP="00E400C6">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PEC: comune.sigillo@postacert.umbria.it</w:t>
            </w:r>
          </w:p>
        </w:tc>
      </w:tr>
      <w:tr w:rsidR="00A00E7D" w:rsidRPr="00D31D2C" w:rsidTr="00E400C6">
        <w:tc>
          <w:tcPr>
            <w:tcW w:w="4889" w:type="dxa"/>
          </w:tcPr>
          <w:p w:rsidR="00E400C6" w:rsidRPr="00D31D2C" w:rsidRDefault="00E400C6" w:rsidP="00E400C6">
            <w:pPr>
              <w:jc w:val="both"/>
              <w:rPr>
                <w:rFonts w:ascii="Arial" w:eastAsia="Times New Roman" w:hAnsi="Arial" w:cs="Arial"/>
                <w:b/>
                <w:sz w:val="20"/>
                <w:szCs w:val="20"/>
                <w:lang w:eastAsia="it-IT"/>
              </w:rPr>
            </w:pPr>
            <w:r w:rsidRPr="00D31D2C">
              <w:rPr>
                <w:rFonts w:ascii="Arial" w:eastAsia="Times New Roman" w:hAnsi="Arial" w:cs="Arial"/>
                <w:b/>
                <w:sz w:val="20"/>
                <w:szCs w:val="20"/>
                <w:lang w:eastAsia="it-IT"/>
              </w:rPr>
              <w:t>RESPONSABILE DELLA PROTEZIONE DEI DATI PERSONALI</w:t>
            </w:r>
          </w:p>
        </w:tc>
        <w:tc>
          <w:tcPr>
            <w:tcW w:w="4889" w:type="dxa"/>
          </w:tcPr>
          <w:p w:rsidR="00D31D2C" w:rsidRDefault="00E400C6" w:rsidP="00D31D2C">
            <w:pPr>
              <w:autoSpaceDE w:val="0"/>
              <w:autoSpaceDN w:val="0"/>
              <w:adjustRightInd w:val="0"/>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 xml:space="preserve">Il Titolare rende noto di aver provveduto alla nomina del Responsabile della Protezione dei Dati personali (RPD o DPO) in conformità alla previsione contenuta nell’art. 37, par. 1, </w:t>
            </w:r>
            <w:proofErr w:type="spellStart"/>
            <w:r w:rsidRPr="00D31D2C">
              <w:rPr>
                <w:rFonts w:ascii="Arial" w:eastAsia="Times New Roman" w:hAnsi="Arial" w:cs="Arial"/>
                <w:sz w:val="20"/>
                <w:szCs w:val="20"/>
                <w:lang w:eastAsia="it-IT"/>
              </w:rPr>
              <w:t>lett</w:t>
            </w:r>
            <w:proofErr w:type="spellEnd"/>
            <w:r w:rsidRPr="00D31D2C">
              <w:rPr>
                <w:rFonts w:ascii="Arial" w:eastAsia="Times New Roman" w:hAnsi="Arial" w:cs="Arial"/>
                <w:sz w:val="20"/>
                <w:szCs w:val="20"/>
                <w:lang w:eastAsia="it-IT"/>
              </w:rPr>
              <w:t xml:space="preserve"> a) del GDPR,</w:t>
            </w:r>
            <w:r w:rsidR="00072430" w:rsidRPr="00D31D2C">
              <w:rPr>
                <w:rFonts w:ascii="Arial" w:eastAsia="Times New Roman" w:hAnsi="Arial" w:cs="Arial"/>
                <w:sz w:val="20"/>
                <w:szCs w:val="20"/>
                <w:lang w:eastAsia="it-IT"/>
              </w:rPr>
              <w:t xml:space="preserve"> </w:t>
            </w:r>
            <w:r w:rsidRPr="00D31D2C">
              <w:rPr>
                <w:rFonts w:ascii="Arial" w:eastAsia="Times New Roman" w:hAnsi="Arial" w:cs="Arial"/>
                <w:sz w:val="20"/>
                <w:szCs w:val="20"/>
                <w:lang w:eastAsia="it-IT"/>
              </w:rPr>
              <w:t xml:space="preserve"> individuando quale soggetto idoneo </w:t>
            </w:r>
            <w:r w:rsidR="00072430" w:rsidRPr="00853325">
              <w:rPr>
                <w:rFonts w:ascii="Arial" w:eastAsia="Times New Roman" w:hAnsi="Arial" w:cs="Arial"/>
                <w:b/>
                <w:sz w:val="20"/>
                <w:szCs w:val="20"/>
                <w:lang w:eastAsia="it-IT"/>
              </w:rPr>
              <w:t xml:space="preserve">l’Avv. Mauro </w:t>
            </w:r>
            <w:proofErr w:type="spellStart"/>
            <w:r w:rsidR="00072430" w:rsidRPr="00853325">
              <w:rPr>
                <w:rFonts w:ascii="Arial" w:eastAsia="Times New Roman" w:hAnsi="Arial" w:cs="Arial"/>
                <w:b/>
                <w:sz w:val="20"/>
                <w:szCs w:val="20"/>
                <w:lang w:eastAsia="it-IT"/>
              </w:rPr>
              <w:t>Epifanio</w:t>
            </w:r>
            <w:proofErr w:type="spellEnd"/>
            <w:r w:rsidR="00072430" w:rsidRPr="00853325">
              <w:rPr>
                <w:rFonts w:ascii="Arial" w:eastAsia="Times New Roman" w:hAnsi="Arial" w:cs="Arial"/>
                <w:b/>
                <w:sz w:val="20"/>
                <w:szCs w:val="20"/>
                <w:lang w:eastAsia="it-IT"/>
              </w:rPr>
              <w:t xml:space="preserve"> </w:t>
            </w:r>
            <w:r w:rsidR="00072430" w:rsidRPr="00D31D2C">
              <w:rPr>
                <w:rFonts w:ascii="Arial" w:eastAsia="Times New Roman" w:hAnsi="Arial" w:cs="Arial"/>
                <w:sz w:val="20"/>
                <w:szCs w:val="20"/>
                <w:lang w:eastAsia="it-IT"/>
              </w:rPr>
              <w:t>e che il medesimo è raggiungibile ai seguenti recapiti:</w:t>
            </w:r>
            <w:r w:rsidR="00014BC4" w:rsidRPr="00D31D2C">
              <w:rPr>
                <w:rFonts w:ascii="Arial" w:eastAsia="Times New Roman" w:hAnsi="Arial" w:cs="Arial"/>
                <w:sz w:val="20"/>
                <w:szCs w:val="20"/>
                <w:lang w:eastAsia="it-IT"/>
              </w:rPr>
              <w:t xml:space="preserve"> </w:t>
            </w:r>
          </w:p>
          <w:p w:rsidR="00D31D2C" w:rsidRDefault="00014BC4" w:rsidP="00D31D2C">
            <w:pPr>
              <w:autoSpaceDE w:val="0"/>
              <w:autoSpaceDN w:val="0"/>
              <w:adjustRightInd w:val="0"/>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 xml:space="preserve">Telefono 0755723188 </w:t>
            </w:r>
          </w:p>
          <w:p w:rsidR="00014BC4" w:rsidRPr="00D31D2C" w:rsidRDefault="00014BC4" w:rsidP="00D31D2C">
            <w:pPr>
              <w:autoSpaceDE w:val="0"/>
              <w:autoSpaceDN w:val="0"/>
              <w:adjustRightInd w:val="0"/>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e</w:t>
            </w:r>
            <w:r w:rsidR="00A50EF4">
              <w:rPr>
                <w:rFonts w:ascii="Arial" w:eastAsia="Times New Roman" w:hAnsi="Arial" w:cs="Arial"/>
                <w:sz w:val="20"/>
                <w:szCs w:val="20"/>
                <w:lang w:eastAsia="it-IT"/>
              </w:rPr>
              <w:t>-</w:t>
            </w:r>
            <w:r w:rsidRPr="00D31D2C">
              <w:rPr>
                <w:rFonts w:ascii="Arial" w:eastAsia="Times New Roman" w:hAnsi="Arial" w:cs="Arial"/>
                <w:sz w:val="20"/>
                <w:szCs w:val="20"/>
                <w:lang w:eastAsia="it-IT"/>
              </w:rPr>
              <w:t>mail: avv.mauroepifanio@libero.it</w:t>
            </w:r>
            <w:r w:rsidR="00072430" w:rsidRPr="00D31D2C">
              <w:rPr>
                <w:rFonts w:ascii="Arial" w:hAnsi="Arial" w:cs="Arial"/>
                <w:b/>
                <w:bCs/>
                <w:color w:val="000000"/>
                <w:sz w:val="20"/>
                <w:szCs w:val="20"/>
              </w:rPr>
              <w:t xml:space="preserve"> </w:t>
            </w:r>
            <w:r w:rsidR="00D31D2C">
              <w:rPr>
                <w:rFonts w:ascii="Arial" w:hAnsi="Arial" w:cs="Arial"/>
                <w:b/>
                <w:bCs/>
                <w:color w:val="000000"/>
                <w:sz w:val="20"/>
                <w:szCs w:val="20"/>
              </w:rPr>
              <w:t>.</w:t>
            </w:r>
          </w:p>
          <w:p w:rsidR="00E400C6" w:rsidRPr="00D31D2C" w:rsidRDefault="00E400C6" w:rsidP="00D31D2C">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Detto nominativo è stato altresì comunicato all’Autorità Garante per la Protezione dei dati personali con procedura telematica.</w:t>
            </w:r>
          </w:p>
          <w:p w:rsidR="00E400C6" w:rsidRPr="00D31D2C" w:rsidRDefault="00E400C6" w:rsidP="00D31D2C">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I Compiti e le funzioni del Responsabile così designato, quali previste nell’articolo 39, par. 1, del GDPR, sono dettagliate nel Decreto di nomina disponibile nella sezione “Amministrazione trasparente” del Portale.</w:t>
            </w:r>
          </w:p>
          <w:p w:rsidR="00E400C6" w:rsidRPr="00D31D2C" w:rsidRDefault="00E400C6" w:rsidP="00D31D2C">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Il Responsabile è tenuto al segreto o alla riservatezza in merito all'adempimento dei propri compiti, in conformità del diritto dell'Unione o degli Stati membri; le segnalazioni pervenute al Responsabile si intendono pertanto riservate.</w:t>
            </w:r>
          </w:p>
        </w:tc>
      </w:tr>
      <w:tr w:rsidR="00A00E7D" w:rsidRPr="00D31D2C" w:rsidTr="00E400C6">
        <w:tc>
          <w:tcPr>
            <w:tcW w:w="4889" w:type="dxa"/>
          </w:tcPr>
          <w:p w:rsidR="00E400C6" w:rsidRPr="00D31D2C" w:rsidRDefault="00E400C6" w:rsidP="00E400C6">
            <w:pPr>
              <w:jc w:val="both"/>
              <w:rPr>
                <w:rFonts w:ascii="Arial" w:eastAsia="Times New Roman" w:hAnsi="Arial" w:cs="Arial"/>
                <w:b/>
                <w:sz w:val="20"/>
                <w:szCs w:val="20"/>
                <w:lang w:eastAsia="it-IT"/>
              </w:rPr>
            </w:pPr>
            <w:r w:rsidRPr="00D31D2C">
              <w:rPr>
                <w:rFonts w:ascii="Arial" w:eastAsia="Times New Roman" w:hAnsi="Arial" w:cs="Arial"/>
                <w:b/>
                <w:sz w:val="20"/>
                <w:szCs w:val="20"/>
                <w:lang w:eastAsia="it-IT"/>
              </w:rPr>
              <w:t xml:space="preserve">TIPI </w:t>
            </w:r>
            <w:proofErr w:type="spellStart"/>
            <w:r w:rsidRPr="00D31D2C">
              <w:rPr>
                <w:rFonts w:ascii="Arial" w:eastAsia="Times New Roman" w:hAnsi="Arial" w:cs="Arial"/>
                <w:b/>
                <w:sz w:val="20"/>
                <w:szCs w:val="20"/>
                <w:lang w:eastAsia="it-IT"/>
              </w:rPr>
              <w:t>DI</w:t>
            </w:r>
            <w:proofErr w:type="spellEnd"/>
            <w:r w:rsidRPr="00D31D2C">
              <w:rPr>
                <w:rFonts w:ascii="Arial" w:eastAsia="Times New Roman" w:hAnsi="Arial" w:cs="Arial"/>
                <w:b/>
                <w:sz w:val="20"/>
                <w:szCs w:val="20"/>
                <w:lang w:eastAsia="it-IT"/>
              </w:rPr>
              <w:t xml:space="preserve"> DATI OGGETTO DEL TRATTAMENTO</w:t>
            </w:r>
          </w:p>
        </w:tc>
        <w:tc>
          <w:tcPr>
            <w:tcW w:w="4889" w:type="dxa"/>
          </w:tcPr>
          <w:p w:rsidR="00D31D2C" w:rsidRDefault="00E400C6" w:rsidP="00E400C6">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Il Titolare tratterà i Suoi dati personali (come definiti dall’articolo 4 (1) del GDPR) quali verranno da Lei forniti mediante la compilazione della modulistica in uso all’Ente per la presentazione di domande, istanze, denunce, dichiarazioni e in genere per comunicare con questa Amministrazione, quelli che saranno contenuti negli atti e documenti a Lei richiesti dai competenti Uffici e servizi deputati alla gestione ed organizzazione dei procedimenti amministrativi che La riguardano nonché quelli che saranno acquisiti presso altre amministrazioni pubbliche, presso l’Autorità giudiziaria e presso altri enti e soggetti privati, nei limiti in cui ciò sia imposto o consentito da norme di legge nazionali e comunitarie.</w:t>
            </w:r>
          </w:p>
          <w:p w:rsidR="00D31D2C" w:rsidRDefault="00E400C6" w:rsidP="00D31D2C">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 xml:space="preserve">A mero titolo esemplificativo e non esaustivo, questa Amministrazione potrà trovarsi a trattare le seguenti tipologie/categorie di dati personali: dati identificativi; </w:t>
            </w:r>
            <w:r w:rsidRPr="00D31D2C">
              <w:rPr>
                <w:rFonts w:ascii="Arial" w:eastAsia="Times New Roman" w:hAnsi="Arial" w:cs="Arial"/>
                <w:sz w:val="20"/>
                <w:szCs w:val="20"/>
                <w:lang w:eastAsia="it-IT"/>
              </w:rPr>
              <w:lastRenderedPageBreak/>
              <w:t xml:space="preserve">dati di contatto e recapiti anche digitali; situazione familiare, economica, finanziaria, patrimoniale e fiscale; dati di localizzazione; immagini e suoni; elementi caratteristici della identità fisica, fisiologica, economica, culturale e sociale; manifestazione di volontà </w:t>
            </w:r>
            <w:proofErr w:type="spellStart"/>
            <w:r w:rsidRPr="00D31D2C">
              <w:rPr>
                <w:rFonts w:ascii="Arial" w:eastAsia="Times New Roman" w:hAnsi="Arial" w:cs="Arial"/>
                <w:sz w:val="20"/>
                <w:szCs w:val="20"/>
                <w:lang w:eastAsia="it-IT"/>
              </w:rPr>
              <w:t>post-mortem</w:t>
            </w:r>
            <w:proofErr w:type="spellEnd"/>
            <w:r w:rsidRPr="00D31D2C">
              <w:rPr>
                <w:rFonts w:ascii="Arial" w:eastAsia="Times New Roman" w:hAnsi="Arial" w:cs="Arial"/>
                <w:sz w:val="20"/>
                <w:szCs w:val="20"/>
                <w:lang w:eastAsia="it-IT"/>
              </w:rPr>
              <w:t>; beni in proprietà o possesso; dati giudiziali diversi da condanne penali e reati; dati relativi ad abitudini, stile di vita e comportamento</w:t>
            </w:r>
            <w:r w:rsidR="00D31D2C">
              <w:rPr>
                <w:rFonts w:ascii="Arial" w:eastAsia="Times New Roman" w:hAnsi="Arial" w:cs="Arial"/>
                <w:sz w:val="20"/>
                <w:szCs w:val="20"/>
                <w:lang w:eastAsia="it-IT"/>
              </w:rPr>
              <w:t>.</w:t>
            </w:r>
            <w:r w:rsidRPr="00D31D2C">
              <w:rPr>
                <w:rFonts w:ascii="Arial" w:eastAsia="Times New Roman" w:hAnsi="Arial" w:cs="Arial"/>
                <w:sz w:val="20"/>
                <w:szCs w:val="20"/>
                <w:lang w:eastAsia="it-IT"/>
              </w:rPr>
              <w:t xml:space="preserve"> </w:t>
            </w:r>
          </w:p>
          <w:p w:rsidR="00D31D2C" w:rsidRDefault="00D31D2C" w:rsidP="00D31D2C">
            <w:pPr>
              <w:jc w:val="both"/>
              <w:rPr>
                <w:rFonts w:ascii="Arial" w:eastAsia="Times New Roman" w:hAnsi="Arial" w:cs="Arial"/>
                <w:sz w:val="20"/>
                <w:szCs w:val="20"/>
                <w:lang w:eastAsia="it-IT"/>
              </w:rPr>
            </w:pPr>
            <w:r>
              <w:rPr>
                <w:rFonts w:ascii="Arial" w:eastAsia="Times New Roman" w:hAnsi="Arial" w:cs="Arial"/>
                <w:sz w:val="20"/>
                <w:szCs w:val="20"/>
                <w:lang w:eastAsia="it-IT"/>
              </w:rPr>
              <w:t>I</w:t>
            </w:r>
            <w:r w:rsidR="00E400C6" w:rsidRPr="00D31D2C">
              <w:rPr>
                <w:rFonts w:ascii="Arial" w:eastAsia="Times New Roman" w:hAnsi="Arial" w:cs="Arial"/>
                <w:sz w:val="20"/>
                <w:szCs w:val="20"/>
                <w:lang w:eastAsia="it-IT"/>
              </w:rPr>
              <w:t>n relazione a specifici procedimenti attivati e/o gestiti dai taluni uffici o servizi, questa Amministrazione potrà trovarsi a trattare le categorie particolari di dati personali di cui all’articolo 9 del GDPR, quali i dati che rivelino l'origine razziale o etnica, le opinioni politiche, le convinzioni religiose o filosofiche, o l'appartenenza sindacale, nonché trattare dati relativi alla salute o alla vita sessuale o all'orientamento sessuale della Sua persona.</w:t>
            </w:r>
          </w:p>
          <w:p w:rsidR="00E400C6" w:rsidRPr="00D31D2C" w:rsidRDefault="00E400C6" w:rsidP="00D31D2C">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Da ultimo il Titolare potrà trovarsi a trattare i dati di cui all’articolo 10 del GDPR, ovvero quelli relativi alle condanne penali ed ai reati od a connesse misure di sicurezza.</w:t>
            </w:r>
          </w:p>
        </w:tc>
      </w:tr>
      <w:tr w:rsidR="00A00E7D" w:rsidRPr="00D31D2C" w:rsidTr="00E400C6">
        <w:tc>
          <w:tcPr>
            <w:tcW w:w="4889" w:type="dxa"/>
          </w:tcPr>
          <w:p w:rsidR="00E400C6" w:rsidRPr="00D31D2C" w:rsidRDefault="00E400C6" w:rsidP="00E400C6">
            <w:pPr>
              <w:jc w:val="both"/>
              <w:rPr>
                <w:rFonts w:ascii="Arial" w:eastAsia="Times New Roman" w:hAnsi="Arial" w:cs="Arial"/>
                <w:b/>
                <w:sz w:val="20"/>
                <w:szCs w:val="20"/>
                <w:lang w:eastAsia="it-IT"/>
              </w:rPr>
            </w:pPr>
            <w:r w:rsidRPr="00D31D2C">
              <w:rPr>
                <w:rFonts w:ascii="Arial" w:eastAsia="Times New Roman" w:hAnsi="Arial" w:cs="Arial"/>
                <w:b/>
                <w:sz w:val="20"/>
                <w:szCs w:val="20"/>
                <w:lang w:eastAsia="it-IT"/>
              </w:rPr>
              <w:lastRenderedPageBreak/>
              <w:t>FINALITA’ DEL TRATTAMENTO</w:t>
            </w:r>
          </w:p>
        </w:tc>
        <w:tc>
          <w:tcPr>
            <w:tcW w:w="4889" w:type="dxa"/>
          </w:tcPr>
          <w:p w:rsidR="00E400C6" w:rsidRPr="00D31D2C" w:rsidRDefault="00E400C6" w:rsidP="00E400C6">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1. Procedura di selezione per il conferimento di incarichi di rilevatore</w:t>
            </w:r>
            <w:r w:rsidR="00D31D2C">
              <w:rPr>
                <w:rFonts w:ascii="Arial" w:eastAsia="Times New Roman" w:hAnsi="Arial" w:cs="Arial"/>
                <w:sz w:val="20"/>
                <w:szCs w:val="20"/>
                <w:lang w:eastAsia="it-IT"/>
              </w:rPr>
              <w:t>/operatore di back office</w:t>
            </w:r>
            <w:r w:rsidRPr="00D31D2C">
              <w:rPr>
                <w:rFonts w:ascii="Arial" w:eastAsia="Times New Roman" w:hAnsi="Arial" w:cs="Arial"/>
                <w:sz w:val="20"/>
                <w:szCs w:val="20"/>
                <w:lang w:eastAsia="it-IT"/>
              </w:rPr>
              <w:t xml:space="preserve"> per il Censimento permanente della popolazione 202</w:t>
            </w:r>
            <w:r w:rsidR="00B278AD">
              <w:rPr>
                <w:rFonts w:ascii="Arial" w:eastAsia="Times New Roman" w:hAnsi="Arial" w:cs="Arial"/>
                <w:sz w:val="20"/>
                <w:szCs w:val="20"/>
                <w:lang w:eastAsia="it-IT"/>
              </w:rPr>
              <w:t>6</w:t>
            </w:r>
            <w:r w:rsidRPr="00D31D2C">
              <w:rPr>
                <w:rFonts w:ascii="Arial" w:eastAsia="Times New Roman" w:hAnsi="Arial" w:cs="Arial"/>
                <w:sz w:val="20"/>
                <w:szCs w:val="20"/>
                <w:lang w:eastAsia="it-IT"/>
              </w:rPr>
              <w:t>.</w:t>
            </w:r>
          </w:p>
          <w:p w:rsidR="00E400C6" w:rsidRPr="00D31D2C" w:rsidRDefault="00E400C6" w:rsidP="00E400C6">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2. Archivio e protocollo - Gestione della corrispondenza; tenuta del registro di protocollo; tenuta degli archivi e dei sistemi documentali dell’ente nonché l'archiviazione di atti e documenti nel pubblico interesse; conservazione sostitutiva; gestione del patrimonio culturale nazionale; conservazione, ordinamento e comunicazione dei documenti detenuti negli archivi di Stato negli archivi storici degli enti pubblici, o in archivi privati dichiarati di interesse storico particolarmente importante, per fini di ricerca scientifica, nonché per fini statistici da parte di soggetti che fanno parte del sistem</w:t>
            </w:r>
            <w:r w:rsidR="00D31D2C">
              <w:rPr>
                <w:rFonts w:ascii="Arial" w:eastAsia="Times New Roman" w:hAnsi="Arial" w:cs="Arial"/>
                <w:sz w:val="20"/>
                <w:szCs w:val="20"/>
                <w:lang w:eastAsia="it-IT"/>
              </w:rPr>
              <w:t>a statistico nazionale (</w:t>
            </w:r>
            <w:proofErr w:type="spellStart"/>
            <w:r w:rsidR="00D31D2C">
              <w:rPr>
                <w:rFonts w:ascii="Arial" w:eastAsia="Times New Roman" w:hAnsi="Arial" w:cs="Arial"/>
                <w:sz w:val="20"/>
                <w:szCs w:val="20"/>
                <w:lang w:eastAsia="it-IT"/>
              </w:rPr>
              <w:t>Sistan</w:t>
            </w:r>
            <w:proofErr w:type="spellEnd"/>
            <w:r w:rsidR="00D31D2C">
              <w:rPr>
                <w:rFonts w:ascii="Arial" w:eastAsia="Times New Roman" w:hAnsi="Arial" w:cs="Arial"/>
                <w:sz w:val="20"/>
                <w:szCs w:val="20"/>
                <w:lang w:eastAsia="it-IT"/>
              </w:rPr>
              <w:t>).</w:t>
            </w:r>
          </w:p>
          <w:p w:rsidR="00E400C6" w:rsidRPr="00D31D2C" w:rsidRDefault="00E400C6" w:rsidP="00E400C6">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 xml:space="preserve">3. Albo pretorio – Gestione della pubblicazione legale mediante diffusione di atti e documenti </w:t>
            </w:r>
            <w:r w:rsidR="00D31D2C">
              <w:rPr>
                <w:rFonts w:ascii="Arial" w:eastAsia="Times New Roman" w:hAnsi="Arial" w:cs="Arial"/>
                <w:sz w:val="20"/>
                <w:szCs w:val="20"/>
                <w:lang w:eastAsia="it-IT"/>
              </w:rPr>
              <w:t>anche a</w:t>
            </w:r>
            <w:r w:rsidR="00A5540D">
              <w:rPr>
                <w:rFonts w:ascii="Arial" w:eastAsia="Times New Roman" w:hAnsi="Arial" w:cs="Arial"/>
                <w:sz w:val="20"/>
                <w:szCs w:val="20"/>
                <w:lang w:eastAsia="it-IT"/>
              </w:rPr>
              <w:t xml:space="preserve"> </w:t>
            </w:r>
            <w:r w:rsidR="00D31D2C">
              <w:rPr>
                <w:rFonts w:ascii="Arial" w:eastAsia="Times New Roman" w:hAnsi="Arial" w:cs="Arial"/>
                <w:sz w:val="20"/>
                <w:szCs w:val="20"/>
                <w:lang w:eastAsia="it-IT"/>
              </w:rPr>
              <w:t>seguito istanza di terzi.</w:t>
            </w:r>
          </w:p>
          <w:p w:rsidR="00E400C6" w:rsidRPr="00D31D2C" w:rsidRDefault="00E400C6" w:rsidP="00E400C6">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4. Attività di controllo delle autocertificaz</w:t>
            </w:r>
            <w:r w:rsidR="00D31D2C">
              <w:rPr>
                <w:rFonts w:ascii="Arial" w:eastAsia="Times New Roman" w:hAnsi="Arial" w:cs="Arial"/>
                <w:sz w:val="20"/>
                <w:szCs w:val="20"/>
                <w:lang w:eastAsia="it-IT"/>
              </w:rPr>
              <w:t>ioni prodotte dagli interessati.</w:t>
            </w:r>
          </w:p>
          <w:p w:rsidR="00E400C6" w:rsidRPr="00D31D2C" w:rsidRDefault="00E400C6" w:rsidP="00E400C6">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5. Trasparenza ed anticorruzione -attività in materia di trasparenza amministrativa e di contrasto della corruzione e della illegalità nell'ente; diffusione di dati sui beneficiari dei provvedimenti di</w:t>
            </w:r>
            <w:r w:rsidR="00A5540D">
              <w:rPr>
                <w:rFonts w:ascii="Arial" w:eastAsia="Times New Roman" w:hAnsi="Arial" w:cs="Arial"/>
                <w:sz w:val="20"/>
                <w:szCs w:val="20"/>
                <w:lang w:eastAsia="it-IT"/>
              </w:rPr>
              <w:t xml:space="preserve"> </w:t>
            </w:r>
            <w:r w:rsidRPr="00D31D2C">
              <w:rPr>
                <w:rFonts w:ascii="Arial" w:eastAsia="Times New Roman" w:hAnsi="Arial" w:cs="Arial"/>
                <w:sz w:val="20"/>
                <w:szCs w:val="20"/>
                <w:lang w:eastAsia="it-IT"/>
              </w:rPr>
              <w:t>concessione</w:t>
            </w:r>
            <w:r w:rsidR="00A5540D">
              <w:rPr>
                <w:rFonts w:ascii="Arial" w:eastAsia="Times New Roman" w:hAnsi="Arial" w:cs="Arial"/>
                <w:sz w:val="20"/>
                <w:szCs w:val="20"/>
                <w:lang w:eastAsia="it-IT"/>
              </w:rPr>
              <w:t>,</w:t>
            </w:r>
            <w:r w:rsidRPr="00D31D2C">
              <w:rPr>
                <w:rFonts w:ascii="Arial" w:eastAsia="Times New Roman" w:hAnsi="Arial" w:cs="Arial"/>
                <w:sz w:val="20"/>
                <w:szCs w:val="20"/>
                <w:lang w:eastAsia="it-IT"/>
              </w:rPr>
              <w:t xml:space="preserve"> sovvenzioni, contributi, sussidi ed ausili finanziari alle imprese e vantaggi economici di qualunque genere a per</w:t>
            </w:r>
            <w:r w:rsidR="00D31D2C">
              <w:rPr>
                <w:rFonts w:ascii="Arial" w:eastAsia="Times New Roman" w:hAnsi="Arial" w:cs="Arial"/>
                <w:sz w:val="20"/>
                <w:szCs w:val="20"/>
                <w:lang w:eastAsia="it-IT"/>
              </w:rPr>
              <w:t>sone ed enti pubblici e privati.</w:t>
            </w:r>
          </w:p>
          <w:p w:rsidR="00E400C6" w:rsidRPr="00D31D2C" w:rsidRDefault="00E400C6" w:rsidP="00E400C6">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6. Accesso agli atti e documenti amministrativi; accesso civico e accesso generalizzato; accesso ex art.10 TUEL.</w:t>
            </w:r>
          </w:p>
          <w:p w:rsidR="00E400C6" w:rsidRPr="00D31D2C" w:rsidRDefault="00E400C6" w:rsidP="00E400C6">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Si precisa che, qualora il Titolare del trattamento intenda trattare ulteriormente i Suoi dati personali per una finalità diversa da quella per cui essi sono stati raccolti, prima di tale ulteriore trattamento fornirà all'Interessato informazioni in merito a tale diversa finalità ed ogni ulteriore informazione pertinente.</w:t>
            </w:r>
          </w:p>
        </w:tc>
      </w:tr>
      <w:tr w:rsidR="00A00E7D" w:rsidRPr="00D31D2C" w:rsidTr="00E400C6">
        <w:tc>
          <w:tcPr>
            <w:tcW w:w="4889" w:type="dxa"/>
          </w:tcPr>
          <w:p w:rsidR="00E400C6" w:rsidRPr="00D31D2C" w:rsidRDefault="00E400C6" w:rsidP="00E400C6">
            <w:pPr>
              <w:jc w:val="both"/>
              <w:rPr>
                <w:rFonts w:ascii="Arial" w:eastAsia="Times New Roman" w:hAnsi="Arial" w:cs="Arial"/>
                <w:b/>
                <w:sz w:val="20"/>
                <w:szCs w:val="20"/>
                <w:lang w:eastAsia="it-IT"/>
              </w:rPr>
            </w:pPr>
            <w:r w:rsidRPr="00D31D2C">
              <w:rPr>
                <w:rFonts w:ascii="Arial" w:eastAsia="Times New Roman" w:hAnsi="Arial" w:cs="Arial"/>
                <w:b/>
                <w:sz w:val="20"/>
                <w:szCs w:val="20"/>
                <w:lang w:eastAsia="it-IT"/>
              </w:rPr>
              <w:t xml:space="preserve">CONDIZIONI </w:t>
            </w:r>
            <w:proofErr w:type="spellStart"/>
            <w:r w:rsidRPr="00D31D2C">
              <w:rPr>
                <w:rFonts w:ascii="Arial" w:eastAsia="Times New Roman" w:hAnsi="Arial" w:cs="Arial"/>
                <w:b/>
                <w:sz w:val="20"/>
                <w:szCs w:val="20"/>
                <w:lang w:eastAsia="it-IT"/>
              </w:rPr>
              <w:t>DI</w:t>
            </w:r>
            <w:proofErr w:type="spellEnd"/>
            <w:r w:rsidRPr="00D31D2C">
              <w:rPr>
                <w:rFonts w:ascii="Arial" w:eastAsia="Times New Roman" w:hAnsi="Arial" w:cs="Arial"/>
                <w:b/>
                <w:sz w:val="20"/>
                <w:szCs w:val="20"/>
                <w:lang w:eastAsia="it-IT"/>
              </w:rPr>
              <w:t xml:space="preserve"> LICEITA’ DEL TRATTAMENTO</w:t>
            </w:r>
          </w:p>
        </w:tc>
        <w:tc>
          <w:tcPr>
            <w:tcW w:w="4889" w:type="dxa"/>
          </w:tcPr>
          <w:p w:rsidR="00E836E6" w:rsidRDefault="00E400C6" w:rsidP="00E400C6">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 xml:space="preserve">Ai sensi e per gli effetti di cui all’articolo 6 del GDPR, La informiamo che la base giuridica a sostegno del </w:t>
            </w:r>
            <w:r w:rsidRPr="00D31D2C">
              <w:rPr>
                <w:rFonts w:ascii="Arial" w:eastAsia="Times New Roman" w:hAnsi="Arial" w:cs="Arial"/>
                <w:sz w:val="20"/>
                <w:szCs w:val="20"/>
                <w:lang w:eastAsia="it-IT"/>
              </w:rPr>
              <w:lastRenderedPageBreak/>
              <w:t>trattamento dei Suoi dati personali è generalmente rappresentata dal fatto che il trattamento medesimo è necessario per l'esecuzione di un compito di interesse pubblico o connesso all'esercizio di pubblici poteri di cui è investito il Titolare del trattamento. Possono tuttavia verificarsi situazioni nelle quali il trattamento è necessario all'esecuzione di un contratto di cui l'Interessato è parte o all'esecuzione di misure precontrattuali adottate su richiesta dello stesso ovvero il trattamento è necessario per adempiere un obbligo legale al quale è soggetto il Titolare del trattamento. Laddove ciò</w:t>
            </w:r>
            <w:r w:rsidR="00D31D2C">
              <w:rPr>
                <w:rFonts w:ascii="Arial" w:eastAsia="Times New Roman" w:hAnsi="Arial" w:cs="Arial"/>
                <w:sz w:val="20"/>
                <w:szCs w:val="20"/>
                <w:lang w:eastAsia="it-IT"/>
              </w:rPr>
              <w:t xml:space="preserve"> </w:t>
            </w:r>
            <w:r w:rsidRPr="00D31D2C">
              <w:rPr>
                <w:rFonts w:ascii="Arial" w:eastAsia="Times New Roman" w:hAnsi="Arial" w:cs="Arial"/>
                <w:sz w:val="20"/>
                <w:szCs w:val="20"/>
                <w:lang w:eastAsia="it-IT"/>
              </w:rPr>
              <w:t>risulti indispensabile il trattamento avverrà in conformità e nei limiti in cui l'Interessato abbia espresso il consenso al trattamento dei propri dati personali per una o più specifiche finalità.</w:t>
            </w:r>
          </w:p>
          <w:p w:rsidR="00E836E6" w:rsidRDefault="00E400C6" w:rsidP="00E400C6">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Il trattamento di categorie particolari</w:t>
            </w:r>
            <w:r w:rsidR="00A00E7D">
              <w:rPr>
                <w:rFonts w:ascii="Arial" w:eastAsia="Times New Roman" w:hAnsi="Arial" w:cs="Arial"/>
                <w:sz w:val="20"/>
                <w:szCs w:val="20"/>
                <w:lang w:eastAsia="it-IT"/>
              </w:rPr>
              <w:t xml:space="preserve"> </w:t>
            </w:r>
            <w:r w:rsidRPr="00D31D2C">
              <w:rPr>
                <w:rFonts w:ascii="Arial" w:eastAsia="Times New Roman" w:hAnsi="Arial" w:cs="Arial"/>
                <w:sz w:val="20"/>
                <w:szCs w:val="20"/>
                <w:lang w:eastAsia="it-IT"/>
              </w:rPr>
              <w:t>di dati personali di cui all’articolo 9 del GDPR avverrà limitatamente alle ipotesi nelle quali esso sia necessario per tutelare un interesse vitale dell'Interessato o di un'altra persona fisica qualora l'Interessato si trovi nell'incapacità fisica o giuridica di prestare il proprio consenso; riguardi dati personali resi manifestamente pubblici dall'Interessato; sia necessario per accertare, esercitare o difendere un diritto in sede giudiziaria o ogniqualvolta le autorità giurisdizionali esercitino le loro funzioni giurisdizionali; sia necessario per motivi di interesse pubblico rilevante sulla base del diritto nazionale o comunitario; sia necessario per finalità di diagnosi, assistenza o terapia sanitaria o sociale ovvero gestione dei sistemi e servizi sanitari o sociali; sia necessario a fini di archiviazione nel pubblico interesse, di ricerca scientifica o storica o a fini statistici.</w:t>
            </w:r>
          </w:p>
          <w:p w:rsidR="00E400C6" w:rsidRPr="00D31D2C" w:rsidRDefault="00E400C6" w:rsidP="00E400C6">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Il trattamento dei dati personali relativi a condanne penali e reati</w:t>
            </w:r>
            <w:r w:rsidR="00D31D2C">
              <w:rPr>
                <w:rFonts w:ascii="Arial" w:eastAsia="Times New Roman" w:hAnsi="Arial" w:cs="Arial"/>
                <w:sz w:val="20"/>
                <w:szCs w:val="20"/>
                <w:lang w:eastAsia="it-IT"/>
              </w:rPr>
              <w:t xml:space="preserve"> </w:t>
            </w:r>
            <w:r w:rsidRPr="00D31D2C">
              <w:rPr>
                <w:rFonts w:ascii="Arial" w:eastAsia="Times New Roman" w:hAnsi="Arial" w:cs="Arial"/>
                <w:sz w:val="20"/>
                <w:szCs w:val="20"/>
                <w:lang w:eastAsia="it-IT"/>
              </w:rPr>
              <w:t xml:space="preserve">di cui all’articolo 10 del GDPR avverrà soltanto ove sia necessario per motivi di interesse pubblico rilevante sulla base del diritto nazionale o comunitario ovvero sia autorizzato da una norma di legge o, nei casi previsti dalla legge, di regolamento, conformemente a quanto disposto dall’articolo 2-octies del </w:t>
            </w:r>
            <w:proofErr w:type="spellStart"/>
            <w:r w:rsidRPr="00D31D2C">
              <w:rPr>
                <w:rFonts w:ascii="Arial" w:eastAsia="Times New Roman" w:hAnsi="Arial" w:cs="Arial"/>
                <w:sz w:val="20"/>
                <w:szCs w:val="20"/>
                <w:lang w:eastAsia="it-IT"/>
              </w:rPr>
              <w:t>D.Lgs.</w:t>
            </w:r>
            <w:proofErr w:type="spellEnd"/>
            <w:r w:rsidRPr="00D31D2C">
              <w:rPr>
                <w:rFonts w:ascii="Arial" w:eastAsia="Times New Roman" w:hAnsi="Arial" w:cs="Arial"/>
                <w:sz w:val="20"/>
                <w:szCs w:val="20"/>
                <w:lang w:eastAsia="it-IT"/>
              </w:rPr>
              <w:t xml:space="preserve"> 196/2003 (Codice della privacy)</w:t>
            </w:r>
            <w:r w:rsidR="00D31D2C">
              <w:rPr>
                <w:rFonts w:ascii="Arial" w:eastAsia="Times New Roman" w:hAnsi="Arial" w:cs="Arial"/>
                <w:sz w:val="20"/>
                <w:szCs w:val="20"/>
                <w:lang w:eastAsia="it-IT"/>
              </w:rPr>
              <w:t>.</w:t>
            </w:r>
          </w:p>
        </w:tc>
      </w:tr>
      <w:tr w:rsidR="00A00E7D" w:rsidRPr="00D31D2C" w:rsidTr="00E400C6">
        <w:tc>
          <w:tcPr>
            <w:tcW w:w="4889" w:type="dxa"/>
          </w:tcPr>
          <w:p w:rsidR="00E400C6" w:rsidRPr="00D31D2C" w:rsidRDefault="00E400C6" w:rsidP="00E400C6">
            <w:pPr>
              <w:jc w:val="both"/>
              <w:rPr>
                <w:rFonts w:ascii="Arial" w:eastAsia="Times New Roman" w:hAnsi="Arial" w:cs="Arial"/>
                <w:b/>
                <w:sz w:val="20"/>
                <w:szCs w:val="20"/>
                <w:lang w:eastAsia="it-IT"/>
              </w:rPr>
            </w:pPr>
            <w:r w:rsidRPr="00D31D2C">
              <w:rPr>
                <w:rFonts w:ascii="Arial" w:eastAsia="Times New Roman" w:hAnsi="Arial" w:cs="Arial"/>
                <w:b/>
                <w:sz w:val="20"/>
                <w:szCs w:val="20"/>
                <w:lang w:eastAsia="it-IT"/>
              </w:rPr>
              <w:lastRenderedPageBreak/>
              <w:t>FACOLTATIVITA’ OBBLIGATORIA DEL CONFERIMENTO</w:t>
            </w:r>
          </w:p>
        </w:tc>
        <w:tc>
          <w:tcPr>
            <w:tcW w:w="4889" w:type="dxa"/>
          </w:tcPr>
          <w:p w:rsidR="00E400C6" w:rsidRPr="00D31D2C" w:rsidRDefault="00E400C6" w:rsidP="00E400C6">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Il conferimento dei dati da parte dell’Interessato ha generalmente natura obbligatoria</w:t>
            </w:r>
            <w:r w:rsidR="00D31D2C">
              <w:rPr>
                <w:rFonts w:ascii="Arial" w:eastAsia="Times New Roman" w:hAnsi="Arial" w:cs="Arial"/>
                <w:sz w:val="20"/>
                <w:szCs w:val="20"/>
                <w:lang w:eastAsia="it-IT"/>
              </w:rPr>
              <w:t xml:space="preserve"> </w:t>
            </w:r>
            <w:r w:rsidRPr="00D31D2C">
              <w:rPr>
                <w:rFonts w:ascii="Arial" w:eastAsia="Times New Roman" w:hAnsi="Arial" w:cs="Arial"/>
                <w:sz w:val="20"/>
                <w:szCs w:val="20"/>
                <w:lang w:eastAsia="it-IT"/>
              </w:rPr>
              <w:t>in quanto necessario per l'esecuzione di un compito di interesse pubblico o connesso all'esercizio di pubblici poteri di cui è investito il Titolare del trattamento. La facoltatività e obbligatorietà dei singoli dati o categorie di dato richiesti all’Interessato sarà volta per volta specificata in fase di raccolta mediante l’utilizzo di idonei sistemi identificativi all’interno della modulistica in uso.</w:t>
            </w:r>
          </w:p>
          <w:p w:rsidR="00E400C6" w:rsidRPr="00D31D2C" w:rsidRDefault="00E400C6" w:rsidP="00E400C6">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In caso di mancato conferimento dei dati personali necessari ad avviare e/o concludere un procedimento a vantaggio dell’Interessato, il medesimo non potrà giungere a compimento. Restano ferme le disposizioni vigenti in materia di acquisizione di dati personali, certificati e documenti presso altre pubbliche amministrazioni.</w:t>
            </w:r>
          </w:p>
          <w:p w:rsidR="00E400C6" w:rsidRPr="00D31D2C" w:rsidRDefault="00E400C6" w:rsidP="00E400C6">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 xml:space="preserve">L’Interessato è sempre responsabile dell’esattezza e </w:t>
            </w:r>
            <w:r w:rsidRPr="00D31D2C">
              <w:rPr>
                <w:rFonts w:ascii="Arial" w:eastAsia="Times New Roman" w:hAnsi="Arial" w:cs="Arial"/>
                <w:sz w:val="20"/>
                <w:szCs w:val="20"/>
                <w:lang w:eastAsia="it-IT"/>
              </w:rPr>
              <w:lastRenderedPageBreak/>
              <w:t>dell’aggiornamento dei dati conferiti.</w:t>
            </w:r>
          </w:p>
          <w:p w:rsidR="00E400C6" w:rsidRPr="00D31D2C" w:rsidRDefault="00E400C6" w:rsidP="00E400C6">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Qualora l’Interessato conferisca di propria iniziativa informazioni personali non necessarie</w:t>
            </w:r>
            <w:r w:rsidR="00A00E7D">
              <w:rPr>
                <w:rFonts w:ascii="Arial" w:eastAsia="Times New Roman" w:hAnsi="Arial" w:cs="Arial"/>
                <w:sz w:val="20"/>
                <w:szCs w:val="20"/>
                <w:lang w:eastAsia="it-IT"/>
              </w:rPr>
              <w:t xml:space="preserve"> </w:t>
            </w:r>
            <w:r w:rsidRPr="00D31D2C">
              <w:rPr>
                <w:rFonts w:ascii="Arial" w:eastAsia="Times New Roman" w:hAnsi="Arial" w:cs="Arial"/>
                <w:sz w:val="20"/>
                <w:szCs w:val="20"/>
                <w:lang w:eastAsia="it-IT"/>
              </w:rPr>
              <w:t>od utili al perseguimento delle finalità sopra indicate, le medesime non saranno utilizzate e gli atti e documenti che le contengono saranno debitamente restituiti o distrutti.</w:t>
            </w:r>
          </w:p>
        </w:tc>
      </w:tr>
      <w:tr w:rsidR="00A00E7D" w:rsidRPr="00D31D2C" w:rsidTr="00E400C6">
        <w:tc>
          <w:tcPr>
            <w:tcW w:w="4889" w:type="dxa"/>
          </w:tcPr>
          <w:p w:rsidR="00E400C6" w:rsidRPr="00D31D2C" w:rsidRDefault="00E400C6" w:rsidP="00E400C6">
            <w:pPr>
              <w:jc w:val="both"/>
              <w:rPr>
                <w:rFonts w:ascii="Arial" w:eastAsia="Times New Roman" w:hAnsi="Arial" w:cs="Arial"/>
                <w:b/>
                <w:sz w:val="20"/>
                <w:szCs w:val="20"/>
                <w:lang w:eastAsia="it-IT"/>
              </w:rPr>
            </w:pPr>
            <w:r w:rsidRPr="00D31D2C">
              <w:rPr>
                <w:rFonts w:ascii="Arial" w:eastAsia="Times New Roman" w:hAnsi="Arial" w:cs="Arial"/>
                <w:b/>
                <w:sz w:val="20"/>
                <w:szCs w:val="20"/>
                <w:lang w:eastAsia="it-IT"/>
              </w:rPr>
              <w:lastRenderedPageBreak/>
              <w:t>TRATTAMENTO</w:t>
            </w:r>
          </w:p>
        </w:tc>
        <w:tc>
          <w:tcPr>
            <w:tcW w:w="4889" w:type="dxa"/>
          </w:tcPr>
          <w:p w:rsidR="00E836E6" w:rsidRDefault="00014BC4" w:rsidP="00E400C6">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Le principali operazioni di trattamento che verranno poste in essere con riferimento ai Suoi dati personali sono la raccolta, la registrazione, l'organizzazione, la strutturazione, la conservazione, l'adattamento o la modifica, l'estrazione, la consultazione, l'uso, la comunicazione mediante trasmissione, la diffusione, il raffronto o l'interconnessione. In talune occasioni i Suoi dati potranno essere oggetto di cancellazione o di distruzione (ad esempio con riferimento al trattamento sotto forma di video-sorveglianza).</w:t>
            </w:r>
          </w:p>
          <w:p w:rsidR="00014BC4" w:rsidRPr="00D31D2C" w:rsidRDefault="00014BC4" w:rsidP="00E400C6">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Il trattamento avviene di regola all’interno delle strutture operative del Titolare ma può avvenire altresì presso l’Interessato ovvero anche presso i soggetti esterni di cui al successivo paragrafo.</w:t>
            </w:r>
          </w:p>
          <w:p w:rsidR="00E400C6" w:rsidRPr="00D31D2C" w:rsidRDefault="00014BC4" w:rsidP="00E400C6">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Il trattamento dei Suoi dati personali sarà effettuato sia con strumenti manuali che informatici e telematici, con logiche di organizzazione ed elaborazione strettamente correlate alle finalità stesse e comunque in modo da garantire la sicurezza, l'integrità e la riservatezza dei dati stessi nel rispetto delle misure organizzative, fisiche e logiche previste dalle disposizioni vigenti. E’ esclusa l'attivazione di un processo decisionale automatizzato.</w:t>
            </w:r>
          </w:p>
        </w:tc>
      </w:tr>
      <w:tr w:rsidR="00A00E7D" w:rsidRPr="00D31D2C" w:rsidTr="00E400C6">
        <w:tc>
          <w:tcPr>
            <w:tcW w:w="4889" w:type="dxa"/>
          </w:tcPr>
          <w:p w:rsidR="00E400C6" w:rsidRPr="00D31D2C" w:rsidRDefault="00014BC4" w:rsidP="00D31D2C">
            <w:pPr>
              <w:jc w:val="both"/>
              <w:rPr>
                <w:rFonts w:ascii="Arial" w:eastAsia="Times New Roman" w:hAnsi="Arial" w:cs="Arial"/>
                <w:b/>
                <w:sz w:val="20"/>
                <w:szCs w:val="20"/>
                <w:lang w:eastAsia="it-IT"/>
              </w:rPr>
            </w:pPr>
            <w:r w:rsidRPr="00D31D2C">
              <w:rPr>
                <w:rFonts w:ascii="Arial" w:eastAsia="Times New Roman" w:hAnsi="Arial" w:cs="Arial"/>
                <w:b/>
                <w:sz w:val="20"/>
                <w:szCs w:val="20"/>
                <w:lang w:eastAsia="it-IT"/>
              </w:rPr>
              <w:t>COMUNICAZIONE E DIFFUSIONE DEI DATI PERSONALI</w:t>
            </w:r>
          </w:p>
        </w:tc>
        <w:tc>
          <w:tcPr>
            <w:tcW w:w="4889" w:type="dxa"/>
          </w:tcPr>
          <w:p w:rsidR="00014BC4" w:rsidRPr="00D31D2C" w:rsidRDefault="00014BC4" w:rsidP="00D31D2C">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I Suoi dati personali potranno essere condivisi con:</w:t>
            </w:r>
          </w:p>
          <w:p w:rsidR="00014BC4" w:rsidRPr="00D31D2C" w:rsidRDefault="00014BC4" w:rsidP="00D31D2C">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1)</w:t>
            </w:r>
            <w:r w:rsidR="00A00E7D">
              <w:rPr>
                <w:rFonts w:ascii="Arial" w:eastAsia="Times New Roman" w:hAnsi="Arial" w:cs="Arial"/>
                <w:sz w:val="20"/>
                <w:szCs w:val="20"/>
                <w:lang w:eastAsia="it-IT"/>
              </w:rPr>
              <w:t xml:space="preserve"> </w:t>
            </w:r>
            <w:r w:rsidRPr="00D31D2C">
              <w:rPr>
                <w:rFonts w:ascii="Arial" w:eastAsia="Times New Roman" w:hAnsi="Arial" w:cs="Arial"/>
                <w:sz w:val="20"/>
                <w:szCs w:val="20"/>
                <w:lang w:eastAsia="it-IT"/>
              </w:rPr>
              <w:t>persone fisiche autorizzate dal Titolare al trattamento di dati personali previa specifica ed apposita</w:t>
            </w:r>
            <w:r w:rsidR="00A00E7D">
              <w:rPr>
                <w:rFonts w:ascii="Arial" w:eastAsia="Times New Roman" w:hAnsi="Arial" w:cs="Arial"/>
                <w:sz w:val="20"/>
                <w:szCs w:val="20"/>
                <w:lang w:eastAsia="it-IT"/>
              </w:rPr>
              <w:t xml:space="preserve"> </w:t>
            </w:r>
            <w:r w:rsidRPr="00D31D2C">
              <w:rPr>
                <w:rFonts w:ascii="Arial" w:eastAsia="Times New Roman" w:hAnsi="Arial" w:cs="Arial"/>
                <w:sz w:val="20"/>
                <w:szCs w:val="20"/>
                <w:lang w:eastAsia="it-IT"/>
              </w:rPr>
              <w:t>istruzione sulle modalità e finalità del trattamento (es. dipendenti, collaboratori e amministratori del sistema informatico);</w:t>
            </w:r>
          </w:p>
          <w:p w:rsidR="00014BC4" w:rsidRPr="00D31D2C" w:rsidRDefault="00014BC4" w:rsidP="00D31D2C">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2)</w:t>
            </w:r>
            <w:r w:rsidR="00A00E7D">
              <w:rPr>
                <w:rFonts w:ascii="Arial" w:eastAsia="Times New Roman" w:hAnsi="Arial" w:cs="Arial"/>
                <w:sz w:val="20"/>
                <w:szCs w:val="20"/>
                <w:lang w:eastAsia="it-IT"/>
              </w:rPr>
              <w:t xml:space="preserve"> </w:t>
            </w:r>
            <w:r w:rsidRPr="00D31D2C">
              <w:rPr>
                <w:rFonts w:ascii="Arial" w:eastAsia="Times New Roman" w:hAnsi="Arial" w:cs="Arial"/>
                <w:sz w:val="20"/>
                <w:szCs w:val="20"/>
                <w:lang w:eastAsia="it-IT"/>
              </w:rPr>
              <w:t>i seguenti soggetti terzi, alcuni dei quali agiscono in qualità di responsabili del trattamento mentre altri agiscono in qualità di autonomi titolari o contitolari del trattamento:</w:t>
            </w:r>
          </w:p>
          <w:p w:rsidR="00014BC4" w:rsidRPr="00D31D2C" w:rsidRDefault="00014BC4" w:rsidP="00D31D2C">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a)</w:t>
            </w:r>
            <w:r w:rsidR="00A00E7D">
              <w:rPr>
                <w:rFonts w:ascii="Arial" w:eastAsia="Times New Roman" w:hAnsi="Arial" w:cs="Arial"/>
                <w:sz w:val="20"/>
                <w:szCs w:val="20"/>
                <w:lang w:eastAsia="it-IT"/>
              </w:rPr>
              <w:t xml:space="preserve"> </w:t>
            </w:r>
            <w:r w:rsidRPr="00D31D2C">
              <w:rPr>
                <w:rFonts w:ascii="Arial" w:eastAsia="Times New Roman" w:hAnsi="Arial" w:cs="Arial"/>
                <w:sz w:val="20"/>
                <w:szCs w:val="20"/>
                <w:lang w:eastAsia="it-IT"/>
              </w:rPr>
              <w:t>consulenti liberi professionisti iscritti ad apposito albo (commercialisti, avvocati, notai, consulenti del lavoro) -per l’acquisizione di pareri circa le corrette modalità di applicazione della normativa ovvero per l’espletamento di attività loro riservate dalla legge (patrocinio legale, assistenza giudiziaria, stipula di contratti, ...);</w:t>
            </w:r>
          </w:p>
          <w:p w:rsidR="00014BC4" w:rsidRPr="00D31D2C" w:rsidRDefault="00014BC4" w:rsidP="00D31D2C">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b)</w:t>
            </w:r>
            <w:r w:rsidR="00A00E7D">
              <w:rPr>
                <w:rFonts w:ascii="Arial" w:eastAsia="Times New Roman" w:hAnsi="Arial" w:cs="Arial"/>
                <w:sz w:val="20"/>
                <w:szCs w:val="20"/>
                <w:lang w:eastAsia="it-IT"/>
              </w:rPr>
              <w:t xml:space="preserve"> </w:t>
            </w:r>
            <w:r w:rsidRPr="00D31D2C">
              <w:rPr>
                <w:rFonts w:ascii="Arial" w:eastAsia="Times New Roman" w:hAnsi="Arial" w:cs="Arial"/>
                <w:sz w:val="20"/>
                <w:szCs w:val="20"/>
                <w:lang w:eastAsia="it-IT"/>
              </w:rPr>
              <w:t>società appaltatrici in caso di affidamento dei servizi, anche parziali, ad imprese esterne, ivi compresa l’assistenza e manutenzione delle strutture tecnologiche utilizzate dal</w:t>
            </w:r>
            <w:r w:rsidR="00A00E7D">
              <w:rPr>
                <w:rFonts w:ascii="Arial" w:eastAsia="Times New Roman" w:hAnsi="Arial" w:cs="Arial"/>
                <w:sz w:val="20"/>
                <w:szCs w:val="20"/>
                <w:lang w:eastAsia="it-IT"/>
              </w:rPr>
              <w:t xml:space="preserve"> </w:t>
            </w:r>
            <w:r w:rsidRPr="00D31D2C">
              <w:rPr>
                <w:rFonts w:ascii="Arial" w:eastAsia="Times New Roman" w:hAnsi="Arial" w:cs="Arial"/>
                <w:sz w:val="20"/>
                <w:szCs w:val="20"/>
                <w:lang w:eastAsia="it-IT"/>
              </w:rPr>
              <w:t xml:space="preserve">Titolare (a mero titolo esemplificativo, servizi </w:t>
            </w:r>
            <w:proofErr w:type="spellStart"/>
            <w:r w:rsidRPr="00D31D2C">
              <w:rPr>
                <w:rFonts w:ascii="Arial" w:eastAsia="Times New Roman" w:hAnsi="Arial" w:cs="Arial"/>
                <w:sz w:val="20"/>
                <w:szCs w:val="20"/>
                <w:lang w:eastAsia="it-IT"/>
              </w:rPr>
              <w:t>cloud</w:t>
            </w:r>
            <w:proofErr w:type="spellEnd"/>
            <w:r w:rsidRPr="00D31D2C">
              <w:rPr>
                <w:rFonts w:ascii="Arial" w:eastAsia="Times New Roman" w:hAnsi="Arial" w:cs="Arial"/>
                <w:sz w:val="20"/>
                <w:szCs w:val="20"/>
                <w:lang w:eastAsia="it-IT"/>
              </w:rPr>
              <w:t xml:space="preserve">, videosorveglianza, </w:t>
            </w:r>
            <w:proofErr w:type="spellStart"/>
            <w:r w:rsidRPr="00D31D2C">
              <w:rPr>
                <w:rFonts w:ascii="Arial" w:eastAsia="Times New Roman" w:hAnsi="Arial" w:cs="Arial"/>
                <w:sz w:val="20"/>
                <w:szCs w:val="20"/>
                <w:lang w:eastAsia="it-IT"/>
              </w:rPr>
              <w:t>hw-sw</w:t>
            </w:r>
            <w:proofErr w:type="spellEnd"/>
            <w:r w:rsidRPr="00D31D2C">
              <w:rPr>
                <w:rFonts w:ascii="Arial" w:eastAsia="Times New Roman" w:hAnsi="Arial" w:cs="Arial"/>
                <w:sz w:val="20"/>
                <w:szCs w:val="20"/>
                <w:lang w:eastAsia="it-IT"/>
              </w:rPr>
              <w:t>, ...);</w:t>
            </w:r>
          </w:p>
          <w:p w:rsidR="00014BC4" w:rsidRPr="00D31D2C" w:rsidRDefault="00014BC4" w:rsidP="00D31D2C">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c)</w:t>
            </w:r>
            <w:r w:rsidR="00A00E7D">
              <w:rPr>
                <w:rFonts w:ascii="Arial" w:eastAsia="Times New Roman" w:hAnsi="Arial" w:cs="Arial"/>
                <w:sz w:val="20"/>
                <w:szCs w:val="20"/>
                <w:lang w:eastAsia="it-IT"/>
              </w:rPr>
              <w:t xml:space="preserve"> </w:t>
            </w:r>
            <w:r w:rsidRPr="00D31D2C">
              <w:rPr>
                <w:rFonts w:ascii="Arial" w:eastAsia="Times New Roman" w:hAnsi="Arial" w:cs="Arial"/>
                <w:sz w:val="20"/>
                <w:szCs w:val="20"/>
                <w:lang w:eastAsia="it-IT"/>
              </w:rPr>
              <w:t>società, consorzi ed enti affidatari di servizi pubblici a rilevanza locale;</w:t>
            </w:r>
          </w:p>
          <w:p w:rsidR="00014BC4" w:rsidRPr="00D31D2C" w:rsidRDefault="00014BC4" w:rsidP="00D31D2C">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d)</w:t>
            </w:r>
            <w:r w:rsidR="00A00E7D">
              <w:rPr>
                <w:rFonts w:ascii="Arial" w:eastAsia="Times New Roman" w:hAnsi="Arial" w:cs="Arial"/>
                <w:sz w:val="20"/>
                <w:szCs w:val="20"/>
                <w:lang w:eastAsia="it-IT"/>
              </w:rPr>
              <w:t xml:space="preserve"> </w:t>
            </w:r>
            <w:r w:rsidRPr="00D31D2C">
              <w:rPr>
                <w:rFonts w:ascii="Arial" w:eastAsia="Times New Roman" w:hAnsi="Arial" w:cs="Arial"/>
                <w:sz w:val="20"/>
                <w:szCs w:val="20"/>
                <w:lang w:eastAsia="it-IT"/>
              </w:rPr>
              <w:t>istituti di credito affidatari del servizio di tesoreria e società di assicurazione;</w:t>
            </w:r>
          </w:p>
          <w:p w:rsidR="00014BC4" w:rsidRPr="00D31D2C" w:rsidRDefault="00014BC4" w:rsidP="00D31D2C">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e)</w:t>
            </w:r>
            <w:r w:rsidR="00A00E7D">
              <w:rPr>
                <w:rFonts w:ascii="Arial" w:eastAsia="Times New Roman" w:hAnsi="Arial" w:cs="Arial"/>
                <w:sz w:val="20"/>
                <w:szCs w:val="20"/>
                <w:lang w:eastAsia="it-IT"/>
              </w:rPr>
              <w:t xml:space="preserve"> </w:t>
            </w:r>
            <w:r w:rsidRPr="00D31D2C">
              <w:rPr>
                <w:rFonts w:ascii="Arial" w:eastAsia="Times New Roman" w:hAnsi="Arial" w:cs="Arial"/>
                <w:sz w:val="20"/>
                <w:szCs w:val="20"/>
                <w:lang w:eastAsia="it-IT"/>
              </w:rPr>
              <w:t>soggetti privati ai quali viene affidato il servizio di accertamento e riscossione delle entrate comunali;</w:t>
            </w:r>
          </w:p>
          <w:p w:rsidR="00014BC4" w:rsidRPr="00D31D2C" w:rsidRDefault="00014BC4" w:rsidP="00D31D2C">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f)</w:t>
            </w:r>
            <w:r w:rsidR="00A00E7D">
              <w:rPr>
                <w:rFonts w:ascii="Arial" w:eastAsia="Times New Roman" w:hAnsi="Arial" w:cs="Arial"/>
                <w:sz w:val="20"/>
                <w:szCs w:val="20"/>
                <w:lang w:eastAsia="it-IT"/>
              </w:rPr>
              <w:t xml:space="preserve"> </w:t>
            </w:r>
            <w:r w:rsidRPr="00D31D2C">
              <w:rPr>
                <w:rFonts w:ascii="Arial" w:eastAsia="Times New Roman" w:hAnsi="Arial" w:cs="Arial"/>
                <w:sz w:val="20"/>
                <w:szCs w:val="20"/>
                <w:lang w:eastAsia="it-IT"/>
              </w:rPr>
              <w:t xml:space="preserve">unioni di comuni, consorzi od altre forme </w:t>
            </w:r>
            <w:r w:rsidRPr="00D31D2C">
              <w:rPr>
                <w:rFonts w:ascii="Arial" w:eastAsia="Times New Roman" w:hAnsi="Arial" w:cs="Arial"/>
                <w:sz w:val="20"/>
                <w:szCs w:val="20"/>
                <w:lang w:eastAsia="it-IT"/>
              </w:rPr>
              <w:lastRenderedPageBreak/>
              <w:t>associative attraverso le quali questo Ente eroghi servizi o svolga funzio</w:t>
            </w:r>
            <w:r w:rsidR="00A00E7D">
              <w:rPr>
                <w:rFonts w:ascii="Arial" w:eastAsia="Times New Roman" w:hAnsi="Arial" w:cs="Arial"/>
                <w:sz w:val="20"/>
                <w:szCs w:val="20"/>
                <w:lang w:eastAsia="it-IT"/>
              </w:rPr>
              <w:t>ni pubbliche in forma associata.</w:t>
            </w:r>
          </w:p>
          <w:p w:rsidR="00014BC4" w:rsidRPr="00D31D2C" w:rsidRDefault="00014BC4" w:rsidP="00D31D2C">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Per un elenco completo ed aggiornato dei soggetti esterni al Titolare che trattano Suoi dati personali, inviare una richiesta al seguente indirizzo di posta elettronica:</w:t>
            </w:r>
            <w:r w:rsidR="00A00E7D">
              <w:rPr>
                <w:rFonts w:ascii="Arial" w:eastAsia="Times New Roman" w:hAnsi="Arial" w:cs="Arial"/>
                <w:sz w:val="20"/>
                <w:szCs w:val="20"/>
                <w:lang w:eastAsia="it-IT"/>
              </w:rPr>
              <w:t xml:space="preserve"> comune.sigillo@postacert.umbria.it;</w:t>
            </w:r>
          </w:p>
          <w:p w:rsidR="00014BC4" w:rsidRPr="00D31D2C" w:rsidRDefault="00014BC4" w:rsidP="00D31D2C">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3)</w:t>
            </w:r>
            <w:r w:rsidR="00A00E7D">
              <w:rPr>
                <w:rFonts w:ascii="Arial" w:eastAsia="Times New Roman" w:hAnsi="Arial" w:cs="Arial"/>
                <w:sz w:val="20"/>
                <w:szCs w:val="20"/>
                <w:lang w:eastAsia="it-IT"/>
              </w:rPr>
              <w:t xml:space="preserve"> </w:t>
            </w:r>
            <w:r w:rsidRPr="00D31D2C">
              <w:rPr>
                <w:rFonts w:ascii="Arial" w:eastAsia="Times New Roman" w:hAnsi="Arial" w:cs="Arial"/>
                <w:sz w:val="20"/>
                <w:szCs w:val="20"/>
                <w:lang w:eastAsia="it-IT"/>
              </w:rPr>
              <w:t>soggetti, enti od autorità a cui sia obbligatorio comunicare i Suoi dati personali in forza di disposizioni di legge o di ordini delle autorità (a mero titolo esemplificativo, Amministrazioni pubbliche di cui all'art. 2, co</w:t>
            </w:r>
            <w:proofErr w:type="spellStart"/>
            <w:r w:rsidRPr="00D31D2C">
              <w:rPr>
                <w:rFonts w:ascii="Arial" w:eastAsia="Times New Roman" w:hAnsi="Arial" w:cs="Arial"/>
                <w:sz w:val="20"/>
                <w:szCs w:val="20"/>
                <w:lang w:eastAsia="it-IT"/>
              </w:rPr>
              <w:t>.1</w:t>
            </w:r>
            <w:proofErr w:type="spellEnd"/>
            <w:r w:rsidRPr="00D31D2C">
              <w:rPr>
                <w:rFonts w:ascii="Arial" w:eastAsia="Times New Roman" w:hAnsi="Arial" w:cs="Arial"/>
                <w:sz w:val="20"/>
                <w:szCs w:val="20"/>
                <w:lang w:eastAsia="it-IT"/>
              </w:rPr>
              <w:t xml:space="preserve"> </w:t>
            </w:r>
            <w:proofErr w:type="spellStart"/>
            <w:r w:rsidRPr="00D31D2C">
              <w:rPr>
                <w:rFonts w:ascii="Arial" w:eastAsia="Times New Roman" w:hAnsi="Arial" w:cs="Arial"/>
                <w:sz w:val="20"/>
                <w:szCs w:val="20"/>
                <w:lang w:eastAsia="it-IT"/>
              </w:rPr>
              <w:t>D.Lgs.</w:t>
            </w:r>
            <w:proofErr w:type="spellEnd"/>
            <w:r w:rsidRPr="00D31D2C">
              <w:rPr>
                <w:rFonts w:ascii="Arial" w:eastAsia="Times New Roman" w:hAnsi="Arial" w:cs="Arial"/>
                <w:sz w:val="20"/>
                <w:szCs w:val="20"/>
                <w:lang w:eastAsia="it-IT"/>
              </w:rPr>
              <w:t xml:space="preserve"> 165/2001, Agenzia delle Entrate, Prefettura, Sportello Unico per l’immigrazione, Centri per l’impiego, Regioni, Autorità giudiziaria, Aziende sanitarie locali, Autorità d’ambito, </w:t>
            </w:r>
            <w:proofErr w:type="spellStart"/>
            <w:r w:rsidRPr="00D31D2C">
              <w:rPr>
                <w:rFonts w:ascii="Arial" w:eastAsia="Times New Roman" w:hAnsi="Arial" w:cs="Arial"/>
                <w:sz w:val="20"/>
                <w:szCs w:val="20"/>
                <w:lang w:eastAsia="it-IT"/>
              </w:rPr>
              <w:t>Autorities</w:t>
            </w:r>
            <w:proofErr w:type="spellEnd"/>
            <w:r w:rsidRPr="00D31D2C">
              <w:rPr>
                <w:rFonts w:ascii="Arial" w:eastAsia="Times New Roman" w:hAnsi="Arial" w:cs="Arial"/>
                <w:sz w:val="20"/>
                <w:szCs w:val="20"/>
                <w:lang w:eastAsia="it-IT"/>
              </w:rPr>
              <w:t xml:space="preserve"> indipendenti, ...).</w:t>
            </w:r>
          </w:p>
          <w:p w:rsidR="00014BC4" w:rsidRPr="00D31D2C" w:rsidRDefault="00014BC4" w:rsidP="00D31D2C">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Il Titolare garantisce la massima cura affinché la comunicazione dei Suoi dati personali ai predetti destinatari riguardi esclusivamente i dati necessari per il raggiungimento delle specifiche finalità cui sono destinati.</w:t>
            </w:r>
          </w:p>
          <w:p w:rsidR="00014BC4" w:rsidRPr="00D31D2C" w:rsidRDefault="00014BC4" w:rsidP="00D31D2C">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Vengono effettuate interconnessioni e raffronti con amministrazioni e gestori di pubblici servizi: tale tipo di operazioni sono finalizzate esclusivamente all'accertamento d'ufficio di stati, qualità e fatti ovvero al controllo sulle dichiarazioni sostitutive ai sensi dell'art. 43 del D.P.R. 445/2000.</w:t>
            </w:r>
          </w:p>
          <w:p w:rsidR="00E400C6" w:rsidRPr="00D31D2C" w:rsidRDefault="00014BC4" w:rsidP="00D31D2C">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I Suoi dati personali non saranno in alcun modo oggetto di diffusione, se non nei casi espressamente previsti dalla normativa vigente in tema di pubblicazione, pubblicità e trasparenza e fatto salvo il bilanciamento dei diritti ed interessi coinvolti.</w:t>
            </w:r>
          </w:p>
        </w:tc>
      </w:tr>
      <w:tr w:rsidR="00A00E7D" w:rsidRPr="00D31D2C" w:rsidTr="00E400C6">
        <w:tc>
          <w:tcPr>
            <w:tcW w:w="4889" w:type="dxa"/>
          </w:tcPr>
          <w:p w:rsidR="00E400C6" w:rsidRPr="00D31D2C" w:rsidRDefault="00014BC4" w:rsidP="00D31D2C">
            <w:pPr>
              <w:jc w:val="both"/>
              <w:rPr>
                <w:rFonts w:ascii="Arial" w:eastAsia="Times New Roman" w:hAnsi="Arial" w:cs="Arial"/>
                <w:b/>
                <w:sz w:val="20"/>
                <w:szCs w:val="20"/>
                <w:lang w:eastAsia="it-IT"/>
              </w:rPr>
            </w:pPr>
            <w:r w:rsidRPr="00D31D2C">
              <w:rPr>
                <w:rFonts w:ascii="Arial" w:eastAsia="Times New Roman" w:hAnsi="Arial" w:cs="Arial"/>
                <w:b/>
                <w:sz w:val="20"/>
                <w:szCs w:val="20"/>
                <w:lang w:eastAsia="it-IT"/>
              </w:rPr>
              <w:lastRenderedPageBreak/>
              <w:t>TRASFERIMENTO DEI DATI EXTRA UE</w:t>
            </w:r>
          </w:p>
        </w:tc>
        <w:tc>
          <w:tcPr>
            <w:tcW w:w="4889" w:type="dxa"/>
          </w:tcPr>
          <w:p w:rsidR="00E400C6" w:rsidRPr="00D31D2C" w:rsidRDefault="00014BC4" w:rsidP="00D31D2C">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Il Titolare non trasferisce i Suoi dati personali al di fuori dello Spazio Economico Europeo. Tuttavia, ove ciò si rendesse indispensabile per il perseguimento delle sopra descritte finalità, tale trasferimento avverrà unicamente a fronte dell'esistenza accordi internazionali o decisioni di adeguatezza da parte della Commissione (ex art. 45 del GDPR) o a fronte della stipula di norme vincolanti d'impresa ("</w:t>
            </w:r>
            <w:proofErr w:type="spellStart"/>
            <w:r w:rsidRPr="00D31D2C">
              <w:rPr>
                <w:rFonts w:ascii="Arial" w:eastAsia="Times New Roman" w:hAnsi="Arial" w:cs="Arial"/>
                <w:sz w:val="20"/>
                <w:szCs w:val="20"/>
                <w:lang w:eastAsia="it-IT"/>
              </w:rPr>
              <w:t>Binding</w:t>
            </w:r>
            <w:proofErr w:type="spellEnd"/>
            <w:r w:rsidRPr="00D31D2C">
              <w:rPr>
                <w:rFonts w:ascii="Arial" w:eastAsia="Times New Roman" w:hAnsi="Arial" w:cs="Arial"/>
                <w:sz w:val="20"/>
                <w:szCs w:val="20"/>
                <w:lang w:eastAsia="it-IT"/>
              </w:rPr>
              <w:t xml:space="preserve"> Corporate </w:t>
            </w:r>
            <w:proofErr w:type="spellStart"/>
            <w:r w:rsidRPr="00D31D2C">
              <w:rPr>
                <w:rFonts w:ascii="Arial" w:eastAsia="Times New Roman" w:hAnsi="Arial" w:cs="Arial"/>
                <w:sz w:val="20"/>
                <w:szCs w:val="20"/>
                <w:lang w:eastAsia="it-IT"/>
              </w:rPr>
              <w:t>Rules</w:t>
            </w:r>
            <w:proofErr w:type="spellEnd"/>
            <w:r w:rsidRPr="00D31D2C">
              <w:rPr>
                <w:rFonts w:ascii="Arial" w:eastAsia="Times New Roman" w:hAnsi="Arial" w:cs="Arial"/>
                <w:sz w:val="20"/>
                <w:szCs w:val="20"/>
                <w:lang w:eastAsia="it-IT"/>
              </w:rPr>
              <w:t>" o "BCR" ex art. 47 del GDPR) che garantiscano ai dati personali comunicati o trasferiti, un grado di protezione adeguato.</w:t>
            </w:r>
          </w:p>
        </w:tc>
      </w:tr>
      <w:tr w:rsidR="00A00E7D" w:rsidRPr="00D31D2C" w:rsidTr="00E400C6">
        <w:tc>
          <w:tcPr>
            <w:tcW w:w="4889" w:type="dxa"/>
          </w:tcPr>
          <w:p w:rsidR="00E400C6" w:rsidRPr="00D31D2C" w:rsidRDefault="00014BC4" w:rsidP="00D31D2C">
            <w:pPr>
              <w:jc w:val="both"/>
              <w:rPr>
                <w:rFonts w:ascii="Arial" w:eastAsia="Times New Roman" w:hAnsi="Arial" w:cs="Arial"/>
                <w:b/>
                <w:sz w:val="20"/>
                <w:szCs w:val="20"/>
                <w:lang w:eastAsia="it-IT"/>
              </w:rPr>
            </w:pPr>
            <w:r w:rsidRPr="00D31D2C">
              <w:rPr>
                <w:rFonts w:ascii="Arial" w:eastAsia="Times New Roman" w:hAnsi="Arial" w:cs="Arial"/>
                <w:b/>
                <w:sz w:val="20"/>
                <w:szCs w:val="20"/>
                <w:lang w:eastAsia="it-IT"/>
              </w:rPr>
              <w:t>CONSERVAZIONE DEI DATI PERSONALI</w:t>
            </w:r>
          </w:p>
        </w:tc>
        <w:tc>
          <w:tcPr>
            <w:tcW w:w="4889" w:type="dxa"/>
          </w:tcPr>
          <w:p w:rsidR="00E836E6" w:rsidRDefault="00014BC4" w:rsidP="00D31D2C">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 xml:space="preserve">I dati saranno conservati in conformità alle norme in materia di documentazione amministrativa ed archivi degli enti pubblici territoriali (a mero titolo esemplificativo, si vedano gli articoli 822 e seguenti del Codice civile, il DPR 28.12.2000 n. 445, il </w:t>
            </w:r>
            <w:proofErr w:type="spellStart"/>
            <w:r w:rsidRPr="00D31D2C">
              <w:rPr>
                <w:rFonts w:ascii="Arial" w:eastAsia="Times New Roman" w:hAnsi="Arial" w:cs="Arial"/>
                <w:sz w:val="20"/>
                <w:szCs w:val="20"/>
                <w:lang w:eastAsia="it-IT"/>
              </w:rPr>
              <w:t>D.Lgs.</w:t>
            </w:r>
            <w:proofErr w:type="spellEnd"/>
            <w:r w:rsidRPr="00D31D2C">
              <w:rPr>
                <w:rFonts w:ascii="Arial" w:eastAsia="Times New Roman" w:hAnsi="Arial" w:cs="Arial"/>
                <w:sz w:val="20"/>
                <w:szCs w:val="20"/>
                <w:lang w:eastAsia="it-IT"/>
              </w:rPr>
              <w:t xml:space="preserve"> 22.01.2004 n. 42, il </w:t>
            </w:r>
            <w:proofErr w:type="spellStart"/>
            <w:r w:rsidRPr="00D31D2C">
              <w:rPr>
                <w:rFonts w:ascii="Arial" w:eastAsia="Times New Roman" w:hAnsi="Arial" w:cs="Arial"/>
                <w:sz w:val="20"/>
                <w:szCs w:val="20"/>
                <w:lang w:eastAsia="it-IT"/>
              </w:rPr>
              <w:t>D.Lgs.</w:t>
            </w:r>
            <w:proofErr w:type="spellEnd"/>
            <w:r w:rsidRPr="00D31D2C">
              <w:rPr>
                <w:rFonts w:ascii="Arial" w:eastAsia="Times New Roman" w:hAnsi="Arial" w:cs="Arial"/>
                <w:sz w:val="20"/>
                <w:szCs w:val="20"/>
                <w:lang w:eastAsia="it-IT"/>
              </w:rPr>
              <w:t xml:space="preserve"> 07.03.2005 n. 82 e la normativa, anche regolamentare, di settore).</w:t>
            </w:r>
          </w:p>
          <w:p w:rsidR="00E400C6" w:rsidRPr="00D31D2C" w:rsidRDefault="00014BC4" w:rsidP="00D31D2C">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E’ fatto salvo il rispetto di specifiche disposizioni normative e/o regolamentari che impongano tempi</w:t>
            </w:r>
            <w:r w:rsidR="00A50EF4">
              <w:rPr>
                <w:rFonts w:ascii="Arial" w:eastAsia="Times New Roman" w:hAnsi="Arial" w:cs="Arial"/>
                <w:sz w:val="20"/>
                <w:szCs w:val="20"/>
                <w:lang w:eastAsia="it-IT"/>
              </w:rPr>
              <w:t xml:space="preserve"> </w:t>
            </w:r>
            <w:r w:rsidRPr="00D31D2C">
              <w:rPr>
                <w:rFonts w:ascii="Arial" w:eastAsia="Times New Roman" w:hAnsi="Arial" w:cs="Arial"/>
                <w:sz w:val="20"/>
                <w:szCs w:val="20"/>
                <w:lang w:eastAsia="it-IT"/>
              </w:rPr>
              <w:t>di conservazione ridotti in relazione a specifici trattamenti di dati personali (a mero titolo esemplificativo, vedansi i Provvedimenti del Garante rispettivamente del 01.03.2007 contenente linee guida per posta elettronica ed internet e del 08.10.2010 in</w:t>
            </w:r>
            <w:r w:rsidR="00A572D5">
              <w:rPr>
                <w:rFonts w:ascii="Arial" w:eastAsia="Times New Roman" w:hAnsi="Arial" w:cs="Arial"/>
                <w:sz w:val="20"/>
                <w:szCs w:val="20"/>
                <w:lang w:eastAsia="it-IT"/>
              </w:rPr>
              <w:t xml:space="preserve"> </w:t>
            </w:r>
            <w:r w:rsidRPr="00D31D2C">
              <w:rPr>
                <w:rFonts w:ascii="Arial" w:eastAsia="Times New Roman" w:hAnsi="Arial" w:cs="Arial"/>
                <w:sz w:val="20"/>
                <w:szCs w:val="20"/>
                <w:lang w:eastAsia="it-IT"/>
              </w:rPr>
              <w:t>relazione ai sistemi di videosorveglianza)</w:t>
            </w:r>
            <w:r w:rsidR="00E836E6">
              <w:rPr>
                <w:rFonts w:ascii="Arial" w:eastAsia="Times New Roman" w:hAnsi="Arial" w:cs="Arial"/>
                <w:sz w:val="20"/>
                <w:szCs w:val="20"/>
                <w:lang w:eastAsia="it-IT"/>
              </w:rPr>
              <w:t>.</w:t>
            </w:r>
          </w:p>
        </w:tc>
      </w:tr>
      <w:tr w:rsidR="00A00E7D" w:rsidRPr="00D31D2C" w:rsidTr="00E400C6">
        <w:tc>
          <w:tcPr>
            <w:tcW w:w="4889" w:type="dxa"/>
          </w:tcPr>
          <w:p w:rsidR="00E400C6" w:rsidRPr="00D31D2C" w:rsidRDefault="00014BC4" w:rsidP="00D31D2C">
            <w:pPr>
              <w:jc w:val="both"/>
              <w:rPr>
                <w:rFonts w:ascii="Arial" w:eastAsia="Times New Roman" w:hAnsi="Arial" w:cs="Arial"/>
                <w:b/>
                <w:sz w:val="20"/>
                <w:szCs w:val="20"/>
                <w:lang w:eastAsia="it-IT"/>
              </w:rPr>
            </w:pPr>
            <w:r w:rsidRPr="00D31D2C">
              <w:rPr>
                <w:rFonts w:ascii="Arial" w:eastAsia="Times New Roman" w:hAnsi="Arial" w:cs="Arial"/>
                <w:b/>
                <w:sz w:val="20"/>
                <w:szCs w:val="20"/>
                <w:lang w:eastAsia="it-IT"/>
              </w:rPr>
              <w:t>DIRITTI DELL’INTERESSATO</w:t>
            </w:r>
          </w:p>
        </w:tc>
        <w:tc>
          <w:tcPr>
            <w:tcW w:w="4889" w:type="dxa"/>
          </w:tcPr>
          <w:p w:rsidR="00D31D2C" w:rsidRDefault="00014BC4" w:rsidP="00D31D2C">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 xml:space="preserve">In qualità di Interessato, Le sono riconosciuti i diritti di cui agli artt. da 15 a 20 del GDPR. A titolo </w:t>
            </w:r>
            <w:r w:rsidRPr="00D31D2C">
              <w:rPr>
                <w:rFonts w:ascii="Arial" w:eastAsia="Times New Roman" w:hAnsi="Arial" w:cs="Arial"/>
                <w:sz w:val="20"/>
                <w:szCs w:val="20"/>
                <w:lang w:eastAsia="it-IT"/>
              </w:rPr>
              <w:lastRenderedPageBreak/>
              <w:t>esemplificativo, Lei potrà:</w:t>
            </w:r>
          </w:p>
          <w:p w:rsidR="00E836E6" w:rsidRDefault="00014BC4" w:rsidP="00D31D2C">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A)</w:t>
            </w:r>
            <w:r w:rsidR="00F42EDE">
              <w:rPr>
                <w:rFonts w:ascii="Arial" w:eastAsia="Times New Roman" w:hAnsi="Arial" w:cs="Arial"/>
                <w:sz w:val="20"/>
                <w:szCs w:val="20"/>
                <w:lang w:eastAsia="it-IT"/>
              </w:rPr>
              <w:t xml:space="preserve"> </w:t>
            </w:r>
            <w:r w:rsidRPr="00D31D2C">
              <w:rPr>
                <w:rFonts w:ascii="Arial" w:eastAsia="Times New Roman" w:hAnsi="Arial" w:cs="Arial"/>
                <w:sz w:val="20"/>
                <w:szCs w:val="20"/>
                <w:lang w:eastAsia="it-IT"/>
              </w:rPr>
              <w:t>ottenere la conferma che sia o meno in corso un trattamento di dati personali che La riguardano e, in tal caso, di ottenere l'accesso</w:t>
            </w:r>
            <w:r w:rsidR="00A00E7D">
              <w:rPr>
                <w:rFonts w:ascii="Arial" w:eastAsia="Times New Roman" w:hAnsi="Arial" w:cs="Arial"/>
                <w:sz w:val="20"/>
                <w:szCs w:val="20"/>
                <w:lang w:eastAsia="it-IT"/>
              </w:rPr>
              <w:t xml:space="preserve"> </w:t>
            </w:r>
            <w:r w:rsidRPr="00D31D2C">
              <w:rPr>
                <w:rFonts w:ascii="Arial" w:eastAsia="Times New Roman" w:hAnsi="Arial" w:cs="Arial"/>
                <w:sz w:val="20"/>
                <w:szCs w:val="20"/>
                <w:lang w:eastAsia="it-IT"/>
              </w:rPr>
              <w:t xml:space="preserve">ai dati personali e alle seguenti informazioni: </w:t>
            </w:r>
          </w:p>
          <w:p w:rsidR="00A572D5" w:rsidRDefault="00014BC4" w:rsidP="00D31D2C">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w:t>
            </w:r>
            <w:r w:rsidR="00F42EDE">
              <w:rPr>
                <w:rFonts w:ascii="Arial" w:eastAsia="Times New Roman" w:hAnsi="Arial" w:cs="Arial"/>
                <w:sz w:val="20"/>
                <w:szCs w:val="20"/>
                <w:lang w:eastAsia="it-IT"/>
              </w:rPr>
              <w:t xml:space="preserve"> </w:t>
            </w:r>
            <w:r w:rsidRPr="00D31D2C">
              <w:rPr>
                <w:rFonts w:ascii="Arial" w:eastAsia="Times New Roman" w:hAnsi="Arial" w:cs="Arial"/>
                <w:sz w:val="20"/>
                <w:szCs w:val="20"/>
                <w:lang w:eastAsia="it-IT"/>
              </w:rPr>
              <w:t>le finalità e modalità del trattamento;</w:t>
            </w:r>
          </w:p>
          <w:p w:rsidR="00A572D5" w:rsidRDefault="00014BC4" w:rsidP="00D31D2C">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w:t>
            </w:r>
            <w:r w:rsidR="00A572D5">
              <w:rPr>
                <w:rFonts w:ascii="Arial" w:eastAsia="Times New Roman" w:hAnsi="Arial" w:cs="Arial"/>
                <w:sz w:val="20"/>
                <w:szCs w:val="20"/>
                <w:lang w:eastAsia="it-IT"/>
              </w:rPr>
              <w:t xml:space="preserve"> </w:t>
            </w:r>
            <w:r w:rsidRPr="00D31D2C">
              <w:rPr>
                <w:rFonts w:ascii="Arial" w:eastAsia="Times New Roman" w:hAnsi="Arial" w:cs="Arial"/>
                <w:sz w:val="20"/>
                <w:szCs w:val="20"/>
                <w:lang w:eastAsia="it-IT"/>
              </w:rPr>
              <w:t>gli estremi identificativi del Titolare e degli eventuali responsabili;</w:t>
            </w:r>
          </w:p>
          <w:p w:rsidR="00E836E6" w:rsidRDefault="00014BC4" w:rsidP="00D31D2C">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w:t>
            </w:r>
            <w:r w:rsidR="00A572D5">
              <w:rPr>
                <w:rFonts w:ascii="Arial" w:eastAsia="Times New Roman" w:hAnsi="Arial" w:cs="Arial"/>
                <w:sz w:val="20"/>
                <w:szCs w:val="20"/>
                <w:lang w:eastAsia="it-IT"/>
              </w:rPr>
              <w:t xml:space="preserve"> </w:t>
            </w:r>
            <w:r w:rsidRPr="00D31D2C">
              <w:rPr>
                <w:rFonts w:ascii="Arial" w:eastAsia="Times New Roman" w:hAnsi="Arial" w:cs="Arial"/>
                <w:sz w:val="20"/>
                <w:szCs w:val="20"/>
                <w:lang w:eastAsia="it-IT"/>
              </w:rPr>
              <w:t>l'origine dei dati personali;</w:t>
            </w:r>
          </w:p>
          <w:p w:rsidR="00A572D5" w:rsidRDefault="00014BC4" w:rsidP="00D31D2C">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w:t>
            </w:r>
            <w:r w:rsidR="00F42EDE">
              <w:rPr>
                <w:rFonts w:ascii="Arial" w:eastAsia="Times New Roman" w:hAnsi="Arial" w:cs="Arial"/>
                <w:sz w:val="20"/>
                <w:szCs w:val="20"/>
                <w:lang w:eastAsia="it-IT"/>
              </w:rPr>
              <w:t xml:space="preserve"> </w:t>
            </w:r>
            <w:r w:rsidRPr="00D31D2C">
              <w:rPr>
                <w:rFonts w:ascii="Arial" w:eastAsia="Times New Roman" w:hAnsi="Arial" w:cs="Arial"/>
                <w:sz w:val="20"/>
                <w:szCs w:val="20"/>
                <w:lang w:eastAsia="it-IT"/>
              </w:rPr>
              <w:t>le categorie di dati personali in questione;</w:t>
            </w:r>
          </w:p>
          <w:p w:rsidR="00E836E6" w:rsidRDefault="00014BC4" w:rsidP="00D31D2C">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w:t>
            </w:r>
            <w:r w:rsidR="00A572D5">
              <w:rPr>
                <w:rFonts w:ascii="Arial" w:eastAsia="Times New Roman" w:hAnsi="Arial" w:cs="Arial"/>
                <w:sz w:val="20"/>
                <w:szCs w:val="20"/>
                <w:lang w:eastAsia="it-IT"/>
              </w:rPr>
              <w:t xml:space="preserve"> </w:t>
            </w:r>
            <w:r w:rsidRPr="00D31D2C">
              <w:rPr>
                <w:rFonts w:ascii="Arial" w:eastAsia="Times New Roman" w:hAnsi="Arial" w:cs="Arial"/>
                <w:sz w:val="20"/>
                <w:szCs w:val="20"/>
                <w:lang w:eastAsia="it-IT"/>
              </w:rPr>
              <w:t>della logica applicata in caso di trattamento effettuato con l'ausilio di strumenti elettronici;</w:t>
            </w:r>
          </w:p>
          <w:p w:rsidR="00E836E6" w:rsidRDefault="00014BC4" w:rsidP="00D31D2C">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w:t>
            </w:r>
            <w:r w:rsidR="00F42EDE">
              <w:rPr>
                <w:rFonts w:ascii="Arial" w:eastAsia="Times New Roman" w:hAnsi="Arial" w:cs="Arial"/>
                <w:sz w:val="20"/>
                <w:szCs w:val="20"/>
                <w:lang w:eastAsia="it-IT"/>
              </w:rPr>
              <w:t xml:space="preserve"> </w:t>
            </w:r>
            <w:r w:rsidRPr="00D31D2C">
              <w:rPr>
                <w:rFonts w:ascii="Arial" w:eastAsia="Times New Roman" w:hAnsi="Arial" w:cs="Arial"/>
                <w:sz w:val="20"/>
                <w:szCs w:val="20"/>
                <w:lang w:eastAsia="it-IT"/>
              </w:rPr>
              <w:t>i destinatari o le categorie di destinataria cui i dati personali sono stati o saranno comunicati, in particolare se destinatari di paesi terzi o organizzazioni internazionali;</w:t>
            </w:r>
          </w:p>
          <w:p w:rsidR="00D31D2C" w:rsidRDefault="00014BC4" w:rsidP="00D31D2C">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w:t>
            </w:r>
            <w:r w:rsidR="00F42EDE">
              <w:rPr>
                <w:rFonts w:ascii="Arial" w:eastAsia="Times New Roman" w:hAnsi="Arial" w:cs="Arial"/>
                <w:sz w:val="20"/>
                <w:szCs w:val="20"/>
                <w:lang w:eastAsia="it-IT"/>
              </w:rPr>
              <w:t xml:space="preserve"> </w:t>
            </w:r>
            <w:r w:rsidRPr="00D31D2C">
              <w:rPr>
                <w:rFonts w:ascii="Arial" w:eastAsia="Times New Roman" w:hAnsi="Arial" w:cs="Arial"/>
                <w:sz w:val="20"/>
                <w:szCs w:val="20"/>
                <w:lang w:eastAsia="it-IT"/>
              </w:rPr>
              <w:t>quando possibile, il periodo di conservazione dei dati personali previsto oppure, se non è possibile, i criteri utilizzati per determinare tale periodo;</w:t>
            </w:r>
          </w:p>
          <w:p w:rsidR="00D31D2C" w:rsidRDefault="00014BC4" w:rsidP="00D31D2C">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B)</w:t>
            </w:r>
            <w:r w:rsidR="00F42EDE">
              <w:rPr>
                <w:rFonts w:ascii="Arial" w:eastAsia="Times New Roman" w:hAnsi="Arial" w:cs="Arial"/>
                <w:sz w:val="20"/>
                <w:szCs w:val="20"/>
                <w:lang w:eastAsia="it-IT"/>
              </w:rPr>
              <w:t xml:space="preserve"> </w:t>
            </w:r>
            <w:r w:rsidRPr="00D31D2C">
              <w:rPr>
                <w:rFonts w:ascii="Arial" w:eastAsia="Times New Roman" w:hAnsi="Arial" w:cs="Arial"/>
                <w:sz w:val="20"/>
                <w:szCs w:val="20"/>
                <w:lang w:eastAsia="it-IT"/>
              </w:rPr>
              <w:t>ottenere la rettifica</w:t>
            </w:r>
            <w:r w:rsidR="00A572D5">
              <w:rPr>
                <w:rFonts w:ascii="Arial" w:eastAsia="Times New Roman" w:hAnsi="Arial" w:cs="Arial"/>
                <w:sz w:val="20"/>
                <w:szCs w:val="20"/>
                <w:lang w:eastAsia="it-IT"/>
              </w:rPr>
              <w:t xml:space="preserve"> </w:t>
            </w:r>
            <w:r w:rsidRPr="00D31D2C">
              <w:rPr>
                <w:rFonts w:ascii="Arial" w:eastAsia="Times New Roman" w:hAnsi="Arial" w:cs="Arial"/>
                <w:sz w:val="20"/>
                <w:szCs w:val="20"/>
                <w:lang w:eastAsia="it-IT"/>
              </w:rPr>
              <w:t>dei dati personali inesatti che La riguardano nonché, tenuto conto delle finalità del trattamento, il diritto di ottenere l'integrazione</w:t>
            </w:r>
            <w:r w:rsidR="00A50EF4">
              <w:rPr>
                <w:rFonts w:ascii="Arial" w:eastAsia="Times New Roman" w:hAnsi="Arial" w:cs="Arial"/>
                <w:sz w:val="20"/>
                <w:szCs w:val="20"/>
                <w:lang w:eastAsia="it-IT"/>
              </w:rPr>
              <w:t xml:space="preserve"> </w:t>
            </w:r>
            <w:r w:rsidRPr="00D31D2C">
              <w:rPr>
                <w:rFonts w:ascii="Arial" w:eastAsia="Times New Roman" w:hAnsi="Arial" w:cs="Arial"/>
                <w:sz w:val="20"/>
                <w:szCs w:val="20"/>
                <w:lang w:eastAsia="it-IT"/>
              </w:rPr>
              <w:t>dei dati personali incompleti, anche fornendo una dichiarazione integrativa;</w:t>
            </w:r>
          </w:p>
          <w:p w:rsidR="00E836E6" w:rsidRDefault="00014BC4" w:rsidP="00D31D2C">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C)</w:t>
            </w:r>
            <w:r w:rsidR="00F42EDE">
              <w:rPr>
                <w:rFonts w:ascii="Arial" w:eastAsia="Times New Roman" w:hAnsi="Arial" w:cs="Arial"/>
                <w:sz w:val="20"/>
                <w:szCs w:val="20"/>
                <w:lang w:eastAsia="it-IT"/>
              </w:rPr>
              <w:t xml:space="preserve"> </w:t>
            </w:r>
            <w:r w:rsidRPr="00D31D2C">
              <w:rPr>
                <w:rFonts w:ascii="Arial" w:eastAsia="Times New Roman" w:hAnsi="Arial" w:cs="Arial"/>
                <w:sz w:val="20"/>
                <w:szCs w:val="20"/>
                <w:lang w:eastAsia="it-IT"/>
              </w:rPr>
              <w:t>ottenere la cancellazione</w:t>
            </w:r>
            <w:r w:rsidR="00A50EF4">
              <w:rPr>
                <w:rFonts w:ascii="Arial" w:eastAsia="Times New Roman" w:hAnsi="Arial" w:cs="Arial"/>
                <w:sz w:val="20"/>
                <w:szCs w:val="20"/>
                <w:lang w:eastAsia="it-IT"/>
              </w:rPr>
              <w:t xml:space="preserve"> </w:t>
            </w:r>
            <w:r w:rsidRPr="00D31D2C">
              <w:rPr>
                <w:rFonts w:ascii="Arial" w:eastAsia="Times New Roman" w:hAnsi="Arial" w:cs="Arial"/>
                <w:sz w:val="20"/>
                <w:szCs w:val="20"/>
                <w:lang w:eastAsia="it-IT"/>
              </w:rPr>
              <w:t>dei dati personali che La riguardano se sussiste uno dei seguenti motivi:</w:t>
            </w:r>
          </w:p>
          <w:p w:rsidR="00E836E6" w:rsidRDefault="00014BC4" w:rsidP="00D31D2C">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w:t>
            </w:r>
            <w:r w:rsidR="00F42EDE">
              <w:rPr>
                <w:rFonts w:ascii="Arial" w:eastAsia="Times New Roman" w:hAnsi="Arial" w:cs="Arial"/>
                <w:sz w:val="20"/>
                <w:szCs w:val="20"/>
                <w:lang w:eastAsia="it-IT"/>
              </w:rPr>
              <w:t xml:space="preserve"> </w:t>
            </w:r>
            <w:r w:rsidRPr="00D31D2C">
              <w:rPr>
                <w:rFonts w:ascii="Arial" w:eastAsia="Times New Roman" w:hAnsi="Arial" w:cs="Arial"/>
                <w:sz w:val="20"/>
                <w:szCs w:val="20"/>
                <w:lang w:eastAsia="it-IT"/>
              </w:rPr>
              <w:t>i dati personali non sono più necessari rispetto alle finalità per le quali sono stati raccolti o altrimenti trattati;</w:t>
            </w:r>
          </w:p>
          <w:p w:rsidR="00E836E6" w:rsidRDefault="00014BC4" w:rsidP="00D31D2C">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w:t>
            </w:r>
            <w:r w:rsidR="00F42EDE">
              <w:rPr>
                <w:rFonts w:ascii="Arial" w:eastAsia="Times New Roman" w:hAnsi="Arial" w:cs="Arial"/>
                <w:sz w:val="20"/>
                <w:szCs w:val="20"/>
                <w:lang w:eastAsia="it-IT"/>
              </w:rPr>
              <w:t xml:space="preserve"> </w:t>
            </w:r>
            <w:r w:rsidRPr="00D31D2C">
              <w:rPr>
                <w:rFonts w:ascii="Arial" w:eastAsia="Times New Roman" w:hAnsi="Arial" w:cs="Arial"/>
                <w:sz w:val="20"/>
                <w:szCs w:val="20"/>
                <w:lang w:eastAsia="it-IT"/>
              </w:rPr>
              <w:t>i dati sono trattati illecitamente;</w:t>
            </w:r>
          </w:p>
          <w:p w:rsidR="00E836E6" w:rsidRDefault="00014BC4" w:rsidP="00D31D2C">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w:t>
            </w:r>
            <w:r w:rsidR="00F42EDE">
              <w:rPr>
                <w:rFonts w:ascii="Arial" w:eastAsia="Times New Roman" w:hAnsi="Arial" w:cs="Arial"/>
                <w:sz w:val="20"/>
                <w:szCs w:val="20"/>
                <w:lang w:eastAsia="it-IT"/>
              </w:rPr>
              <w:t xml:space="preserve"> </w:t>
            </w:r>
            <w:r w:rsidRPr="00D31D2C">
              <w:rPr>
                <w:rFonts w:ascii="Arial" w:eastAsia="Times New Roman" w:hAnsi="Arial" w:cs="Arial"/>
                <w:sz w:val="20"/>
                <w:szCs w:val="20"/>
                <w:lang w:eastAsia="it-IT"/>
              </w:rPr>
              <w:t>ha revocato il consenso in base al quale il Titolare aveva il diritto di trattare i Suoi dati e non vi è altro fondamento giuridico che consente al Titolare l'attività di trattamento;</w:t>
            </w:r>
          </w:p>
          <w:p w:rsidR="00E836E6" w:rsidRDefault="00014BC4" w:rsidP="00D31D2C">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w:t>
            </w:r>
            <w:r w:rsidR="00A572D5">
              <w:rPr>
                <w:rFonts w:ascii="Arial" w:eastAsia="Times New Roman" w:hAnsi="Arial" w:cs="Arial"/>
                <w:sz w:val="20"/>
                <w:szCs w:val="20"/>
                <w:lang w:eastAsia="it-IT"/>
              </w:rPr>
              <w:t xml:space="preserve"> </w:t>
            </w:r>
            <w:r w:rsidRPr="00D31D2C">
              <w:rPr>
                <w:rFonts w:ascii="Arial" w:eastAsia="Times New Roman" w:hAnsi="Arial" w:cs="Arial"/>
                <w:sz w:val="20"/>
                <w:szCs w:val="20"/>
                <w:lang w:eastAsia="it-IT"/>
              </w:rPr>
              <w:t>si è opposto all'attività di trattamento e non c'è un motivo legittimo prevalente;</w:t>
            </w:r>
          </w:p>
          <w:p w:rsidR="00A572D5" w:rsidRDefault="00014BC4" w:rsidP="00D31D2C">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w:t>
            </w:r>
            <w:r w:rsidR="00F42EDE">
              <w:rPr>
                <w:rFonts w:ascii="Arial" w:eastAsia="Times New Roman" w:hAnsi="Arial" w:cs="Arial"/>
                <w:sz w:val="20"/>
                <w:szCs w:val="20"/>
                <w:lang w:eastAsia="it-IT"/>
              </w:rPr>
              <w:t xml:space="preserve"> </w:t>
            </w:r>
            <w:r w:rsidRPr="00D31D2C">
              <w:rPr>
                <w:rFonts w:ascii="Arial" w:eastAsia="Times New Roman" w:hAnsi="Arial" w:cs="Arial"/>
                <w:sz w:val="20"/>
                <w:szCs w:val="20"/>
                <w:lang w:eastAsia="it-IT"/>
              </w:rPr>
              <w:t>i dati personali devono essere cancellati per adempiere un obbligo legale.</w:t>
            </w:r>
          </w:p>
          <w:p w:rsidR="00D31D2C" w:rsidRDefault="00014BC4" w:rsidP="00D31D2C">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Si ricorda che il diritto alla cancellazione non è esercitabile nella misura in cui il trattamento sia necessario per l'adempimento di un obbligo legale o per l'esecuzione di un compito svolto nel pubblico interesse oppure nell'esercizio di pubblici poteri</w:t>
            </w:r>
            <w:r w:rsidR="00A50EF4">
              <w:rPr>
                <w:rFonts w:ascii="Arial" w:eastAsia="Times New Roman" w:hAnsi="Arial" w:cs="Arial"/>
                <w:sz w:val="20"/>
                <w:szCs w:val="20"/>
                <w:lang w:eastAsia="it-IT"/>
              </w:rPr>
              <w:t xml:space="preserve"> </w:t>
            </w:r>
            <w:r w:rsidRPr="00D31D2C">
              <w:rPr>
                <w:rFonts w:ascii="Arial" w:eastAsia="Times New Roman" w:hAnsi="Arial" w:cs="Arial"/>
                <w:sz w:val="20"/>
                <w:szCs w:val="20"/>
                <w:lang w:eastAsia="it-IT"/>
              </w:rPr>
              <w:t>di cui è investito il Titolare del trattamento od anche sia necessario a fini di archiviazione nel pubblico interesse, di ricerca scientific</w:t>
            </w:r>
            <w:r w:rsidR="00D31D2C">
              <w:rPr>
                <w:rFonts w:ascii="Arial" w:eastAsia="Times New Roman" w:hAnsi="Arial" w:cs="Arial"/>
                <w:sz w:val="20"/>
                <w:szCs w:val="20"/>
                <w:lang w:eastAsia="it-IT"/>
              </w:rPr>
              <w:t>a o storica o a fini statistici;</w:t>
            </w:r>
            <w:r w:rsidRPr="00D31D2C">
              <w:rPr>
                <w:rFonts w:ascii="Arial" w:eastAsia="Times New Roman" w:hAnsi="Arial" w:cs="Arial"/>
                <w:sz w:val="20"/>
                <w:szCs w:val="20"/>
                <w:lang w:eastAsia="it-IT"/>
              </w:rPr>
              <w:t xml:space="preserve"> </w:t>
            </w:r>
          </w:p>
          <w:p w:rsidR="00014BC4" w:rsidRPr="00D31D2C" w:rsidRDefault="00014BC4" w:rsidP="00D31D2C">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D) ottenere dal Titolare la limitazione</w:t>
            </w:r>
            <w:r w:rsidR="00A572D5">
              <w:rPr>
                <w:rFonts w:ascii="Arial" w:eastAsia="Times New Roman" w:hAnsi="Arial" w:cs="Arial"/>
                <w:sz w:val="20"/>
                <w:szCs w:val="20"/>
                <w:lang w:eastAsia="it-IT"/>
              </w:rPr>
              <w:t xml:space="preserve"> </w:t>
            </w:r>
            <w:r w:rsidRPr="00D31D2C">
              <w:rPr>
                <w:rFonts w:ascii="Arial" w:eastAsia="Times New Roman" w:hAnsi="Arial" w:cs="Arial"/>
                <w:sz w:val="20"/>
                <w:szCs w:val="20"/>
                <w:lang w:eastAsia="it-IT"/>
              </w:rPr>
              <w:t>del trattamento quando ricorre una delle seguenti ipotesi:</w:t>
            </w:r>
          </w:p>
          <w:p w:rsidR="00E836E6" w:rsidRDefault="00014BC4" w:rsidP="00D31D2C">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w:t>
            </w:r>
            <w:r w:rsidR="00F42EDE">
              <w:rPr>
                <w:rFonts w:ascii="Arial" w:eastAsia="Times New Roman" w:hAnsi="Arial" w:cs="Arial"/>
                <w:sz w:val="20"/>
                <w:szCs w:val="20"/>
                <w:lang w:eastAsia="it-IT"/>
              </w:rPr>
              <w:t xml:space="preserve"> </w:t>
            </w:r>
            <w:r w:rsidRPr="00D31D2C">
              <w:rPr>
                <w:rFonts w:ascii="Arial" w:eastAsia="Times New Roman" w:hAnsi="Arial" w:cs="Arial"/>
                <w:sz w:val="20"/>
                <w:szCs w:val="20"/>
                <w:lang w:eastAsia="it-IT"/>
              </w:rPr>
              <w:t>per il periodo necessario al Titolare per verificare l'esattezza di tali dati personali che La riguardano di cui ha contestato l'esattezza;</w:t>
            </w:r>
          </w:p>
          <w:p w:rsidR="00D31D2C" w:rsidRDefault="00014BC4" w:rsidP="00D31D2C">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w:t>
            </w:r>
            <w:r w:rsidR="00F42EDE">
              <w:rPr>
                <w:rFonts w:ascii="Arial" w:eastAsia="Times New Roman" w:hAnsi="Arial" w:cs="Arial"/>
                <w:sz w:val="20"/>
                <w:szCs w:val="20"/>
                <w:lang w:eastAsia="it-IT"/>
              </w:rPr>
              <w:t xml:space="preserve"> </w:t>
            </w:r>
            <w:r w:rsidRPr="00D31D2C">
              <w:rPr>
                <w:rFonts w:ascii="Arial" w:eastAsia="Times New Roman" w:hAnsi="Arial" w:cs="Arial"/>
                <w:sz w:val="20"/>
                <w:szCs w:val="20"/>
                <w:lang w:eastAsia="it-IT"/>
              </w:rPr>
              <w:t>in caso di trattamento illecito dei Suoi dati personali;</w:t>
            </w:r>
          </w:p>
          <w:p w:rsidR="00D31D2C" w:rsidRDefault="00014BC4" w:rsidP="00D31D2C">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w:t>
            </w:r>
            <w:r w:rsidR="00F42EDE">
              <w:rPr>
                <w:rFonts w:ascii="Arial" w:eastAsia="Times New Roman" w:hAnsi="Arial" w:cs="Arial"/>
                <w:sz w:val="20"/>
                <w:szCs w:val="20"/>
                <w:lang w:eastAsia="it-IT"/>
              </w:rPr>
              <w:t xml:space="preserve"> </w:t>
            </w:r>
            <w:r w:rsidRPr="00D31D2C">
              <w:rPr>
                <w:rFonts w:ascii="Arial" w:eastAsia="Times New Roman" w:hAnsi="Arial" w:cs="Arial"/>
                <w:sz w:val="20"/>
                <w:szCs w:val="20"/>
                <w:lang w:eastAsia="it-IT"/>
              </w:rPr>
              <w:t>anche se i Suoi dati personali non sono necessari per le finalità del trattamento, in ogni caso ha la necessità che vengano trattati per l'accertamento, l'esercizio o la difesa di un diritto in sede giudiziaria;</w:t>
            </w:r>
          </w:p>
          <w:p w:rsidR="00D31D2C" w:rsidRDefault="00014BC4" w:rsidP="00D31D2C">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w:t>
            </w:r>
            <w:r w:rsidR="00F42EDE">
              <w:rPr>
                <w:rFonts w:ascii="Arial" w:eastAsia="Times New Roman" w:hAnsi="Arial" w:cs="Arial"/>
                <w:sz w:val="20"/>
                <w:szCs w:val="20"/>
                <w:lang w:eastAsia="it-IT"/>
              </w:rPr>
              <w:t xml:space="preserve"> </w:t>
            </w:r>
            <w:r w:rsidRPr="00D31D2C">
              <w:rPr>
                <w:rFonts w:ascii="Arial" w:eastAsia="Times New Roman" w:hAnsi="Arial" w:cs="Arial"/>
                <w:sz w:val="20"/>
                <w:szCs w:val="20"/>
                <w:lang w:eastAsia="it-IT"/>
              </w:rPr>
              <w:t>per il periodo necessario alla verifica in merito all'eventuale prevalenza dei motivi legittimi del Titolare rispetto alla Sua richiesta di opposizione al trattamento;</w:t>
            </w:r>
          </w:p>
          <w:p w:rsidR="00D31D2C" w:rsidRDefault="00014BC4" w:rsidP="00D31D2C">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lastRenderedPageBreak/>
              <w:t>E)</w:t>
            </w:r>
            <w:r w:rsidR="00F42EDE">
              <w:rPr>
                <w:rFonts w:ascii="Arial" w:eastAsia="Times New Roman" w:hAnsi="Arial" w:cs="Arial"/>
                <w:sz w:val="20"/>
                <w:szCs w:val="20"/>
                <w:lang w:eastAsia="it-IT"/>
              </w:rPr>
              <w:t xml:space="preserve"> </w:t>
            </w:r>
            <w:r w:rsidRPr="00D31D2C">
              <w:rPr>
                <w:rFonts w:ascii="Arial" w:eastAsia="Times New Roman" w:hAnsi="Arial" w:cs="Arial"/>
                <w:sz w:val="20"/>
                <w:szCs w:val="20"/>
                <w:lang w:eastAsia="it-IT"/>
              </w:rPr>
              <w:t>di ottenere un'attestazione</w:t>
            </w:r>
            <w:r w:rsidR="00A572D5">
              <w:rPr>
                <w:rFonts w:ascii="Arial" w:eastAsia="Times New Roman" w:hAnsi="Arial" w:cs="Arial"/>
                <w:sz w:val="20"/>
                <w:szCs w:val="20"/>
                <w:lang w:eastAsia="it-IT"/>
              </w:rPr>
              <w:t xml:space="preserve"> </w:t>
            </w:r>
            <w:r w:rsidRPr="00D31D2C">
              <w:rPr>
                <w:rFonts w:ascii="Arial" w:eastAsia="Times New Roman" w:hAnsi="Arial" w:cs="Arial"/>
                <w:sz w:val="20"/>
                <w:szCs w:val="20"/>
                <w:lang w:eastAsia="it-IT"/>
              </w:rPr>
              <w:t>che le operazioni relative alla rettifica, cancellazione e limitazione dei dati siano state portate a conoscenza, anche per quanto riguarda il loro contenuto, di coloro ai quali i dati sono stati comunicati o diffusi, eccettuato il caso in cui tale adempimento si riveli impossibile o comporti un impiego di mezzi manifestamente sproporzionato rispetto al diritto tutelato;</w:t>
            </w:r>
          </w:p>
          <w:p w:rsidR="00E836E6" w:rsidRDefault="00014BC4" w:rsidP="00D31D2C">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F)</w:t>
            </w:r>
            <w:r w:rsidR="00F42EDE">
              <w:rPr>
                <w:rFonts w:ascii="Arial" w:eastAsia="Times New Roman" w:hAnsi="Arial" w:cs="Arial"/>
                <w:sz w:val="20"/>
                <w:szCs w:val="20"/>
                <w:lang w:eastAsia="it-IT"/>
              </w:rPr>
              <w:t xml:space="preserve"> </w:t>
            </w:r>
            <w:r w:rsidRPr="00D31D2C">
              <w:rPr>
                <w:rFonts w:ascii="Arial" w:eastAsia="Times New Roman" w:hAnsi="Arial" w:cs="Arial"/>
                <w:sz w:val="20"/>
                <w:szCs w:val="20"/>
                <w:lang w:eastAsia="it-IT"/>
              </w:rPr>
              <w:t>ricevere</w:t>
            </w:r>
            <w:r w:rsidR="00F42EDE">
              <w:rPr>
                <w:rFonts w:ascii="Arial" w:eastAsia="Times New Roman" w:hAnsi="Arial" w:cs="Arial"/>
                <w:sz w:val="20"/>
                <w:szCs w:val="20"/>
                <w:lang w:eastAsia="it-IT"/>
              </w:rPr>
              <w:t xml:space="preserve"> </w:t>
            </w:r>
            <w:r w:rsidRPr="00D31D2C">
              <w:rPr>
                <w:rFonts w:ascii="Arial" w:eastAsia="Times New Roman" w:hAnsi="Arial" w:cs="Arial"/>
                <w:sz w:val="20"/>
                <w:szCs w:val="20"/>
                <w:lang w:eastAsia="it-IT"/>
              </w:rPr>
              <w:t>i dati personali che Lei ci ha fornito o che Lei stesso ha creato –</w:t>
            </w:r>
            <w:r w:rsidR="00F42EDE">
              <w:rPr>
                <w:rFonts w:ascii="Arial" w:eastAsia="Times New Roman" w:hAnsi="Arial" w:cs="Arial"/>
                <w:sz w:val="20"/>
                <w:szCs w:val="20"/>
                <w:lang w:eastAsia="it-IT"/>
              </w:rPr>
              <w:t xml:space="preserve"> </w:t>
            </w:r>
            <w:r w:rsidRPr="00D31D2C">
              <w:rPr>
                <w:rFonts w:ascii="Arial" w:eastAsia="Times New Roman" w:hAnsi="Arial" w:cs="Arial"/>
                <w:sz w:val="20"/>
                <w:szCs w:val="20"/>
                <w:lang w:eastAsia="it-IT"/>
              </w:rPr>
              <w:t>esclusi i giudizi creati dal Titolare e/o dalle persone autorizzate a trattare i dati a nome e per conto del Titolare -</w:t>
            </w:r>
            <w:r w:rsidR="00F42EDE">
              <w:rPr>
                <w:rFonts w:ascii="Arial" w:eastAsia="Times New Roman" w:hAnsi="Arial" w:cs="Arial"/>
                <w:sz w:val="20"/>
                <w:szCs w:val="20"/>
                <w:lang w:eastAsia="it-IT"/>
              </w:rPr>
              <w:t xml:space="preserve"> </w:t>
            </w:r>
            <w:r w:rsidRPr="00D31D2C">
              <w:rPr>
                <w:rFonts w:ascii="Arial" w:eastAsia="Times New Roman" w:hAnsi="Arial" w:cs="Arial"/>
                <w:sz w:val="20"/>
                <w:szCs w:val="20"/>
                <w:lang w:eastAsia="it-IT"/>
              </w:rPr>
              <w:t>in un formato strutturato, di uso comune e leggibile da dispositivo automatico e richiedere la loro trasmissione ad un altro titolare, se tecnicamente fattibile.</w:t>
            </w:r>
          </w:p>
          <w:p w:rsidR="00E400C6" w:rsidRPr="00D31D2C" w:rsidRDefault="00014BC4" w:rsidP="00D31D2C">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Si ricorda che il diritto alla “portabilità” dei dati personali non si applica al trattamento necessario per l'esecuzione di un compito di interesse pubblico o connesso all'esercizio di pubblici poteri di cui è investito il Titolare del trattamento.</w:t>
            </w:r>
          </w:p>
        </w:tc>
      </w:tr>
      <w:tr w:rsidR="00A00E7D" w:rsidRPr="00D31D2C" w:rsidTr="00E400C6">
        <w:tc>
          <w:tcPr>
            <w:tcW w:w="4889" w:type="dxa"/>
          </w:tcPr>
          <w:p w:rsidR="00E400C6" w:rsidRPr="00D31D2C" w:rsidRDefault="00014BC4" w:rsidP="00D31D2C">
            <w:pPr>
              <w:jc w:val="both"/>
              <w:rPr>
                <w:rFonts w:ascii="Arial" w:eastAsia="Times New Roman" w:hAnsi="Arial" w:cs="Arial"/>
                <w:b/>
                <w:sz w:val="20"/>
                <w:szCs w:val="20"/>
                <w:lang w:eastAsia="it-IT"/>
              </w:rPr>
            </w:pPr>
            <w:r w:rsidRPr="00D31D2C">
              <w:rPr>
                <w:rFonts w:ascii="Arial" w:eastAsia="Times New Roman" w:hAnsi="Arial" w:cs="Arial"/>
                <w:b/>
                <w:sz w:val="20"/>
                <w:szCs w:val="20"/>
                <w:lang w:eastAsia="it-IT"/>
              </w:rPr>
              <w:lastRenderedPageBreak/>
              <w:t xml:space="preserve">DIRITTO </w:t>
            </w:r>
            <w:proofErr w:type="spellStart"/>
            <w:r w:rsidRPr="00D31D2C">
              <w:rPr>
                <w:rFonts w:ascii="Arial" w:eastAsia="Times New Roman" w:hAnsi="Arial" w:cs="Arial"/>
                <w:b/>
                <w:sz w:val="20"/>
                <w:szCs w:val="20"/>
                <w:lang w:eastAsia="it-IT"/>
              </w:rPr>
              <w:t>DI</w:t>
            </w:r>
            <w:proofErr w:type="spellEnd"/>
            <w:r w:rsidRPr="00D31D2C">
              <w:rPr>
                <w:rFonts w:ascii="Arial" w:eastAsia="Times New Roman" w:hAnsi="Arial" w:cs="Arial"/>
                <w:b/>
                <w:sz w:val="20"/>
                <w:szCs w:val="20"/>
                <w:lang w:eastAsia="it-IT"/>
              </w:rPr>
              <w:t xml:space="preserve"> OPPOSIZIONE</w:t>
            </w:r>
          </w:p>
        </w:tc>
        <w:tc>
          <w:tcPr>
            <w:tcW w:w="4889" w:type="dxa"/>
          </w:tcPr>
          <w:p w:rsidR="00E836E6" w:rsidRDefault="00014BC4" w:rsidP="00D31D2C">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L’interessato ha il diritto di opporsi in qualsiasi momento, per motivi connessi alla sua situazione particolare, al trattamento dei dati personali che lo riguardano qualora esso sia necessario per l'esecuzione di un compito di interesse pubblico o connesso all'esercizio di pubblici poteri di cui è investito il Titolare del trattamento.</w:t>
            </w:r>
            <w:r w:rsidR="00D31D2C">
              <w:rPr>
                <w:rFonts w:ascii="Arial" w:eastAsia="Times New Roman" w:hAnsi="Arial" w:cs="Arial"/>
                <w:sz w:val="20"/>
                <w:szCs w:val="20"/>
                <w:lang w:eastAsia="it-IT"/>
              </w:rPr>
              <w:t xml:space="preserve"> </w:t>
            </w:r>
          </w:p>
          <w:p w:rsidR="00E836E6" w:rsidRDefault="00014BC4" w:rsidP="00D31D2C">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In tal caso il Titolare del trattamento si astiene dal trattare ulteriormente i dati personali salvo che egli dimostri l'esistenza di motivi legittimi cogenti per procedere al trattamento che prevalgono sugli interessi, sui diritti e sulle libertà dell'interessato oppure per l'accertamento, l'esercizio o la difesa di un diritto in sede giudiziaria.</w:t>
            </w:r>
          </w:p>
          <w:p w:rsidR="00E400C6" w:rsidRPr="00D31D2C" w:rsidRDefault="00014BC4" w:rsidP="00D31D2C">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In caso di trattamento a fini statistici il diritto di opposizione non è esercitabile nella misura in cui il trattamento sia necessario per l’esecuzione di un compito di interesse pubblico</w:t>
            </w:r>
            <w:r w:rsidR="00F42EDE">
              <w:rPr>
                <w:rFonts w:ascii="Arial" w:eastAsia="Times New Roman" w:hAnsi="Arial" w:cs="Arial"/>
                <w:sz w:val="20"/>
                <w:szCs w:val="20"/>
                <w:lang w:eastAsia="it-IT"/>
              </w:rPr>
              <w:t>.</w:t>
            </w:r>
          </w:p>
        </w:tc>
      </w:tr>
      <w:tr w:rsidR="00A00E7D" w:rsidRPr="00D31D2C" w:rsidTr="00E400C6">
        <w:tc>
          <w:tcPr>
            <w:tcW w:w="4889" w:type="dxa"/>
          </w:tcPr>
          <w:p w:rsidR="00E400C6" w:rsidRPr="00D31D2C" w:rsidRDefault="00014BC4" w:rsidP="00D31D2C">
            <w:pPr>
              <w:jc w:val="both"/>
              <w:rPr>
                <w:rFonts w:ascii="Arial" w:eastAsia="Times New Roman" w:hAnsi="Arial" w:cs="Arial"/>
                <w:b/>
                <w:sz w:val="20"/>
                <w:szCs w:val="20"/>
                <w:lang w:eastAsia="it-IT"/>
              </w:rPr>
            </w:pPr>
            <w:r w:rsidRPr="00D31D2C">
              <w:rPr>
                <w:rFonts w:ascii="Arial" w:eastAsia="Times New Roman" w:hAnsi="Arial" w:cs="Arial"/>
                <w:b/>
                <w:sz w:val="20"/>
                <w:szCs w:val="20"/>
                <w:lang w:eastAsia="it-IT"/>
              </w:rPr>
              <w:t xml:space="preserve">DIRITTO </w:t>
            </w:r>
            <w:proofErr w:type="spellStart"/>
            <w:r w:rsidRPr="00D31D2C">
              <w:rPr>
                <w:rFonts w:ascii="Arial" w:eastAsia="Times New Roman" w:hAnsi="Arial" w:cs="Arial"/>
                <w:b/>
                <w:sz w:val="20"/>
                <w:szCs w:val="20"/>
                <w:lang w:eastAsia="it-IT"/>
              </w:rPr>
              <w:t>DI</w:t>
            </w:r>
            <w:proofErr w:type="spellEnd"/>
            <w:r w:rsidRPr="00D31D2C">
              <w:rPr>
                <w:rFonts w:ascii="Arial" w:eastAsia="Times New Roman" w:hAnsi="Arial" w:cs="Arial"/>
                <w:b/>
                <w:sz w:val="20"/>
                <w:szCs w:val="20"/>
                <w:lang w:eastAsia="it-IT"/>
              </w:rPr>
              <w:t xml:space="preserve"> REVOCA DEL CONSENSO</w:t>
            </w:r>
          </w:p>
        </w:tc>
        <w:tc>
          <w:tcPr>
            <w:tcW w:w="4889" w:type="dxa"/>
          </w:tcPr>
          <w:p w:rsidR="00E400C6" w:rsidRPr="00D31D2C" w:rsidRDefault="00014BC4" w:rsidP="00D31D2C">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Nel caso in cui sia richiesto il consenso per il trattamento dei dati personali, ciascun Interessato potrà, altresì, revocare in qualsiasi momento il consenso già prestato, senza che ciò pregiudichi la liceità del trattamento effettuato anteriormente alla revoca del consenso.</w:t>
            </w:r>
          </w:p>
        </w:tc>
      </w:tr>
      <w:tr w:rsidR="00A00E7D" w:rsidRPr="00D31D2C" w:rsidTr="00E400C6">
        <w:tc>
          <w:tcPr>
            <w:tcW w:w="4889" w:type="dxa"/>
          </w:tcPr>
          <w:p w:rsidR="00E400C6" w:rsidRPr="00D31D2C" w:rsidRDefault="00014BC4" w:rsidP="00D31D2C">
            <w:pPr>
              <w:jc w:val="both"/>
              <w:rPr>
                <w:rFonts w:ascii="Arial" w:eastAsia="Times New Roman" w:hAnsi="Arial" w:cs="Arial"/>
                <w:b/>
                <w:sz w:val="20"/>
                <w:szCs w:val="20"/>
                <w:lang w:eastAsia="it-IT"/>
              </w:rPr>
            </w:pPr>
            <w:r w:rsidRPr="00D31D2C">
              <w:rPr>
                <w:rFonts w:ascii="Arial" w:eastAsia="Times New Roman" w:hAnsi="Arial" w:cs="Arial"/>
                <w:b/>
                <w:sz w:val="20"/>
                <w:szCs w:val="20"/>
                <w:lang w:eastAsia="it-IT"/>
              </w:rPr>
              <w:t xml:space="preserve">DIRITTO </w:t>
            </w:r>
            <w:proofErr w:type="spellStart"/>
            <w:r w:rsidRPr="00D31D2C">
              <w:rPr>
                <w:rFonts w:ascii="Arial" w:eastAsia="Times New Roman" w:hAnsi="Arial" w:cs="Arial"/>
                <w:b/>
                <w:sz w:val="20"/>
                <w:szCs w:val="20"/>
                <w:lang w:eastAsia="it-IT"/>
              </w:rPr>
              <w:t>DI</w:t>
            </w:r>
            <w:proofErr w:type="spellEnd"/>
            <w:r w:rsidRPr="00D31D2C">
              <w:rPr>
                <w:rFonts w:ascii="Arial" w:eastAsia="Times New Roman" w:hAnsi="Arial" w:cs="Arial"/>
                <w:b/>
                <w:sz w:val="20"/>
                <w:szCs w:val="20"/>
                <w:lang w:eastAsia="it-IT"/>
              </w:rPr>
              <w:t xml:space="preserve"> PROPORRE RECLAMO ALL’AUTORITA’ </w:t>
            </w:r>
            <w:proofErr w:type="spellStart"/>
            <w:r w:rsidRPr="00D31D2C">
              <w:rPr>
                <w:rFonts w:ascii="Arial" w:eastAsia="Times New Roman" w:hAnsi="Arial" w:cs="Arial"/>
                <w:b/>
                <w:sz w:val="20"/>
                <w:szCs w:val="20"/>
                <w:lang w:eastAsia="it-IT"/>
              </w:rPr>
              <w:t>DI</w:t>
            </w:r>
            <w:proofErr w:type="spellEnd"/>
            <w:r w:rsidRPr="00D31D2C">
              <w:rPr>
                <w:rFonts w:ascii="Arial" w:eastAsia="Times New Roman" w:hAnsi="Arial" w:cs="Arial"/>
                <w:b/>
                <w:sz w:val="20"/>
                <w:szCs w:val="20"/>
                <w:lang w:eastAsia="it-IT"/>
              </w:rPr>
              <w:t xml:space="preserve"> CONTROLLO</w:t>
            </w:r>
          </w:p>
        </w:tc>
        <w:tc>
          <w:tcPr>
            <w:tcW w:w="4889" w:type="dxa"/>
          </w:tcPr>
          <w:p w:rsidR="00F42EDE" w:rsidRDefault="00014BC4" w:rsidP="00D31D2C">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Ciascun Interessato potrà proporre reclamo al Garante per la Protezione dei Dati Personali ovvero ad altra Autorità di controllo –competente in ragione di quanto previsto dal GDPR -nel caso in cui ritenga che siano stati violati i diritti di cui è titolare ai sensi del GDPR.</w:t>
            </w:r>
          </w:p>
          <w:p w:rsidR="00E400C6" w:rsidRPr="00D31D2C" w:rsidRDefault="00014BC4" w:rsidP="00D31D2C">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L’esercizio dei diritti dell’Interessato è gratuito</w:t>
            </w:r>
            <w:r w:rsidR="00A572D5">
              <w:rPr>
                <w:rFonts w:ascii="Arial" w:eastAsia="Times New Roman" w:hAnsi="Arial" w:cs="Arial"/>
                <w:sz w:val="20"/>
                <w:szCs w:val="20"/>
                <w:lang w:eastAsia="it-IT"/>
              </w:rPr>
              <w:t>.</w:t>
            </w:r>
          </w:p>
        </w:tc>
      </w:tr>
      <w:tr w:rsidR="00A00E7D" w:rsidRPr="00D31D2C" w:rsidTr="00E400C6">
        <w:tc>
          <w:tcPr>
            <w:tcW w:w="4889" w:type="dxa"/>
          </w:tcPr>
          <w:p w:rsidR="00E400C6" w:rsidRPr="00D31D2C" w:rsidRDefault="00014BC4" w:rsidP="00D31D2C">
            <w:pPr>
              <w:jc w:val="both"/>
              <w:rPr>
                <w:rFonts w:ascii="Arial" w:eastAsia="Times New Roman" w:hAnsi="Arial" w:cs="Arial"/>
                <w:b/>
                <w:sz w:val="20"/>
                <w:szCs w:val="20"/>
                <w:lang w:eastAsia="it-IT"/>
              </w:rPr>
            </w:pPr>
            <w:r w:rsidRPr="00D31D2C">
              <w:rPr>
                <w:rFonts w:ascii="Arial" w:eastAsia="Times New Roman" w:hAnsi="Arial" w:cs="Arial"/>
                <w:b/>
                <w:sz w:val="20"/>
                <w:szCs w:val="20"/>
                <w:lang w:eastAsia="it-IT"/>
              </w:rPr>
              <w:t>MODIFICHE ALLA INFORMATIVA</w:t>
            </w:r>
          </w:p>
        </w:tc>
        <w:tc>
          <w:tcPr>
            <w:tcW w:w="4889" w:type="dxa"/>
          </w:tcPr>
          <w:p w:rsidR="00BB48E8" w:rsidRDefault="00014BC4" w:rsidP="00D31D2C">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La presente informativa viene pubblicata e mantenuta aggiornata sul sito internet dell’Amministrazione comunale.</w:t>
            </w:r>
          </w:p>
          <w:p w:rsidR="00A572D5" w:rsidRDefault="00014BC4" w:rsidP="00D31D2C">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Il Titolare si riserva il diritto di modificare, aggiornare, aggiungere o rimuovere parti della presente informativa, a propria discrezione ed in qualsiasi momento.</w:t>
            </w:r>
          </w:p>
          <w:p w:rsidR="00BB48E8" w:rsidRDefault="00014BC4" w:rsidP="00D31D2C">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La persona interessata è tenuta a verificare periodicamente le eventuali modifiche.</w:t>
            </w:r>
          </w:p>
          <w:p w:rsidR="00E400C6" w:rsidRPr="00D31D2C" w:rsidRDefault="00014BC4" w:rsidP="00D31D2C">
            <w:pPr>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 xml:space="preserve">Al fine di facilitare tale verifica l'informativa conterrà </w:t>
            </w:r>
            <w:r w:rsidRPr="00D31D2C">
              <w:rPr>
                <w:rFonts w:ascii="Arial" w:eastAsia="Times New Roman" w:hAnsi="Arial" w:cs="Arial"/>
                <w:sz w:val="20"/>
                <w:szCs w:val="20"/>
                <w:lang w:eastAsia="it-IT"/>
              </w:rPr>
              <w:lastRenderedPageBreak/>
              <w:t>l'indicazione della versione approvata</w:t>
            </w:r>
            <w:r w:rsidR="00BB48E8">
              <w:rPr>
                <w:rFonts w:ascii="Arial" w:eastAsia="Times New Roman" w:hAnsi="Arial" w:cs="Arial"/>
                <w:sz w:val="20"/>
                <w:szCs w:val="20"/>
                <w:lang w:eastAsia="it-IT"/>
              </w:rPr>
              <w:t>.</w:t>
            </w:r>
          </w:p>
        </w:tc>
      </w:tr>
    </w:tbl>
    <w:p w:rsidR="00014BC4" w:rsidRPr="00D31D2C" w:rsidRDefault="00014BC4" w:rsidP="00D31D2C">
      <w:pPr>
        <w:spacing w:after="0" w:line="240" w:lineRule="auto"/>
        <w:jc w:val="both"/>
        <w:rPr>
          <w:rFonts w:ascii="Arial" w:eastAsia="Times New Roman" w:hAnsi="Arial" w:cs="Arial"/>
          <w:sz w:val="20"/>
          <w:szCs w:val="20"/>
          <w:lang w:eastAsia="it-IT"/>
        </w:rPr>
      </w:pPr>
    </w:p>
    <w:p w:rsidR="00BB48E8" w:rsidRDefault="00E400C6" w:rsidP="00D31D2C">
      <w:pPr>
        <w:spacing w:after="0" w:line="240" w:lineRule="auto"/>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Fonti normative ed informazioni ulterior</w:t>
      </w:r>
      <w:r w:rsidR="00A572D5">
        <w:rPr>
          <w:rFonts w:ascii="Arial" w:eastAsia="Times New Roman" w:hAnsi="Arial" w:cs="Arial"/>
          <w:sz w:val="20"/>
          <w:szCs w:val="20"/>
          <w:lang w:eastAsia="it-IT"/>
        </w:rPr>
        <w:t>i.</w:t>
      </w:r>
    </w:p>
    <w:p w:rsidR="00A572D5" w:rsidRDefault="00A572D5" w:rsidP="00D31D2C">
      <w:pPr>
        <w:spacing w:after="0" w:line="240" w:lineRule="auto"/>
        <w:jc w:val="both"/>
        <w:rPr>
          <w:rFonts w:ascii="Arial" w:eastAsia="Times New Roman" w:hAnsi="Arial" w:cs="Arial"/>
          <w:sz w:val="20"/>
          <w:szCs w:val="20"/>
          <w:lang w:eastAsia="it-IT"/>
        </w:rPr>
      </w:pPr>
    </w:p>
    <w:p w:rsidR="00014BC4" w:rsidRPr="00D31D2C" w:rsidRDefault="00E400C6" w:rsidP="00D31D2C">
      <w:pPr>
        <w:spacing w:after="0" w:line="240" w:lineRule="auto"/>
        <w:jc w:val="both"/>
        <w:rPr>
          <w:rFonts w:ascii="Arial" w:eastAsia="Times New Roman" w:hAnsi="Arial" w:cs="Arial"/>
          <w:sz w:val="20"/>
          <w:szCs w:val="20"/>
          <w:lang w:eastAsia="it-IT"/>
        </w:rPr>
      </w:pPr>
      <w:r w:rsidRPr="00D31D2C">
        <w:rPr>
          <w:rFonts w:ascii="Arial" w:eastAsia="Times New Roman" w:hAnsi="Arial" w:cs="Arial"/>
          <w:sz w:val="20"/>
          <w:szCs w:val="20"/>
          <w:lang w:eastAsia="it-IT"/>
        </w:rPr>
        <w:t xml:space="preserve">Riportiamo per Sua comodità i collegamenti web presso i quali potrà rinvenire maggiori informazioni (anche legali) e notizie: </w:t>
      </w:r>
    </w:p>
    <w:p w:rsidR="00014BC4" w:rsidRDefault="00E400C6" w:rsidP="00A572D5">
      <w:pPr>
        <w:pStyle w:val="Paragrafoelenco"/>
        <w:numPr>
          <w:ilvl w:val="0"/>
          <w:numId w:val="1"/>
        </w:numPr>
        <w:spacing w:after="0" w:line="240" w:lineRule="auto"/>
        <w:jc w:val="both"/>
        <w:rPr>
          <w:rFonts w:ascii="Arial" w:eastAsia="Times New Roman" w:hAnsi="Arial" w:cs="Arial"/>
          <w:sz w:val="20"/>
          <w:szCs w:val="20"/>
          <w:lang w:eastAsia="it-IT"/>
        </w:rPr>
      </w:pPr>
      <w:r w:rsidRPr="00A572D5">
        <w:rPr>
          <w:rFonts w:ascii="Arial" w:eastAsia="Times New Roman" w:hAnsi="Arial" w:cs="Arial"/>
          <w:sz w:val="20"/>
          <w:szCs w:val="20"/>
          <w:lang w:eastAsia="it-IT"/>
        </w:rPr>
        <w:t xml:space="preserve">testo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(Testo rilevante ai fini del SEE) </w:t>
      </w:r>
      <w:hyperlink r:id="rId6" w:history="1">
        <w:r w:rsidR="00014BC4" w:rsidRPr="00A572D5">
          <w:rPr>
            <w:rStyle w:val="Collegamentoipertestuale"/>
            <w:rFonts w:ascii="Arial" w:eastAsia="Times New Roman" w:hAnsi="Arial" w:cs="Arial"/>
            <w:sz w:val="20"/>
            <w:szCs w:val="20"/>
            <w:lang w:eastAsia="it-IT"/>
          </w:rPr>
          <w:t>https://eur-lex.europa.eu/legal-content/IT/TXT/HTML/?uri=CELEX:32016R0679&amp;from=IT</w:t>
        </w:r>
      </w:hyperlink>
    </w:p>
    <w:p w:rsidR="00014BC4" w:rsidRDefault="00A572D5" w:rsidP="00D31D2C">
      <w:pPr>
        <w:pStyle w:val="Paragrafoelenco"/>
        <w:numPr>
          <w:ilvl w:val="0"/>
          <w:numId w:val="1"/>
        </w:numPr>
        <w:spacing w:after="0" w:line="240" w:lineRule="auto"/>
        <w:jc w:val="both"/>
        <w:rPr>
          <w:rFonts w:ascii="Arial" w:eastAsia="Times New Roman" w:hAnsi="Arial" w:cs="Arial"/>
          <w:sz w:val="20"/>
          <w:szCs w:val="20"/>
          <w:lang w:eastAsia="it-IT"/>
        </w:rPr>
      </w:pPr>
      <w:r w:rsidRPr="00A572D5">
        <w:rPr>
          <w:rFonts w:ascii="Arial" w:eastAsia="Times New Roman" w:hAnsi="Arial" w:cs="Arial"/>
          <w:sz w:val="20"/>
          <w:szCs w:val="20"/>
          <w:lang w:eastAsia="it-IT"/>
        </w:rPr>
        <w:t>sito web</w:t>
      </w:r>
      <w:r>
        <w:rPr>
          <w:rFonts w:ascii="Arial" w:eastAsia="Times New Roman" w:hAnsi="Arial" w:cs="Arial"/>
          <w:sz w:val="20"/>
          <w:szCs w:val="20"/>
          <w:lang w:eastAsia="it-IT"/>
        </w:rPr>
        <w:t xml:space="preserve"> </w:t>
      </w:r>
      <w:r w:rsidR="00E400C6" w:rsidRPr="00A572D5">
        <w:rPr>
          <w:rFonts w:ascii="Arial" w:eastAsia="Times New Roman" w:hAnsi="Arial" w:cs="Arial"/>
          <w:sz w:val="20"/>
          <w:szCs w:val="20"/>
          <w:lang w:eastAsia="it-IT"/>
        </w:rPr>
        <w:t>del Garante italiano della protezione dei dati</w:t>
      </w:r>
      <w:r w:rsidR="00A50EF4">
        <w:rPr>
          <w:rFonts w:ascii="Arial" w:eastAsia="Times New Roman" w:hAnsi="Arial" w:cs="Arial"/>
          <w:sz w:val="20"/>
          <w:szCs w:val="20"/>
          <w:lang w:eastAsia="it-IT"/>
        </w:rPr>
        <w:t xml:space="preserve"> </w:t>
      </w:r>
      <w:r w:rsidR="00E400C6" w:rsidRPr="00A572D5">
        <w:rPr>
          <w:rFonts w:ascii="Arial" w:eastAsia="Times New Roman" w:hAnsi="Arial" w:cs="Arial"/>
          <w:sz w:val="20"/>
          <w:szCs w:val="20"/>
          <w:lang w:eastAsia="it-IT"/>
        </w:rPr>
        <w:t xml:space="preserve">http://www.garanteprivacy.it </w:t>
      </w:r>
    </w:p>
    <w:p w:rsidR="00014BC4" w:rsidRDefault="00A572D5" w:rsidP="00E400C6">
      <w:pPr>
        <w:pStyle w:val="Paragrafoelenco"/>
        <w:numPr>
          <w:ilvl w:val="0"/>
          <w:numId w:val="1"/>
        </w:numPr>
        <w:spacing w:after="0" w:line="240" w:lineRule="auto"/>
        <w:jc w:val="both"/>
        <w:rPr>
          <w:rFonts w:ascii="Arial" w:eastAsia="Times New Roman" w:hAnsi="Arial" w:cs="Arial"/>
          <w:sz w:val="20"/>
          <w:szCs w:val="20"/>
          <w:lang w:eastAsia="it-IT"/>
        </w:rPr>
      </w:pPr>
      <w:r w:rsidRPr="00A572D5">
        <w:rPr>
          <w:rFonts w:ascii="Arial" w:eastAsia="Times New Roman" w:hAnsi="Arial" w:cs="Arial"/>
          <w:sz w:val="20"/>
          <w:szCs w:val="20"/>
          <w:lang w:eastAsia="it-IT"/>
        </w:rPr>
        <w:t>sito web</w:t>
      </w:r>
      <w:r w:rsidR="00E400C6" w:rsidRPr="00A572D5">
        <w:rPr>
          <w:rFonts w:ascii="Arial" w:eastAsia="Times New Roman" w:hAnsi="Arial" w:cs="Arial"/>
          <w:sz w:val="20"/>
          <w:szCs w:val="20"/>
          <w:lang w:eastAsia="it-IT"/>
        </w:rPr>
        <w:t xml:space="preserve"> del Garante europeo della protezione dei dati (GEPD) </w:t>
      </w:r>
      <w:hyperlink r:id="rId7" w:history="1">
        <w:r w:rsidR="00014BC4" w:rsidRPr="00A572D5">
          <w:rPr>
            <w:rStyle w:val="Collegamentoipertestuale"/>
            <w:rFonts w:ascii="Arial" w:eastAsia="Times New Roman" w:hAnsi="Arial" w:cs="Arial"/>
            <w:sz w:val="20"/>
            <w:szCs w:val="20"/>
            <w:lang w:eastAsia="it-IT"/>
          </w:rPr>
          <w:t>https://europa.eu/european-union/about-eu/institutions-bodies/european-data-protection-supervisor_it</w:t>
        </w:r>
      </w:hyperlink>
    </w:p>
    <w:p w:rsidR="00E400C6" w:rsidRPr="00A572D5" w:rsidRDefault="00A572D5" w:rsidP="00E400C6">
      <w:pPr>
        <w:pStyle w:val="Paragrafoelenco"/>
        <w:numPr>
          <w:ilvl w:val="0"/>
          <w:numId w:val="1"/>
        </w:numPr>
        <w:spacing w:after="0" w:line="240" w:lineRule="auto"/>
        <w:jc w:val="both"/>
        <w:rPr>
          <w:rFonts w:ascii="Arial" w:eastAsia="Times New Roman" w:hAnsi="Arial" w:cs="Arial"/>
          <w:sz w:val="20"/>
          <w:szCs w:val="20"/>
          <w:lang w:eastAsia="it-IT"/>
        </w:rPr>
      </w:pPr>
      <w:r w:rsidRPr="00A572D5">
        <w:rPr>
          <w:rFonts w:ascii="Arial" w:eastAsia="Times New Roman" w:hAnsi="Arial" w:cs="Arial"/>
          <w:sz w:val="20"/>
          <w:szCs w:val="20"/>
          <w:lang w:eastAsia="it-IT"/>
        </w:rPr>
        <w:t>sito web</w:t>
      </w:r>
      <w:r>
        <w:rPr>
          <w:rFonts w:ascii="Arial" w:eastAsia="Times New Roman" w:hAnsi="Arial" w:cs="Arial"/>
          <w:sz w:val="20"/>
          <w:szCs w:val="20"/>
          <w:lang w:eastAsia="it-IT"/>
        </w:rPr>
        <w:t xml:space="preserve"> </w:t>
      </w:r>
      <w:r w:rsidR="00E400C6" w:rsidRPr="00A572D5">
        <w:rPr>
          <w:rFonts w:ascii="Arial" w:eastAsia="Times New Roman" w:hAnsi="Arial" w:cs="Arial"/>
          <w:sz w:val="20"/>
          <w:szCs w:val="20"/>
          <w:lang w:eastAsia="it-IT"/>
        </w:rPr>
        <w:t>del Comitato europeo per la protezione dei dati (EDPB)https://edpb.europa.eu/edpb_it</w:t>
      </w:r>
    </w:p>
    <w:p w:rsidR="00C355EE" w:rsidRPr="00D31D2C" w:rsidRDefault="00C355EE">
      <w:pPr>
        <w:rPr>
          <w:rFonts w:ascii="Arial" w:hAnsi="Arial" w:cs="Arial"/>
          <w:sz w:val="20"/>
          <w:szCs w:val="20"/>
        </w:rPr>
      </w:pPr>
    </w:p>
    <w:sectPr w:rsidR="00C355EE" w:rsidRPr="00D31D2C" w:rsidSect="00C355E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A0791"/>
    <w:multiLevelType w:val="hybridMultilevel"/>
    <w:tmpl w:val="3EDC128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E400C6"/>
    <w:rsid w:val="00014BC4"/>
    <w:rsid w:val="00015BFF"/>
    <w:rsid w:val="00044A53"/>
    <w:rsid w:val="00072430"/>
    <w:rsid w:val="006501DE"/>
    <w:rsid w:val="00853325"/>
    <w:rsid w:val="00A00E7D"/>
    <w:rsid w:val="00A50EF4"/>
    <w:rsid w:val="00A5540D"/>
    <w:rsid w:val="00A572D5"/>
    <w:rsid w:val="00B278AD"/>
    <w:rsid w:val="00BB48E8"/>
    <w:rsid w:val="00C355EE"/>
    <w:rsid w:val="00D31D2C"/>
    <w:rsid w:val="00E400C6"/>
    <w:rsid w:val="00E836E6"/>
    <w:rsid w:val="00F42ED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355E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400C6"/>
    <w:rPr>
      <w:color w:val="0000FF"/>
      <w:u w:val="single"/>
    </w:rPr>
  </w:style>
  <w:style w:type="table" w:styleId="Grigliatabella">
    <w:name w:val="Table Grid"/>
    <w:basedOn w:val="Tabellanormale"/>
    <w:uiPriority w:val="59"/>
    <w:rsid w:val="00E400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E400C6"/>
    <w:pPr>
      <w:ind w:left="720"/>
      <w:contextualSpacing/>
    </w:pPr>
  </w:style>
  <w:style w:type="paragraph" w:styleId="Testofumetto">
    <w:name w:val="Balloon Text"/>
    <w:basedOn w:val="Normale"/>
    <w:link w:val="TestofumettoCarattere"/>
    <w:uiPriority w:val="99"/>
    <w:semiHidden/>
    <w:unhideWhenUsed/>
    <w:rsid w:val="00D31D2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31D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5632232">
      <w:bodyDiv w:val="1"/>
      <w:marLeft w:val="0"/>
      <w:marRight w:val="0"/>
      <w:marTop w:val="0"/>
      <w:marBottom w:val="0"/>
      <w:divBdr>
        <w:top w:val="none" w:sz="0" w:space="0" w:color="auto"/>
        <w:left w:val="none" w:sz="0" w:space="0" w:color="auto"/>
        <w:bottom w:val="none" w:sz="0" w:space="0" w:color="auto"/>
        <w:right w:val="none" w:sz="0" w:space="0" w:color="auto"/>
      </w:divBdr>
      <w:divsChild>
        <w:div w:id="1695615162">
          <w:marLeft w:val="0"/>
          <w:marRight w:val="0"/>
          <w:marTop w:val="0"/>
          <w:marBottom w:val="0"/>
          <w:divBdr>
            <w:top w:val="none" w:sz="0" w:space="0" w:color="auto"/>
            <w:left w:val="none" w:sz="0" w:space="0" w:color="auto"/>
            <w:bottom w:val="none" w:sz="0" w:space="0" w:color="auto"/>
            <w:right w:val="none" w:sz="0" w:space="0" w:color="auto"/>
          </w:divBdr>
          <w:divsChild>
            <w:div w:id="1951473759">
              <w:marLeft w:val="0"/>
              <w:marRight w:val="0"/>
              <w:marTop w:val="0"/>
              <w:marBottom w:val="0"/>
              <w:divBdr>
                <w:top w:val="none" w:sz="0" w:space="0" w:color="auto"/>
                <w:left w:val="none" w:sz="0" w:space="0" w:color="auto"/>
                <w:bottom w:val="none" w:sz="0" w:space="0" w:color="auto"/>
                <w:right w:val="none" w:sz="0" w:space="0" w:color="auto"/>
              </w:divBdr>
              <w:divsChild>
                <w:div w:id="19527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uropa.eu/european-union/about-eu/institutions-bodies/european-data-protection-supervisor_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lex.europa.eu/legal-content/IT/TXT/HTML/?uri=CELEX:32016R0679&amp;from=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13BFE0-8E02-49C1-8739-C951A8CB4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8</Pages>
  <Words>3452</Words>
  <Characters>19681</Characters>
  <Application>Microsoft Office Word</Application>
  <DocSecurity>0</DocSecurity>
  <Lines>164</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monia.columbaria</dc:creator>
  <cp:lastModifiedBy>monia.columbaria</cp:lastModifiedBy>
  <cp:revision>12</cp:revision>
  <cp:lastPrinted>2021-05-26T10:00:00Z</cp:lastPrinted>
  <dcterms:created xsi:type="dcterms:W3CDTF">2021-05-25T11:53:00Z</dcterms:created>
  <dcterms:modified xsi:type="dcterms:W3CDTF">2026-05-28T11:23:00Z</dcterms:modified>
</cp:coreProperties>
</file>