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813D18" w:rsidRPr="0054110D" w:rsidTr="009810B8">
        <w:tc>
          <w:tcPr>
            <w:tcW w:w="9889" w:type="dxa"/>
            <w:shd w:val="clear" w:color="auto" w:fill="auto"/>
          </w:tcPr>
          <w:p w:rsidR="008B0F80" w:rsidRDefault="00813D18" w:rsidP="008B0F80">
            <w:pPr>
              <w:autoSpaceDE w:val="0"/>
              <w:autoSpaceDN w:val="0"/>
              <w:adjustRightInd w:val="0"/>
              <w:jc w:val="center"/>
              <w:rPr>
                <w:rFonts w:ascii="Calibri" w:hAnsi="Calibri" w:cs="Calibri-Bold"/>
                <w:b/>
                <w:bCs/>
                <w:sz w:val="28"/>
                <w:szCs w:val="28"/>
              </w:rPr>
            </w:pPr>
            <w:r w:rsidRPr="0054110D">
              <w:rPr>
                <w:rFonts w:ascii="Calibri" w:hAnsi="Calibri" w:cs="Calibri-Bold"/>
                <w:b/>
                <w:bCs/>
                <w:sz w:val="28"/>
                <w:szCs w:val="28"/>
              </w:rPr>
              <w:t>MODULO PER LA SEGNALAZIONE DI CONDOTTE ILLECITE</w:t>
            </w:r>
          </w:p>
          <w:p w:rsidR="00813D18" w:rsidRPr="0054110D" w:rsidRDefault="00813D18" w:rsidP="009810B8">
            <w:pPr>
              <w:autoSpaceDE w:val="0"/>
              <w:autoSpaceDN w:val="0"/>
              <w:adjustRightInd w:val="0"/>
              <w:jc w:val="center"/>
              <w:rPr>
                <w:rFonts w:ascii="Calibri" w:hAnsi="Calibri" w:cs="Arial"/>
                <w:sz w:val="22"/>
                <w:szCs w:val="22"/>
              </w:rPr>
            </w:pPr>
            <w:r w:rsidRPr="0054110D">
              <w:rPr>
                <w:rFonts w:ascii="Calibri" w:hAnsi="Calibri" w:cs="Calibri-Bold"/>
                <w:b/>
                <w:bCs/>
                <w:sz w:val="28"/>
                <w:szCs w:val="28"/>
              </w:rPr>
              <w:t xml:space="preserve"> </w:t>
            </w:r>
            <w:r w:rsidRPr="0054110D">
              <w:rPr>
                <w:rFonts w:ascii="Calibri" w:hAnsi="Calibri" w:cs="Calibri-Bold"/>
                <w:b/>
                <w:bCs/>
                <w:sz w:val="22"/>
                <w:szCs w:val="22"/>
              </w:rPr>
              <w:t xml:space="preserve">(c.d. </w:t>
            </w:r>
            <w:r w:rsidRPr="0054110D">
              <w:rPr>
                <w:rFonts w:ascii="Calibri" w:hAnsi="Calibri" w:cs="Calibri-BoldItalic"/>
                <w:b/>
                <w:bCs/>
                <w:i/>
                <w:iCs/>
                <w:sz w:val="22"/>
                <w:szCs w:val="22"/>
              </w:rPr>
              <w:t>whistleblower</w:t>
            </w:r>
            <w:r w:rsidRPr="0054110D">
              <w:rPr>
                <w:rFonts w:ascii="Calibri" w:hAnsi="Calibri" w:cs="Calibri-Bold"/>
                <w:b/>
                <w:bCs/>
                <w:sz w:val="22"/>
                <w:szCs w:val="22"/>
              </w:rPr>
              <w:t>)</w:t>
            </w:r>
            <w:r w:rsidR="007427CA" w:rsidRPr="007427CA">
              <w:rPr>
                <w:rFonts w:ascii="Calibri" w:hAnsi="Calibri" w:cs="Arial"/>
                <w:sz w:val="22"/>
                <w:szCs w:val="22"/>
              </w:rPr>
              <w:pict>
                <v:rect id="_x0000_i1025" style="width:0;height:1.5pt" o:hralign="center" o:hrstd="t" o:hr="t" fillcolor="#a0a0a0" stroked="f"/>
              </w:pict>
            </w:r>
          </w:p>
          <w:p w:rsidR="00813D18" w:rsidRPr="0054110D" w:rsidRDefault="00732DD5" w:rsidP="0054110D">
            <w:pPr>
              <w:autoSpaceDE w:val="0"/>
              <w:autoSpaceDN w:val="0"/>
              <w:adjustRightInd w:val="0"/>
              <w:jc w:val="both"/>
              <w:rPr>
                <w:rFonts w:ascii="Calibri" w:hAnsi="Calibri" w:cs="Calibri"/>
                <w:b/>
                <w:sz w:val="22"/>
                <w:szCs w:val="22"/>
              </w:rPr>
            </w:pPr>
            <w:r>
              <w:rPr>
                <w:rFonts w:ascii="Calibri" w:hAnsi="Calibri" w:cs="Calibri"/>
                <w:b/>
                <w:sz w:val="22"/>
                <w:szCs w:val="22"/>
              </w:rPr>
              <w:t xml:space="preserve">  </w:t>
            </w:r>
            <w:r w:rsidR="00813D18" w:rsidRPr="0054110D">
              <w:rPr>
                <w:rFonts w:ascii="Calibri" w:hAnsi="Calibri" w:cs="Calibri"/>
                <w:b/>
                <w:sz w:val="22"/>
                <w:szCs w:val="22"/>
              </w:rPr>
              <w:t>I dipendenti e i collaboratori che intendono segnalare situazioni di illecito (fatti di corruzione ed altri reati contro la pubblica amministrazione, fatti di supposto danno erariale o altri illeciti amministrativi) di cui sono venuti a conoscenza nell’amministrazione debbono utilizzare questo modello.</w:t>
            </w:r>
          </w:p>
          <w:p w:rsidR="00813D18" w:rsidRPr="0054110D" w:rsidRDefault="00732DD5" w:rsidP="0054110D">
            <w:pPr>
              <w:autoSpaceDE w:val="0"/>
              <w:autoSpaceDN w:val="0"/>
              <w:adjustRightInd w:val="0"/>
              <w:jc w:val="both"/>
              <w:rPr>
                <w:rFonts w:ascii="Calibri" w:hAnsi="Calibri" w:cs="Calibri"/>
                <w:b/>
                <w:sz w:val="22"/>
                <w:szCs w:val="22"/>
              </w:rPr>
            </w:pPr>
            <w:r>
              <w:rPr>
                <w:rFonts w:ascii="Calibri" w:hAnsi="Calibri" w:cs="Calibri"/>
                <w:b/>
                <w:sz w:val="22"/>
                <w:szCs w:val="22"/>
              </w:rPr>
              <w:t xml:space="preserve">  </w:t>
            </w:r>
            <w:r w:rsidR="00813D18" w:rsidRPr="0054110D">
              <w:rPr>
                <w:rFonts w:ascii="Calibri" w:hAnsi="Calibri" w:cs="Calibri"/>
                <w:b/>
                <w:sz w:val="22"/>
                <w:szCs w:val="22"/>
              </w:rPr>
              <w:t>Si rammenta che l’ordinamento tutela i dipendenti che effettuano la segnalazione di illecito. In particolare, la Legge e il Piano Nazionale Anticorruzione (P.N.A.), prevedono che:</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cs="Calibri"/>
                <w:b/>
                <w:sz w:val="22"/>
                <w:szCs w:val="22"/>
              </w:rPr>
            </w:pPr>
            <w:r w:rsidRPr="0054110D">
              <w:rPr>
                <w:rFonts w:ascii="Calibri" w:hAnsi="Calibri" w:cs="Calibri"/>
                <w:b/>
                <w:sz w:val="22"/>
                <w:szCs w:val="22"/>
              </w:rPr>
              <w:t>l’amministrazione ha l’obbligo di predisporre dei sistemi di tutela della riservatezza circa l’identità del segnalante;</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cs="Calibri"/>
                <w:b/>
                <w:sz w:val="22"/>
                <w:szCs w:val="22"/>
              </w:rPr>
            </w:pPr>
            <w:r w:rsidRPr="0054110D">
              <w:rPr>
                <w:rFonts w:ascii="Calibri" w:hAnsi="Calibri" w:cs="Calibri"/>
                <w:b/>
                <w:sz w:val="22"/>
                <w:szCs w:val="22"/>
              </w:rPr>
              <w:t>l’identità del segnalante nei seguenti casi:</w:t>
            </w:r>
          </w:p>
          <w:p w:rsidR="00813D18" w:rsidRPr="0054110D" w:rsidRDefault="008B0F80" w:rsidP="0054110D">
            <w:pPr>
              <w:pStyle w:val="Default"/>
              <w:numPr>
                <w:ilvl w:val="0"/>
                <w:numId w:val="9"/>
              </w:numPr>
              <w:ind w:left="426" w:firstLine="0"/>
              <w:jc w:val="both"/>
              <w:rPr>
                <w:b/>
              </w:rPr>
            </w:pPr>
            <w:r>
              <w:rPr>
                <w:b/>
                <w:color w:val="auto"/>
                <w:sz w:val="22"/>
                <w:szCs w:val="22"/>
              </w:rPr>
              <w:t xml:space="preserve">di </w:t>
            </w:r>
            <w:r w:rsidR="00813D18" w:rsidRPr="0054110D">
              <w:rPr>
                <w:b/>
                <w:color w:val="auto"/>
                <w:sz w:val="22"/>
                <w:szCs w:val="22"/>
              </w:rPr>
              <w:t xml:space="preserve">procedimento disciplinare: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 </w:t>
            </w:r>
          </w:p>
          <w:p w:rsidR="00813D18" w:rsidRPr="0054110D" w:rsidRDefault="00813D18" w:rsidP="0054110D">
            <w:pPr>
              <w:pStyle w:val="Default"/>
              <w:numPr>
                <w:ilvl w:val="0"/>
                <w:numId w:val="9"/>
              </w:numPr>
              <w:ind w:left="426" w:firstLine="0"/>
              <w:jc w:val="both"/>
              <w:rPr>
                <w:b/>
                <w:color w:val="auto"/>
                <w:sz w:val="22"/>
                <w:szCs w:val="22"/>
              </w:rPr>
            </w:pPr>
            <w:r w:rsidRPr="0054110D">
              <w:rPr>
                <w:b/>
                <w:sz w:val="22"/>
                <w:szCs w:val="22"/>
              </w:rPr>
              <w:t xml:space="preserve">di </w:t>
            </w:r>
            <w:r w:rsidR="008B0F80">
              <w:rPr>
                <w:b/>
                <w:color w:val="auto"/>
                <w:sz w:val="22"/>
                <w:szCs w:val="22"/>
              </w:rPr>
              <w:t>procedimento penale</w:t>
            </w:r>
            <w:r w:rsidRPr="0054110D">
              <w:rPr>
                <w:b/>
                <w:color w:val="auto"/>
                <w:sz w:val="22"/>
                <w:szCs w:val="22"/>
              </w:rPr>
              <w:t xml:space="preserve">: è coperta dal segreto nei modi e nei limiti previsti dall'articolo 329, del codice di procedura penale; </w:t>
            </w:r>
          </w:p>
          <w:p w:rsidR="00813D18" w:rsidRPr="0054110D" w:rsidRDefault="00813D18" w:rsidP="0054110D">
            <w:pPr>
              <w:pStyle w:val="Default"/>
              <w:numPr>
                <w:ilvl w:val="0"/>
                <w:numId w:val="9"/>
              </w:numPr>
              <w:ind w:left="426" w:firstLine="0"/>
              <w:jc w:val="both"/>
              <w:rPr>
                <w:b/>
                <w:sz w:val="22"/>
                <w:szCs w:val="22"/>
              </w:rPr>
            </w:pPr>
            <w:r w:rsidRPr="0054110D">
              <w:rPr>
                <w:b/>
                <w:color w:val="auto"/>
                <w:sz w:val="22"/>
                <w:szCs w:val="22"/>
              </w:rPr>
              <w:t>di procedimento</w:t>
            </w:r>
            <w:r w:rsidRPr="0054110D">
              <w:rPr>
                <w:b/>
                <w:sz w:val="22"/>
                <w:szCs w:val="22"/>
              </w:rPr>
              <w:t xml:space="preserve"> dinanzi alla Corte dei conti: non può essere rivelata fino alla chiusura della fase istruttoria; </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cs="Calibri"/>
                <w:b/>
                <w:sz w:val="22"/>
                <w:szCs w:val="22"/>
              </w:rPr>
            </w:pPr>
            <w:r w:rsidRPr="0054110D">
              <w:rPr>
                <w:rFonts w:ascii="Calibri" w:hAnsi="Calibri" w:cs="Calibri"/>
                <w:b/>
                <w:sz w:val="22"/>
                <w:szCs w:val="22"/>
              </w:rPr>
              <w:t>la denuncia è sottratta all’accesso previsto dall’articolo 22 e ss. della legge 7 agosto 1990, n. 241;</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b/>
                <w:sz w:val="22"/>
                <w:szCs w:val="22"/>
              </w:rPr>
            </w:pPr>
            <w:r w:rsidRPr="0054110D">
              <w:rPr>
                <w:rFonts w:ascii="Calibri" w:hAnsi="Calibri" w:cs="Calibri"/>
                <w:b/>
                <w:sz w:val="22"/>
                <w:szCs w:val="22"/>
              </w:rPr>
              <w:t>il denunciante</w:t>
            </w:r>
            <w:r w:rsidRPr="0054110D">
              <w:rPr>
                <w:rFonts w:ascii="Calibri" w:hAnsi="Calibri"/>
              </w:rPr>
              <w:t xml:space="preserve"> </w:t>
            </w:r>
            <w:r w:rsidRPr="0054110D">
              <w:rPr>
                <w:rFonts w:ascii="Calibri" w:hAnsi="Calibri"/>
                <w:b/>
                <w:sz w:val="22"/>
                <w:szCs w:val="22"/>
              </w:rPr>
              <w:t xml:space="preserve">a seguito della presentazione della segnalazione, non può essere sanzionato o demansionato o licenziato o trasferito o sottoposto ad altra misura organizzativa, avente effetti negativi, diretti o indiretti, sulle condizioni di lavoro. </w:t>
            </w:r>
            <w:r w:rsidRPr="0054110D">
              <w:rPr>
                <w:rFonts w:ascii="Calibri" w:hAnsi="Calibri"/>
              </w:rPr>
              <w:t>L</w:t>
            </w:r>
            <w:r w:rsidRPr="0054110D">
              <w:rPr>
                <w:rFonts w:ascii="Calibri" w:hAnsi="Calibri"/>
                <w:b/>
                <w:sz w:val="22"/>
                <w:szCs w:val="22"/>
              </w:rPr>
              <w:t>'adozione di misure ritenute ri</w:t>
            </w:r>
            <w:r w:rsidR="008B0F80">
              <w:rPr>
                <w:rFonts w:ascii="Calibri" w:hAnsi="Calibri"/>
                <w:b/>
                <w:sz w:val="22"/>
                <w:szCs w:val="22"/>
              </w:rPr>
              <w:t>torsive, di cui al presente capo</w:t>
            </w:r>
            <w:r w:rsidRPr="0054110D">
              <w:rPr>
                <w:rFonts w:ascii="Calibri" w:hAnsi="Calibri"/>
                <w:b/>
                <w:sz w:val="22"/>
                <w:szCs w:val="22"/>
              </w:rPr>
              <w:t>, nei confronti del segnalante è comunicata in ogni caso all'ANAC dall'interessato o dalle organizzazioni 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w:t>
            </w:r>
          </w:p>
          <w:p w:rsidR="00813D18" w:rsidRPr="0054110D" w:rsidRDefault="00732DD5" w:rsidP="0054110D">
            <w:pPr>
              <w:autoSpaceDE w:val="0"/>
              <w:autoSpaceDN w:val="0"/>
              <w:adjustRightInd w:val="0"/>
              <w:jc w:val="both"/>
              <w:rPr>
                <w:rFonts w:ascii="Calibri" w:hAnsi="Calibri" w:cs="Calibri"/>
                <w:b/>
                <w:sz w:val="22"/>
                <w:szCs w:val="22"/>
              </w:rPr>
            </w:pPr>
            <w:r>
              <w:rPr>
                <w:rFonts w:ascii="Calibri" w:hAnsi="Calibri" w:cs="Calibri"/>
                <w:b/>
                <w:sz w:val="22"/>
                <w:szCs w:val="22"/>
              </w:rPr>
              <w:t xml:space="preserve">  </w:t>
            </w:r>
            <w:r w:rsidR="00813D18" w:rsidRPr="0054110D">
              <w:rPr>
                <w:rFonts w:ascii="Calibri" w:hAnsi="Calibri" w:cs="Calibri"/>
                <w:b/>
                <w:sz w:val="22"/>
                <w:szCs w:val="22"/>
              </w:rPr>
              <w:t>Per ulteriori approfondimenti, è possibile consultare la normativa vigente in materia.</w:t>
            </w:r>
          </w:p>
          <w:p w:rsidR="00813D18" w:rsidRPr="0054110D" w:rsidRDefault="00732DD5" w:rsidP="0054110D">
            <w:pPr>
              <w:autoSpaceDE w:val="0"/>
              <w:autoSpaceDN w:val="0"/>
              <w:adjustRightInd w:val="0"/>
              <w:jc w:val="both"/>
              <w:rPr>
                <w:rFonts w:ascii="Calibri" w:hAnsi="Calibri" w:cs="Calibri"/>
                <w:b/>
                <w:sz w:val="22"/>
                <w:szCs w:val="22"/>
              </w:rPr>
            </w:pPr>
            <w:r>
              <w:rPr>
                <w:rFonts w:ascii="Calibri" w:hAnsi="Calibri" w:cs="Calibri"/>
                <w:b/>
                <w:sz w:val="22"/>
                <w:szCs w:val="22"/>
              </w:rPr>
              <w:t xml:space="preserve">  </w:t>
            </w:r>
            <w:r w:rsidR="00813D18" w:rsidRPr="0054110D">
              <w:rPr>
                <w:rFonts w:ascii="Calibri" w:hAnsi="Calibri" w:cs="Calibri"/>
                <w:b/>
                <w:sz w:val="22"/>
                <w:szCs w:val="22"/>
              </w:rPr>
              <w:t xml:space="preserve">La segnalazione va fatta, oltre agli altri soggetti previsti dall’art. 54-bis- del D.L.vo n° 165/2001, e s.m.i., al Responsabile per la prevenzione della corruzione </w:t>
            </w:r>
            <w:r w:rsidR="008B0F80">
              <w:rPr>
                <w:rFonts w:ascii="Calibri" w:hAnsi="Calibri" w:cs="Calibri"/>
                <w:b/>
                <w:sz w:val="22"/>
                <w:szCs w:val="22"/>
              </w:rPr>
              <w:t xml:space="preserve">di questo Comune </w:t>
            </w:r>
            <w:r w:rsidR="00813D18" w:rsidRPr="0054110D">
              <w:rPr>
                <w:rFonts w:ascii="Calibri" w:hAnsi="Calibri" w:cs="Calibri"/>
                <w:b/>
                <w:sz w:val="22"/>
                <w:szCs w:val="22"/>
              </w:rPr>
              <w:t>e può essere presentata a quest’ultimo, alternativamente:</w:t>
            </w:r>
          </w:p>
          <w:p w:rsidR="00B643FC" w:rsidRDefault="00813D18" w:rsidP="00B643FC">
            <w:pPr>
              <w:numPr>
                <w:ilvl w:val="0"/>
                <w:numId w:val="7"/>
              </w:numPr>
              <w:tabs>
                <w:tab w:val="left" w:pos="284"/>
              </w:tabs>
              <w:autoSpaceDE w:val="0"/>
              <w:autoSpaceDN w:val="0"/>
              <w:adjustRightInd w:val="0"/>
              <w:ind w:left="0" w:firstLine="0"/>
              <w:jc w:val="both"/>
              <w:rPr>
                <w:rFonts w:ascii="Calibri" w:hAnsi="Calibri" w:cs="Calibri"/>
                <w:b/>
                <w:sz w:val="22"/>
                <w:szCs w:val="22"/>
              </w:rPr>
            </w:pPr>
            <w:r w:rsidRPr="0054110D">
              <w:rPr>
                <w:rFonts w:ascii="Calibri" w:hAnsi="Calibri" w:cs="Calibri"/>
                <w:b/>
                <w:sz w:val="22"/>
                <w:szCs w:val="22"/>
              </w:rPr>
              <w:t>mediante invio all’i</w:t>
            </w:r>
            <w:r w:rsidR="008214DC">
              <w:rPr>
                <w:rFonts w:ascii="Calibri" w:hAnsi="Calibri" w:cs="Calibri"/>
                <w:b/>
                <w:sz w:val="22"/>
                <w:szCs w:val="22"/>
              </w:rPr>
              <w:t xml:space="preserve">ndirizzo di posta elettronica: </w:t>
            </w:r>
            <w:hyperlink r:id="rId8" w:history="1">
              <w:r w:rsidR="00DC0DBB" w:rsidRPr="00534167">
                <w:rPr>
                  <w:rStyle w:val="Collegamentoipertestuale"/>
                  <w:rFonts w:ascii="Calibri" w:hAnsi="Calibri" w:cs="Calibri"/>
                  <w:b/>
                  <w:i/>
                  <w:sz w:val="22"/>
                  <w:szCs w:val="22"/>
                </w:rPr>
                <w:t>caravino@cert.ruparpiemonte.it</w:t>
              </w:r>
            </w:hyperlink>
            <w:r w:rsidRPr="00B643FC">
              <w:rPr>
                <w:rFonts w:ascii="Calibri" w:hAnsi="Calibri" w:cs="Calibri"/>
                <w:b/>
                <w:sz w:val="22"/>
                <w:szCs w:val="22"/>
              </w:rPr>
              <w:t>;</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cs="Calibri"/>
                <w:b/>
                <w:sz w:val="22"/>
                <w:szCs w:val="22"/>
              </w:rPr>
            </w:pPr>
            <w:r w:rsidRPr="0054110D">
              <w:rPr>
                <w:rFonts w:ascii="Calibri" w:hAnsi="Calibri" w:cs="Calibri"/>
                <w:b/>
                <w:sz w:val="22"/>
                <w:szCs w:val="22"/>
              </w:rPr>
              <w:t>a mezzo del servizio postale, in busta chiusa, indirizzata al Responsabile per la prevenzione della corruzione, recante la seguente dicitura: “Riservata personale”;</w:t>
            </w:r>
          </w:p>
          <w:p w:rsidR="00813D18" w:rsidRPr="0054110D" w:rsidRDefault="00813D18" w:rsidP="0054110D">
            <w:pPr>
              <w:numPr>
                <w:ilvl w:val="0"/>
                <w:numId w:val="7"/>
              </w:numPr>
              <w:tabs>
                <w:tab w:val="left" w:pos="284"/>
              </w:tabs>
              <w:autoSpaceDE w:val="0"/>
              <w:autoSpaceDN w:val="0"/>
              <w:adjustRightInd w:val="0"/>
              <w:ind w:left="0" w:firstLine="0"/>
              <w:jc w:val="both"/>
              <w:rPr>
                <w:rFonts w:ascii="Calibri" w:hAnsi="Calibri" w:cs="Calibri-Bold"/>
                <w:b/>
                <w:bCs/>
                <w:sz w:val="20"/>
                <w:szCs w:val="20"/>
              </w:rPr>
            </w:pPr>
            <w:r w:rsidRPr="0054110D">
              <w:rPr>
                <w:rFonts w:ascii="Calibri" w:hAnsi="Calibri" w:cs="Calibri"/>
                <w:b/>
                <w:sz w:val="22"/>
                <w:szCs w:val="22"/>
              </w:rPr>
              <w:t>a mezzo consegna a mano presso l’Ufficio Protocollo, in busta chiusa, indirizzata al Responsabile per la prevenzione della corruzione, recante la seguente dicitura: “Riservata personale”.</w:t>
            </w:r>
          </w:p>
        </w:tc>
      </w:tr>
    </w:tbl>
    <w:p w:rsidR="0086422F" w:rsidRPr="0054110D" w:rsidRDefault="0086422F" w:rsidP="00984233">
      <w:pPr>
        <w:autoSpaceDE w:val="0"/>
        <w:autoSpaceDN w:val="0"/>
        <w:adjustRightInd w:val="0"/>
        <w:jc w:val="both"/>
        <w:rPr>
          <w:rFonts w:ascii="Calibri" w:hAnsi="Calibri" w:cs="Calibri-Bold"/>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B145B6" w:rsidRPr="0054110D" w:rsidTr="00ED3492">
        <w:tc>
          <w:tcPr>
            <w:tcW w:w="4927" w:type="dxa"/>
          </w:tcPr>
          <w:p w:rsidR="007314CD"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NOME e COGNOME DEL SEGNALANTE</w:t>
            </w:r>
          </w:p>
          <w:p w:rsidR="007314CD" w:rsidRPr="0054110D" w:rsidRDefault="007314CD" w:rsidP="00ED3492">
            <w:pPr>
              <w:autoSpaceDE w:val="0"/>
              <w:autoSpaceDN w:val="0"/>
              <w:adjustRightInd w:val="0"/>
              <w:rPr>
                <w:rFonts w:ascii="Calibri" w:hAnsi="Calibri" w:cs="Calibri"/>
                <w:sz w:val="22"/>
                <w:szCs w:val="22"/>
              </w:rPr>
            </w:pP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tc>
      </w:tr>
      <w:tr w:rsidR="00B145B6" w:rsidRPr="0054110D" w:rsidTr="00ED3492">
        <w:tc>
          <w:tcPr>
            <w:tcW w:w="4927" w:type="dxa"/>
          </w:tcPr>
          <w:p w:rsidR="007314CD" w:rsidRPr="0054110D" w:rsidRDefault="00B145B6" w:rsidP="00DC15C0">
            <w:pPr>
              <w:autoSpaceDE w:val="0"/>
              <w:autoSpaceDN w:val="0"/>
              <w:adjustRightInd w:val="0"/>
              <w:rPr>
                <w:rFonts w:ascii="Calibri" w:hAnsi="Calibri" w:cs="Calibri"/>
                <w:sz w:val="22"/>
                <w:szCs w:val="22"/>
              </w:rPr>
            </w:pPr>
            <w:r w:rsidRPr="0054110D">
              <w:rPr>
                <w:rFonts w:ascii="Calibri" w:hAnsi="Calibri" w:cs="Calibri"/>
                <w:sz w:val="22"/>
                <w:szCs w:val="22"/>
              </w:rPr>
              <w:t xml:space="preserve">QUALIFICA O POSIZIONE PROFESSIONALE </w:t>
            </w:r>
          </w:p>
          <w:p w:rsidR="007314CD" w:rsidRPr="0054110D" w:rsidRDefault="007314CD" w:rsidP="00DC15C0">
            <w:pPr>
              <w:autoSpaceDE w:val="0"/>
              <w:autoSpaceDN w:val="0"/>
              <w:adjustRightInd w:val="0"/>
              <w:rPr>
                <w:rFonts w:ascii="Calibri" w:hAnsi="Calibri" w:cs="Calibri"/>
                <w:sz w:val="14"/>
                <w:szCs w:val="14"/>
              </w:rPr>
            </w:pP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tc>
      </w:tr>
      <w:tr w:rsidR="00B145B6" w:rsidRPr="0054110D" w:rsidTr="00ED3492">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SEDE DI SERVIZIO</w:t>
            </w: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tc>
      </w:tr>
      <w:tr w:rsidR="00B145B6" w:rsidRPr="0054110D" w:rsidTr="00ED3492">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TEL/CELL</w:t>
            </w: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tc>
      </w:tr>
      <w:tr w:rsidR="00B145B6" w:rsidRPr="0054110D" w:rsidTr="00ED3492">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E‐MAIL</w:t>
            </w: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tc>
      </w:tr>
      <w:tr w:rsidR="00B145B6" w:rsidRPr="0054110D" w:rsidTr="00ED3492">
        <w:tc>
          <w:tcPr>
            <w:tcW w:w="4927" w:type="dxa"/>
          </w:tcPr>
          <w:p w:rsidR="007314CD"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DATA/PERIODO IN CUI SI È VERIFICATO IL FATTO:</w:t>
            </w:r>
          </w:p>
          <w:p w:rsidR="007314CD" w:rsidRPr="0054110D" w:rsidRDefault="007314CD" w:rsidP="00ED3492">
            <w:pPr>
              <w:autoSpaceDE w:val="0"/>
              <w:autoSpaceDN w:val="0"/>
              <w:adjustRightInd w:val="0"/>
              <w:rPr>
                <w:rFonts w:ascii="Calibri" w:hAnsi="Calibri" w:cs="Calibri"/>
                <w:sz w:val="22"/>
                <w:szCs w:val="22"/>
              </w:rPr>
            </w:pPr>
          </w:p>
        </w:tc>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gg/mm/aaaa</w:t>
            </w:r>
          </w:p>
          <w:p w:rsidR="0086422F" w:rsidRPr="0054110D" w:rsidRDefault="0086422F" w:rsidP="00ED3492">
            <w:pPr>
              <w:autoSpaceDE w:val="0"/>
              <w:autoSpaceDN w:val="0"/>
              <w:adjustRightInd w:val="0"/>
              <w:rPr>
                <w:rFonts w:ascii="Calibri" w:hAnsi="Calibri" w:cs="Calibri"/>
                <w:sz w:val="22"/>
                <w:szCs w:val="22"/>
              </w:rPr>
            </w:pPr>
          </w:p>
        </w:tc>
      </w:tr>
      <w:tr w:rsidR="00B145B6" w:rsidRPr="0054110D" w:rsidTr="00ED3492">
        <w:trPr>
          <w:trHeight w:val="1075"/>
        </w:trPr>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lastRenderedPageBreak/>
              <w:t>LUOGO FISICO IN CUI SI È VERIFICATO IL FATTO:</w:t>
            </w:r>
          </w:p>
        </w:tc>
        <w:tc>
          <w:tcPr>
            <w:tcW w:w="4927" w:type="dxa"/>
          </w:tcPr>
          <w:p w:rsidR="00B145B6" w:rsidRPr="00071023" w:rsidRDefault="00B145B6" w:rsidP="00E74844">
            <w:pPr>
              <w:numPr>
                <w:ilvl w:val="0"/>
                <w:numId w:val="6"/>
              </w:numPr>
              <w:autoSpaceDE w:val="0"/>
              <w:autoSpaceDN w:val="0"/>
              <w:adjustRightInd w:val="0"/>
              <w:rPr>
                <w:rFonts w:ascii="Tahoma" w:hAnsi="Tahoma" w:cs="Tahoma"/>
                <w:sz w:val="18"/>
                <w:szCs w:val="18"/>
              </w:rPr>
            </w:pPr>
            <w:r w:rsidRPr="00071023">
              <w:rPr>
                <w:rFonts w:ascii="Tahoma" w:hAnsi="Tahoma" w:cs="Tahoma"/>
                <w:sz w:val="18"/>
                <w:szCs w:val="18"/>
              </w:rPr>
              <w:t>UFFICIO</w:t>
            </w:r>
            <w:r w:rsidR="00E74844" w:rsidRPr="00071023">
              <w:rPr>
                <w:rFonts w:ascii="Tahoma" w:hAnsi="Tahoma" w:cs="Tahoma"/>
                <w:sz w:val="18"/>
                <w:szCs w:val="18"/>
              </w:rPr>
              <w:t xml:space="preserve"> </w:t>
            </w:r>
            <w:r w:rsidRPr="00071023">
              <w:rPr>
                <w:rFonts w:ascii="Tahoma" w:hAnsi="Tahoma" w:cs="Tahoma"/>
                <w:sz w:val="18"/>
                <w:szCs w:val="18"/>
              </w:rPr>
              <w:t>(indicare denominazione e indirizzo della struttura)</w:t>
            </w:r>
          </w:p>
          <w:p w:rsidR="00E74844" w:rsidRPr="00071023" w:rsidRDefault="00E74844" w:rsidP="00E74844">
            <w:pPr>
              <w:autoSpaceDE w:val="0"/>
              <w:autoSpaceDN w:val="0"/>
              <w:adjustRightInd w:val="0"/>
              <w:rPr>
                <w:rFonts w:ascii="Tahoma" w:hAnsi="Tahoma" w:cs="Tahoma"/>
                <w:sz w:val="18"/>
                <w:szCs w:val="18"/>
              </w:rPr>
            </w:pPr>
          </w:p>
          <w:p w:rsidR="00B145B6" w:rsidRPr="004C03B9" w:rsidRDefault="00B145B6" w:rsidP="00ED3492">
            <w:pPr>
              <w:numPr>
                <w:ilvl w:val="0"/>
                <w:numId w:val="6"/>
              </w:numPr>
              <w:autoSpaceDE w:val="0"/>
              <w:autoSpaceDN w:val="0"/>
              <w:adjustRightInd w:val="0"/>
              <w:rPr>
                <w:rFonts w:ascii="Calibri" w:hAnsi="Calibri" w:cs="Calibri"/>
                <w:sz w:val="22"/>
                <w:szCs w:val="22"/>
              </w:rPr>
            </w:pPr>
            <w:r w:rsidRPr="00071023">
              <w:rPr>
                <w:rFonts w:ascii="Tahoma" w:hAnsi="Tahoma" w:cs="Tahoma"/>
                <w:sz w:val="18"/>
                <w:szCs w:val="18"/>
              </w:rPr>
              <w:t>ALL’ESTERNO DELL’UFFICIO (indicare luogo ed indirizzo)</w:t>
            </w:r>
          </w:p>
          <w:p w:rsidR="00E74844" w:rsidRPr="0054110D" w:rsidRDefault="00E74844" w:rsidP="00ED3492">
            <w:pPr>
              <w:autoSpaceDE w:val="0"/>
              <w:autoSpaceDN w:val="0"/>
              <w:adjustRightInd w:val="0"/>
              <w:rPr>
                <w:rFonts w:ascii="Calibri" w:hAnsi="Calibri" w:cs="Calibri"/>
                <w:sz w:val="22"/>
                <w:szCs w:val="22"/>
              </w:rPr>
            </w:pPr>
          </w:p>
        </w:tc>
      </w:tr>
      <w:tr w:rsidR="00B145B6" w:rsidRPr="0054110D" w:rsidTr="00E74844">
        <w:trPr>
          <w:trHeight w:val="1163"/>
        </w:trPr>
        <w:tc>
          <w:tcPr>
            <w:tcW w:w="4927" w:type="dxa"/>
          </w:tcPr>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RITENGO CHE LE AZIONI OD OMISSIONI COMMESSE</w:t>
            </w:r>
          </w:p>
          <w:p w:rsidR="00B145B6" w:rsidRPr="0054110D" w:rsidRDefault="00B145B6" w:rsidP="00A015D4">
            <w:pPr>
              <w:autoSpaceDE w:val="0"/>
              <w:autoSpaceDN w:val="0"/>
              <w:adjustRightInd w:val="0"/>
              <w:rPr>
                <w:rFonts w:ascii="Calibri" w:hAnsi="Calibri" w:cs="Calibri"/>
                <w:sz w:val="22"/>
                <w:szCs w:val="22"/>
              </w:rPr>
            </w:pPr>
            <w:r w:rsidRPr="0054110D">
              <w:rPr>
                <w:rFonts w:ascii="Calibri" w:hAnsi="Calibri" w:cs="Calibri"/>
                <w:sz w:val="22"/>
                <w:szCs w:val="22"/>
              </w:rPr>
              <w:t>O TENTATE SIANO:</w:t>
            </w:r>
          </w:p>
        </w:tc>
        <w:tc>
          <w:tcPr>
            <w:tcW w:w="4927" w:type="dxa"/>
          </w:tcPr>
          <w:p w:rsidR="00B145B6" w:rsidRPr="00071023" w:rsidRDefault="00B145B6" w:rsidP="00A015D4">
            <w:pPr>
              <w:numPr>
                <w:ilvl w:val="0"/>
                <w:numId w:val="4"/>
              </w:numPr>
              <w:autoSpaceDE w:val="0"/>
              <w:autoSpaceDN w:val="0"/>
              <w:adjustRightInd w:val="0"/>
              <w:ind w:left="360"/>
              <w:jc w:val="both"/>
              <w:rPr>
                <w:rFonts w:ascii="Tahoma" w:hAnsi="Tahoma" w:cs="Tahoma"/>
                <w:sz w:val="18"/>
                <w:szCs w:val="18"/>
              </w:rPr>
            </w:pPr>
            <w:r w:rsidRPr="00071023">
              <w:rPr>
                <w:rFonts w:ascii="Tahoma" w:hAnsi="Tahoma" w:cs="Tahoma"/>
                <w:sz w:val="18"/>
                <w:szCs w:val="18"/>
              </w:rPr>
              <w:t>penalmente rilevanti;</w:t>
            </w:r>
          </w:p>
          <w:p w:rsidR="00E74844" w:rsidRPr="00071023" w:rsidRDefault="00E74844" w:rsidP="00A015D4">
            <w:pPr>
              <w:autoSpaceDE w:val="0"/>
              <w:autoSpaceDN w:val="0"/>
              <w:adjustRightInd w:val="0"/>
              <w:jc w:val="both"/>
              <w:rPr>
                <w:rFonts w:ascii="Tahoma" w:hAnsi="Tahoma" w:cs="Tahoma"/>
                <w:sz w:val="18"/>
                <w:szCs w:val="18"/>
              </w:rPr>
            </w:pPr>
          </w:p>
          <w:p w:rsidR="00B145B6" w:rsidRPr="00071023" w:rsidRDefault="00B145B6" w:rsidP="00A015D4">
            <w:pPr>
              <w:numPr>
                <w:ilvl w:val="0"/>
                <w:numId w:val="4"/>
              </w:numPr>
              <w:autoSpaceDE w:val="0"/>
              <w:autoSpaceDN w:val="0"/>
              <w:adjustRightInd w:val="0"/>
              <w:ind w:left="360"/>
              <w:jc w:val="both"/>
              <w:rPr>
                <w:rFonts w:ascii="Tahoma" w:hAnsi="Tahoma" w:cs="Tahoma"/>
                <w:sz w:val="18"/>
                <w:szCs w:val="18"/>
              </w:rPr>
            </w:pPr>
            <w:r w:rsidRPr="00071023">
              <w:rPr>
                <w:rFonts w:ascii="Tahoma" w:hAnsi="Tahoma" w:cs="Tahoma"/>
                <w:sz w:val="18"/>
                <w:szCs w:val="18"/>
              </w:rPr>
              <w:t>p</w:t>
            </w:r>
            <w:r w:rsidR="00B43A58" w:rsidRPr="0054110D">
              <w:rPr>
                <w:rFonts w:ascii="Calibri" w:hAnsi="Calibri" w:cs="Tahoma"/>
                <w:sz w:val="22"/>
                <w:szCs w:val="22"/>
              </w:rPr>
              <w:t>oste in essere in violazione dei</w:t>
            </w:r>
            <w:r w:rsidR="00DC15C0" w:rsidRPr="00071023">
              <w:rPr>
                <w:rFonts w:ascii="Tahoma" w:hAnsi="Tahoma" w:cs="Tahoma"/>
                <w:sz w:val="18"/>
                <w:szCs w:val="18"/>
              </w:rPr>
              <w:t xml:space="preserve"> Codic</w:t>
            </w:r>
            <w:r w:rsidR="00B43A58" w:rsidRPr="0054110D">
              <w:rPr>
                <w:rFonts w:ascii="Calibri" w:hAnsi="Calibri" w:cs="Tahoma"/>
                <w:sz w:val="22"/>
                <w:szCs w:val="22"/>
              </w:rPr>
              <w:t>i</w:t>
            </w:r>
            <w:r w:rsidR="00167B2B" w:rsidRPr="0054110D">
              <w:rPr>
                <w:rFonts w:ascii="Calibri" w:hAnsi="Calibri" w:cs="Tahoma"/>
                <w:sz w:val="22"/>
                <w:szCs w:val="22"/>
              </w:rPr>
              <w:t xml:space="preserve"> </w:t>
            </w:r>
            <w:r w:rsidR="00B43A58" w:rsidRPr="0054110D">
              <w:rPr>
                <w:rFonts w:ascii="Calibri" w:hAnsi="Calibri" w:cs="Tahoma"/>
                <w:sz w:val="22"/>
                <w:szCs w:val="22"/>
              </w:rPr>
              <w:t>di comportamento</w:t>
            </w:r>
            <w:r w:rsidR="00DC15C0" w:rsidRPr="00071023">
              <w:rPr>
                <w:rFonts w:ascii="Tahoma" w:hAnsi="Tahoma" w:cs="Tahoma"/>
                <w:sz w:val="18"/>
                <w:szCs w:val="18"/>
              </w:rPr>
              <w:t xml:space="preserve"> e/o</w:t>
            </w:r>
            <w:r w:rsidRPr="00071023">
              <w:rPr>
                <w:rFonts w:ascii="Tahoma" w:hAnsi="Tahoma" w:cs="Tahoma"/>
                <w:sz w:val="18"/>
                <w:szCs w:val="18"/>
              </w:rPr>
              <w:t xml:space="preserve"> di altre disposizioni</w:t>
            </w:r>
            <w:r w:rsidR="00DC15C0" w:rsidRPr="00071023">
              <w:rPr>
                <w:rFonts w:ascii="Tahoma" w:hAnsi="Tahoma" w:cs="Tahoma"/>
                <w:sz w:val="18"/>
                <w:szCs w:val="18"/>
              </w:rPr>
              <w:t xml:space="preserve"> </w:t>
            </w:r>
            <w:r w:rsidRPr="00071023">
              <w:rPr>
                <w:rFonts w:ascii="Tahoma" w:hAnsi="Tahoma" w:cs="Tahoma"/>
                <w:sz w:val="18"/>
                <w:szCs w:val="18"/>
              </w:rPr>
              <w:t>sanzionabili in via disciplinare;</w:t>
            </w:r>
          </w:p>
          <w:p w:rsidR="00E74844" w:rsidRPr="00071023" w:rsidRDefault="00E74844" w:rsidP="00A015D4">
            <w:pPr>
              <w:autoSpaceDE w:val="0"/>
              <w:autoSpaceDN w:val="0"/>
              <w:adjustRightInd w:val="0"/>
              <w:jc w:val="both"/>
              <w:rPr>
                <w:rFonts w:ascii="Tahoma" w:hAnsi="Tahoma" w:cs="Tahoma"/>
                <w:sz w:val="18"/>
                <w:szCs w:val="18"/>
              </w:rPr>
            </w:pPr>
          </w:p>
          <w:p w:rsidR="00DC15C0" w:rsidRPr="00071023" w:rsidRDefault="00DC15C0" w:rsidP="00A015D4">
            <w:pPr>
              <w:numPr>
                <w:ilvl w:val="0"/>
                <w:numId w:val="4"/>
              </w:numPr>
              <w:ind w:left="360"/>
              <w:jc w:val="both"/>
              <w:rPr>
                <w:rFonts w:ascii="Tahoma" w:hAnsi="Tahoma" w:cs="Tahoma"/>
                <w:sz w:val="18"/>
                <w:szCs w:val="18"/>
              </w:rPr>
            </w:pPr>
            <w:r w:rsidRPr="00071023">
              <w:rPr>
                <w:rFonts w:ascii="Tahoma" w:hAnsi="Tahoma" w:cs="Tahoma"/>
                <w:sz w:val="18"/>
                <w:szCs w:val="18"/>
              </w:rPr>
              <w:t xml:space="preserve">suscettibili di arrecare un </w:t>
            </w:r>
            <w:r w:rsidR="00B43A58" w:rsidRPr="0054110D">
              <w:rPr>
                <w:rFonts w:ascii="Calibri" w:hAnsi="Calibri" w:cs="Tahoma"/>
                <w:sz w:val="22"/>
                <w:szCs w:val="22"/>
              </w:rPr>
              <w:t>pregiudizio patrimoniale al Comune o di altro ente pubblico;</w:t>
            </w:r>
          </w:p>
          <w:p w:rsidR="00E74844" w:rsidRPr="00071023" w:rsidRDefault="00E74844" w:rsidP="00A015D4">
            <w:pPr>
              <w:jc w:val="both"/>
              <w:rPr>
                <w:rFonts w:ascii="Tahoma" w:hAnsi="Tahoma" w:cs="Tahoma"/>
                <w:sz w:val="18"/>
                <w:szCs w:val="18"/>
              </w:rPr>
            </w:pPr>
          </w:p>
          <w:p w:rsidR="00B145B6" w:rsidRPr="0054110D" w:rsidRDefault="00B43A58" w:rsidP="00ED3492">
            <w:pPr>
              <w:numPr>
                <w:ilvl w:val="0"/>
                <w:numId w:val="4"/>
              </w:numPr>
              <w:autoSpaceDE w:val="0"/>
              <w:autoSpaceDN w:val="0"/>
              <w:adjustRightInd w:val="0"/>
              <w:ind w:left="360"/>
              <w:jc w:val="both"/>
              <w:rPr>
                <w:rFonts w:ascii="Calibri" w:hAnsi="Calibri" w:cs="Calibri"/>
                <w:sz w:val="22"/>
                <w:szCs w:val="22"/>
              </w:rPr>
            </w:pPr>
            <w:r w:rsidRPr="0054110D">
              <w:rPr>
                <w:rFonts w:ascii="Calibri" w:hAnsi="Calibri" w:cs="Tahoma"/>
                <w:sz w:val="22"/>
                <w:szCs w:val="22"/>
              </w:rPr>
              <w:t xml:space="preserve">suscettibile di </w:t>
            </w:r>
            <w:r w:rsidR="00DC15C0" w:rsidRPr="00071023">
              <w:rPr>
                <w:rFonts w:ascii="Tahoma" w:hAnsi="Tahoma" w:cs="Tahoma"/>
                <w:sz w:val="18"/>
                <w:szCs w:val="18"/>
              </w:rPr>
              <w:t>arrecare pregiudizio a</w:t>
            </w:r>
            <w:r w:rsidRPr="0054110D">
              <w:rPr>
                <w:rFonts w:ascii="Calibri" w:hAnsi="Calibri" w:cs="Tahoma"/>
                <w:sz w:val="22"/>
                <w:szCs w:val="22"/>
              </w:rPr>
              <w:t>ll’immagine del Comune.</w:t>
            </w:r>
          </w:p>
          <w:p w:rsidR="00E74844" w:rsidRPr="0054110D" w:rsidRDefault="00E74844" w:rsidP="00ED3492">
            <w:pPr>
              <w:autoSpaceDE w:val="0"/>
              <w:autoSpaceDN w:val="0"/>
              <w:adjustRightInd w:val="0"/>
              <w:rPr>
                <w:rFonts w:ascii="Calibri" w:hAnsi="Calibri" w:cs="Calibri"/>
                <w:sz w:val="22"/>
                <w:szCs w:val="22"/>
              </w:rPr>
            </w:pPr>
          </w:p>
        </w:tc>
      </w:tr>
      <w:tr w:rsidR="00B145B6" w:rsidRPr="0054110D" w:rsidTr="00ED3492">
        <w:tc>
          <w:tcPr>
            <w:tcW w:w="4927" w:type="dxa"/>
          </w:tcPr>
          <w:p w:rsidR="00B145B6"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DESCRIZIONE DEL FATTO (CONDOTTA ED EVENTO)</w:t>
            </w:r>
          </w:p>
          <w:p w:rsidR="009B29E2" w:rsidRDefault="009B29E2" w:rsidP="00ED3492">
            <w:pPr>
              <w:autoSpaceDE w:val="0"/>
              <w:autoSpaceDN w:val="0"/>
              <w:adjustRightInd w:val="0"/>
              <w:rPr>
                <w:rFonts w:ascii="Calibri" w:hAnsi="Calibri" w:cs="Calibri"/>
                <w:sz w:val="22"/>
                <w:szCs w:val="22"/>
              </w:rPr>
            </w:pPr>
          </w:p>
          <w:p w:rsidR="009B29E2" w:rsidRDefault="009B29E2" w:rsidP="00ED3492">
            <w:pPr>
              <w:autoSpaceDE w:val="0"/>
              <w:autoSpaceDN w:val="0"/>
              <w:adjustRightInd w:val="0"/>
              <w:rPr>
                <w:rFonts w:ascii="Calibri" w:hAnsi="Calibri" w:cs="Calibri"/>
                <w:sz w:val="22"/>
                <w:szCs w:val="22"/>
              </w:rPr>
            </w:pPr>
          </w:p>
          <w:p w:rsidR="009B29E2" w:rsidRDefault="009B29E2" w:rsidP="00ED3492">
            <w:pPr>
              <w:autoSpaceDE w:val="0"/>
              <w:autoSpaceDN w:val="0"/>
              <w:adjustRightInd w:val="0"/>
              <w:rPr>
                <w:rFonts w:ascii="Calibri" w:hAnsi="Calibri" w:cs="Calibri"/>
                <w:sz w:val="22"/>
                <w:szCs w:val="22"/>
              </w:rPr>
            </w:pPr>
          </w:p>
          <w:p w:rsidR="009B29E2" w:rsidRDefault="009B29E2" w:rsidP="00ED3492">
            <w:pPr>
              <w:autoSpaceDE w:val="0"/>
              <w:autoSpaceDN w:val="0"/>
              <w:adjustRightInd w:val="0"/>
              <w:rPr>
                <w:rFonts w:ascii="Calibri" w:hAnsi="Calibri" w:cs="Calibri"/>
                <w:sz w:val="22"/>
                <w:szCs w:val="22"/>
              </w:rPr>
            </w:pPr>
          </w:p>
          <w:p w:rsidR="009B29E2" w:rsidRDefault="009B29E2" w:rsidP="00ED3492">
            <w:pPr>
              <w:autoSpaceDE w:val="0"/>
              <w:autoSpaceDN w:val="0"/>
              <w:adjustRightInd w:val="0"/>
              <w:rPr>
                <w:rFonts w:ascii="Calibri" w:hAnsi="Calibri" w:cs="Calibri"/>
                <w:sz w:val="22"/>
                <w:szCs w:val="22"/>
              </w:rPr>
            </w:pPr>
          </w:p>
          <w:p w:rsidR="009B29E2" w:rsidRDefault="009B29E2" w:rsidP="00ED3492">
            <w:pPr>
              <w:autoSpaceDE w:val="0"/>
              <w:autoSpaceDN w:val="0"/>
              <w:adjustRightInd w:val="0"/>
              <w:rPr>
                <w:rFonts w:ascii="Calibri" w:hAnsi="Calibri" w:cs="Calibri"/>
                <w:sz w:val="22"/>
                <w:szCs w:val="22"/>
              </w:rPr>
            </w:pPr>
          </w:p>
          <w:p w:rsidR="009B29E2" w:rsidRPr="0054110D" w:rsidRDefault="009B29E2" w:rsidP="00ED3492">
            <w:pPr>
              <w:autoSpaceDE w:val="0"/>
              <w:autoSpaceDN w:val="0"/>
              <w:adjustRightInd w:val="0"/>
              <w:rPr>
                <w:rFonts w:ascii="Calibri" w:hAnsi="Calibri" w:cs="Calibri"/>
                <w:sz w:val="22"/>
                <w:szCs w:val="22"/>
              </w:rPr>
            </w:pP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p>
          <w:p w:rsidR="005D35E1" w:rsidRPr="0054110D" w:rsidRDefault="005D35E1" w:rsidP="00ED3492">
            <w:pPr>
              <w:autoSpaceDE w:val="0"/>
              <w:autoSpaceDN w:val="0"/>
              <w:adjustRightInd w:val="0"/>
              <w:rPr>
                <w:rFonts w:ascii="Calibri" w:hAnsi="Calibri" w:cs="Calibri"/>
                <w:sz w:val="22"/>
                <w:szCs w:val="22"/>
              </w:rPr>
            </w:pPr>
          </w:p>
          <w:p w:rsidR="005D35E1" w:rsidRPr="0054110D" w:rsidRDefault="005D35E1" w:rsidP="00ED3492">
            <w:pPr>
              <w:autoSpaceDE w:val="0"/>
              <w:autoSpaceDN w:val="0"/>
              <w:adjustRightInd w:val="0"/>
              <w:rPr>
                <w:rFonts w:ascii="Calibri" w:hAnsi="Calibri" w:cs="Calibri"/>
                <w:sz w:val="22"/>
                <w:szCs w:val="22"/>
              </w:rPr>
            </w:pPr>
          </w:p>
          <w:p w:rsidR="00B145B6" w:rsidRPr="00C22017" w:rsidRDefault="00B145B6" w:rsidP="00ED3492">
            <w:pPr>
              <w:autoSpaceDE w:val="0"/>
              <w:autoSpaceDN w:val="0"/>
              <w:adjustRightInd w:val="0"/>
              <w:rPr>
                <w:rFonts w:ascii="Calibri" w:hAnsi="Calibri" w:cs="Calibri"/>
                <w:sz w:val="22"/>
                <w:szCs w:val="22"/>
              </w:rPr>
            </w:pPr>
          </w:p>
          <w:p w:rsidR="00B145B6" w:rsidRPr="00C22017" w:rsidRDefault="00B145B6" w:rsidP="00ED3492">
            <w:pPr>
              <w:autoSpaceDE w:val="0"/>
              <w:autoSpaceDN w:val="0"/>
              <w:adjustRightInd w:val="0"/>
              <w:rPr>
                <w:rFonts w:ascii="Calibri" w:hAnsi="Calibri" w:cs="Calibri"/>
                <w:sz w:val="22"/>
                <w:szCs w:val="22"/>
              </w:rPr>
            </w:pPr>
          </w:p>
          <w:p w:rsidR="00B145B6" w:rsidRPr="00071023" w:rsidRDefault="00B145B6" w:rsidP="00ED3492">
            <w:pPr>
              <w:autoSpaceDE w:val="0"/>
              <w:autoSpaceDN w:val="0"/>
              <w:adjustRightInd w:val="0"/>
              <w:rPr>
                <w:rFonts w:ascii="Calibri" w:hAnsi="Calibri" w:cs="Calibri"/>
                <w:sz w:val="22"/>
                <w:szCs w:val="22"/>
              </w:rPr>
            </w:pPr>
          </w:p>
          <w:p w:rsidR="00B145B6" w:rsidRPr="00071023" w:rsidRDefault="00B145B6" w:rsidP="00ED3492">
            <w:pPr>
              <w:autoSpaceDE w:val="0"/>
              <w:autoSpaceDN w:val="0"/>
              <w:adjustRightInd w:val="0"/>
              <w:rPr>
                <w:rFonts w:ascii="Calibri" w:hAnsi="Calibri" w:cs="Calibri"/>
                <w:sz w:val="22"/>
                <w:szCs w:val="22"/>
              </w:rPr>
            </w:pPr>
          </w:p>
        </w:tc>
      </w:tr>
      <w:tr w:rsidR="00B145B6" w:rsidRPr="0054110D" w:rsidTr="00ED3492">
        <w:trPr>
          <w:trHeight w:val="1110"/>
        </w:trPr>
        <w:tc>
          <w:tcPr>
            <w:tcW w:w="4927" w:type="dxa"/>
          </w:tcPr>
          <w:p w:rsidR="00B145B6" w:rsidRPr="0054110D" w:rsidRDefault="00B145B6" w:rsidP="00ED3492">
            <w:pPr>
              <w:autoSpaceDE w:val="0"/>
              <w:autoSpaceDN w:val="0"/>
              <w:adjustRightInd w:val="0"/>
              <w:rPr>
                <w:rFonts w:ascii="Calibri" w:hAnsi="Calibri" w:cs="Calibri"/>
                <w:sz w:val="14"/>
                <w:szCs w:val="14"/>
              </w:rPr>
            </w:pPr>
            <w:r w:rsidRPr="0054110D">
              <w:rPr>
                <w:rFonts w:ascii="Calibri" w:hAnsi="Calibri" w:cs="Calibri"/>
                <w:sz w:val="22"/>
                <w:szCs w:val="22"/>
              </w:rPr>
              <w:t>AUTORE/I DEL FATTO</w:t>
            </w:r>
            <w:r w:rsidR="007746AB" w:rsidRPr="0054110D">
              <w:rPr>
                <w:rStyle w:val="Rimandonotaapidipagina"/>
                <w:rFonts w:ascii="Calibri" w:hAnsi="Calibri"/>
                <w:sz w:val="20"/>
              </w:rPr>
              <w:footnoteReference w:id="1"/>
            </w:r>
          </w:p>
        </w:tc>
        <w:tc>
          <w:tcPr>
            <w:tcW w:w="4927" w:type="dxa"/>
          </w:tcPr>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1. ………………………………………………….</w:t>
            </w:r>
          </w:p>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2. ………………………………………………….</w:t>
            </w:r>
          </w:p>
          <w:p w:rsidR="00B145B6" w:rsidRPr="0054110D" w:rsidRDefault="00B145B6" w:rsidP="00ED3492">
            <w:pPr>
              <w:autoSpaceDE w:val="0"/>
              <w:autoSpaceDN w:val="0"/>
              <w:adjustRightInd w:val="0"/>
              <w:rPr>
                <w:rFonts w:ascii="Calibri" w:hAnsi="Calibri" w:cs="Calibri"/>
                <w:sz w:val="22"/>
                <w:szCs w:val="22"/>
              </w:rPr>
            </w:pPr>
          </w:p>
          <w:p w:rsidR="00B145B6" w:rsidRPr="0054110D" w:rsidRDefault="00B145B6" w:rsidP="00ED3492">
            <w:pPr>
              <w:autoSpaceDE w:val="0"/>
              <w:autoSpaceDN w:val="0"/>
              <w:adjustRightInd w:val="0"/>
              <w:rPr>
                <w:rFonts w:ascii="Calibri" w:hAnsi="Calibri" w:cs="Calibri"/>
                <w:sz w:val="22"/>
                <w:szCs w:val="22"/>
              </w:rPr>
            </w:pPr>
            <w:r w:rsidRPr="0054110D">
              <w:rPr>
                <w:rFonts w:ascii="Calibri" w:hAnsi="Calibri" w:cs="Calibri"/>
                <w:sz w:val="22"/>
                <w:szCs w:val="22"/>
              </w:rPr>
              <w:t>3. ………………………………………………….</w:t>
            </w:r>
          </w:p>
          <w:p w:rsidR="00A9345F" w:rsidRPr="0054110D" w:rsidRDefault="00A9345F" w:rsidP="00ED3492">
            <w:pPr>
              <w:autoSpaceDE w:val="0"/>
              <w:autoSpaceDN w:val="0"/>
              <w:adjustRightInd w:val="0"/>
              <w:rPr>
                <w:rFonts w:ascii="Calibri" w:hAnsi="Calibri" w:cs="Calibri"/>
                <w:sz w:val="22"/>
                <w:szCs w:val="22"/>
              </w:rPr>
            </w:pPr>
          </w:p>
        </w:tc>
      </w:tr>
      <w:tr w:rsidR="00A9345F" w:rsidRPr="0054110D" w:rsidTr="00ED3492">
        <w:trPr>
          <w:trHeight w:val="1110"/>
        </w:trPr>
        <w:tc>
          <w:tcPr>
            <w:tcW w:w="4927" w:type="dxa"/>
          </w:tcPr>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ALTRI EVENTUALI SOGGETTI A CONOSCENZA DEL</w:t>
            </w: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FATTO E/O IN GRADO DI RIFERIRE SUL MEDESIMO</w:t>
            </w:r>
            <w:r w:rsidR="00892468" w:rsidRPr="0054110D">
              <w:rPr>
                <w:rFonts w:ascii="Calibri" w:hAnsi="Calibri" w:cs="Calibri"/>
                <w:sz w:val="22"/>
                <w:szCs w:val="22"/>
              </w:rPr>
              <w:t xml:space="preserve"> </w:t>
            </w:r>
          </w:p>
        </w:tc>
        <w:tc>
          <w:tcPr>
            <w:tcW w:w="4927" w:type="dxa"/>
          </w:tcPr>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1. ………………………………………………….</w:t>
            </w:r>
          </w:p>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2. ………………………………………………….</w:t>
            </w:r>
          </w:p>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3. ………………………………………………….</w:t>
            </w:r>
          </w:p>
          <w:p w:rsidR="00A9345F" w:rsidRPr="0054110D" w:rsidRDefault="00A9345F" w:rsidP="00ED3492">
            <w:pPr>
              <w:autoSpaceDE w:val="0"/>
              <w:autoSpaceDN w:val="0"/>
              <w:adjustRightInd w:val="0"/>
              <w:rPr>
                <w:rFonts w:ascii="Calibri" w:hAnsi="Calibri" w:cs="Calibri"/>
                <w:sz w:val="22"/>
                <w:szCs w:val="22"/>
              </w:rPr>
            </w:pPr>
          </w:p>
        </w:tc>
      </w:tr>
      <w:tr w:rsidR="00A9345F" w:rsidRPr="0054110D" w:rsidTr="00ED3492">
        <w:trPr>
          <w:trHeight w:val="1670"/>
        </w:trPr>
        <w:tc>
          <w:tcPr>
            <w:tcW w:w="4927" w:type="dxa"/>
          </w:tcPr>
          <w:p w:rsidR="00A9345F" w:rsidRPr="0054110D" w:rsidRDefault="00A9345F" w:rsidP="00A015D4">
            <w:pPr>
              <w:autoSpaceDE w:val="0"/>
              <w:autoSpaceDN w:val="0"/>
              <w:adjustRightInd w:val="0"/>
              <w:rPr>
                <w:rFonts w:ascii="Calibri" w:hAnsi="Calibri" w:cs="Calibri"/>
                <w:sz w:val="22"/>
                <w:szCs w:val="22"/>
              </w:rPr>
            </w:pPr>
            <w:r w:rsidRPr="0054110D">
              <w:rPr>
                <w:rFonts w:ascii="Calibri" w:hAnsi="Calibri" w:cs="Calibri"/>
                <w:sz w:val="22"/>
                <w:szCs w:val="22"/>
              </w:rPr>
              <w:t>EVENTUALI ALLEGATI A SOSTEGNO DELLA</w:t>
            </w:r>
            <w:r w:rsidR="00A015D4" w:rsidRPr="0054110D">
              <w:rPr>
                <w:rFonts w:ascii="Calibri" w:hAnsi="Calibri" w:cs="Calibri"/>
                <w:sz w:val="22"/>
                <w:szCs w:val="22"/>
              </w:rPr>
              <w:t xml:space="preserve"> </w:t>
            </w:r>
            <w:r w:rsidRPr="0054110D">
              <w:rPr>
                <w:rFonts w:ascii="Calibri" w:hAnsi="Calibri" w:cs="Calibri"/>
                <w:sz w:val="22"/>
                <w:szCs w:val="22"/>
              </w:rPr>
              <w:t>SEGNALAZIONE</w:t>
            </w:r>
          </w:p>
        </w:tc>
        <w:tc>
          <w:tcPr>
            <w:tcW w:w="4927" w:type="dxa"/>
          </w:tcPr>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1. ………………………………………………….</w:t>
            </w:r>
          </w:p>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2. ………………………………………………….</w:t>
            </w:r>
          </w:p>
          <w:p w:rsidR="00A9345F" w:rsidRPr="0054110D" w:rsidRDefault="00A9345F" w:rsidP="00ED3492">
            <w:pPr>
              <w:autoSpaceDE w:val="0"/>
              <w:autoSpaceDN w:val="0"/>
              <w:adjustRightInd w:val="0"/>
              <w:rPr>
                <w:rFonts w:ascii="Calibri" w:hAnsi="Calibri" w:cs="Calibri"/>
                <w:sz w:val="22"/>
                <w:szCs w:val="22"/>
              </w:rPr>
            </w:pPr>
          </w:p>
          <w:p w:rsidR="00A9345F" w:rsidRPr="0054110D" w:rsidRDefault="00A9345F" w:rsidP="00ED3492">
            <w:pPr>
              <w:autoSpaceDE w:val="0"/>
              <w:autoSpaceDN w:val="0"/>
              <w:adjustRightInd w:val="0"/>
              <w:rPr>
                <w:rFonts w:ascii="Calibri" w:hAnsi="Calibri" w:cs="Calibri"/>
                <w:sz w:val="22"/>
                <w:szCs w:val="22"/>
              </w:rPr>
            </w:pPr>
            <w:r w:rsidRPr="0054110D">
              <w:rPr>
                <w:rFonts w:ascii="Calibri" w:hAnsi="Calibri" w:cs="Calibri"/>
                <w:sz w:val="22"/>
                <w:szCs w:val="22"/>
              </w:rPr>
              <w:t>3. ………………………………………………….</w:t>
            </w:r>
          </w:p>
          <w:p w:rsidR="00A9345F" w:rsidRPr="0054110D" w:rsidRDefault="00A9345F" w:rsidP="00ED3492">
            <w:pPr>
              <w:autoSpaceDE w:val="0"/>
              <w:autoSpaceDN w:val="0"/>
              <w:adjustRightInd w:val="0"/>
              <w:rPr>
                <w:rFonts w:ascii="Calibri" w:hAnsi="Calibri" w:cs="Calibri"/>
                <w:sz w:val="22"/>
                <w:szCs w:val="22"/>
              </w:rPr>
            </w:pPr>
          </w:p>
        </w:tc>
      </w:tr>
    </w:tbl>
    <w:p w:rsidR="00DC15C0" w:rsidRPr="0054110D" w:rsidRDefault="00DC15C0" w:rsidP="0086422F">
      <w:pPr>
        <w:tabs>
          <w:tab w:val="left" w:pos="4927"/>
        </w:tabs>
        <w:autoSpaceDE w:val="0"/>
        <w:autoSpaceDN w:val="0"/>
        <w:adjustRightInd w:val="0"/>
        <w:rPr>
          <w:rFonts w:ascii="Calibri" w:hAnsi="Calibri" w:cs="Calibri"/>
          <w:sz w:val="22"/>
          <w:szCs w:val="22"/>
        </w:rPr>
      </w:pPr>
    </w:p>
    <w:p w:rsidR="00A9345F" w:rsidRPr="0054110D" w:rsidRDefault="00A9345F" w:rsidP="0086422F">
      <w:pPr>
        <w:tabs>
          <w:tab w:val="left" w:pos="4927"/>
        </w:tabs>
        <w:autoSpaceDE w:val="0"/>
        <w:autoSpaceDN w:val="0"/>
        <w:adjustRightInd w:val="0"/>
        <w:rPr>
          <w:rFonts w:ascii="Calibri" w:hAnsi="Calibri" w:cs="Calibri"/>
          <w:sz w:val="22"/>
          <w:szCs w:val="22"/>
        </w:rPr>
      </w:pPr>
      <w:r w:rsidRPr="0054110D">
        <w:rPr>
          <w:rFonts w:ascii="Calibri" w:hAnsi="Calibri" w:cs="Calibri"/>
          <w:sz w:val="22"/>
          <w:szCs w:val="22"/>
        </w:rPr>
        <w:t>LUOGO, DATA E FIRMA</w:t>
      </w:r>
    </w:p>
    <w:p w:rsidR="002E21D1" w:rsidRPr="0054110D" w:rsidRDefault="002E21D1" w:rsidP="0086422F">
      <w:pPr>
        <w:tabs>
          <w:tab w:val="left" w:pos="4927"/>
        </w:tabs>
        <w:autoSpaceDE w:val="0"/>
        <w:autoSpaceDN w:val="0"/>
        <w:adjustRightInd w:val="0"/>
        <w:rPr>
          <w:rFonts w:ascii="Calibri" w:hAnsi="Calibri" w:cs="Calibri"/>
          <w:sz w:val="22"/>
          <w:szCs w:val="22"/>
        </w:rPr>
      </w:pPr>
    </w:p>
    <w:p w:rsidR="00DC15C0" w:rsidRPr="0054110D" w:rsidRDefault="002E21D1" w:rsidP="004C03B9">
      <w:pPr>
        <w:tabs>
          <w:tab w:val="left" w:pos="4927"/>
        </w:tabs>
        <w:autoSpaceDE w:val="0"/>
        <w:autoSpaceDN w:val="0"/>
        <w:adjustRightInd w:val="0"/>
        <w:rPr>
          <w:rFonts w:ascii="Calibri" w:hAnsi="Calibri" w:cs="Calibri"/>
          <w:sz w:val="22"/>
          <w:szCs w:val="22"/>
        </w:rPr>
      </w:pPr>
      <w:r w:rsidRPr="0054110D">
        <w:rPr>
          <w:rFonts w:ascii="Calibri" w:hAnsi="Calibri" w:cs="Calibri"/>
          <w:sz w:val="22"/>
          <w:szCs w:val="22"/>
        </w:rPr>
        <w:t>………………………………………………………………………………………………………………………………</w:t>
      </w:r>
    </w:p>
    <w:sectPr w:rsidR="00DC15C0" w:rsidRPr="0054110D" w:rsidSect="0086422F">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B3B" w:rsidRDefault="00071B3B">
      <w:r>
        <w:separator/>
      </w:r>
    </w:p>
  </w:endnote>
  <w:endnote w:type="continuationSeparator" w:id="0">
    <w:p w:rsidR="00071B3B" w:rsidRDefault="00071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B3B" w:rsidRDefault="00071B3B">
      <w:r>
        <w:separator/>
      </w:r>
    </w:p>
  </w:footnote>
  <w:footnote w:type="continuationSeparator" w:id="0">
    <w:p w:rsidR="00071B3B" w:rsidRDefault="00071B3B">
      <w:r>
        <w:continuationSeparator/>
      </w:r>
    </w:p>
  </w:footnote>
  <w:footnote w:id="1">
    <w:p w:rsidR="007746AB" w:rsidRDefault="007746AB" w:rsidP="007746AB">
      <w:pPr>
        <w:pStyle w:val="Testonotaapidipagina"/>
      </w:pPr>
      <w:r w:rsidRPr="009D2CE4">
        <w:rPr>
          <w:rStyle w:val="Rimandonotaapidipagina"/>
          <w:sz w:val="22"/>
        </w:rPr>
        <w:footnoteRef/>
      </w:r>
      <w:r w:rsidRPr="009D2CE4">
        <w:rPr>
          <w:rStyle w:val="Rimandonotaapidipagina"/>
          <w:sz w:val="22"/>
        </w:rPr>
        <w:t xml:space="preserve"> Indicare i dati anagrafici se conosciuti e, in caso contrario, ogni altro elemento idoneo all’identificazione.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4FE"/>
    <w:multiLevelType w:val="hybridMultilevel"/>
    <w:tmpl w:val="52F27470"/>
    <w:lvl w:ilvl="0" w:tplc="DE28612C">
      <w:start w:val="1"/>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1946F4"/>
    <w:multiLevelType w:val="hybridMultilevel"/>
    <w:tmpl w:val="A1F0F5A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2DE67EA5"/>
    <w:multiLevelType w:val="hybridMultilevel"/>
    <w:tmpl w:val="C4C06B5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nsid w:val="3CC10B19"/>
    <w:multiLevelType w:val="hybridMultilevel"/>
    <w:tmpl w:val="5B90068E"/>
    <w:lvl w:ilvl="0" w:tplc="CBB80E30">
      <w:start w:val="1"/>
      <w:numFmt w:val="bullet"/>
      <w:lvlText w:val=""/>
      <w:lvlJc w:val="left"/>
      <w:pPr>
        <w:ind w:left="360"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4">
    <w:nsid w:val="49E22D23"/>
    <w:multiLevelType w:val="hybridMultilevel"/>
    <w:tmpl w:val="A9DAA0C2"/>
    <w:lvl w:ilvl="0" w:tplc="D6E805B8">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4FA7792F"/>
    <w:multiLevelType w:val="hybridMultilevel"/>
    <w:tmpl w:val="93E07888"/>
    <w:lvl w:ilvl="0" w:tplc="CBB80E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B31464"/>
    <w:multiLevelType w:val="hybridMultilevel"/>
    <w:tmpl w:val="8C5645D2"/>
    <w:lvl w:ilvl="0" w:tplc="0E284F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DD36FE"/>
    <w:multiLevelType w:val="hybridMultilevel"/>
    <w:tmpl w:val="E886081C"/>
    <w:lvl w:ilvl="0" w:tplc="DAA6C42A">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C600DEC"/>
    <w:multiLevelType w:val="hybridMultilevel"/>
    <w:tmpl w:val="AB460FA6"/>
    <w:lvl w:ilvl="0" w:tplc="0410000F">
      <w:start w:val="1"/>
      <w:numFmt w:val="decimal"/>
      <w:lvlText w:val="%1."/>
      <w:lvlJc w:val="left"/>
      <w:pPr>
        <w:tabs>
          <w:tab w:val="num" w:pos="1197"/>
        </w:tabs>
        <w:ind w:left="1197" w:hanging="360"/>
      </w:pPr>
      <w:rPr>
        <w:rFonts w:hint="default"/>
        <w:color w:val="auto"/>
      </w:rPr>
    </w:lvl>
    <w:lvl w:ilvl="1" w:tplc="5614D75C">
      <w:start w:val="1"/>
      <w:numFmt w:val="decimal"/>
      <w:lvlText w:val="%2."/>
      <w:lvlJc w:val="left"/>
      <w:pPr>
        <w:tabs>
          <w:tab w:val="num" w:pos="1860"/>
        </w:tabs>
        <w:ind w:left="1860" w:hanging="360"/>
      </w:pPr>
      <w:rPr>
        <w:rFonts w:hint="default"/>
        <w:b/>
        <w:color w:val="auto"/>
      </w:rPr>
    </w:lvl>
    <w:lvl w:ilvl="2" w:tplc="04100005" w:tentative="1">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cs="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cs="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9">
    <w:nsid w:val="65913EB9"/>
    <w:multiLevelType w:val="hybridMultilevel"/>
    <w:tmpl w:val="046E4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5"/>
  </w:num>
  <w:num w:numId="5">
    <w:abstractNumId w:val="8"/>
  </w:num>
  <w:num w:numId="6">
    <w:abstractNumId w:val="3"/>
  </w:num>
  <w:num w:numId="7">
    <w:abstractNumId w:val="4"/>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283"/>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45B6"/>
    <w:rsid w:val="00071023"/>
    <w:rsid w:val="00071B3B"/>
    <w:rsid w:val="000809B4"/>
    <w:rsid w:val="000C77C7"/>
    <w:rsid w:val="000F1A83"/>
    <w:rsid w:val="00136CDC"/>
    <w:rsid w:val="00167B2B"/>
    <w:rsid w:val="00174FF5"/>
    <w:rsid w:val="00201813"/>
    <w:rsid w:val="0020450E"/>
    <w:rsid w:val="00212FD4"/>
    <w:rsid w:val="00265B55"/>
    <w:rsid w:val="002B7847"/>
    <w:rsid w:val="002B7913"/>
    <w:rsid w:val="002E21D1"/>
    <w:rsid w:val="00334FF6"/>
    <w:rsid w:val="003661A5"/>
    <w:rsid w:val="003C6E46"/>
    <w:rsid w:val="003D51C8"/>
    <w:rsid w:val="00492ECF"/>
    <w:rsid w:val="00497F7A"/>
    <w:rsid w:val="004B7530"/>
    <w:rsid w:val="004C03B9"/>
    <w:rsid w:val="004D105F"/>
    <w:rsid w:val="004E016B"/>
    <w:rsid w:val="004E3600"/>
    <w:rsid w:val="0054110D"/>
    <w:rsid w:val="005417C3"/>
    <w:rsid w:val="00542A8B"/>
    <w:rsid w:val="00543A70"/>
    <w:rsid w:val="00565B03"/>
    <w:rsid w:val="005945A5"/>
    <w:rsid w:val="005D35E1"/>
    <w:rsid w:val="00657303"/>
    <w:rsid w:val="006875FE"/>
    <w:rsid w:val="006C3074"/>
    <w:rsid w:val="006C31F8"/>
    <w:rsid w:val="006C560B"/>
    <w:rsid w:val="007314CD"/>
    <w:rsid w:val="00732DD5"/>
    <w:rsid w:val="007427CA"/>
    <w:rsid w:val="007746AB"/>
    <w:rsid w:val="007C2B0B"/>
    <w:rsid w:val="007C634F"/>
    <w:rsid w:val="00813D18"/>
    <w:rsid w:val="008214DC"/>
    <w:rsid w:val="00845FDC"/>
    <w:rsid w:val="0086422F"/>
    <w:rsid w:val="00865E7F"/>
    <w:rsid w:val="00892468"/>
    <w:rsid w:val="008B0F80"/>
    <w:rsid w:val="008D59B5"/>
    <w:rsid w:val="009136E4"/>
    <w:rsid w:val="00931B31"/>
    <w:rsid w:val="009810B8"/>
    <w:rsid w:val="00982A99"/>
    <w:rsid w:val="00984233"/>
    <w:rsid w:val="009B29E2"/>
    <w:rsid w:val="009F0620"/>
    <w:rsid w:val="00A015D4"/>
    <w:rsid w:val="00A20D87"/>
    <w:rsid w:val="00A3518A"/>
    <w:rsid w:val="00A44123"/>
    <w:rsid w:val="00A9345F"/>
    <w:rsid w:val="00AC7C3A"/>
    <w:rsid w:val="00AD1366"/>
    <w:rsid w:val="00B123F2"/>
    <w:rsid w:val="00B145B6"/>
    <w:rsid w:val="00B16464"/>
    <w:rsid w:val="00B246BF"/>
    <w:rsid w:val="00B43A58"/>
    <w:rsid w:val="00B51ECC"/>
    <w:rsid w:val="00B643FC"/>
    <w:rsid w:val="00B825DD"/>
    <w:rsid w:val="00B86762"/>
    <w:rsid w:val="00BB1541"/>
    <w:rsid w:val="00C22017"/>
    <w:rsid w:val="00C62DD1"/>
    <w:rsid w:val="00CB4CFE"/>
    <w:rsid w:val="00D11244"/>
    <w:rsid w:val="00D67BE4"/>
    <w:rsid w:val="00D80F39"/>
    <w:rsid w:val="00DC0DBB"/>
    <w:rsid w:val="00DC15C0"/>
    <w:rsid w:val="00E74844"/>
    <w:rsid w:val="00ED3492"/>
    <w:rsid w:val="00F01375"/>
    <w:rsid w:val="00F10CFC"/>
    <w:rsid w:val="00F24061"/>
    <w:rsid w:val="00F322DE"/>
    <w:rsid w:val="00FB2FE1"/>
    <w:rsid w:val="00FF2CC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427C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14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931B31"/>
    <w:rPr>
      <w:rFonts w:ascii="Tahoma" w:hAnsi="Tahoma" w:cs="Tahoma"/>
      <w:sz w:val="16"/>
      <w:szCs w:val="16"/>
    </w:rPr>
  </w:style>
  <w:style w:type="paragraph" w:styleId="Intestazione">
    <w:name w:val="header"/>
    <w:basedOn w:val="Normale"/>
    <w:rsid w:val="00984233"/>
    <w:pPr>
      <w:tabs>
        <w:tab w:val="center" w:pos="4819"/>
        <w:tab w:val="right" w:pos="9638"/>
      </w:tabs>
    </w:pPr>
  </w:style>
  <w:style w:type="paragraph" w:styleId="Pidipagina">
    <w:name w:val="footer"/>
    <w:basedOn w:val="Normale"/>
    <w:rsid w:val="00984233"/>
    <w:pPr>
      <w:tabs>
        <w:tab w:val="center" w:pos="4819"/>
        <w:tab w:val="right" w:pos="9638"/>
      </w:tabs>
    </w:pPr>
  </w:style>
  <w:style w:type="character" w:styleId="Collegamentoipertestuale">
    <w:name w:val="Hyperlink"/>
    <w:rsid w:val="002E21D1"/>
    <w:rPr>
      <w:color w:val="0000FF"/>
      <w:u w:val="single"/>
    </w:rPr>
  </w:style>
  <w:style w:type="paragraph" w:styleId="Paragrafoelenco">
    <w:name w:val="List Paragraph"/>
    <w:basedOn w:val="Normale"/>
    <w:uiPriority w:val="34"/>
    <w:qFormat/>
    <w:rsid w:val="00E74844"/>
    <w:pPr>
      <w:ind w:left="708"/>
    </w:pPr>
  </w:style>
  <w:style w:type="paragraph" w:styleId="Testonotaapidipagina">
    <w:name w:val="footnote text"/>
    <w:basedOn w:val="Normale"/>
    <w:link w:val="TestonotaapidipaginaCarattere"/>
    <w:rsid w:val="007746AB"/>
    <w:rPr>
      <w:rFonts w:ascii="Cambria" w:eastAsia="Cambria" w:hAnsi="Cambria"/>
      <w:lang w:eastAsia="en-US"/>
    </w:rPr>
  </w:style>
  <w:style w:type="character" w:customStyle="1" w:styleId="TestonotaapidipaginaCarattere">
    <w:name w:val="Testo nota a piè di pagina Carattere"/>
    <w:link w:val="Testonotaapidipagina"/>
    <w:rsid w:val="007746AB"/>
    <w:rPr>
      <w:rFonts w:ascii="Cambria" w:eastAsia="Cambria" w:hAnsi="Cambria"/>
      <w:sz w:val="24"/>
      <w:szCs w:val="24"/>
      <w:lang w:eastAsia="en-US"/>
    </w:rPr>
  </w:style>
  <w:style w:type="character" w:styleId="Rimandonotaapidipagina">
    <w:name w:val="footnote reference"/>
    <w:rsid w:val="007746AB"/>
    <w:rPr>
      <w:vertAlign w:val="superscript"/>
    </w:rPr>
  </w:style>
  <w:style w:type="paragraph" w:customStyle="1" w:styleId="Default">
    <w:name w:val="Default"/>
    <w:rsid w:val="003D51C8"/>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avino@cert.ruparpiemont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476B-706D-4E2E-8188-94209BA5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MODELLO PER LA</vt:lpstr>
    </vt:vector>
  </TitlesOfParts>
  <Company>A</Company>
  <LinksUpToDate>false</LinksUpToDate>
  <CharactersWithSpaces>4381</CharactersWithSpaces>
  <SharedDoc>false</SharedDoc>
  <HLinks>
    <vt:vector size="6" baseType="variant">
      <vt:variant>
        <vt:i4>4456494</vt:i4>
      </vt:variant>
      <vt:variant>
        <vt:i4>0</vt:i4>
      </vt:variant>
      <vt:variant>
        <vt:i4>0</vt:i4>
      </vt:variant>
      <vt:variant>
        <vt:i4>5</vt:i4>
      </vt:variant>
      <vt:variant>
        <vt:lpwstr>mailto:segretariocomunale.samone@ruparpiemonte.it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LA</dc:title>
  <dc:creator>A</dc:creator>
  <cp:lastModifiedBy>Bruna Flecchia</cp:lastModifiedBy>
  <cp:revision>3</cp:revision>
  <cp:lastPrinted>2018-12-15T07:24:00Z</cp:lastPrinted>
  <dcterms:created xsi:type="dcterms:W3CDTF">2020-02-18T13:30:00Z</dcterms:created>
  <dcterms:modified xsi:type="dcterms:W3CDTF">2020-02-18T13:39:00Z</dcterms:modified>
</cp:coreProperties>
</file>