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430B" w14:textId="4B8FF108" w:rsidR="008D7FDA" w:rsidRDefault="00187BC8" w:rsidP="002F2097">
      <w:pPr>
        <w:spacing w:after="0"/>
        <w:jc w:val="center"/>
        <w:rPr>
          <w:rFonts w:ascii="Times New Roman" w:hAnsi="Times New Roman" w:cs="Times New Roman"/>
          <w:sz w:val="28"/>
          <w:szCs w:val="28"/>
        </w:rPr>
      </w:pPr>
      <w:r>
        <w:rPr>
          <w:rFonts w:ascii="Times New Roman" w:hAnsi="Times New Roman" w:cs="Times New Roman"/>
          <w:b/>
          <w:noProof/>
          <w:sz w:val="24"/>
          <w:szCs w:val="24"/>
        </w:rPr>
        <w:drawing>
          <wp:inline distT="0" distB="0" distL="0" distR="0" wp14:anchorId="6C1EA642" wp14:editId="6EDD1075">
            <wp:extent cx="847090" cy="1196718"/>
            <wp:effectExtent l="0" t="0" r="0" b="0"/>
            <wp:docPr id="11855671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7141" name="Immagine 11855671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072" cy="1224948"/>
                    </a:xfrm>
                    <a:prstGeom prst="rect">
                      <a:avLst/>
                    </a:prstGeom>
                  </pic:spPr>
                </pic:pic>
              </a:graphicData>
            </a:graphic>
          </wp:inline>
        </w:drawing>
      </w:r>
    </w:p>
    <w:p w14:paraId="03B5942B" w14:textId="77777777" w:rsidR="008041DA" w:rsidRPr="008041DA" w:rsidRDefault="008041DA" w:rsidP="008041DA">
      <w:pPr>
        <w:spacing w:after="0" w:line="240" w:lineRule="auto"/>
        <w:jc w:val="center"/>
        <w:rPr>
          <w:rFonts w:ascii="Arial" w:eastAsia="Times New Roman" w:hAnsi="Arial" w:cs="Arial"/>
          <w:b/>
          <w:sz w:val="20"/>
          <w:szCs w:val="20"/>
          <w:lang w:eastAsia="ar-SA"/>
        </w:rPr>
      </w:pPr>
    </w:p>
    <w:p w14:paraId="537C602A" w14:textId="60798EF9" w:rsidR="008041DA" w:rsidRPr="00663295" w:rsidRDefault="008041DA" w:rsidP="00663295">
      <w:pPr>
        <w:spacing w:after="0" w:line="240" w:lineRule="auto"/>
        <w:rPr>
          <w:rFonts w:ascii="Arial" w:eastAsia="Times New Roman" w:hAnsi="Arial" w:cs="Arial"/>
          <w:b/>
          <w:sz w:val="20"/>
          <w:szCs w:val="20"/>
          <w:lang w:eastAsia="ar-SA"/>
        </w:rPr>
      </w:pPr>
      <w:r w:rsidRPr="00663295">
        <w:rPr>
          <w:rFonts w:ascii="Arial" w:eastAsia="Times New Roman" w:hAnsi="Arial" w:cs="Arial"/>
          <w:b/>
          <w:sz w:val="20"/>
          <w:szCs w:val="20"/>
          <w:lang w:eastAsia="ar-SA"/>
        </w:rPr>
        <w:t>Informativa per il trattamento dei dati personali</w:t>
      </w:r>
      <w:r w:rsidR="00663295" w:rsidRPr="00663295">
        <w:rPr>
          <w:rFonts w:ascii="Arial" w:eastAsia="Times New Roman" w:hAnsi="Arial" w:cs="Arial"/>
          <w:b/>
          <w:sz w:val="20"/>
          <w:szCs w:val="20"/>
          <w:lang w:eastAsia="ar-SA"/>
        </w:rPr>
        <w:t xml:space="preserve"> </w:t>
      </w:r>
      <w:r w:rsidRPr="00663295">
        <w:rPr>
          <w:rFonts w:ascii="Arial" w:eastAsia="Times New Roman" w:hAnsi="Arial" w:cs="Arial"/>
          <w:b/>
          <w:sz w:val="20"/>
          <w:szCs w:val="20"/>
          <w:lang w:eastAsia="ar-SA"/>
        </w:rPr>
        <w:t>CAPO III – “Diritti dell’Interessato” – del Regolamento UE n. 679/2016 (GDPR)</w:t>
      </w:r>
      <w:r w:rsidR="00663295" w:rsidRPr="00663295">
        <w:rPr>
          <w:rFonts w:ascii="Arial" w:eastAsia="Times New Roman" w:hAnsi="Arial" w:cs="Arial"/>
          <w:b/>
          <w:sz w:val="20"/>
          <w:szCs w:val="20"/>
          <w:lang w:eastAsia="ar-SA"/>
        </w:rPr>
        <w:t xml:space="preserve"> </w:t>
      </w:r>
      <w:r w:rsidRPr="00663295">
        <w:rPr>
          <w:rFonts w:ascii="Arial" w:eastAsia="Times New Roman" w:hAnsi="Arial" w:cs="Arial"/>
          <w:b/>
          <w:sz w:val="20"/>
          <w:szCs w:val="20"/>
          <w:lang w:eastAsia="ar-SA"/>
        </w:rPr>
        <w:t>Titolare del trattamento</w:t>
      </w:r>
    </w:p>
    <w:p w14:paraId="65820DC9" w14:textId="77777777" w:rsidR="008041DA" w:rsidRPr="00663295" w:rsidRDefault="008041DA" w:rsidP="008041DA">
      <w:pPr>
        <w:suppressAutoHyphens/>
        <w:spacing w:after="0" w:line="240" w:lineRule="auto"/>
        <w:jc w:val="both"/>
        <w:rPr>
          <w:rFonts w:ascii="Arial" w:eastAsia="Times New Roman" w:hAnsi="Arial" w:cs="Arial"/>
          <w:sz w:val="20"/>
          <w:szCs w:val="20"/>
          <w:lang w:eastAsia="ar-SA"/>
        </w:rPr>
      </w:pPr>
    </w:p>
    <w:p w14:paraId="4957D2C0" w14:textId="77777777" w:rsidR="008041DA" w:rsidRPr="00663295" w:rsidRDefault="008041DA" w:rsidP="008041DA">
      <w:pPr>
        <w:suppressAutoHyphens/>
        <w:spacing w:after="0" w:line="240" w:lineRule="auto"/>
        <w:jc w:val="both"/>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 xml:space="preserve">Premessa </w:t>
      </w:r>
    </w:p>
    <w:p w14:paraId="493CFDD2" w14:textId="77777777" w:rsidR="008041DA" w:rsidRPr="00663295" w:rsidRDefault="008041DA" w:rsidP="008041DA">
      <w:pPr>
        <w:suppressAutoHyphens/>
        <w:spacing w:after="0" w:line="240" w:lineRule="auto"/>
        <w:jc w:val="both"/>
        <w:rPr>
          <w:rFonts w:ascii="Arial" w:eastAsia="Times New Roman" w:hAnsi="Arial" w:cs="Arial"/>
          <w:sz w:val="20"/>
          <w:szCs w:val="20"/>
          <w:lang w:eastAsia="ar-SA"/>
        </w:rPr>
      </w:pPr>
      <w:r w:rsidRPr="00663295">
        <w:rPr>
          <w:rFonts w:ascii="Arial" w:eastAsia="Calibri" w:hAnsi="Arial" w:cs="Arial"/>
          <w:sz w:val="20"/>
          <w:szCs w:val="20"/>
        </w:rPr>
        <w:t>Ai sensi dell’art. 13 del Regolamento UE n. 2016/679 – “Regolamento del Parlamento Europeo relativo alla protezione delle persone fisiche con riguardo al trattamento dei dati personali, nonché alla libera circolazione di tali dati e che abroga la direttiva 95/46/CE (Regolamento generale sulla protezione dei dati)”, di seguito denominato Regolamento, il Consiglio regionale della Sardegna, in qualità di “Titolare” del trattamento, è tenuta a fornirle informazioni in merito all’utilizzo dei suoi dati personali.</w:t>
      </w:r>
    </w:p>
    <w:p w14:paraId="43E2349C" w14:textId="77777777" w:rsidR="008041DA" w:rsidRPr="00663295" w:rsidRDefault="008041DA" w:rsidP="008041DA">
      <w:pPr>
        <w:suppressAutoHyphens/>
        <w:spacing w:after="0" w:line="240" w:lineRule="auto"/>
        <w:jc w:val="both"/>
        <w:rPr>
          <w:rFonts w:ascii="Arial" w:eastAsia="Times New Roman" w:hAnsi="Arial" w:cs="Arial"/>
          <w:b/>
          <w:bCs/>
          <w:sz w:val="20"/>
          <w:szCs w:val="20"/>
          <w:lang w:eastAsia="ar-SA"/>
        </w:rPr>
      </w:pPr>
    </w:p>
    <w:p w14:paraId="58091DE9" w14:textId="77777777" w:rsidR="008041DA" w:rsidRPr="00663295" w:rsidRDefault="008041DA" w:rsidP="008041DA">
      <w:pPr>
        <w:suppressAutoHyphens/>
        <w:spacing w:after="0" w:line="240" w:lineRule="auto"/>
        <w:jc w:val="both"/>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Titolare del trattamento e dati di contatto</w:t>
      </w:r>
    </w:p>
    <w:p w14:paraId="70CD5A4B" w14:textId="77777777" w:rsidR="008041DA" w:rsidRPr="00663295" w:rsidRDefault="008041DA" w:rsidP="008041DA">
      <w:pPr>
        <w:suppressAutoHyphens/>
        <w:spacing w:after="0" w:line="240" w:lineRule="auto"/>
        <w:jc w:val="both"/>
        <w:rPr>
          <w:rFonts w:ascii="Arial" w:eastAsia="Times New Roman" w:hAnsi="Arial" w:cs="Arial"/>
          <w:sz w:val="20"/>
          <w:szCs w:val="20"/>
          <w:lang w:eastAsia="ar-SA"/>
        </w:rPr>
      </w:pPr>
      <w:r w:rsidRPr="00663295">
        <w:rPr>
          <w:rFonts w:ascii="Arial" w:eastAsia="Calibri" w:hAnsi="Arial" w:cs="Arial"/>
          <w:sz w:val="20"/>
          <w:szCs w:val="20"/>
        </w:rPr>
        <w:t>Il Titolare del trattamento dei dati personali di cui alla presente Informativa è il Consiglio Regionale della Sardegna con sede: Via Roma 25 Cagliari e-mail: pec</w:t>
      </w:r>
      <w:r w:rsidRPr="00663295">
        <w:rPr>
          <w:rFonts w:ascii="Arial" w:eastAsia="Times New Roman" w:hAnsi="Arial" w:cs="Arial"/>
          <w:sz w:val="20"/>
          <w:szCs w:val="20"/>
          <w:lang w:eastAsia="ar-SA"/>
        </w:rPr>
        <w:t>: </w:t>
      </w:r>
      <w:hyperlink r:id="rId9" w:history="1">
        <w:r w:rsidRPr="00663295">
          <w:rPr>
            <w:rFonts w:ascii="Arial" w:eastAsia="Times New Roman" w:hAnsi="Arial" w:cs="Arial"/>
            <w:color w:val="0000FF"/>
            <w:sz w:val="20"/>
            <w:szCs w:val="20"/>
            <w:u w:val="single"/>
            <w:lang w:eastAsia="ar-SA"/>
          </w:rPr>
          <w:t>consiglioregionale@pec.crsardegna.it</w:t>
        </w:r>
      </w:hyperlink>
    </w:p>
    <w:p w14:paraId="110DE99B" w14:textId="77777777" w:rsidR="008041DA" w:rsidRPr="00663295" w:rsidRDefault="008041DA" w:rsidP="008041DA">
      <w:pPr>
        <w:suppressAutoHyphens/>
        <w:spacing w:after="0" w:line="240" w:lineRule="auto"/>
        <w:jc w:val="both"/>
        <w:rPr>
          <w:rFonts w:ascii="Arial" w:eastAsia="Times New Roman" w:hAnsi="Arial" w:cs="Arial"/>
          <w:sz w:val="20"/>
          <w:szCs w:val="20"/>
          <w:lang w:eastAsia="ar-SA"/>
        </w:rPr>
      </w:pPr>
    </w:p>
    <w:p w14:paraId="5DC7AA9C" w14:textId="77777777" w:rsidR="008041DA" w:rsidRPr="00663295" w:rsidRDefault="008041DA" w:rsidP="008041DA">
      <w:pPr>
        <w:suppressAutoHyphens/>
        <w:spacing w:after="0" w:line="240" w:lineRule="auto"/>
        <w:jc w:val="both"/>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Responsabile della protezione dei dati personali</w:t>
      </w:r>
    </w:p>
    <w:p w14:paraId="4FE91191" w14:textId="77777777" w:rsidR="008041DA" w:rsidRPr="00663295" w:rsidRDefault="008041DA" w:rsidP="008041DA">
      <w:pPr>
        <w:suppressAutoHyphens/>
        <w:spacing w:after="0" w:line="240" w:lineRule="auto"/>
        <w:rPr>
          <w:rFonts w:ascii="Arial" w:eastAsia="Times New Roman" w:hAnsi="Arial" w:cs="Arial"/>
          <w:sz w:val="20"/>
          <w:szCs w:val="20"/>
          <w:lang w:eastAsia="ar-SA"/>
        </w:rPr>
      </w:pPr>
      <w:r w:rsidRPr="00663295">
        <w:rPr>
          <w:rFonts w:ascii="Arial" w:eastAsia="Times New Roman" w:hAnsi="Arial" w:cs="Arial"/>
          <w:sz w:val="20"/>
          <w:szCs w:val="20"/>
          <w:lang w:eastAsia="ar-SA"/>
        </w:rPr>
        <w:t xml:space="preserve">Il </w:t>
      </w:r>
      <w:r w:rsidRPr="00663295">
        <w:rPr>
          <w:rFonts w:ascii="Arial" w:eastAsia="Calibri" w:hAnsi="Arial" w:cs="Arial"/>
          <w:sz w:val="20"/>
          <w:szCs w:val="20"/>
        </w:rPr>
        <w:t>responsabile della Protezione dei Dati (RPD, ovvero DPO - Data Protection Officer) individuato dall’Ente è la dott.ssa Simonetta Oggiana Tel. 070/6014201 - Fax 070/663796</w:t>
      </w:r>
      <w:r w:rsidRPr="00663295">
        <w:rPr>
          <w:rFonts w:ascii="Arial" w:eastAsia="Calibri" w:hAnsi="Arial" w:cs="Arial"/>
          <w:sz w:val="20"/>
          <w:szCs w:val="20"/>
        </w:rPr>
        <w:br/>
      </w:r>
      <w:r w:rsidRPr="00663295">
        <w:rPr>
          <w:rFonts w:ascii="Arial" w:eastAsia="Times New Roman" w:hAnsi="Arial" w:cs="Arial"/>
          <w:sz w:val="20"/>
          <w:szCs w:val="20"/>
          <w:lang w:eastAsia="ar-SA"/>
        </w:rPr>
        <w:t>e</w:t>
      </w:r>
      <w:r w:rsidRPr="00663295">
        <w:rPr>
          <w:rFonts w:ascii="Arial" w:eastAsia="Calibri" w:hAnsi="Arial" w:cs="Arial"/>
          <w:sz w:val="20"/>
          <w:szCs w:val="20"/>
        </w:rPr>
        <w:t>-mail:</w:t>
      </w:r>
      <w:r w:rsidRPr="00663295">
        <w:rPr>
          <w:rFonts w:ascii="Arial" w:eastAsia="Times New Roman" w:hAnsi="Arial" w:cs="Arial"/>
          <w:sz w:val="20"/>
          <w:szCs w:val="20"/>
          <w:lang w:eastAsia="ar-SA"/>
        </w:rPr>
        <w:t> </w:t>
      </w:r>
      <w:hyperlink r:id="rId10" w:history="1">
        <w:r w:rsidRPr="00663295">
          <w:rPr>
            <w:rFonts w:ascii="Arial" w:eastAsia="Times New Roman" w:hAnsi="Arial" w:cs="Arial"/>
            <w:color w:val="0000FF"/>
            <w:sz w:val="20"/>
            <w:szCs w:val="20"/>
            <w:u w:val="single"/>
            <w:lang w:eastAsia="ar-SA"/>
          </w:rPr>
          <w:t>privacy.RPD@consregsardegna.it</w:t>
        </w:r>
      </w:hyperlink>
      <w:r w:rsidRPr="00663295">
        <w:rPr>
          <w:rFonts w:ascii="Arial" w:eastAsia="Times New Roman" w:hAnsi="Arial" w:cs="Arial"/>
          <w:sz w:val="20"/>
          <w:szCs w:val="20"/>
          <w:lang w:eastAsia="ar-SA"/>
        </w:rPr>
        <w:br/>
      </w:r>
      <w:r w:rsidRPr="00663295">
        <w:rPr>
          <w:rFonts w:ascii="Arial" w:eastAsia="Calibri" w:hAnsi="Arial" w:cs="Arial"/>
          <w:sz w:val="20"/>
          <w:szCs w:val="20"/>
        </w:rPr>
        <w:t>pec:</w:t>
      </w:r>
      <w:r w:rsidRPr="00663295">
        <w:rPr>
          <w:rFonts w:ascii="Arial" w:eastAsia="Times New Roman" w:hAnsi="Arial" w:cs="Arial"/>
          <w:sz w:val="20"/>
          <w:szCs w:val="20"/>
          <w:lang w:eastAsia="ar-SA"/>
        </w:rPr>
        <w:t> </w:t>
      </w:r>
      <w:hyperlink r:id="rId11" w:history="1">
        <w:r w:rsidRPr="00663295">
          <w:rPr>
            <w:rFonts w:ascii="Arial" w:eastAsia="Times New Roman" w:hAnsi="Arial" w:cs="Arial"/>
            <w:color w:val="0000FF"/>
            <w:sz w:val="20"/>
            <w:szCs w:val="20"/>
            <w:u w:val="single"/>
            <w:lang w:eastAsia="ar-SA"/>
          </w:rPr>
          <w:t>consiglioregionale@pec.crsardegna.it</w:t>
        </w:r>
      </w:hyperlink>
    </w:p>
    <w:p w14:paraId="3B53BAEC" w14:textId="77777777" w:rsidR="008041DA" w:rsidRPr="00663295" w:rsidRDefault="008041DA" w:rsidP="008041DA">
      <w:pPr>
        <w:suppressAutoHyphens/>
        <w:spacing w:after="0" w:line="240" w:lineRule="auto"/>
        <w:jc w:val="both"/>
        <w:rPr>
          <w:rFonts w:ascii="Arial" w:eastAsia="Times New Roman" w:hAnsi="Arial" w:cs="Arial"/>
          <w:sz w:val="20"/>
          <w:szCs w:val="20"/>
          <w:lang w:eastAsia="ar-SA"/>
        </w:rPr>
      </w:pPr>
    </w:p>
    <w:p w14:paraId="1636C202" w14:textId="77777777" w:rsidR="008041DA" w:rsidRPr="00663295" w:rsidRDefault="008041DA" w:rsidP="008041DA">
      <w:pPr>
        <w:suppressAutoHyphens/>
        <w:spacing w:after="0" w:line="240" w:lineRule="auto"/>
        <w:jc w:val="both"/>
        <w:rPr>
          <w:rFonts w:ascii="Arial" w:eastAsia="Calibri" w:hAnsi="Arial" w:cs="Arial"/>
          <w:b/>
          <w:bCs/>
          <w:sz w:val="20"/>
          <w:szCs w:val="20"/>
        </w:rPr>
      </w:pPr>
      <w:r w:rsidRPr="00663295">
        <w:rPr>
          <w:rFonts w:ascii="Arial" w:eastAsia="Calibri" w:hAnsi="Arial" w:cs="Arial"/>
          <w:b/>
          <w:bCs/>
          <w:sz w:val="20"/>
          <w:szCs w:val="20"/>
        </w:rPr>
        <w:t xml:space="preserve">Incaricato interno del trattamento per lo specifico procedimento: </w:t>
      </w:r>
    </w:p>
    <w:p w14:paraId="7B8F9155" w14:textId="6E947C9A" w:rsidR="008041DA" w:rsidRPr="00663295" w:rsidRDefault="008041DA" w:rsidP="000E7506">
      <w:pPr>
        <w:suppressAutoHyphens/>
        <w:spacing w:after="0" w:line="240" w:lineRule="auto"/>
        <w:jc w:val="both"/>
        <w:rPr>
          <w:rFonts w:ascii="Arial" w:eastAsia="Times New Roman" w:hAnsi="Arial" w:cs="Arial"/>
          <w:sz w:val="20"/>
          <w:szCs w:val="20"/>
          <w:lang w:eastAsia="ar-SA"/>
        </w:rPr>
      </w:pPr>
      <w:r w:rsidRPr="00663295">
        <w:rPr>
          <w:rFonts w:ascii="Arial" w:eastAsia="Calibri" w:hAnsi="Arial" w:cs="Arial"/>
          <w:sz w:val="20"/>
          <w:szCs w:val="20"/>
        </w:rPr>
        <w:t xml:space="preserve">Incaricato interno del trattamento per questo specifico procedimento è il Capo Servizio Autorità di Garanzia, dott.ssa </w:t>
      </w:r>
      <w:r w:rsidR="000E7506" w:rsidRPr="00663295">
        <w:rPr>
          <w:rFonts w:ascii="Arial" w:eastAsia="Calibri" w:hAnsi="Arial" w:cs="Arial"/>
          <w:sz w:val="20"/>
          <w:szCs w:val="20"/>
        </w:rPr>
        <w:t xml:space="preserve">Caterina Piras </w:t>
      </w:r>
      <w:r w:rsidRPr="00663295">
        <w:rPr>
          <w:rFonts w:ascii="Arial" w:eastAsia="Calibri" w:hAnsi="Arial" w:cs="Arial"/>
          <w:sz w:val="20"/>
          <w:szCs w:val="20"/>
        </w:rPr>
        <w:t>Tel. 070/6014</w:t>
      </w:r>
      <w:r w:rsidR="000E7506" w:rsidRPr="00663295">
        <w:rPr>
          <w:rFonts w:ascii="Arial" w:eastAsia="Calibri" w:hAnsi="Arial" w:cs="Arial"/>
          <w:sz w:val="20"/>
          <w:szCs w:val="20"/>
        </w:rPr>
        <w:t>300</w:t>
      </w:r>
      <w:r w:rsidRPr="00663295">
        <w:rPr>
          <w:rFonts w:ascii="Arial" w:eastAsia="Calibri" w:hAnsi="Arial" w:cs="Arial"/>
          <w:sz w:val="20"/>
          <w:szCs w:val="20"/>
        </w:rPr>
        <w:t xml:space="preserve">; e-mail: </w:t>
      </w:r>
      <w:hyperlink r:id="rId12" w:history="1">
        <w:r w:rsidRPr="00663295">
          <w:rPr>
            <w:rFonts w:ascii="Arial" w:eastAsia="Calibri" w:hAnsi="Arial" w:cs="Arial"/>
            <w:sz w:val="20"/>
            <w:szCs w:val="20"/>
          </w:rPr>
          <w:t>garanteinfanzia@consregsardegna.it</w:t>
        </w:r>
      </w:hyperlink>
      <w:r w:rsidRPr="00663295">
        <w:rPr>
          <w:rFonts w:ascii="Arial" w:eastAsia="Times New Roman" w:hAnsi="Arial" w:cs="Arial"/>
          <w:sz w:val="20"/>
          <w:szCs w:val="20"/>
          <w:lang w:eastAsia="ar-SA"/>
        </w:rPr>
        <w:t>.</w:t>
      </w:r>
    </w:p>
    <w:p w14:paraId="4DC75EFE"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sz w:val="20"/>
          <w:szCs w:val="20"/>
          <w:lang w:eastAsia="ar-SA"/>
        </w:rPr>
      </w:pPr>
    </w:p>
    <w:p w14:paraId="74940C83"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Finalità e base giuridica del trattamento</w:t>
      </w:r>
    </w:p>
    <w:p w14:paraId="6EB1006A" w14:textId="77777777" w:rsidR="008041DA" w:rsidRPr="00663295" w:rsidRDefault="008041DA" w:rsidP="008041DA">
      <w:pPr>
        <w:suppressAutoHyphens/>
        <w:spacing w:after="0" w:line="240" w:lineRule="auto"/>
        <w:jc w:val="both"/>
        <w:rPr>
          <w:rFonts w:ascii="Arial" w:eastAsia="Calibri" w:hAnsi="Arial" w:cs="Arial"/>
          <w:sz w:val="20"/>
          <w:szCs w:val="20"/>
        </w:rPr>
      </w:pPr>
      <w:r w:rsidRPr="00663295">
        <w:rPr>
          <w:rFonts w:ascii="Arial" w:eastAsia="Calibri" w:hAnsi="Arial" w:cs="Arial"/>
          <w:sz w:val="20"/>
          <w:szCs w:val="20"/>
        </w:rPr>
        <w:t xml:space="preserve">I dati personali saranno trattati esclusivamente nell’ambito delle attività necessarie alla costituzione, organizzazione e promozione della Consulta </w:t>
      </w:r>
      <w:proofErr w:type="spellStart"/>
      <w:r w:rsidRPr="00663295">
        <w:rPr>
          <w:rFonts w:ascii="Arial" w:eastAsia="Calibri" w:hAnsi="Arial" w:cs="Arial"/>
          <w:sz w:val="20"/>
          <w:szCs w:val="20"/>
        </w:rPr>
        <w:t>Ga.</w:t>
      </w:r>
      <w:proofErr w:type="gramStart"/>
      <w:r w:rsidRPr="00663295">
        <w:rPr>
          <w:rFonts w:ascii="Arial" w:eastAsia="Calibri" w:hAnsi="Arial" w:cs="Arial"/>
          <w:sz w:val="20"/>
          <w:szCs w:val="20"/>
        </w:rPr>
        <w:t>I.A</w:t>
      </w:r>
      <w:proofErr w:type="spellEnd"/>
      <w:proofErr w:type="gramEnd"/>
      <w:r w:rsidRPr="00663295">
        <w:rPr>
          <w:rFonts w:ascii="Arial" w:eastAsia="Calibri" w:hAnsi="Arial" w:cs="Arial"/>
          <w:sz w:val="20"/>
          <w:szCs w:val="20"/>
        </w:rPr>
        <w:t xml:space="preserve">, in particolare per le seguenti finalità: </w:t>
      </w:r>
    </w:p>
    <w:p w14:paraId="1769C20B" w14:textId="77777777" w:rsidR="008041DA" w:rsidRPr="00663295" w:rsidRDefault="008041DA" w:rsidP="008041DA">
      <w:pPr>
        <w:numPr>
          <w:ilvl w:val="0"/>
          <w:numId w:val="17"/>
        </w:numPr>
        <w:suppressAutoHyphens/>
        <w:spacing w:after="0" w:line="240" w:lineRule="auto"/>
        <w:contextualSpacing/>
        <w:jc w:val="both"/>
        <w:rPr>
          <w:rFonts w:ascii="Arial" w:eastAsia="Calibri" w:hAnsi="Arial" w:cs="Arial"/>
          <w:sz w:val="20"/>
          <w:szCs w:val="20"/>
        </w:rPr>
      </w:pPr>
      <w:r w:rsidRPr="00663295">
        <w:rPr>
          <w:rFonts w:ascii="Arial" w:eastAsia="Calibri" w:hAnsi="Arial" w:cs="Arial"/>
          <w:sz w:val="20"/>
          <w:szCs w:val="20"/>
        </w:rPr>
        <w:t>valutazione e selezione delle candidature</w:t>
      </w:r>
    </w:p>
    <w:p w14:paraId="4F45EA40" w14:textId="5B0DB401" w:rsidR="008041DA" w:rsidRPr="00663295" w:rsidRDefault="008041DA" w:rsidP="008041DA">
      <w:pPr>
        <w:numPr>
          <w:ilvl w:val="0"/>
          <w:numId w:val="17"/>
        </w:numPr>
        <w:suppressAutoHyphens/>
        <w:spacing w:after="0" w:line="240" w:lineRule="auto"/>
        <w:contextualSpacing/>
        <w:jc w:val="both"/>
        <w:rPr>
          <w:rFonts w:ascii="Arial" w:eastAsia="Calibri" w:hAnsi="Arial" w:cs="Arial"/>
          <w:sz w:val="20"/>
          <w:szCs w:val="20"/>
        </w:rPr>
      </w:pPr>
      <w:r w:rsidRPr="00663295">
        <w:rPr>
          <w:rFonts w:ascii="Arial" w:eastAsia="Calibri" w:hAnsi="Arial" w:cs="Arial"/>
          <w:sz w:val="20"/>
          <w:szCs w:val="20"/>
        </w:rPr>
        <w:t xml:space="preserve">utilizzo delle informazioni di contatto per la nomina dei componenti, la convocazione della Consulta e l’invio di materiale utile all’attività; </w:t>
      </w:r>
    </w:p>
    <w:p w14:paraId="48387350" w14:textId="218AE9EF" w:rsidR="008041DA" w:rsidRPr="00663295" w:rsidRDefault="008041DA" w:rsidP="008041DA">
      <w:pPr>
        <w:numPr>
          <w:ilvl w:val="0"/>
          <w:numId w:val="17"/>
        </w:numPr>
        <w:suppressAutoHyphens/>
        <w:spacing w:after="0" w:line="240" w:lineRule="auto"/>
        <w:contextualSpacing/>
        <w:jc w:val="both"/>
        <w:rPr>
          <w:rFonts w:ascii="Arial" w:eastAsia="Calibri" w:hAnsi="Arial" w:cs="Arial"/>
          <w:sz w:val="20"/>
          <w:szCs w:val="20"/>
        </w:rPr>
      </w:pPr>
      <w:r w:rsidRPr="00663295">
        <w:rPr>
          <w:rFonts w:ascii="Arial" w:eastAsia="Calibri" w:hAnsi="Arial" w:cs="Arial"/>
          <w:sz w:val="20"/>
          <w:szCs w:val="20"/>
        </w:rPr>
        <w:t>pubblicizzazione della composizione e delle attività della Consulta;</w:t>
      </w:r>
    </w:p>
    <w:p w14:paraId="6D9C5BA8" w14:textId="27885342" w:rsidR="0084552B" w:rsidRPr="00663295" w:rsidRDefault="008041DA" w:rsidP="009C55E8">
      <w:pPr>
        <w:numPr>
          <w:ilvl w:val="0"/>
          <w:numId w:val="17"/>
        </w:numPr>
        <w:suppressAutoHyphens/>
        <w:spacing w:after="0" w:line="240" w:lineRule="auto"/>
        <w:contextualSpacing/>
        <w:jc w:val="both"/>
        <w:rPr>
          <w:rFonts w:ascii="Arial" w:eastAsia="Calibri" w:hAnsi="Arial" w:cs="Arial"/>
          <w:sz w:val="20"/>
          <w:szCs w:val="20"/>
        </w:rPr>
      </w:pPr>
      <w:r w:rsidRPr="00663295">
        <w:rPr>
          <w:rFonts w:ascii="Arial" w:eastAsia="Calibri" w:hAnsi="Arial" w:cs="Arial"/>
          <w:sz w:val="20"/>
          <w:szCs w:val="20"/>
        </w:rPr>
        <w:t xml:space="preserve">conservazione dei dati per eventuali esigenze di analisi, da parte dell’Ufficio Garante Infanzia e adolescenza </w:t>
      </w:r>
    </w:p>
    <w:p w14:paraId="6EBBB85F" w14:textId="77777777" w:rsidR="000E7506" w:rsidRPr="00663295" w:rsidRDefault="000E7506" w:rsidP="000E7506">
      <w:pPr>
        <w:suppressAutoHyphens/>
        <w:spacing w:after="0" w:line="240" w:lineRule="auto"/>
        <w:ind w:left="720"/>
        <w:contextualSpacing/>
        <w:jc w:val="both"/>
        <w:rPr>
          <w:rFonts w:ascii="Arial" w:eastAsia="Calibri" w:hAnsi="Arial" w:cs="Arial"/>
          <w:sz w:val="20"/>
          <w:szCs w:val="20"/>
        </w:rPr>
      </w:pPr>
    </w:p>
    <w:p w14:paraId="531B229B" w14:textId="693D3EBA" w:rsidR="008041DA" w:rsidRPr="00663295" w:rsidRDefault="008041DA" w:rsidP="008041DA">
      <w:pPr>
        <w:suppressAutoHyphens/>
        <w:spacing w:after="0" w:line="240" w:lineRule="auto"/>
        <w:jc w:val="both"/>
        <w:rPr>
          <w:rFonts w:ascii="Arial" w:eastAsia="Calibri" w:hAnsi="Arial" w:cs="Arial"/>
          <w:sz w:val="20"/>
          <w:szCs w:val="20"/>
        </w:rPr>
      </w:pPr>
      <w:r w:rsidRPr="00663295">
        <w:rPr>
          <w:rFonts w:ascii="Arial" w:eastAsia="Calibri" w:hAnsi="Arial" w:cs="Arial"/>
          <w:sz w:val="20"/>
          <w:szCs w:val="20"/>
        </w:rPr>
        <w:t xml:space="preserve">Riferimenti normativi: </w:t>
      </w:r>
      <w:r w:rsidRPr="00663295">
        <w:rPr>
          <w:rFonts w:ascii="Arial" w:eastAsia="Calibri" w:hAnsi="Arial" w:cs="Arial"/>
          <w:b/>
          <w:sz w:val="20"/>
          <w:szCs w:val="20"/>
        </w:rPr>
        <w:t>Legge Regionale n. 8 del 7 febbraio 2011</w:t>
      </w:r>
      <w:r w:rsidRPr="00663295">
        <w:rPr>
          <w:rFonts w:ascii="Arial" w:eastAsia="Calibri" w:hAnsi="Arial" w:cs="Arial"/>
          <w:sz w:val="20"/>
          <w:szCs w:val="20"/>
        </w:rPr>
        <w:t xml:space="preserve"> “Istituzione del Garante regionale per l'infanzia e l'adolescenza”</w:t>
      </w:r>
    </w:p>
    <w:p w14:paraId="530B63A8"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p>
    <w:p w14:paraId="76FB0B94"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Modalità del trattamento</w:t>
      </w:r>
    </w:p>
    <w:p w14:paraId="17F82E05"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Cs/>
          <w:sz w:val="20"/>
          <w:szCs w:val="20"/>
          <w:lang w:eastAsia="ar-SA"/>
        </w:rPr>
      </w:pPr>
      <w:r w:rsidRPr="00663295">
        <w:rPr>
          <w:rFonts w:ascii="Arial" w:eastAsia="Times New Roman" w:hAnsi="Arial" w:cs="Arial"/>
          <w:sz w:val="20"/>
          <w:szCs w:val="20"/>
          <w:lang w:eastAsia="ar-SA"/>
        </w:rPr>
        <w:t xml:space="preserve">I </w:t>
      </w:r>
      <w:r w:rsidRPr="00663295">
        <w:rPr>
          <w:rFonts w:ascii="Arial" w:eastAsia="Calibri" w:hAnsi="Arial" w:cs="Arial"/>
          <w:sz w:val="20"/>
          <w:szCs w:val="20"/>
        </w:rPr>
        <w:t>dati personali, necessari allo svolgimento della procedura sono trattati dal personale in servizio presso l'amministrazione Titolare, a cui sono impartite idonee istruzioni in ordine a misure, accorgimenti, modus operandi, tutti volti alla concreta tutela dei dati personali, sia con modalità e strumenti informatici, sia in modalità analogica e manuale.</w:t>
      </w:r>
      <w:r w:rsidRPr="00663295">
        <w:rPr>
          <w:rFonts w:ascii="Arial" w:eastAsia="Times New Roman" w:hAnsi="Arial" w:cs="Arial"/>
          <w:sz w:val="20"/>
          <w:szCs w:val="20"/>
          <w:lang w:eastAsia="it-IT"/>
        </w:rPr>
        <w:t xml:space="preserve"> </w:t>
      </w:r>
    </w:p>
    <w:p w14:paraId="270A3608"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sz w:val="20"/>
          <w:szCs w:val="20"/>
          <w:lang w:eastAsia="ar-SA"/>
        </w:rPr>
      </w:pPr>
    </w:p>
    <w:p w14:paraId="44A3CD74" w14:textId="77777777" w:rsidR="000E7506" w:rsidRPr="00663295" w:rsidRDefault="000E7506"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p>
    <w:p w14:paraId="4DC79DEF" w14:textId="517D07DF"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Comunicazione e diffusione</w:t>
      </w:r>
    </w:p>
    <w:p w14:paraId="7E02A92B"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Calibri" w:hAnsi="Arial" w:cs="Arial"/>
          <w:sz w:val="20"/>
          <w:szCs w:val="20"/>
        </w:rPr>
      </w:pPr>
      <w:r w:rsidRPr="00663295">
        <w:rPr>
          <w:rFonts w:ascii="Arial" w:eastAsia="Calibri" w:hAnsi="Arial" w:cs="Arial"/>
          <w:sz w:val="20"/>
          <w:szCs w:val="20"/>
        </w:rPr>
        <w:t>I dati personali potranno essere comunicati a soggetti esterni (uffici o servizi pubblici) coinvolti nella organizzazione e gestione della Consulta.</w:t>
      </w:r>
    </w:p>
    <w:p w14:paraId="4720E489"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Calibri" w:hAnsi="Arial" w:cs="Arial"/>
          <w:sz w:val="20"/>
          <w:szCs w:val="20"/>
        </w:rPr>
      </w:pPr>
    </w:p>
    <w:p w14:paraId="53EC36CE"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663295">
        <w:rPr>
          <w:rFonts w:ascii="Arial" w:eastAsia="Times New Roman" w:hAnsi="Arial" w:cs="Arial"/>
          <w:b/>
          <w:bCs/>
          <w:sz w:val="20"/>
          <w:szCs w:val="20"/>
          <w:lang w:eastAsia="ar-SA"/>
        </w:rPr>
        <w:t>Trasferimento dei dati personali a Paesi extra UE</w:t>
      </w:r>
      <w:r w:rsidRPr="00663295">
        <w:rPr>
          <w:rFonts w:ascii="Arial" w:eastAsia="Times New Roman" w:hAnsi="Arial" w:cs="Arial"/>
          <w:sz w:val="20"/>
          <w:szCs w:val="20"/>
          <w:lang w:eastAsia="ar-SA"/>
        </w:rPr>
        <w:t xml:space="preserve"> </w:t>
      </w:r>
    </w:p>
    <w:p w14:paraId="27FF7147"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Calibri" w:hAnsi="Arial" w:cs="Arial"/>
          <w:sz w:val="20"/>
          <w:szCs w:val="20"/>
        </w:rPr>
      </w:pPr>
      <w:r w:rsidRPr="00663295">
        <w:rPr>
          <w:rFonts w:ascii="Arial" w:eastAsia="Times New Roman" w:hAnsi="Arial" w:cs="Arial"/>
          <w:sz w:val="20"/>
          <w:szCs w:val="20"/>
          <w:lang w:eastAsia="ar-SA"/>
        </w:rPr>
        <w:t xml:space="preserve">I </w:t>
      </w:r>
      <w:r w:rsidRPr="00663295">
        <w:rPr>
          <w:rFonts w:ascii="Arial" w:eastAsia="Calibri" w:hAnsi="Arial" w:cs="Arial"/>
          <w:sz w:val="20"/>
          <w:szCs w:val="20"/>
        </w:rPr>
        <w:t>dati personali non sono trasferiti al di fuori dell’Unione europea.</w:t>
      </w:r>
    </w:p>
    <w:p w14:paraId="0DA96E9D"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it-IT"/>
        </w:rPr>
      </w:pPr>
    </w:p>
    <w:p w14:paraId="38052AE4"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 xml:space="preserve">Conservazione dei dati. </w:t>
      </w:r>
    </w:p>
    <w:p w14:paraId="394B4CF6"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Calibri" w:hAnsi="Arial" w:cs="Arial"/>
          <w:sz w:val="20"/>
          <w:szCs w:val="20"/>
        </w:rPr>
        <w:t>I dati personali sono conservati presso il Consiglio regionale della Sardegna per il tempo necessario alla conclusione della procedura, nel rispetto dei principi di stretta pertinenza, non eccedenza e indispensabilità dei dati, in conformità alle norme sulla conservazione della documentazione amministrativ</w:t>
      </w:r>
      <w:r w:rsidRPr="00663295">
        <w:rPr>
          <w:rFonts w:ascii="Arial" w:eastAsia="Times New Roman" w:hAnsi="Arial" w:cs="Arial"/>
          <w:sz w:val="20"/>
          <w:szCs w:val="20"/>
          <w:lang w:eastAsia="ar-SA"/>
        </w:rPr>
        <w:t>a</w:t>
      </w:r>
      <w:r w:rsidRPr="00663295">
        <w:rPr>
          <w:rFonts w:ascii="Arial" w:eastAsia="Times New Roman" w:hAnsi="Arial" w:cs="Arial"/>
          <w:b/>
          <w:bCs/>
          <w:sz w:val="20"/>
          <w:szCs w:val="20"/>
          <w:lang w:eastAsia="ar-SA"/>
        </w:rPr>
        <w:t xml:space="preserve">. </w:t>
      </w:r>
    </w:p>
    <w:p w14:paraId="18D454EF"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p>
    <w:p w14:paraId="24CB06F4" w14:textId="77777777" w:rsidR="008041DA" w:rsidRPr="00663295" w:rsidRDefault="008041DA" w:rsidP="008041DA">
      <w:pPr>
        <w:widowControl w:val="0"/>
        <w:autoSpaceDE w:val="0"/>
        <w:autoSpaceDN w:val="0"/>
        <w:adjustRightInd w:val="0"/>
        <w:spacing w:after="0" w:line="240" w:lineRule="auto"/>
        <w:jc w:val="both"/>
        <w:textAlignment w:val="baseline"/>
        <w:rPr>
          <w:rFonts w:ascii="Arial" w:eastAsia="Times New Roman" w:hAnsi="Arial" w:cs="Arial"/>
          <w:b/>
          <w:bCs/>
          <w:sz w:val="20"/>
          <w:szCs w:val="20"/>
          <w:lang w:eastAsia="ar-SA"/>
        </w:rPr>
      </w:pPr>
      <w:r w:rsidRPr="00663295">
        <w:rPr>
          <w:rFonts w:ascii="Arial" w:eastAsia="Times New Roman" w:hAnsi="Arial" w:cs="Arial"/>
          <w:b/>
          <w:bCs/>
          <w:sz w:val="20"/>
          <w:szCs w:val="20"/>
          <w:lang w:eastAsia="ar-SA"/>
        </w:rPr>
        <w:t>Diritti dell’interessato</w:t>
      </w:r>
    </w:p>
    <w:p w14:paraId="4C681486" w14:textId="77777777" w:rsidR="00663295" w:rsidRDefault="00663295" w:rsidP="008041DA">
      <w:pPr>
        <w:widowControl w:val="0"/>
        <w:autoSpaceDE w:val="0"/>
        <w:autoSpaceDN w:val="0"/>
        <w:adjustRightInd w:val="0"/>
        <w:spacing w:after="0" w:line="240" w:lineRule="auto"/>
        <w:jc w:val="both"/>
        <w:textAlignment w:val="baseline"/>
        <w:rPr>
          <w:rFonts w:ascii="Arial" w:eastAsia="Calibri" w:hAnsi="Arial" w:cs="Arial"/>
          <w:sz w:val="20"/>
          <w:szCs w:val="20"/>
        </w:rPr>
      </w:pPr>
    </w:p>
    <w:p w14:paraId="1BD685FA" w14:textId="5E3C5A7B" w:rsidR="008041DA" w:rsidRPr="00663295" w:rsidRDefault="008041DA" w:rsidP="008041DA">
      <w:pPr>
        <w:widowControl w:val="0"/>
        <w:autoSpaceDE w:val="0"/>
        <w:autoSpaceDN w:val="0"/>
        <w:adjustRightInd w:val="0"/>
        <w:spacing w:after="0" w:line="240" w:lineRule="auto"/>
        <w:jc w:val="both"/>
        <w:textAlignment w:val="baseline"/>
        <w:rPr>
          <w:rFonts w:ascii="Arial" w:eastAsia="Calibri" w:hAnsi="Arial" w:cs="Arial"/>
          <w:sz w:val="20"/>
          <w:szCs w:val="20"/>
        </w:rPr>
      </w:pPr>
      <w:r w:rsidRPr="00663295">
        <w:rPr>
          <w:rFonts w:ascii="Arial" w:eastAsia="Calibri" w:hAnsi="Arial" w:cs="Arial"/>
          <w:sz w:val="20"/>
          <w:szCs w:val="20"/>
        </w:rPr>
        <w:t xml:space="preserve">Gli interessati hanno il diritto di chiedere al Titolare del trattamento l'accesso ai dati personali, la rettifica o la cancellazione degli stessi, la limitazione del trattamento dei dati personali che lo riguardano, di opporsi al trattamento, di proporre reclamo al Garante per la protezione dei dati personali. Per l'esercizio di tali diritti, l'interessato può scrivere ai seguenti indirizzi: </w:t>
      </w:r>
      <w:hyperlink r:id="rId13">
        <w:r w:rsidRPr="00663295">
          <w:rPr>
            <w:rFonts w:ascii="Arial" w:eastAsia="Calibri" w:hAnsi="Arial" w:cs="Arial"/>
            <w:sz w:val="20"/>
            <w:szCs w:val="20"/>
          </w:rPr>
          <w:t>privacy.RPD@consregsardegna.it</w:t>
        </w:r>
      </w:hyperlink>
      <w:r w:rsidRPr="00663295">
        <w:rPr>
          <w:rFonts w:ascii="Arial" w:eastAsia="Calibri" w:hAnsi="Arial" w:cs="Arial"/>
          <w:sz w:val="20"/>
          <w:szCs w:val="20"/>
        </w:rPr>
        <w:t xml:space="preserve"> e </w:t>
      </w:r>
      <w:hyperlink r:id="rId14">
        <w:r w:rsidRPr="00663295">
          <w:rPr>
            <w:rFonts w:ascii="Arial" w:eastAsia="Calibri" w:hAnsi="Arial" w:cs="Arial"/>
            <w:sz w:val="20"/>
            <w:szCs w:val="20"/>
          </w:rPr>
          <w:t>consiglioregionale@pec.crsardegna.it</w:t>
        </w:r>
      </w:hyperlink>
      <w:r w:rsidRPr="00663295">
        <w:rPr>
          <w:rFonts w:ascii="Arial" w:eastAsia="Calibri" w:hAnsi="Arial" w:cs="Arial"/>
          <w:sz w:val="20"/>
          <w:szCs w:val="20"/>
        </w:rPr>
        <w:t xml:space="preserve"> </w:t>
      </w:r>
    </w:p>
    <w:p w14:paraId="0FDE784D" w14:textId="77777777" w:rsidR="008041DA" w:rsidRPr="00663295" w:rsidRDefault="008041DA" w:rsidP="008041DA">
      <w:pPr>
        <w:spacing w:after="160"/>
        <w:jc w:val="right"/>
        <w:rPr>
          <w:rFonts w:ascii="Arial" w:eastAsia="Calibri" w:hAnsi="Arial" w:cs="Arial"/>
          <w:sz w:val="20"/>
          <w:szCs w:val="20"/>
        </w:rPr>
      </w:pPr>
    </w:p>
    <w:p w14:paraId="64B9E974" w14:textId="77777777" w:rsidR="008041DA" w:rsidRPr="00663295" w:rsidRDefault="008041DA" w:rsidP="008041DA">
      <w:pPr>
        <w:spacing w:after="160"/>
        <w:rPr>
          <w:rFonts w:ascii="Arial" w:eastAsia="Calibri" w:hAnsi="Arial" w:cs="Arial"/>
          <w:sz w:val="20"/>
          <w:szCs w:val="20"/>
        </w:rPr>
      </w:pPr>
      <w:r w:rsidRPr="00663295">
        <w:rPr>
          <w:rFonts w:ascii="Arial" w:eastAsia="Calibri" w:hAnsi="Arial" w:cs="Arial"/>
          <w:sz w:val="20"/>
          <w:szCs w:val="20"/>
        </w:rPr>
        <w:t xml:space="preserve"> </w:t>
      </w:r>
    </w:p>
    <w:p w14:paraId="4B3DEBEB" w14:textId="77777777" w:rsidR="008041DA" w:rsidRPr="00663295" w:rsidRDefault="008041DA" w:rsidP="008041DA">
      <w:pPr>
        <w:spacing w:after="160"/>
        <w:rPr>
          <w:rFonts w:ascii="Arial" w:eastAsia="Calibri" w:hAnsi="Arial" w:cs="Arial"/>
          <w:sz w:val="20"/>
          <w:szCs w:val="20"/>
        </w:rPr>
      </w:pPr>
    </w:p>
    <w:p w14:paraId="2C1531DF" w14:textId="77777777" w:rsidR="00DF1372" w:rsidRPr="00663295" w:rsidRDefault="00DF1372" w:rsidP="008041DA">
      <w:pPr>
        <w:spacing w:after="0"/>
        <w:jc w:val="center"/>
        <w:rPr>
          <w:rFonts w:ascii="Arial" w:hAnsi="Arial" w:cs="Arial"/>
          <w:sz w:val="20"/>
          <w:szCs w:val="20"/>
        </w:rPr>
      </w:pPr>
    </w:p>
    <w:sectPr w:rsidR="00DF1372" w:rsidRPr="00663295" w:rsidSect="009165F0">
      <w:pgSz w:w="11906" w:h="16838"/>
      <w:pgMar w:top="851"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6EAE" w14:textId="77777777" w:rsidR="004B41CB" w:rsidRDefault="004B41CB" w:rsidP="0052759F">
      <w:pPr>
        <w:spacing w:after="0" w:line="240" w:lineRule="auto"/>
      </w:pPr>
      <w:r>
        <w:separator/>
      </w:r>
    </w:p>
  </w:endnote>
  <w:endnote w:type="continuationSeparator" w:id="0">
    <w:p w14:paraId="47C0289A" w14:textId="77777777" w:rsidR="004B41CB" w:rsidRDefault="004B41CB" w:rsidP="0052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DEB5" w14:textId="77777777" w:rsidR="004B41CB" w:rsidRDefault="004B41CB" w:rsidP="0052759F">
      <w:pPr>
        <w:spacing w:after="0" w:line="240" w:lineRule="auto"/>
      </w:pPr>
      <w:r>
        <w:separator/>
      </w:r>
    </w:p>
  </w:footnote>
  <w:footnote w:type="continuationSeparator" w:id="0">
    <w:p w14:paraId="63C86439" w14:textId="77777777" w:rsidR="004B41CB" w:rsidRDefault="004B41CB" w:rsidP="0052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Helvetica" w:hAnsi="Helvetica" w:cs="Helvetica"/>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444E5"/>
    <w:multiLevelType w:val="hybridMultilevel"/>
    <w:tmpl w:val="80C81966"/>
    <w:lvl w:ilvl="0" w:tplc="C36A464E">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812B26"/>
    <w:multiLevelType w:val="hybridMultilevel"/>
    <w:tmpl w:val="151066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CE6E45"/>
    <w:multiLevelType w:val="hybridMultilevel"/>
    <w:tmpl w:val="152C86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F26A61"/>
    <w:multiLevelType w:val="hybridMultilevel"/>
    <w:tmpl w:val="C3144F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B1D6F6F"/>
    <w:multiLevelType w:val="hybridMultilevel"/>
    <w:tmpl w:val="F5E26772"/>
    <w:lvl w:ilvl="0" w:tplc="E60886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E13B3"/>
    <w:multiLevelType w:val="hybridMultilevel"/>
    <w:tmpl w:val="E1DC3430"/>
    <w:lvl w:ilvl="0" w:tplc="E60886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5A4A96"/>
    <w:multiLevelType w:val="hybridMultilevel"/>
    <w:tmpl w:val="1312D8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761474"/>
    <w:multiLevelType w:val="hybridMultilevel"/>
    <w:tmpl w:val="BBC888B6"/>
    <w:lvl w:ilvl="0" w:tplc="E60886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DD409D"/>
    <w:multiLevelType w:val="hybridMultilevel"/>
    <w:tmpl w:val="02D87E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6D2DEF"/>
    <w:multiLevelType w:val="hybridMultilevel"/>
    <w:tmpl w:val="C4E03A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DD6FDB"/>
    <w:multiLevelType w:val="hybridMultilevel"/>
    <w:tmpl w:val="CE7E3D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60573B6C"/>
    <w:multiLevelType w:val="hybridMultilevel"/>
    <w:tmpl w:val="DE3C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3F118C"/>
    <w:multiLevelType w:val="hybridMultilevel"/>
    <w:tmpl w:val="BA6AF1B8"/>
    <w:lvl w:ilvl="0" w:tplc="04BCEA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F0298A"/>
    <w:multiLevelType w:val="hybridMultilevel"/>
    <w:tmpl w:val="2F5AF2DA"/>
    <w:lvl w:ilvl="0" w:tplc="BB5A1626">
      <w:numFmt w:val="bullet"/>
      <w:lvlText w:val="-"/>
      <w:lvlJc w:val="left"/>
      <w:pPr>
        <w:ind w:left="1353" w:hanging="360"/>
      </w:pPr>
      <w:rPr>
        <w:rFonts w:ascii="Times New Roman" w:eastAsiaTheme="minorHAnsi"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5" w15:restartNumberingAfterBreak="0">
    <w:nsid w:val="781A549E"/>
    <w:multiLevelType w:val="hybridMultilevel"/>
    <w:tmpl w:val="7808362C"/>
    <w:lvl w:ilvl="0" w:tplc="C36A464E">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AF540A"/>
    <w:multiLevelType w:val="hybridMultilevel"/>
    <w:tmpl w:val="83FE050E"/>
    <w:lvl w:ilvl="0" w:tplc="C36A464E">
      <w:start w:val="1"/>
      <w:numFmt w:val="bullet"/>
      <w:lvlText w:val="­"/>
      <w:lvlJc w:val="left"/>
      <w:pPr>
        <w:ind w:left="502"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113546">
    <w:abstractNumId w:val="12"/>
  </w:num>
  <w:num w:numId="2" w16cid:durableId="153032787">
    <w:abstractNumId w:val="4"/>
  </w:num>
  <w:num w:numId="3" w16cid:durableId="1209025984">
    <w:abstractNumId w:val="11"/>
  </w:num>
  <w:num w:numId="4" w16cid:durableId="1589264470">
    <w:abstractNumId w:val="5"/>
  </w:num>
  <w:num w:numId="5" w16cid:durableId="1058438652">
    <w:abstractNumId w:val="1"/>
  </w:num>
  <w:num w:numId="6" w16cid:durableId="118500584">
    <w:abstractNumId w:val="3"/>
  </w:num>
  <w:num w:numId="7" w16cid:durableId="483745804">
    <w:abstractNumId w:val="9"/>
  </w:num>
  <w:num w:numId="8" w16cid:durableId="1204558382">
    <w:abstractNumId w:val="2"/>
  </w:num>
  <w:num w:numId="9" w16cid:durableId="1305887816">
    <w:abstractNumId w:val="10"/>
  </w:num>
  <w:num w:numId="10" w16cid:durableId="1307517332">
    <w:abstractNumId w:val="16"/>
  </w:num>
  <w:num w:numId="11" w16cid:durableId="507255242">
    <w:abstractNumId w:val="15"/>
  </w:num>
  <w:num w:numId="12" w16cid:durableId="2146121938">
    <w:abstractNumId w:val="6"/>
  </w:num>
  <w:num w:numId="13" w16cid:durableId="651909026">
    <w:abstractNumId w:val="8"/>
  </w:num>
  <w:num w:numId="14" w16cid:durableId="1188910489">
    <w:abstractNumId w:val="14"/>
  </w:num>
  <w:num w:numId="15" w16cid:durableId="977225224">
    <w:abstractNumId w:val="13"/>
  </w:num>
  <w:num w:numId="16" w16cid:durableId="1421755049">
    <w:abstractNumId w:val="0"/>
  </w:num>
  <w:num w:numId="17" w16cid:durableId="28190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AE"/>
    <w:rsid w:val="000007B0"/>
    <w:rsid w:val="00001B63"/>
    <w:rsid w:val="00002C74"/>
    <w:rsid w:val="00004606"/>
    <w:rsid w:val="00010229"/>
    <w:rsid w:val="00010A3A"/>
    <w:rsid w:val="000155A1"/>
    <w:rsid w:val="00023EBF"/>
    <w:rsid w:val="00024F30"/>
    <w:rsid w:val="00025BF3"/>
    <w:rsid w:val="00027271"/>
    <w:rsid w:val="0004247E"/>
    <w:rsid w:val="0004293A"/>
    <w:rsid w:val="00043570"/>
    <w:rsid w:val="00045F21"/>
    <w:rsid w:val="00050272"/>
    <w:rsid w:val="00051263"/>
    <w:rsid w:val="00056160"/>
    <w:rsid w:val="0005719A"/>
    <w:rsid w:val="00061785"/>
    <w:rsid w:val="0006296A"/>
    <w:rsid w:val="000809B5"/>
    <w:rsid w:val="00080D1E"/>
    <w:rsid w:val="00081B4C"/>
    <w:rsid w:val="00083E9C"/>
    <w:rsid w:val="00085D30"/>
    <w:rsid w:val="000878FD"/>
    <w:rsid w:val="00094842"/>
    <w:rsid w:val="000A55F0"/>
    <w:rsid w:val="000B2A44"/>
    <w:rsid w:val="000C10CC"/>
    <w:rsid w:val="000D4DA2"/>
    <w:rsid w:val="000D6C35"/>
    <w:rsid w:val="000E7506"/>
    <w:rsid w:val="000E7B41"/>
    <w:rsid w:val="000F3DAC"/>
    <w:rsid w:val="000F4719"/>
    <w:rsid w:val="000F48FE"/>
    <w:rsid w:val="001031AA"/>
    <w:rsid w:val="001070E5"/>
    <w:rsid w:val="00123B1E"/>
    <w:rsid w:val="0013419E"/>
    <w:rsid w:val="00135B8D"/>
    <w:rsid w:val="00137BE9"/>
    <w:rsid w:val="00137F27"/>
    <w:rsid w:val="0014331A"/>
    <w:rsid w:val="001477EC"/>
    <w:rsid w:val="00152A57"/>
    <w:rsid w:val="001618A7"/>
    <w:rsid w:val="00165249"/>
    <w:rsid w:val="0017416C"/>
    <w:rsid w:val="0018224B"/>
    <w:rsid w:val="00182475"/>
    <w:rsid w:val="001835E7"/>
    <w:rsid w:val="00187BC8"/>
    <w:rsid w:val="001A08B1"/>
    <w:rsid w:val="001A668B"/>
    <w:rsid w:val="001A7000"/>
    <w:rsid w:val="001C1997"/>
    <w:rsid w:val="001E4A38"/>
    <w:rsid w:val="00202FFC"/>
    <w:rsid w:val="00211A53"/>
    <w:rsid w:val="0021446E"/>
    <w:rsid w:val="00217AE3"/>
    <w:rsid w:val="00217F61"/>
    <w:rsid w:val="002351C9"/>
    <w:rsid w:val="00245925"/>
    <w:rsid w:val="00246A9A"/>
    <w:rsid w:val="00246CD9"/>
    <w:rsid w:val="00255DFD"/>
    <w:rsid w:val="002560C3"/>
    <w:rsid w:val="00261BDE"/>
    <w:rsid w:val="002700B0"/>
    <w:rsid w:val="00276218"/>
    <w:rsid w:val="00281F93"/>
    <w:rsid w:val="00291926"/>
    <w:rsid w:val="00294E59"/>
    <w:rsid w:val="002960C9"/>
    <w:rsid w:val="002A127B"/>
    <w:rsid w:val="002A54DE"/>
    <w:rsid w:val="002B2982"/>
    <w:rsid w:val="002B2D74"/>
    <w:rsid w:val="002B40F3"/>
    <w:rsid w:val="002B5D30"/>
    <w:rsid w:val="002C221B"/>
    <w:rsid w:val="002C305D"/>
    <w:rsid w:val="002C771E"/>
    <w:rsid w:val="002D1D44"/>
    <w:rsid w:val="002D2A19"/>
    <w:rsid w:val="002E5FC2"/>
    <w:rsid w:val="002E7F6C"/>
    <w:rsid w:val="002F0CB9"/>
    <w:rsid w:val="002F2097"/>
    <w:rsid w:val="002F6C60"/>
    <w:rsid w:val="002F7ECD"/>
    <w:rsid w:val="003030F5"/>
    <w:rsid w:val="00311C88"/>
    <w:rsid w:val="003126C2"/>
    <w:rsid w:val="0031620D"/>
    <w:rsid w:val="003173EC"/>
    <w:rsid w:val="0031740E"/>
    <w:rsid w:val="0033108A"/>
    <w:rsid w:val="00331267"/>
    <w:rsid w:val="00337341"/>
    <w:rsid w:val="00350EF2"/>
    <w:rsid w:val="00373F84"/>
    <w:rsid w:val="00386C5B"/>
    <w:rsid w:val="0039432D"/>
    <w:rsid w:val="0039462C"/>
    <w:rsid w:val="003A50E4"/>
    <w:rsid w:val="003A5ABB"/>
    <w:rsid w:val="003B3403"/>
    <w:rsid w:val="003C48C8"/>
    <w:rsid w:val="003C4FAB"/>
    <w:rsid w:val="003D22ED"/>
    <w:rsid w:val="003D2DA8"/>
    <w:rsid w:val="003E40C8"/>
    <w:rsid w:val="003E43D2"/>
    <w:rsid w:val="003E4590"/>
    <w:rsid w:val="003E6C63"/>
    <w:rsid w:val="003E799C"/>
    <w:rsid w:val="003F14A6"/>
    <w:rsid w:val="003F321F"/>
    <w:rsid w:val="0040176C"/>
    <w:rsid w:val="00411873"/>
    <w:rsid w:val="00415325"/>
    <w:rsid w:val="00417EC8"/>
    <w:rsid w:val="0042079E"/>
    <w:rsid w:val="004248DC"/>
    <w:rsid w:val="00450FD7"/>
    <w:rsid w:val="004527DF"/>
    <w:rsid w:val="004535C2"/>
    <w:rsid w:val="00455583"/>
    <w:rsid w:val="0045569A"/>
    <w:rsid w:val="004615FA"/>
    <w:rsid w:val="00470FE5"/>
    <w:rsid w:val="00473A3B"/>
    <w:rsid w:val="00486582"/>
    <w:rsid w:val="00487FC3"/>
    <w:rsid w:val="004968E1"/>
    <w:rsid w:val="00497F98"/>
    <w:rsid w:val="004A4A6B"/>
    <w:rsid w:val="004A5AE3"/>
    <w:rsid w:val="004B17C6"/>
    <w:rsid w:val="004B41CB"/>
    <w:rsid w:val="004B5BBD"/>
    <w:rsid w:val="004C35F9"/>
    <w:rsid w:val="004C694F"/>
    <w:rsid w:val="004C6C43"/>
    <w:rsid w:val="004D2A4D"/>
    <w:rsid w:val="004D529F"/>
    <w:rsid w:val="004E3084"/>
    <w:rsid w:val="004E6FD9"/>
    <w:rsid w:val="004F05C0"/>
    <w:rsid w:val="004F1CD0"/>
    <w:rsid w:val="004F1E45"/>
    <w:rsid w:val="004F299E"/>
    <w:rsid w:val="005018A2"/>
    <w:rsid w:val="005033A4"/>
    <w:rsid w:val="00503BBB"/>
    <w:rsid w:val="00506F48"/>
    <w:rsid w:val="00513C19"/>
    <w:rsid w:val="005216AA"/>
    <w:rsid w:val="00521E02"/>
    <w:rsid w:val="0052330E"/>
    <w:rsid w:val="0052695E"/>
    <w:rsid w:val="0052759F"/>
    <w:rsid w:val="0053159C"/>
    <w:rsid w:val="0054516C"/>
    <w:rsid w:val="005562C8"/>
    <w:rsid w:val="005764A1"/>
    <w:rsid w:val="00576E18"/>
    <w:rsid w:val="005804BF"/>
    <w:rsid w:val="005820AD"/>
    <w:rsid w:val="005868AB"/>
    <w:rsid w:val="00591DF4"/>
    <w:rsid w:val="00595285"/>
    <w:rsid w:val="00597EE4"/>
    <w:rsid w:val="005A3FBE"/>
    <w:rsid w:val="005B25DE"/>
    <w:rsid w:val="005B5415"/>
    <w:rsid w:val="005B5785"/>
    <w:rsid w:val="005C1F88"/>
    <w:rsid w:val="005D0E91"/>
    <w:rsid w:val="005D1BC2"/>
    <w:rsid w:val="005D7E90"/>
    <w:rsid w:val="005E2000"/>
    <w:rsid w:val="005E4F33"/>
    <w:rsid w:val="005E5104"/>
    <w:rsid w:val="005F429E"/>
    <w:rsid w:val="0061175B"/>
    <w:rsid w:val="006148B2"/>
    <w:rsid w:val="00620798"/>
    <w:rsid w:val="006263A0"/>
    <w:rsid w:val="00626E78"/>
    <w:rsid w:val="00641A13"/>
    <w:rsid w:val="00651419"/>
    <w:rsid w:val="0065797D"/>
    <w:rsid w:val="0066191A"/>
    <w:rsid w:val="006623D0"/>
    <w:rsid w:val="00663295"/>
    <w:rsid w:val="0067216A"/>
    <w:rsid w:val="00693D3D"/>
    <w:rsid w:val="00696C7C"/>
    <w:rsid w:val="006A0111"/>
    <w:rsid w:val="006A45C7"/>
    <w:rsid w:val="006A750B"/>
    <w:rsid w:val="006B164A"/>
    <w:rsid w:val="006B2301"/>
    <w:rsid w:val="006C56BF"/>
    <w:rsid w:val="006D0308"/>
    <w:rsid w:val="006D4919"/>
    <w:rsid w:val="006D6E93"/>
    <w:rsid w:val="006E2A57"/>
    <w:rsid w:val="006E5F3E"/>
    <w:rsid w:val="006E6281"/>
    <w:rsid w:val="006F1260"/>
    <w:rsid w:val="006F3A89"/>
    <w:rsid w:val="006F3F54"/>
    <w:rsid w:val="0070160E"/>
    <w:rsid w:val="0070444E"/>
    <w:rsid w:val="00706CE8"/>
    <w:rsid w:val="00710F44"/>
    <w:rsid w:val="00716484"/>
    <w:rsid w:val="00716956"/>
    <w:rsid w:val="007173DB"/>
    <w:rsid w:val="007226F2"/>
    <w:rsid w:val="00722938"/>
    <w:rsid w:val="00724124"/>
    <w:rsid w:val="00726CEF"/>
    <w:rsid w:val="007278AA"/>
    <w:rsid w:val="00730048"/>
    <w:rsid w:val="00730647"/>
    <w:rsid w:val="00731D97"/>
    <w:rsid w:val="00740D25"/>
    <w:rsid w:val="00750B26"/>
    <w:rsid w:val="007642A9"/>
    <w:rsid w:val="00770213"/>
    <w:rsid w:val="00777DB2"/>
    <w:rsid w:val="00784CBF"/>
    <w:rsid w:val="007852B7"/>
    <w:rsid w:val="007905CE"/>
    <w:rsid w:val="007950FC"/>
    <w:rsid w:val="007A1249"/>
    <w:rsid w:val="007A2D47"/>
    <w:rsid w:val="007B0A3F"/>
    <w:rsid w:val="007B1FC0"/>
    <w:rsid w:val="007B5D0B"/>
    <w:rsid w:val="007C4F5B"/>
    <w:rsid w:val="007D44A5"/>
    <w:rsid w:val="007D5766"/>
    <w:rsid w:val="007D65C1"/>
    <w:rsid w:val="007E548D"/>
    <w:rsid w:val="007E6F68"/>
    <w:rsid w:val="007F7045"/>
    <w:rsid w:val="008041DA"/>
    <w:rsid w:val="00807591"/>
    <w:rsid w:val="00822ACD"/>
    <w:rsid w:val="0082543C"/>
    <w:rsid w:val="00825F22"/>
    <w:rsid w:val="00827F6F"/>
    <w:rsid w:val="0083098D"/>
    <w:rsid w:val="00835EE3"/>
    <w:rsid w:val="008365BC"/>
    <w:rsid w:val="00836D69"/>
    <w:rsid w:val="008419F4"/>
    <w:rsid w:val="0084552B"/>
    <w:rsid w:val="0085122E"/>
    <w:rsid w:val="00852DEB"/>
    <w:rsid w:val="0085396A"/>
    <w:rsid w:val="008559D8"/>
    <w:rsid w:val="00863628"/>
    <w:rsid w:val="008652B9"/>
    <w:rsid w:val="00866F91"/>
    <w:rsid w:val="008744E7"/>
    <w:rsid w:val="008809CF"/>
    <w:rsid w:val="008815BD"/>
    <w:rsid w:val="008825A0"/>
    <w:rsid w:val="00882962"/>
    <w:rsid w:val="00882E57"/>
    <w:rsid w:val="00885158"/>
    <w:rsid w:val="008869AC"/>
    <w:rsid w:val="008A35E9"/>
    <w:rsid w:val="008A4F04"/>
    <w:rsid w:val="008C114B"/>
    <w:rsid w:val="008C4526"/>
    <w:rsid w:val="008C4612"/>
    <w:rsid w:val="008C60D3"/>
    <w:rsid w:val="008D3F6A"/>
    <w:rsid w:val="008D6196"/>
    <w:rsid w:val="008D61EF"/>
    <w:rsid w:val="008D7FDA"/>
    <w:rsid w:val="008E07F4"/>
    <w:rsid w:val="008E0D57"/>
    <w:rsid w:val="008E4213"/>
    <w:rsid w:val="008F298B"/>
    <w:rsid w:val="008F364D"/>
    <w:rsid w:val="008F71F5"/>
    <w:rsid w:val="008F7C83"/>
    <w:rsid w:val="00901048"/>
    <w:rsid w:val="009016AC"/>
    <w:rsid w:val="009050C1"/>
    <w:rsid w:val="0090611E"/>
    <w:rsid w:val="009075A0"/>
    <w:rsid w:val="00914A46"/>
    <w:rsid w:val="009157D8"/>
    <w:rsid w:val="009165F0"/>
    <w:rsid w:val="009169D9"/>
    <w:rsid w:val="00923A10"/>
    <w:rsid w:val="0092523E"/>
    <w:rsid w:val="00940FF9"/>
    <w:rsid w:val="00945838"/>
    <w:rsid w:val="00961176"/>
    <w:rsid w:val="00962E0D"/>
    <w:rsid w:val="00981008"/>
    <w:rsid w:val="00981AE9"/>
    <w:rsid w:val="009827AC"/>
    <w:rsid w:val="00983C05"/>
    <w:rsid w:val="00991564"/>
    <w:rsid w:val="00992706"/>
    <w:rsid w:val="00994A03"/>
    <w:rsid w:val="009968F0"/>
    <w:rsid w:val="009A5685"/>
    <w:rsid w:val="009B5FCF"/>
    <w:rsid w:val="009C57B1"/>
    <w:rsid w:val="009F4338"/>
    <w:rsid w:val="009F59A0"/>
    <w:rsid w:val="009F7AFF"/>
    <w:rsid w:val="00A05FCE"/>
    <w:rsid w:val="00A32075"/>
    <w:rsid w:val="00A32BDE"/>
    <w:rsid w:val="00A348DB"/>
    <w:rsid w:val="00A34D9B"/>
    <w:rsid w:val="00A367EC"/>
    <w:rsid w:val="00A40641"/>
    <w:rsid w:val="00A43F67"/>
    <w:rsid w:val="00A4445E"/>
    <w:rsid w:val="00A46181"/>
    <w:rsid w:val="00A517F0"/>
    <w:rsid w:val="00A51CE9"/>
    <w:rsid w:val="00A6078A"/>
    <w:rsid w:val="00A648D5"/>
    <w:rsid w:val="00A65240"/>
    <w:rsid w:val="00A66712"/>
    <w:rsid w:val="00A752DC"/>
    <w:rsid w:val="00A85FED"/>
    <w:rsid w:val="00A86A9E"/>
    <w:rsid w:val="00A91B5B"/>
    <w:rsid w:val="00A94CB3"/>
    <w:rsid w:val="00A96A1F"/>
    <w:rsid w:val="00AA1D31"/>
    <w:rsid w:val="00AA2C65"/>
    <w:rsid w:val="00AB09F6"/>
    <w:rsid w:val="00AB5A39"/>
    <w:rsid w:val="00AC066B"/>
    <w:rsid w:val="00AC66C8"/>
    <w:rsid w:val="00AD06F8"/>
    <w:rsid w:val="00AD75E4"/>
    <w:rsid w:val="00AE3905"/>
    <w:rsid w:val="00AE562C"/>
    <w:rsid w:val="00AE7ABE"/>
    <w:rsid w:val="00AF1B0B"/>
    <w:rsid w:val="00AF770A"/>
    <w:rsid w:val="00AF7B30"/>
    <w:rsid w:val="00B02B44"/>
    <w:rsid w:val="00B0346C"/>
    <w:rsid w:val="00B07EB9"/>
    <w:rsid w:val="00B1258F"/>
    <w:rsid w:val="00B16AD6"/>
    <w:rsid w:val="00B1757B"/>
    <w:rsid w:val="00B26CF0"/>
    <w:rsid w:val="00B31696"/>
    <w:rsid w:val="00B34775"/>
    <w:rsid w:val="00B36A40"/>
    <w:rsid w:val="00B36BC1"/>
    <w:rsid w:val="00B40C49"/>
    <w:rsid w:val="00B411A0"/>
    <w:rsid w:val="00B450DE"/>
    <w:rsid w:val="00B57FBE"/>
    <w:rsid w:val="00B7092B"/>
    <w:rsid w:val="00B76EFB"/>
    <w:rsid w:val="00B844FD"/>
    <w:rsid w:val="00B852D8"/>
    <w:rsid w:val="00B86828"/>
    <w:rsid w:val="00B86DF9"/>
    <w:rsid w:val="00B86EED"/>
    <w:rsid w:val="00B87D72"/>
    <w:rsid w:val="00B9378E"/>
    <w:rsid w:val="00B97C7C"/>
    <w:rsid w:val="00B97E42"/>
    <w:rsid w:val="00BA21D9"/>
    <w:rsid w:val="00BA28D4"/>
    <w:rsid w:val="00BB06B4"/>
    <w:rsid w:val="00BB3AA0"/>
    <w:rsid w:val="00BC2B32"/>
    <w:rsid w:val="00BC4EB0"/>
    <w:rsid w:val="00BC5FB9"/>
    <w:rsid w:val="00BC6E73"/>
    <w:rsid w:val="00BE18DF"/>
    <w:rsid w:val="00BE5010"/>
    <w:rsid w:val="00BF2A18"/>
    <w:rsid w:val="00C00A96"/>
    <w:rsid w:val="00C043D1"/>
    <w:rsid w:val="00C103A3"/>
    <w:rsid w:val="00C21A68"/>
    <w:rsid w:val="00C220B0"/>
    <w:rsid w:val="00C25046"/>
    <w:rsid w:val="00C2646C"/>
    <w:rsid w:val="00C2725A"/>
    <w:rsid w:val="00C310C2"/>
    <w:rsid w:val="00C40F44"/>
    <w:rsid w:val="00C47FFB"/>
    <w:rsid w:val="00C504AA"/>
    <w:rsid w:val="00C55F54"/>
    <w:rsid w:val="00C56336"/>
    <w:rsid w:val="00C60FF7"/>
    <w:rsid w:val="00C62AEC"/>
    <w:rsid w:val="00C65AB5"/>
    <w:rsid w:val="00C67949"/>
    <w:rsid w:val="00C73E07"/>
    <w:rsid w:val="00C7418C"/>
    <w:rsid w:val="00C778CE"/>
    <w:rsid w:val="00C80387"/>
    <w:rsid w:val="00C86A0F"/>
    <w:rsid w:val="00C916A2"/>
    <w:rsid w:val="00C956EF"/>
    <w:rsid w:val="00CA0B0C"/>
    <w:rsid w:val="00CA35CD"/>
    <w:rsid w:val="00CA7D64"/>
    <w:rsid w:val="00CB0213"/>
    <w:rsid w:val="00CB23A6"/>
    <w:rsid w:val="00CB2621"/>
    <w:rsid w:val="00CC1CA0"/>
    <w:rsid w:val="00CD0D56"/>
    <w:rsid w:val="00CD427D"/>
    <w:rsid w:val="00CD70CD"/>
    <w:rsid w:val="00CF1586"/>
    <w:rsid w:val="00CF6DF1"/>
    <w:rsid w:val="00D06D61"/>
    <w:rsid w:val="00D0787B"/>
    <w:rsid w:val="00D11CD2"/>
    <w:rsid w:val="00D11FBE"/>
    <w:rsid w:val="00D15768"/>
    <w:rsid w:val="00D15B86"/>
    <w:rsid w:val="00D20575"/>
    <w:rsid w:val="00D36B9D"/>
    <w:rsid w:val="00D54322"/>
    <w:rsid w:val="00D55530"/>
    <w:rsid w:val="00D67650"/>
    <w:rsid w:val="00D67D44"/>
    <w:rsid w:val="00D705A3"/>
    <w:rsid w:val="00D70B03"/>
    <w:rsid w:val="00D73957"/>
    <w:rsid w:val="00D76669"/>
    <w:rsid w:val="00D7671D"/>
    <w:rsid w:val="00D76F0E"/>
    <w:rsid w:val="00D80929"/>
    <w:rsid w:val="00D851BC"/>
    <w:rsid w:val="00D910B5"/>
    <w:rsid w:val="00DA242E"/>
    <w:rsid w:val="00DA6962"/>
    <w:rsid w:val="00DC25B9"/>
    <w:rsid w:val="00DC7F8D"/>
    <w:rsid w:val="00DD11FF"/>
    <w:rsid w:val="00DD49EF"/>
    <w:rsid w:val="00DD75C3"/>
    <w:rsid w:val="00DE3571"/>
    <w:rsid w:val="00DE5DBD"/>
    <w:rsid w:val="00DF1372"/>
    <w:rsid w:val="00DF30EF"/>
    <w:rsid w:val="00DF48B5"/>
    <w:rsid w:val="00E025AE"/>
    <w:rsid w:val="00E02C48"/>
    <w:rsid w:val="00E12A5C"/>
    <w:rsid w:val="00E1396C"/>
    <w:rsid w:val="00E152EA"/>
    <w:rsid w:val="00E26F32"/>
    <w:rsid w:val="00E34E15"/>
    <w:rsid w:val="00E35690"/>
    <w:rsid w:val="00E41812"/>
    <w:rsid w:val="00E41DC6"/>
    <w:rsid w:val="00E45C98"/>
    <w:rsid w:val="00E462E9"/>
    <w:rsid w:val="00E53697"/>
    <w:rsid w:val="00E61357"/>
    <w:rsid w:val="00E65CC5"/>
    <w:rsid w:val="00E70BAC"/>
    <w:rsid w:val="00E742AA"/>
    <w:rsid w:val="00E75011"/>
    <w:rsid w:val="00E91B42"/>
    <w:rsid w:val="00E93F17"/>
    <w:rsid w:val="00E95191"/>
    <w:rsid w:val="00E96ABE"/>
    <w:rsid w:val="00EA50ED"/>
    <w:rsid w:val="00EB042A"/>
    <w:rsid w:val="00EB2EB4"/>
    <w:rsid w:val="00EB37C6"/>
    <w:rsid w:val="00EB3A56"/>
    <w:rsid w:val="00EC36ED"/>
    <w:rsid w:val="00EC6C4D"/>
    <w:rsid w:val="00ED2BC2"/>
    <w:rsid w:val="00ED5965"/>
    <w:rsid w:val="00EF438D"/>
    <w:rsid w:val="00F02801"/>
    <w:rsid w:val="00F02844"/>
    <w:rsid w:val="00F029DA"/>
    <w:rsid w:val="00F13EFE"/>
    <w:rsid w:val="00F142DB"/>
    <w:rsid w:val="00F1715C"/>
    <w:rsid w:val="00F26015"/>
    <w:rsid w:val="00F27CD6"/>
    <w:rsid w:val="00F340D4"/>
    <w:rsid w:val="00F37628"/>
    <w:rsid w:val="00F37F9F"/>
    <w:rsid w:val="00F401AF"/>
    <w:rsid w:val="00F41BDA"/>
    <w:rsid w:val="00F5222D"/>
    <w:rsid w:val="00F5315C"/>
    <w:rsid w:val="00F53435"/>
    <w:rsid w:val="00F56EC1"/>
    <w:rsid w:val="00F613DE"/>
    <w:rsid w:val="00F62F88"/>
    <w:rsid w:val="00F762B1"/>
    <w:rsid w:val="00F814EC"/>
    <w:rsid w:val="00F82BDF"/>
    <w:rsid w:val="00F93913"/>
    <w:rsid w:val="00F954B0"/>
    <w:rsid w:val="00F969B7"/>
    <w:rsid w:val="00F97AB2"/>
    <w:rsid w:val="00FA7467"/>
    <w:rsid w:val="00FB14DA"/>
    <w:rsid w:val="00FB3F58"/>
    <w:rsid w:val="00FB599A"/>
    <w:rsid w:val="00FB6166"/>
    <w:rsid w:val="00FB7F76"/>
    <w:rsid w:val="00FC5636"/>
    <w:rsid w:val="00FD7F3E"/>
    <w:rsid w:val="00FE7DAC"/>
    <w:rsid w:val="00FF6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8F1A"/>
  <w15:docId w15:val="{2559CC6C-EF02-4DEF-A4E7-8BF3998E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62B1"/>
    <w:pPr>
      <w:ind w:left="720"/>
      <w:contextualSpacing/>
    </w:pPr>
  </w:style>
  <w:style w:type="character" w:styleId="Collegamentoipertestuale">
    <w:name w:val="Hyperlink"/>
    <w:basedOn w:val="Carpredefinitoparagrafo"/>
    <w:uiPriority w:val="99"/>
    <w:unhideWhenUsed/>
    <w:rsid w:val="00A517F0"/>
    <w:rPr>
      <w:color w:val="0000FF" w:themeColor="hyperlink"/>
      <w:u w:val="single"/>
    </w:rPr>
  </w:style>
  <w:style w:type="character" w:styleId="Menzionenonrisolta">
    <w:name w:val="Unresolved Mention"/>
    <w:basedOn w:val="Carpredefinitoparagrafo"/>
    <w:uiPriority w:val="99"/>
    <w:semiHidden/>
    <w:unhideWhenUsed/>
    <w:rsid w:val="00A517F0"/>
    <w:rPr>
      <w:color w:val="605E5C"/>
      <w:shd w:val="clear" w:color="auto" w:fill="E1DFDD"/>
    </w:rPr>
  </w:style>
  <w:style w:type="paragraph" w:styleId="NormaleWeb">
    <w:name w:val="Normal (Web)"/>
    <w:basedOn w:val="Normale"/>
    <w:uiPriority w:val="99"/>
    <w:semiHidden/>
    <w:unhideWhenUsed/>
    <w:rsid w:val="004F1E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F1E45"/>
    <w:rPr>
      <w:i/>
      <w:iCs/>
    </w:rPr>
  </w:style>
  <w:style w:type="paragraph" w:customStyle="1" w:styleId="Default">
    <w:name w:val="Default"/>
    <w:rsid w:val="00F27CD6"/>
    <w:pPr>
      <w:autoSpaceDE w:val="0"/>
      <w:autoSpaceDN w:val="0"/>
      <w:adjustRightInd w:val="0"/>
      <w:spacing w:after="0" w:line="240" w:lineRule="auto"/>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BC6E7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6E73"/>
    <w:rPr>
      <w:rFonts w:ascii="Segoe UI" w:hAnsi="Segoe UI" w:cs="Segoe UI"/>
      <w:sz w:val="18"/>
      <w:szCs w:val="18"/>
    </w:rPr>
  </w:style>
  <w:style w:type="paragraph" w:styleId="Intestazione">
    <w:name w:val="header"/>
    <w:basedOn w:val="Normale"/>
    <w:link w:val="IntestazioneCarattere"/>
    <w:uiPriority w:val="99"/>
    <w:unhideWhenUsed/>
    <w:rsid w:val="005275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759F"/>
  </w:style>
  <w:style w:type="paragraph" w:styleId="Pidipagina">
    <w:name w:val="footer"/>
    <w:basedOn w:val="Normale"/>
    <w:link w:val="PidipaginaCarattere"/>
    <w:uiPriority w:val="99"/>
    <w:unhideWhenUsed/>
    <w:rsid w:val="005275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0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RPD@consregsardeg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infanzia@consregsardeg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glioregionale@pec.crsardegn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RPD@consregsardegna.it" TargetMode="External"/><Relationship Id="rId4" Type="http://schemas.openxmlformats.org/officeDocument/2006/relationships/settings" Target="settings.xml"/><Relationship Id="rId9" Type="http://schemas.openxmlformats.org/officeDocument/2006/relationships/hyperlink" Target="mailto:consiglioregionale@pec.crsardegna.it" TargetMode="External"/><Relationship Id="rId14" Type="http://schemas.openxmlformats.org/officeDocument/2006/relationships/hyperlink" Target="mailto:consiglioregionale@pec.cr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7B3C-F643-40AD-9607-B680D3A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Colombo Antonella</dc:creator>
  <cp:lastModifiedBy>Milena Piazza</cp:lastModifiedBy>
  <cp:revision>4</cp:revision>
  <cp:lastPrinted>2021-07-30T13:31:00Z</cp:lastPrinted>
  <dcterms:created xsi:type="dcterms:W3CDTF">2025-04-14T14:11:00Z</dcterms:created>
  <dcterms:modified xsi:type="dcterms:W3CDTF">2026-05-07T07:27:00Z</dcterms:modified>
</cp:coreProperties>
</file>