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889"/>
        <w:gridCol w:w="1456"/>
        <w:gridCol w:w="2912"/>
      </w:tblGrid>
      <w:tr w:rsidR="009B1AD6" w14:paraId="0088D893" w14:textId="77777777" w:rsidTr="005E2E8E">
        <w:trPr>
          <w:trHeight w:val="1411"/>
        </w:trPr>
        <w:tc>
          <w:tcPr>
            <w:tcW w:w="4889" w:type="dxa"/>
          </w:tcPr>
          <w:p w14:paraId="39BE2CD7" w14:textId="77777777" w:rsidR="009B1AD6" w:rsidRDefault="0082388A" w:rsidP="005E2E8E">
            <w:r w:rsidRPr="00183FF0">
              <w:rPr>
                <w:noProof/>
              </w:rPr>
              <w:drawing>
                <wp:inline distT="0" distB="0" distL="0" distR="0" wp14:anchorId="1DE301C3" wp14:editId="28C74845">
                  <wp:extent cx="2409825" cy="83820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8">
                            <a:extLst>
                              <a:ext uri="{28A0092B-C50C-407E-A947-70E740481C1C}">
                                <a14:useLocalDpi xmlns:a14="http://schemas.microsoft.com/office/drawing/2010/main" val="0"/>
                              </a:ext>
                            </a:extLst>
                          </a:blip>
                          <a:srcRect t="5530" b="8290"/>
                          <a:stretch>
                            <a:fillRect/>
                          </a:stretch>
                        </pic:blipFill>
                        <pic:spPr bwMode="auto">
                          <a:xfrm>
                            <a:off x="0" y="0"/>
                            <a:ext cx="2409825" cy="838200"/>
                          </a:xfrm>
                          <a:prstGeom prst="rect">
                            <a:avLst/>
                          </a:prstGeom>
                          <a:noFill/>
                          <a:ln>
                            <a:noFill/>
                          </a:ln>
                        </pic:spPr>
                      </pic:pic>
                    </a:graphicData>
                  </a:graphic>
                </wp:inline>
              </w:drawing>
            </w:r>
          </w:p>
        </w:tc>
        <w:tc>
          <w:tcPr>
            <w:tcW w:w="1456" w:type="dxa"/>
          </w:tcPr>
          <w:p w14:paraId="7A0FC95B" w14:textId="1ACF4349" w:rsidR="009B1AD6" w:rsidRDefault="009B1AD6" w:rsidP="005E2E8E"/>
        </w:tc>
        <w:tc>
          <w:tcPr>
            <w:tcW w:w="2912" w:type="dxa"/>
          </w:tcPr>
          <w:p w14:paraId="4AAC972D" w14:textId="77777777" w:rsidR="009B1AD6" w:rsidRDefault="009B1AD6" w:rsidP="005E2E8E">
            <w:pPr>
              <w:rPr>
                <w:i/>
                <w:iCs/>
                <w:lang w:val="fr-FR"/>
              </w:rPr>
            </w:pPr>
            <w:r>
              <w:rPr>
                <w:i/>
                <w:iCs/>
                <w:lang w:val="fr-FR"/>
              </w:rPr>
              <w:t xml:space="preserve">Prot. n.   </w:t>
            </w:r>
          </w:p>
          <w:p w14:paraId="5A308192" w14:textId="77777777" w:rsidR="009B1AD6" w:rsidRDefault="009B1AD6" w:rsidP="005E2E8E">
            <w:pPr>
              <w:rPr>
                <w:i/>
                <w:iCs/>
                <w:lang w:val="fr-FR"/>
              </w:rPr>
            </w:pPr>
          </w:p>
          <w:p w14:paraId="11E7B148" w14:textId="77777777" w:rsidR="009B1AD6" w:rsidRDefault="009B1AD6" w:rsidP="005E2E8E">
            <w:r>
              <w:rPr>
                <w:i/>
                <w:iCs/>
              </w:rPr>
              <w:t>Todi,</w:t>
            </w:r>
          </w:p>
        </w:tc>
      </w:tr>
    </w:tbl>
    <w:p w14:paraId="6BE78689" w14:textId="572B790A" w:rsidR="001217D7" w:rsidRDefault="001217D7" w:rsidP="001217D7">
      <w:pPr>
        <w:jc w:val="both"/>
        <w:rPr>
          <w:b/>
          <w:bCs/>
        </w:rPr>
      </w:pPr>
      <w:r>
        <w:rPr>
          <w:b/>
          <w:bCs/>
        </w:rPr>
        <w:tab/>
      </w:r>
      <w:r>
        <w:rPr>
          <w:b/>
          <w:bCs/>
        </w:rPr>
        <w:tab/>
      </w:r>
      <w:r>
        <w:rPr>
          <w:b/>
          <w:bCs/>
        </w:rPr>
        <w:tab/>
      </w:r>
      <w:r>
        <w:rPr>
          <w:b/>
          <w:bCs/>
        </w:rPr>
        <w:tab/>
      </w:r>
    </w:p>
    <w:p w14:paraId="7796E83E" w14:textId="32985DBF" w:rsidR="001217D7" w:rsidRPr="000046E4" w:rsidRDefault="00140D86" w:rsidP="000046E4">
      <w:pPr>
        <w:jc w:val="right"/>
        <w:rPr>
          <w:sz w:val="20"/>
          <w:szCs w:val="20"/>
        </w:rPr>
      </w:pPr>
      <w:r>
        <w:rPr>
          <w:b/>
          <w:bCs/>
        </w:rPr>
        <w:t xml:space="preserve">                               </w:t>
      </w:r>
      <w:r w:rsidR="001217D7" w:rsidRPr="004D0932">
        <w:t>Spett.le</w:t>
      </w:r>
      <w:r w:rsidR="001217D7" w:rsidRPr="000046E4">
        <w:rPr>
          <w:sz w:val="20"/>
          <w:szCs w:val="20"/>
        </w:rPr>
        <w:t xml:space="preserve"> </w:t>
      </w:r>
      <w:r w:rsidR="0058038A">
        <w:t>………………………</w:t>
      </w:r>
      <w:proofErr w:type="gramStart"/>
      <w:r w:rsidR="0058038A">
        <w:t>…….</w:t>
      </w:r>
      <w:proofErr w:type="gramEnd"/>
      <w:r w:rsidR="0058038A">
        <w:t>.</w:t>
      </w:r>
    </w:p>
    <w:p w14:paraId="590D1B55" w14:textId="29D4E711" w:rsidR="00844E09" w:rsidRDefault="00140D86" w:rsidP="000046E4">
      <w:pPr>
        <w:jc w:val="right"/>
      </w:pPr>
      <w:r w:rsidRPr="004D0932">
        <w:t xml:space="preserve">                                                            </w:t>
      </w:r>
      <w:proofErr w:type="spellStart"/>
      <w:r w:rsidR="00CA2702" w:rsidRPr="004D0932">
        <w:t>Pec</w:t>
      </w:r>
      <w:proofErr w:type="spellEnd"/>
      <w:r w:rsidR="00CA2702" w:rsidRPr="004D0932">
        <w:t>:</w:t>
      </w:r>
      <w:r w:rsidRPr="004D0932">
        <w:t xml:space="preserve"> </w:t>
      </w:r>
      <w:hyperlink r:id="rId9" w:history="1">
        <w:r w:rsidR="0058038A">
          <w:rPr>
            <w:rStyle w:val="Collegamentoipertestuale"/>
          </w:rPr>
          <w:t>………………………………...</w:t>
        </w:r>
      </w:hyperlink>
    </w:p>
    <w:p w14:paraId="5C012FE0" w14:textId="77777777" w:rsidR="004D5C94" w:rsidRPr="00D6499B" w:rsidRDefault="004D5C94" w:rsidP="001217D7"/>
    <w:p w14:paraId="1F831956" w14:textId="77777777" w:rsidR="00CF4406" w:rsidRDefault="00CA2702" w:rsidP="00CF4406">
      <w:pPr>
        <w:ind w:left="1134" w:hanging="1134"/>
        <w:jc w:val="both"/>
        <w:rPr>
          <w:sz w:val="22"/>
          <w:szCs w:val="22"/>
        </w:rPr>
      </w:pPr>
      <w:r w:rsidRPr="000E1A0C">
        <w:rPr>
          <w:sz w:val="22"/>
          <w:szCs w:val="22"/>
        </w:rPr>
        <w:t>OGGETTO:</w:t>
      </w:r>
      <w:r w:rsidR="00404879">
        <w:rPr>
          <w:sz w:val="22"/>
          <w:szCs w:val="22"/>
        </w:rPr>
        <w:t xml:space="preserve"> </w:t>
      </w:r>
      <w:r w:rsidR="00CF4406" w:rsidRPr="00CF4406">
        <w:rPr>
          <w:sz w:val="22"/>
          <w:szCs w:val="22"/>
        </w:rPr>
        <w:t xml:space="preserve">Rimodulazione affidamento incarico di progettazione “opere di consolidamento, ristrutturazione e recupero funzionale della Torre Campanaria della Consolazione” sita in via Abdon Menecali n.1 in Todi. Procedura di affidamento diretto ai sensi dell’art. 50 comma 1 lettera b) del </w:t>
      </w:r>
      <w:proofErr w:type="spellStart"/>
      <w:r w:rsidR="00CF4406" w:rsidRPr="00CF4406">
        <w:rPr>
          <w:sz w:val="22"/>
          <w:szCs w:val="22"/>
        </w:rPr>
        <w:t>D.Lgs.</w:t>
      </w:r>
      <w:proofErr w:type="spellEnd"/>
      <w:r w:rsidR="00CF4406" w:rsidRPr="00CF4406">
        <w:rPr>
          <w:sz w:val="22"/>
          <w:szCs w:val="22"/>
        </w:rPr>
        <w:t xml:space="preserve"> n. 36/2023.</w:t>
      </w:r>
    </w:p>
    <w:p w14:paraId="6160AF52" w14:textId="4EF56B92" w:rsidR="00CA2702" w:rsidRPr="000E1A0C" w:rsidRDefault="00CA2702" w:rsidP="00CF4406">
      <w:pPr>
        <w:ind w:left="1134"/>
        <w:jc w:val="both"/>
        <w:rPr>
          <w:sz w:val="22"/>
          <w:szCs w:val="22"/>
        </w:rPr>
      </w:pPr>
      <w:r w:rsidRPr="000E1A0C">
        <w:rPr>
          <w:sz w:val="22"/>
          <w:szCs w:val="22"/>
        </w:rPr>
        <w:t xml:space="preserve">CIG: </w:t>
      </w:r>
      <w:r w:rsidR="00CF4406">
        <w:rPr>
          <w:sz w:val="22"/>
          <w:szCs w:val="22"/>
        </w:rPr>
        <w:t>…………</w:t>
      </w:r>
    </w:p>
    <w:p w14:paraId="0385EAD0" w14:textId="77777777" w:rsidR="00CA2702" w:rsidRDefault="00CA2702" w:rsidP="00CA2702"/>
    <w:p w14:paraId="4467B10B" w14:textId="58FFBB73" w:rsidR="004F2E37" w:rsidRDefault="00CA2702" w:rsidP="00595CFE">
      <w:pPr>
        <w:spacing w:before="100" w:beforeAutospacing="1" w:after="100" w:afterAutospacing="1"/>
        <w:contextualSpacing/>
        <w:jc w:val="both"/>
        <w:rPr>
          <w:sz w:val="22"/>
          <w:szCs w:val="22"/>
        </w:rPr>
      </w:pPr>
      <w:r w:rsidRPr="00C777D4">
        <w:rPr>
          <w:sz w:val="22"/>
          <w:szCs w:val="22"/>
        </w:rPr>
        <w:t xml:space="preserve">Il contratto è stipulato mediante scambio di corrispondenza commerciale tramite posta elettronica certificata, ai sensi dell'art. 18 comma 1 del </w:t>
      </w:r>
      <w:proofErr w:type="spellStart"/>
      <w:r w:rsidRPr="00C777D4">
        <w:rPr>
          <w:sz w:val="22"/>
          <w:szCs w:val="22"/>
        </w:rPr>
        <w:t>D.Lgs</w:t>
      </w:r>
      <w:proofErr w:type="spellEnd"/>
      <w:r w:rsidRPr="00C777D4">
        <w:rPr>
          <w:sz w:val="22"/>
          <w:szCs w:val="22"/>
        </w:rPr>
        <w:t xml:space="preserve"> n. 36/2023 e si </w:t>
      </w:r>
      <w:r w:rsidR="00596F6F" w:rsidRPr="00C777D4">
        <w:rPr>
          <w:sz w:val="22"/>
          <w:szCs w:val="22"/>
        </w:rPr>
        <w:t>perfezionerà</w:t>
      </w:r>
      <w:r w:rsidRPr="00C777D4">
        <w:rPr>
          <w:sz w:val="22"/>
          <w:szCs w:val="22"/>
        </w:rPr>
        <w:t xml:space="preserve">̀ nel momento in cui la lettera di accettazione </w:t>
      </w:r>
      <w:r w:rsidR="00596F6F" w:rsidRPr="00C777D4">
        <w:rPr>
          <w:sz w:val="22"/>
          <w:szCs w:val="22"/>
        </w:rPr>
        <w:t>perverrà</w:t>
      </w:r>
      <w:r w:rsidRPr="00C777D4">
        <w:rPr>
          <w:sz w:val="22"/>
          <w:szCs w:val="22"/>
        </w:rPr>
        <w:t xml:space="preserve">̀ </w:t>
      </w:r>
      <w:r w:rsidR="00596F6F" w:rsidRPr="00C777D4">
        <w:rPr>
          <w:sz w:val="22"/>
          <w:szCs w:val="22"/>
        </w:rPr>
        <w:t>all’indirizzo PEC</w:t>
      </w:r>
      <w:r w:rsidRPr="00C777D4">
        <w:rPr>
          <w:sz w:val="22"/>
          <w:szCs w:val="22"/>
        </w:rPr>
        <w:t xml:space="preserve">: </w:t>
      </w:r>
      <w:hyperlink r:id="rId10" w:history="1">
        <w:r w:rsidRPr="00C777D4">
          <w:rPr>
            <w:rStyle w:val="Collegamentoipertestuale"/>
            <w:sz w:val="22"/>
            <w:szCs w:val="22"/>
          </w:rPr>
          <w:t>consolazione@pec.it</w:t>
        </w:r>
      </w:hyperlink>
      <w:r w:rsidRPr="00C777D4">
        <w:rPr>
          <w:sz w:val="22"/>
          <w:szCs w:val="22"/>
        </w:rPr>
        <w:t xml:space="preserve">. </w:t>
      </w:r>
    </w:p>
    <w:p w14:paraId="754D8980" w14:textId="77777777" w:rsidR="008046B3" w:rsidRDefault="008046B3" w:rsidP="005210CA">
      <w:pPr>
        <w:spacing w:before="100" w:beforeAutospacing="1" w:after="100" w:afterAutospacing="1"/>
        <w:contextualSpacing/>
        <w:jc w:val="both"/>
        <w:rPr>
          <w:sz w:val="22"/>
          <w:szCs w:val="22"/>
        </w:rPr>
      </w:pPr>
    </w:p>
    <w:p w14:paraId="2156419E" w14:textId="08851A45" w:rsidR="005210CA" w:rsidRPr="005210CA" w:rsidRDefault="005210CA" w:rsidP="005210CA">
      <w:pPr>
        <w:spacing w:before="100" w:beforeAutospacing="1" w:after="100" w:afterAutospacing="1"/>
        <w:contextualSpacing/>
        <w:jc w:val="both"/>
        <w:rPr>
          <w:sz w:val="22"/>
          <w:szCs w:val="22"/>
        </w:rPr>
      </w:pPr>
      <w:proofErr w:type="spellStart"/>
      <w:proofErr w:type="gramStart"/>
      <w:r w:rsidRPr="005210CA">
        <w:rPr>
          <w:sz w:val="22"/>
          <w:szCs w:val="22"/>
        </w:rPr>
        <w:t>Premesso:che</w:t>
      </w:r>
      <w:proofErr w:type="spellEnd"/>
      <w:proofErr w:type="gramEnd"/>
    </w:p>
    <w:p w14:paraId="05200393" w14:textId="258E5476" w:rsidR="005210CA" w:rsidRPr="005210CA" w:rsidRDefault="005210CA" w:rsidP="005210CA">
      <w:pPr>
        <w:spacing w:before="100" w:beforeAutospacing="1" w:after="100" w:afterAutospacing="1"/>
        <w:contextualSpacing/>
        <w:jc w:val="both"/>
        <w:rPr>
          <w:sz w:val="22"/>
          <w:szCs w:val="22"/>
        </w:rPr>
      </w:pPr>
      <w:r w:rsidRPr="005210CA">
        <w:rPr>
          <w:sz w:val="22"/>
          <w:szCs w:val="22"/>
        </w:rPr>
        <w:t xml:space="preserve">- è stata verificata la capacità a contrarre </w:t>
      </w:r>
      <w:r w:rsidR="0058038A">
        <w:rPr>
          <w:sz w:val="22"/>
          <w:szCs w:val="22"/>
        </w:rPr>
        <w:t>………………</w:t>
      </w:r>
      <w:proofErr w:type="gramStart"/>
      <w:r w:rsidR="0058038A">
        <w:rPr>
          <w:sz w:val="22"/>
          <w:szCs w:val="22"/>
        </w:rPr>
        <w:t>…….</w:t>
      </w:r>
      <w:proofErr w:type="gramEnd"/>
      <w:r w:rsidRPr="005210CA">
        <w:rPr>
          <w:sz w:val="22"/>
          <w:szCs w:val="22"/>
        </w:rPr>
        <w:t>;</w:t>
      </w:r>
    </w:p>
    <w:p w14:paraId="3835C238" w14:textId="77777777" w:rsidR="005210CA" w:rsidRPr="005210CA" w:rsidRDefault="005210CA" w:rsidP="005210CA">
      <w:pPr>
        <w:spacing w:before="100" w:beforeAutospacing="1" w:after="100" w:afterAutospacing="1"/>
        <w:contextualSpacing/>
        <w:jc w:val="both"/>
        <w:rPr>
          <w:sz w:val="22"/>
          <w:szCs w:val="22"/>
        </w:rPr>
      </w:pPr>
      <w:r w:rsidRPr="005210CA">
        <w:rPr>
          <w:sz w:val="22"/>
          <w:szCs w:val="22"/>
        </w:rPr>
        <w:t xml:space="preserve">- lo stesso professionista con la firma del presente atto ribadisce, attesta e dichiara di possedere i requisiti per contrarre con enti pubblici ai sensi del </w:t>
      </w:r>
      <w:proofErr w:type="spellStart"/>
      <w:r w:rsidRPr="005210CA">
        <w:rPr>
          <w:sz w:val="22"/>
          <w:szCs w:val="22"/>
        </w:rPr>
        <w:t>D.lgs</w:t>
      </w:r>
      <w:proofErr w:type="spellEnd"/>
      <w:r w:rsidRPr="005210CA">
        <w:rPr>
          <w:sz w:val="22"/>
          <w:szCs w:val="22"/>
        </w:rPr>
        <w:t xml:space="preserve"> 36/2023.</w:t>
      </w:r>
    </w:p>
    <w:p w14:paraId="4DF85160" w14:textId="3F6FDCB5" w:rsidR="005210CA" w:rsidRPr="00C777D4" w:rsidRDefault="005210CA" w:rsidP="005210CA">
      <w:pPr>
        <w:spacing w:before="100" w:beforeAutospacing="1" w:after="100" w:afterAutospacing="1"/>
        <w:contextualSpacing/>
        <w:jc w:val="both"/>
        <w:rPr>
          <w:sz w:val="22"/>
          <w:szCs w:val="22"/>
        </w:rPr>
      </w:pPr>
      <w:r w:rsidRPr="005210CA">
        <w:rPr>
          <w:sz w:val="22"/>
          <w:szCs w:val="22"/>
        </w:rPr>
        <w:t>Tutto ciò premesso</w:t>
      </w:r>
      <w:r w:rsidR="008046B3">
        <w:rPr>
          <w:sz w:val="22"/>
          <w:szCs w:val="22"/>
        </w:rPr>
        <w:t xml:space="preserve">, </w:t>
      </w:r>
      <w:r w:rsidRPr="005210CA">
        <w:rPr>
          <w:sz w:val="22"/>
          <w:szCs w:val="22"/>
        </w:rPr>
        <w:t xml:space="preserve">da considerare parte integrante e sostanziale nel presente atto, si conviene e si stipula </w:t>
      </w:r>
    </w:p>
    <w:p w14:paraId="32B887CB" w14:textId="77777777" w:rsidR="008046B3" w:rsidRDefault="008046B3" w:rsidP="008046B3">
      <w:pPr>
        <w:contextualSpacing/>
        <w:jc w:val="center"/>
        <w:rPr>
          <w:sz w:val="22"/>
          <w:szCs w:val="22"/>
        </w:rPr>
      </w:pPr>
    </w:p>
    <w:p w14:paraId="21352D34" w14:textId="280A6B06" w:rsidR="00EF54F9" w:rsidRPr="00C777D4" w:rsidRDefault="00EF54F9" w:rsidP="008046B3">
      <w:pPr>
        <w:contextualSpacing/>
        <w:jc w:val="center"/>
        <w:rPr>
          <w:sz w:val="22"/>
          <w:szCs w:val="22"/>
        </w:rPr>
      </w:pPr>
      <w:r w:rsidRPr="00C777D4">
        <w:rPr>
          <w:sz w:val="22"/>
          <w:szCs w:val="22"/>
        </w:rPr>
        <w:t>TRA</w:t>
      </w:r>
    </w:p>
    <w:p w14:paraId="7C404020" w14:textId="0B8AC0E4" w:rsidR="002026CE" w:rsidRPr="00C777D4" w:rsidRDefault="00EF54F9" w:rsidP="00595CFE">
      <w:pPr>
        <w:spacing w:before="100" w:beforeAutospacing="1" w:after="100" w:afterAutospacing="1"/>
        <w:contextualSpacing/>
        <w:jc w:val="both"/>
        <w:rPr>
          <w:sz w:val="22"/>
          <w:szCs w:val="22"/>
        </w:rPr>
      </w:pPr>
      <w:r w:rsidRPr="00C777D4">
        <w:rPr>
          <w:sz w:val="22"/>
          <w:szCs w:val="22"/>
        </w:rPr>
        <w:t xml:space="preserve">La Consolazione E.T.A.B. Ente Tuderte di Assistenza e Beneficenza con sede in Todi, </w:t>
      </w:r>
      <w:proofErr w:type="spellStart"/>
      <w:r w:rsidRPr="00C777D4">
        <w:rPr>
          <w:sz w:val="22"/>
          <w:szCs w:val="22"/>
        </w:rPr>
        <w:t>Pzza</w:t>
      </w:r>
      <w:proofErr w:type="spellEnd"/>
      <w:r w:rsidRPr="00C777D4">
        <w:rPr>
          <w:sz w:val="22"/>
          <w:szCs w:val="22"/>
        </w:rPr>
        <w:t>. Umberto I, n. 6, CF 00457290542, nella persona del Presidente e Rappresentante Legale, dott. Leonardo Mallozzi nato a Todi il 19/</w:t>
      </w:r>
      <w:r w:rsidR="00801CA2">
        <w:rPr>
          <w:sz w:val="22"/>
          <w:szCs w:val="22"/>
        </w:rPr>
        <w:t>01</w:t>
      </w:r>
      <w:r w:rsidRPr="00C777D4">
        <w:rPr>
          <w:sz w:val="22"/>
          <w:szCs w:val="22"/>
        </w:rPr>
        <w:t>/1978 e residente in Todi in via Sant’Arcangelo, n. 22, C.F. MLLLRD78A19L188L,</w:t>
      </w:r>
      <w:r w:rsidR="002026CE" w:rsidRPr="00C777D4">
        <w:rPr>
          <w:sz w:val="22"/>
          <w:szCs w:val="22"/>
        </w:rPr>
        <w:t xml:space="preserve"> di seguito anche “Committente”,</w:t>
      </w:r>
    </w:p>
    <w:p w14:paraId="042A8703" w14:textId="50A02AF9" w:rsidR="00EF54F9" w:rsidRPr="00C777D4" w:rsidRDefault="002026CE" w:rsidP="002026CE">
      <w:pPr>
        <w:spacing w:line="360" w:lineRule="auto"/>
        <w:jc w:val="center"/>
        <w:rPr>
          <w:sz w:val="22"/>
          <w:szCs w:val="22"/>
        </w:rPr>
      </w:pPr>
      <w:r w:rsidRPr="00C777D4">
        <w:rPr>
          <w:sz w:val="22"/>
          <w:szCs w:val="22"/>
        </w:rPr>
        <w:t>E</w:t>
      </w:r>
    </w:p>
    <w:p w14:paraId="29B2EFAB" w14:textId="541175E6" w:rsidR="00CA2702" w:rsidRPr="00C777D4" w:rsidRDefault="005210CA" w:rsidP="00CB172F">
      <w:pPr>
        <w:spacing w:before="100" w:beforeAutospacing="1" w:after="100" w:afterAutospacing="1"/>
        <w:contextualSpacing/>
        <w:jc w:val="both"/>
        <w:rPr>
          <w:sz w:val="22"/>
          <w:szCs w:val="22"/>
        </w:rPr>
      </w:pPr>
      <w:r>
        <w:rPr>
          <w:sz w:val="22"/>
          <w:szCs w:val="22"/>
        </w:rPr>
        <w:t xml:space="preserve">L’ </w:t>
      </w:r>
      <w:r w:rsidR="0058038A">
        <w:rPr>
          <w:sz w:val="22"/>
          <w:szCs w:val="22"/>
        </w:rPr>
        <w:t>…………………</w:t>
      </w:r>
      <w:r w:rsidRPr="005210CA">
        <w:rPr>
          <w:sz w:val="22"/>
          <w:szCs w:val="22"/>
        </w:rPr>
        <w:t xml:space="preserve"> nato a </w:t>
      </w:r>
      <w:r w:rsidR="0058038A">
        <w:rPr>
          <w:sz w:val="22"/>
          <w:szCs w:val="22"/>
        </w:rPr>
        <w:t>……………….</w:t>
      </w:r>
      <w:r w:rsidRPr="005210CA">
        <w:rPr>
          <w:sz w:val="22"/>
          <w:szCs w:val="22"/>
        </w:rPr>
        <w:t xml:space="preserve"> (</w:t>
      </w:r>
      <w:r w:rsidR="0058038A">
        <w:rPr>
          <w:sz w:val="22"/>
          <w:szCs w:val="22"/>
        </w:rPr>
        <w:t>………</w:t>
      </w:r>
      <w:proofErr w:type="gramStart"/>
      <w:r w:rsidR="0058038A">
        <w:rPr>
          <w:sz w:val="22"/>
          <w:szCs w:val="22"/>
        </w:rPr>
        <w:t>…….</w:t>
      </w:r>
      <w:proofErr w:type="gramEnd"/>
      <w:r w:rsidRPr="005210CA">
        <w:rPr>
          <w:sz w:val="22"/>
          <w:szCs w:val="22"/>
        </w:rPr>
        <w:t xml:space="preserve">) il </w:t>
      </w:r>
      <w:r w:rsidR="0058038A">
        <w:rPr>
          <w:sz w:val="22"/>
          <w:szCs w:val="22"/>
        </w:rPr>
        <w:t>……………………</w:t>
      </w:r>
      <w:r w:rsidRPr="005210CA">
        <w:rPr>
          <w:sz w:val="22"/>
          <w:szCs w:val="22"/>
        </w:rPr>
        <w:t xml:space="preserve">, domiciliato a </w:t>
      </w:r>
      <w:r w:rsidR="0058038A">
        <w:rPr>
          <w:sz w:val="22"/>
          <w:szCs w:val="22"/>
        </w:rPr>
        <w:t>…………….</w:t>
      </w:r>
      <w:r w:rsidRPr="005210CA">
        <w:rPr>
          <w:sz w:val="22"/>
          <w:szCs w:val="22"/>
        </w:rPr>
        <w:t xml:space="preserve"> (</w:t>
      </w:r>
      <w:proofErr w:type="gramStart"/>
      <w:r w:rsidR="0058038A">
        <w:rPr>
          <w:sz w:val="22"/>
          <w:szCs w:val="22"/>
        </w:rPr>
        <w:t>…….</w:t>
      </w:r>
      <w:proofErr w:type="gramEnd"/>
      <w:r w:rsidR="0058038A">
        <w:rPr>
          <w:sz w:val="22"/>
          <w:szCs w:val="22"/>
        </w:rPr>
        <w:t>.</w:t>
      </w:r>
      <w:r w:rsidRPr="005210CA">
        <w:rPr>
          <w:sz w:val="22"/>
          <w:szCs w:val="22"/>
        </w:rPr>
        <w:t xml:space="preserve">), </w:t>
      </w:r>
      <w:r w:rsidR="0058038A">
        <w:rPr>
          <w:sz w:val="22"/>
          <w:szCs w:val="22"/>
        </w:rPr>
        <w:t>………………………….</w:t>
      </w:r>
      <w:r w:rsidRPr="005210CA">
        <w:rPr>
          <w:sz w:val="22"/>
          <w:szCs w:val="22"/>
        </w:rPr>
        <w:t>, n</w:t>
      </w:r>
      <w:r w:rsidR="0058038A">
        <w:rPr>
          <w:sz w:val="22"/>
          <w:szCs w:val="22"/>
        </w:rPr>
        <w:t>……………….</w:t>
      </w:r>
      <w:r w:rsidRPr="005210CA">
        <w:rPr>
          <w:sz w:val="22"/>
          <w:szCs w:val="22"/>
        </w:rPr>
        <w:t xml:space="preserve">/a C.F. </w:t>
      </w:r>
      <w:r w:rsidR="0058038A">
        <w:rPr>
          <w:sz w:val="22"/>
          <w:szCs w:val="22"/>
        </w:rPr>
        <w:t>…………………………..</w:t>
      </w:r>
      <w:r w:rsidRPr="005210CA">
        <w:rPr>
          <w:sz w:val="22"/>
          <w:szCs w:val="22"/>
        </w:rPr>
        <w:t xml:space="preserve">, P. IVA </w:t>
      </w:r>
      <w:r w:rsidR="0058038A">
        <w:rPr>
          <w:sz w:val="22"/>
          <w:szCs w:val="22"/>
        </w:rPr>
        <w:t>…………………………….</w:t>
      </w:r>
      <w:r w:rsidR="00CB172F" w:rsidRPr="00CB172F">
        <w:rPr>
          <w:sz w:val="22"/>
          <w:szCs w:val="22"/>
        </w:rPr>
        <w:t xml:space="preserve">, di seguito anche </w:t>
      </w:r>
      <w:r w:rsidR="001E3EF6">
        <w:rPr>
          <w:sz w:val="22"/>
          <w:szCs w:val="22"/>
        </w:rPr>
        <w:t>“</w:t>
      </w:r>
      <w:r w:rsidR="00F12F97">
        <w:rPr>
          <w:sz w:val="22"/>
          <w:szCs w:val="22"/>
        </w:rPr>
        <w:t>Affidatario</w:t>
      </w:r>
      <w:r w:rsidR="001E3EF6">
        <w:rPr>
          <w:sz w:val="22"/>
          <w:szCs w:val="22"/>
        </w:rPr>
        <w:t>”</w:t>
      </w:r>
      <w:r w:rsidR="00B53613" w:rsidRPr="00C777D4">
        <w:rPr>
          <w:sz w:val="22"/>
          <w:szCs w:val="22"/>
        </w:rPr>
        <w:t>, in relazione</w:t>
      </w:r>
      <w:r w:rsidR="00CB172F">
        <w:rPr>
          <w:sz w:val="22"/>
          <w:szCs w:val="22"/>
        </w:rPr>
        <w:t xml:space="preserve"> </w:t>
      </w:r>
      <w:r w:rsidR="00B53613" w:rsidRPr="00C777D4">
        <w:rPr>
          <w:sz w:val="22"/>
          <w:szCs w:val="22"/>
        </w:rPr>
        <w:t>all’esecuzione delle prestazioni in oggetto e secondo le condizioni di seguito riportate.</w:t>
      </w:r>
    </w:p>
    <w:p w14:paraId="160FC5BB" w14:textId="4172D3E9" w:rsidR="00CA2702" w:rsidRPr="00C777D4" w:rsidRDefault="00CA2702" w:rsidP="00613558">
      <w:pPr>
        <w:spacing w:line="360" w:lineRule="auto"/>
        <w:jc w:val="center"/>
        <w:rPr>
          <w:b/>
          <w:bCs/>
          <w:sz w:val="22"/>
          <w:szCs w:val="22"/>
        </w:rPr>
      </w:pPr>
      <w:r w:rsidRPr="00C777D4">
        <w:rPr>
          <w:b/>
          <w:bCs/>
          <w:sz w:val="22"/>
          <w:szCs w:val="22"/>
        </w:rPr>
        <w:t>1.</w:t>
      </w:r>
      <w:r w:rsidR="008022F2" w:rsidRPr="00C777D4">
        <w:rPr>
          <w:b/>
          <w:bCs/>
          <w:sz w:val="22"/>
          <w:szCs w:val="22"/>
        </w:rPr>
        <w:t xml:space="preserve"> Oggetto e caratteristiche tecniche del servizio</w:t>
      </w:r>
    </w:p>
    <w:p w14:paraId="42608A4C" w14:textId="7F83C876" w:rsidR="00B53613" w:rsidRDefault="008022F2" w:rsidP="004008BE">
      <w:pPr>
        <w:contextualSpacing/>
        <w:jc w:val="both"/>
        <w:rPr>
          <w:sz w:val="22"/>
          <w:szCs w:val="22"/>
        </w:rPr>
      </w:pPr>
      <w:r w:rsidRPr="00C777D4">
        <w:rPr>
          <w:sz w:val="22"/>
          <w:szCs w:val="22"/>
        </w:rPr>
        <w:t xml:space="preserve">La presente lettera commerciale (d’ora in poi anche contratto) ha ad oggetto l’affidamento dei seguenti servizi di architettura e ingegneria nell’ambito </w:t>
      </w:r>
      <w:r w:rsidR="00475C6C">
        <w:rPr>
          <w:sz w:val="22"/>
          <w:szCs w:val="22"/>
        </w:rPr>
        <w:t>dell’i</w:t>
      </w:r>
      <w:r w:rsidR="00475C6C" w:rsidRPr="00475C6C">
        <w:rPr>
          <w:sz w:val="22"/>
          <w:szCs w:val="22"/>
        </w:rPr>
        <w:t xml:space="preserve">ntervento </w:t>
      </w:r>
      <w:r w:rsidR="008046B3">
        <w:rPr>
          <w:sz w:val="22"/>
          <w:szCs w:val="22"/>
        </w:rPr>
        <w:t xml:space="preserve">per la realizzazione </w:t>
      </w:r>
      <w:r w:rsidR="00475C6C" w:rsidRPr="00475C6C">
        <w:rPr>
          <w:sz w:val="22"/>
          <w:szCs w:val="22"/>
        </w:rPr>
        <w:t xml:space="preserve">di </w:t>
      </w:r>
      <w:r w:rsidR="008046B3" w:rsidRPr="008046B3">
        <w:rPr>
          <w:sz w:val="22"/>
          <w:szCs w:val="22"/>
        </w:rPr>
        <w:t>opere di consolidamento, ristrutturazione e recupero funzionale della Torre Campanaria della Consolazione” sita in via Abdon Menecali n.1 in Todi</w:t>
      </w:r>
      <w:r w:rsidR="00CB172F" w:rsidRPr="00CB172F">
        <w:rPr>
          <w:sz w:val="22"/>
          <w:szCs w:val="22"/>
        </w:rPr>
        <w:t xml:space="preserve"> </w:t>
      </w:r>
      <w:r w:rsidR="00D43B8B" w:rsidRPr="00C777D4">
        <w:rPr>
          <w:sz w:val="22"/>
          <w:szCs w:val="22"/>
        </w:rPr>
        <w:t xml:space="preserve">- CIG </w:t>
      </w:r>
      <w:r w:rsidR="008046B3">
        <w:rPr>
          <w:sz w:val="22"/>
          <w:szCs w:val="22"/>
        </w:rPr>
        <w:t>……………</w:t>
      </w:r>
      <w:proofErr w:type="gramStart"/>
      <w:r w:rsidR="008046B3">
        <w:rPr>
          <w:sz w:val="22"/>
          <w:szCs w:val="22"/>
        </w:rPr>
        <w:t>…….</w:t>
      </w:r>
      <w:proofErr w:type="gramEnd"/>
      <w:r w:rsidR="008046B3">
        <w:rPr>
          <w:sz w:val="22"/>
          <w:szCs w:val="22"/>
        </w:rPr>
        <w:t>.</w:t>
      </w:r>
      <w:r w:rsidR="00002B36" w:rsidRPr="00C777D4">
        <w:rPr>
          <w:sz w:val="22"/>
          <w:szCs w:val="22"/>
        </w:rPr>
        <w:t>:</w:t>
      </w:r>
    </w:p>
    <w:p w14:paraId="649EE408" w14:textId="77777777" w:rsidR="008046B3" w:rsidRPr="0040193C" w:rsidRDefault="00475C6C" w:rsidP="008046B3">
      <w:pPr>
        <w:ind w:left="705" w:hanging="705"/>
        <w:contextualSpacing/>
        <w:jc w:val="both"/>
        <w:rPr>
          <w:sz w:val="22"/>
          <w:szCs w:val="22"/>
        </w:rPr>
      </w:pPr>
      <w:r>
        <w:rPr>
          <w:sz w:val="22"/>
          <w:szCs w:val="22"/>
        </w:rPr>
        <w:t xml:space="preserve">- </w:t>
      </w:r>
      <w:r>
        <w:rPr>
          <w:sz w:val="22"/>
          <w:szCs w:val="22"/>
        </w:rPr>
        <w:tab/>
      </w:r>
      <w:r w:rsidR="008046B3" w:rsidRPr="0040193C">
        <w:rPr>
          <w:sz w:val="22"/>
          <w:szCs w:val="22"/>
        </w:rPr>
        <w:t>Il progetto dovrà definire i contenuti prevista dall’art. 41 e dall’Allegato I.7 in relazione alle dimensioni, alla tipologia e alla categoria dell’intervento.</w:t>
      </w:r>
    </w:p>
    <w:p w14:paraId="3E9EEA7D" w14:textId="77777777" w:rsidR="008046B3" w:rsidRPr="0040193C" w:rsidRDefault="008046B3" w:rsidP="008046B3">
      <w:pPr>
        <w:contextualSpacing/>
        <w:jc w:val="both"/>
        <w:rPr>
          <w:sz w:val="22"/>
          <w:szCs w:val="22"/>
        </w:rPr>
      </w:pPr>
      <w:r w:rsidRPr="0040193C">
        <w:rPr>
          <w:sz w:val="22"/>
          <w:szCs w:val="22"/>
        </w:rPr>
        <w:t>-</w:t>
      </w:r>
      <w:r w:rsidRPr="0040193C">
        <w:rPr>
          <w:sz w:val="22"/>
          <w:szCs w:val="22"/>
        </w:rPr>
        <w:tab/>
        <w:t>a) relazione generale;</w:t>
      </w:r>
    </w:p>
    <w:p w14:paraId="7196803E" w14:textId="77777777" w:rsidR="008046B3" w:rsidRPr="0040193C" w:rsidRDefault="008046B3" w:rsidP="008046B3">
      <w:pPr>
        <w:contextualSpacing/>
        <w:jc w:val="both"/>
        <w:rPr>
          <w:sz w:val="22"/>
          <w:szCs w:val="22"/>
        </w:rPr>
      </w:pPr>
      <w:r w:rsidRPr="0040193C">
        <w:rPr>
          <w:sz w:val="22"/>
          <w:szCs w:val="22"/>
        </w:rPr>
        <w:t>-</w:t>
      </w:r>
      <w:r w:rsidRPr="0040193C">
        <w:rPr>
          <w:sz w:val="22"/>
          <w:szCs w:val="22"/>
        </w:rPr>
        <w:tab/>
        <w:t>b) relazioni specialistiche;</w:t>
      </w:r>
    </w:p>
    <w:p w14:paraId="35C2CBA0" w14:textId="77777777" w:rsidR="008046B3" w:rsidRPr="0040193C" w:rsidRDefault="008046B3" w:rsidP="008046B3">
      <w:pPr>
        <w:ind w:left="705" w:hanging="705"/>
        <w:contextualSpacing/>
        <w:jc w:val="both"/>
        <w:rPr>
          <w:sz w:val="22"/>
          <w:szCs w:val="22"/>
        </w:rPr>
      </w:pPr>
      <w:r w:rsidRPr="0040193C">
        <w:rPr>
          <w:sz w:val="22"/>
          <w:szCs w:val="22"/>
        </w:rPr>
        <w:t>-</w:t>
      </w:r>
      <w:r w:rsidRPr="0040193C">
        <w:rPr>
          <w:sz w:val="22"/>
          <w:szCs w:val="22"/>
        </w:rPr>
        <w:tab/>
        <w:t>c) elaborati grafici, comprensivi anche di quelli relativi alle strutture e agli impianti, nonché, ove previsti, degli elaborati relativi alla mitigazione ambientale, alla compensazione ambientale, al ripristino e al miglioramento ambientale;</w:t>
      </w:r>
    </w:p>
    <w:p w14:paraId="0D0A91C5" w14:textId="77777777" w:rsidR="008046B3" w:rsidRPr="0040193C" w:rsidRDefault="008046B3" w:rsidP="008046B3">
      <w:pPr>
        <w:contextualSpacing/>
        <w:jc w:val="both"/>
        <w:rPr>
          <w:sz w:val="22"/>
          <w:szCs w:val="22"/>
        </w:rPr>
      </w:pPr>
      <w:r w:rsidRPr="0040193C">
        <w:rPr>
          <w:sz w:val="22"/>
          <w:szCs w:val="22"/>
        </w:rPr>
        <w:t>-</w:t>
      </w:r>
      <w:r w:rsidRPr="0040193C">
        <w:rPr>
          <w:sz w:val="22"/>
          <w:szCs w:val="22"/>
        </w:rPr>
        <w:tab/>
        <w:t>d) calcoli del progetto esecutivo delle strutture e degli impianti;</w:t>
      </w:r>
    </w:p>
    <w:p w14:paraId="6986E178" w14:textId="77777777" w:rsidR="008046B3" w:rsidRPr="0040193C" w:rsidRDefault="008046B3" w:rsidP="008046B3">
      <w:pPr>
        <w:contextualSpacing/>
        <w:jc w:val="both"/>
        <w:rPr>
          <w:sz w:val="22"/>
          <w:szCs w:val="22"/>
        </w:rPr>
      </w:pPr>
      <w:r w:rsidRPr="0040193C">
        <w:rPr>
          <w:sz w:val="22"/>
          <w:szCs w:val="22"/>
        </w:rPr>
        <w:t>-</w:t>
      </w:r>
      <w:r w:rsidRPr="0040193C">
        <w:rPr>
          <w:sz w:val="22"/>
          <w:szCs w:val="22"/>
        </w:rPr>
        <w:tab/>
        <w:t>e) piano di manutenzione dell’opera e delle sue parti;</w:t>
      </w:r>
    </w:p>
    <w:p w14:paraId="7684AD8E" w14:textId="77777777" w:rsidR="008046B3" w:rsidRPr="0040193C" w:rsidRDefault="008046B3" w:rsidP="008046B3">
      <w:pPr>
        <w:ind w:left="705" w:hanging="705"/>
        <w:contextualSpacing/>
        <w:jc w:val="both"/>
        <w:rPr>
          <w:sz w:val="22"/>
          <w:szCs w:val="22"/>
        </w:rPr>
      </w:pPr>
      <w:r w:rsidRPr="0040193C">
        <w:rPr>
          <w:sz w:val="22"/>
          <w:szCs w:val="22"/>
        </w:rPr>
        <w:t>-</w:t>
      </w:r>
      <w:r w:rsidRPr="0040193C">
        <w:rPr>
          <w:sz w:val="22"/>
          <w:szCs w:val="22"/>
        </w:rPr>
        <w:tab/>
        <w:t>f) piano di sicurezza e di coordinamento di cui all’articolo 100 del decreto legislativo 9 aprile 2008, n. 81;</w:t>
      </w:r>
    </w:p>
    <w:p w14:paraId="5B030F2E" w14:textId="77777777" w:rsidR="008046B3" w:rsidRPr="0040193C" w:rsidRDefault="008046B3" w:rsidP="008046B3">
      <w:pPr>
        <w:contextualSpacing/>
        <w:jc w:val="both"/>
        <w:rPr>
          <w:sz w:val="22"/>
          <w:szCs w:val="22"/>
        </w:rPr>
      </w:pPr>
      <w:r w:rsidRPr="0040193C">
        <w:rPr>
          <w:sz w:val="22"/>
          <w:szCs w:val="22"/>
        </w:rPr>
        <w:t>-</w:t>
      </w:r>
      <w:r w:rsidRPr="0040193C">
        <w:rPr>
          <w:sz w:val="22"/>
          <w:szCs w:val="22"/>
        </w:rPr>
        <w:tab/>
        <w:t>g) quadro di incidenza della manodopera;</w:t>
      </w:r>
    </w:p>
    <w:p w14:paraId="1F6A3573" w14:textId="77777777" w:rsidR="008046B3" w:rsidRPr="0040193C" w:rsidRDefault="008046B3" w:rsidP="008046B3">
      <w:pPr>
        <w:contextualSpacing/>
        <w:jc w:val="both"/>
        <w:rPr>
          <w:sz w:val="22"/>
          <w:szCs w:val="22"/>
        </w:rPr>
      </w:pPr>
      <w:r w:rsidRPr="0040193C">
        <w:rPr>
          <w:sz w:val="22"/>
          <w:szCs w:val="22"/>
        </w:rPr>
        <w:t>-</w:t>
      </w:r>
      <w:r w:rsidRPr="0040193C">
        <w:rPr>
          <w:sz w:val="22"/>
          <w:szCs w:val="22"/>
        </w:rPr>
        <w:tab/>
        <w:t>h) cronoprogramma;</w:t>
      </w:r>
    </w:p>
    <w:p w14:paraId="4891392B" w14:textId="77777777" w:rsidR="008046B3" w:rsidRPr="0040193C" w:rsidRDefault="008046B3" w:rsidP="008046B3">
      <w:pPr>
        <w:contextualSpacing/>
        <w:jc w:val="both"/>
        <w:rPr>
          <w:sz w:val="22"/>
          <w:szCs w:val="22"/>
        </w:rPr>
      </w:pPr>
      <w:r w:rsidRPr="0040193C">
        <w:rPr>
          <w:sz w:val="22"/>
          <w:szCs w:val="22"/>
        </w:rPr>
        <w:t>-</w:t>
      </w:r>
      <w:r w:rsidRPr="0040193C">
        <w:rPr>
          <w:sz w:val="22"/>
          <w:szCs w:val="22"/>
        </w:rPr>
        <w:tab/>
        <w:t>i) elenco dei prezzi unitari ed eventuali analisi;</w:t>
      </w:r>
    </w:p>
    <w:p w14:paraId="064B0FE6" w14:textId="77777777" w:rsidR="008046B3" w:rsidRPr="0040193C" w:rsidRDefault="008046B3" w:rsidP="008046B3">
      <w:pPr>
        <w:contextualSpacing/>
        <w:jc w:val="both"/>
        <w:rPr>
          <w:sz w:val="22"/>
          <w:szCs w:val="22"/>
        </w:rPr>
      </w:pPr>
      <w:r w:rsidRPr="0040193C">
        <w:rPr>
          <w:sz w:val="22"/>
          <w:szCs w:val="22"/>
        </w:rPr>
        <w:lastRenderedPageBreak/>
        <w:t>-</w:t>
      </w:r>
      <w:r w:rsidRPr="0040193C">
        <w:rPr>
          <w:sz w:val="22"/>
          <w:szCs w:val="22"/>
        </w:rPr>
        <w:tab/>
        <w:t>l) computo metrico estimativo e quadro economico;</w:t>
      </w:r>
    </w:p>
    <w:p w14:paraId="08ADA5E7" w14:textId="77777777" w:rsidR="008046B3" w:rsidRPr="0040193C" w:rsidRDefault="008046B3" w:rsidP="008046B3">
      <w:pPr>
        <w:contextualSpacing/>
        <w:jc w:val="both"/>
        <w:rPr>
          <w:sz w:val="22"/>
          <w:szCs w:val="22"/>
        </w:rPr>
      </w:pPr>
      <w:r w:rsidRPr="0040193C">
        <w:rPr>
          <w:sz w:val="22"/>
          <w:szCs w:val="22"/>
        </w:rPr>
        <w:t>-</w:t>
      </w:r>
      <w:r w:rsidRPr="0040193C">
        <w:rPr>
          <w:sz w:val="22"/>
          <w:szCs w:val="22"/>
        </w:rPr>
        <w:tab/>
        <w:t>m) schema di contratto e capitolato speciale di appalto;</w:t>
      </w:r>
    </w:p>
    <w:p w14:paraId="08C23D01" w14:textId="77777777" w:rsidR="008046B3" w:rsidRPr="0040193C" w:rsidRDefault="008046B3" w:rsidP="008046B3">
      <w:pPr>
        <w:ind w:left="705" w:hanging="705"/>
        <w:contextualSpacing/>
        <w:jc w:val="both"/>
        <w:rPr>
          <w:sz w:val="22"/>
          <w:szCs w:val="22"/>
        </w:rPr>
      </w:pPr>
      <w:r w:rsidRPr="0040193C">
        <w:rPr>
          <w:sz w:val="22"/>
          <w:szCs w:val="22"/>
        </w:rPr>
        <w:t>-</w:t>
      </w:r>
      <w:r w:rsidRPr="0040193C">
        <w:rPr>
          <w:sz w:val="22"/>
          <w:szCs w:val="22"/>
        </w:rPr>
        <w:tab/>
        <w:t>o) relazione tecnica ed elaborati di applicazione dei criteri minimi ambientali (CAM) di riferimento, di cui al codice, ove applicabili;</w:t>
      </w:r>
    </w:p>
    <w:p w14:paraId="1EAAF7AD" w14:textId="77777777" w:rsidR="008046B3" w:rsidRPr="0040193C" w:rsidRDefault="008046B3" w:rsidP="008046B3">
      <w:pPr>
        <w:ind w:left="705" w:hanging="705"/>
        <w:contextualSpacing/>
        <w:jc w:val="both"/>
        <w:rPr>
          <w:sz w:val="22"/>
          <w:szCs w:val="22"/>
        </w:rPr>
      </w:pPr>
      <w:r w:rsidRPr="0040193C">
        <w:rPr>
          <w:sz w:val="22"/>
          <w:szCs w:val="22"/>
        </w:rPr>
        <w:t>-</w:t>
      </w:r>
      <w:r w:rsidRPr="0040193C">
        <w:rPr>
          <w:sz w:val="22"/>
          <w:szCs w:val="22"/>
        </w:rPr>
        <w:tab/>
        <w:t>p) fascicolo adattato alle caratteristiche dell’opera, recante i contenuti di cui all’allegato XVI al decreto legislativo 9 aprile 2008, n. 81;</w:t>
      </w:r>
    </w:p>
    <w:p w14:paraId="1FEC770D" w14:textId="77777777" w:rsidR="008046B3" w:rsidRPr="0040193C" w:rsidRDefault="008046B3" w:rsidP="008046B3">
      <w:pPr>
        <w:contextualSpacing/>
        <w:jc w:val="both"/>
        <w:rPr>
          <w:sz w:val="22"/>
          <w:szCs w:val="22"/>
        </w:rPr>
      </w:pPr>
      <w:r w:rsidRPr="0040193C">
        <w:rPr>
          <w:sz w:val="22"/>
          <w:szCs w:val="22"/>
        </w:rPr>
        <w:t>-</w:t>
      </w:r>
      <w:r w:rsidRPr="0040193C">
        <w:rPr>
          <w:sz w:val="22"/>
          <w:szCs w:val="22"/>
        </w:rPr>
        <w:tab/>
        <w:t>Coordinamento sicurezza in fase di progettazione (CSP)</w:t>
      </w:r>
    </w:p>
    <w:p w14:paraId="3E8B86F2" w14:textId="4D9FE0F9" w:rsidR="00B24511" w:rsidRPr="0040193C" w:rsidRDefault="008046B3" w:rsidP="008046B3">
      <w:pPr>
        <w:contextualSpacing/>
        <w:jc w:val="both"/>
        <w:rPr>
          <w:sz w:val="22"/>
          <w:szCs w:val="22"/>
        </w:rPr>
      </w:pPr>
      <w:r w:rsidRPr="0040193C">
        <w:rPr>
          <w:sz w:val="22"/>
          <w:szCs w:val="22"/>
        </w:rPr>
        <w:t>-</w:t>
      </w:r>
      <w:r w:rsidRPr="0040193C">
        <w:rPr>
          <w:sz w:val="22"/>
          <w:szCs w:val="22"/>
        </w:rPr>
        <w:tab/>
        <w:t>Coordinamento sicurezza in fase di esecuzione (CSE)</w:t>
      </w:r>
    </w:p>
    <w:p w14:paraId="151C9470" w14:textId="3EA58E9A" w:rsidR="00D33F1A" w:rsidRPr="00C777D4" w:rsidRDefault="00D33F1A" w:rsidP="00D33F1A">
      <w:pPr>
        <w:spacing w:line="360" w:lineRule="auto"/>
        <w:jc w:val="center"/>
        <w:rPr>
          <w:b/>
          <w:bCs/>
          <w:sz w:val="22"/>
          <w:szCs w:val="22"/>
        </w:rPr>
      </w:pPr>
      <w:r w:rsidRPr="00C777D4">
        <w:rPr>
          <w:b/>
          <w:bCs/>
          <w:sz w:val="22"/>
          <w:szCs w:val="22"/>
        </w:rPr>
        <w:t>2. Luogo di esecuzione del contratto</w:t>
      </w:r>
    </w:p>
    <w:p w14:paraId="4CC7E304" w14:textId="660726BF" w:rsidR="00D33F1A" w:rsidRPr="00C777D4" w:rsidRDefault="00D33F1A" w:rsidP="0058038A">
      <w:pPr>
        <w:contextualSpacing/>
        <w:jc w:val="both"/>
        <w:rPr>
          <w:sz w:val="22"/>
          <w:szCs w:val="22"/>
        </w:rPr>
      </w:pPr>
      <w:r w:rsidRPr="00C777D4">
        <w:rPr>
          <w:sz w:val="22"/>
          <w:szCs w:val="22"/>
        </w:rPr>
        <w:t xml:space="preserve">Il luogo di esecuzione del contratto è: </w:t>
      </w:r>
      <w:r w:rsidR="00C33E46">
        <w:rPr>
          <w:sz w:val="22"/>
          <w:szCs w:val="22"/>
        </w:rPr>
        <w:t>Via Abdon Menecali</w:t>
      </w:r>
      <w:r w:rsidR="00CB172F">
        <w:rPr>
          <w:sz w:val="22"/>
          <w:szCs w:val="22"/>
        </w:rPr>
        <w:t>, Todi (PG)</w:t>
      </w:r>
      <w:r w:rsidR="004008BE">
        <w:rPr>
          <w:sz w:val="22"/>
          <w:szCs w:val="22"/>
        </w:rPr>
        <w:t xml:space="preserve"> </w:t>
      </w:r>
      <w:r w:rsidRPr="00C777D4">
        <w:rPr>
          <w:sz w:val="22"/>
          <w:szCs w:val="22"/>
        </w:rPr>
        <w:t xml:space="preserve">e </w:t>
      </w:r>
      <w:r w:rsidR="00636BEF">
        <w:rPr>
          <w:sz w:val="22"/>
          <w:szCs w:val="22"/>
        </w:rPr>
        <w:t xml:space="preserve">la </w:t>
      </w:r>
      <w:r w:rsidRPr="00C777D4">
        <w:rPr>
          <w:sz w:val="22"/>
          <w:szCs w:val="22"/>
        </w:rPr>
        <w:t xml:space="preserve">sede legale </w:t>
      </w:r>
      <w:r w:rsidR="00A570CE">
        <w:rPr>
          <w:sz w:val="22"/>
          <w:szCs w:val="22"/>
        </w:rPr>
        <w:t>del</w:t>
      </w:r>
      <w:r w:rsidR="001A161F" w:rsidRPr="00C777D4">
        <w:rPr>
          <w:sz w:val="22"/>
          <w:szCs w:val="22"/>
        </w:rPr>
        <w:t xml:space="preserve">lo studio </w:t>
      </w:r>
      <w:r w:rsidR="0058038A">
        <w:rPr>
          <w:sz w:val="22"/>
          <w:szCs w:val="22"/>
        </w:rPr>
        <w:t>………………………</w:t>
      </w:r>
      <w:r w:rsidR="00A570CE">
        <w:rPr>
          <w:sz w:val="22"/>
          <w:szCs w:val="22"/>
        </w:rPr>
        <w:t>.</w:t>
      </w:r>
    </w:p>
    <w:p w14:paraId="790A8EF7" w14:textId="0BDF12FA" w:rsidR="00CA2702" w:rsidRPr="00C777D4" w:rsidRDefault="004355A6" w:rsidP="0058038A">
      <w:pPr>
        <w:contextualSpacing/>
        <w:jc w:val="center"/>
        <w:rPr>
          <w:b/>
          <w:bCs/>
          <w:sz w:val="22"/>
          <w:szCs w:val="22"/>
        </w:rPr>
      </w:pPr>
      <w:r w:rsidRPr="00C777D4">
        <w:rPr>
          <w:b/>
          <w:bCs/>
          <w:sz w:val="22"/>
          <w:szCs w:val="22"/>
        </w:rPr>
        <w:t>3</w:t>
      </w:r>
      <w:r w:rsidR="00CA2702" w:rsidRPr="00C777D4">
        <w:rPr>
          <w:b/>
          <w:bCs/>
          <w:sz w:val="22"/>
          <w:szCs w:val="22"/>
        </w:rPr>
        <w:t xml:space="preserve">. </w:t>
      </w:r>
      <w:r w:rsidRPr="00C777D4">
        <w:rPr>
          <w:b/>
          <w:bCs/>
          <w:sz w:val="22"/>
          <w:szCs w:val="22"/>
        </w:rPr>
        <w:t>Durata</w:t>
      </w:r>
      <w:r w:rsidR="00CA2702" w:rsidRPr="00C777D4">
        <w:rPr>
          <w:b/>
          <w:bCs/>
          <w:sz w:val="22"/>
          <w:szCs w:val="22"/>
        </w:rPr>
        <w:t>.</w:t>
      </w:r>
    </w:p>
    <w:p w14:paraId="1CB91F43" w14:textId="51ACD4FB" w:rsidR="004355A6" w:rsidRPr="00C777D4" w:rsidRDefault="004355A6" w:rsidP="00D33F1A">
      <w:pPr>
        <w:spacing w:before="100" w:beforeAutospacing="1" w:after="100" w:afterAutospacing="1"/>
        <w:contextualSpacing/>
        <w:jc w:val="both"/>
        <w:rPr>
          <w:sz w:val="22"/>
          <w:szCs w:val="22"/>
        </w:rPr>
      </w:pPr>
      <w:r w:rsidRPr="00C777D4">
        <w:rPr>
          <w:sz w:val="22"/>
          <w:szCs w:val="22"/>
        </w:rPr>
        <w:t>L’efficacia del contratto ha inizio dalla stipulazione della presente lettera.</w:t>
      </w:r>
    </w:p>
    <w:p w14:paraId="423CEC20" w14:textId="77777777" w:rsidR="0040193C" w:rsidRDefault="0040193C" w:rsidP="005D6AAC">
      <w:pPr>
        <w:contextualSpacing/>
        <w:jc w:val="both"/>
        <w:rPr>
          <w:sz w:val="22"/>
          <w:szCs w:val="22"/>
        </w:rPr>
      </w:pPr>
      <w:r>
        <w:rPr>
          <w:sz w:val="22"/>
          <w:szCs w:val="22"/>
        </w:rPr>
        <w:t>I tempi per l’espletamento del servizio sono cosi articolati:</w:t>
      </w:r>
    </w:p>
    <w:p w14:paraId="2A81F051" w14:textId="28A68CFB" w:rsidR="00750F07" w:rsidRDefault="0040193C" w:rsidP="005D6AAC">
      <w:pPr>
        <w:contextualSpacing/>
        <w:jc w:val="both"/>
        <w:rPr>
          <w:sz w:val="22"/>
          <w:szCs w:val="22"/>
        </w:rPr>
      </w:pPr>
      <w:r>
        <w:rPr>
          <w:sz w:val="22"/>
          <w:szCs w:val="22"/>
        </w:rPr>
        <w:t>- Redazione del Progetto Esecutivo e Sicurezza in fase di progettazione, comprensivo della redazione delle istanze autorizzative presso gli Enti competenti, giorni 60 (sessanta) naturali e consecutivi;</w:t>
      </w:r>
    </w:p>
    <w:p w14:paraId="16A4AE55" w14:textId="62A5D5BD" w:rsidR="0040193C" w:rsidRPr="00C777D4" w:rsidRDefault="0040193C" w:rsidP="0058038A">
      <w:pPr>
        <w:contextualSpacing/>
        <w:jc w:val="both"/>
        <w:rPr>
          <w:sz w:val="22"/>
          <w:szCs w:val="22"/>
        </w:rPr>
      </w:pPr>
      <w:r>
        <w:rPr>
          <w:sz w:val="22"/>
          <w:szCs w:val="22"/>
        </w:rPr>
        <w:t>- Sicurezza in fase di esecuzione secondo i tempi di esecuzione dei lavori.</w:t>
      </w:r>
    </w:p>
    <w:p w14:paraId="67DA8D4F" w14:textId="47457C51" w:rsidR="00CD3717" w:rsidRPr="00C777D4" w:rsidRDefault="00750F07" w:rsidP="0058038A">
      <w:pPr>
        <w:contextualSpacing/>
        <w:jc w:val="center"/>
        <w:rPr>
          <w:sz w:val="22"/>
          <w:szCs w:val="22"/>
        </w:rPr>
      </w:pPr>
      <w:r w:rsidRPr="00C777D4">
        <w:rPr>
          <w:b/>
          <w:bCs/>
          <w:sz w:val="22"/>
          <w:szCs w:val="22"/>
        </w:rPr>
        <w:t>4</w:t>
      </w:r>
      <w:r w:rsidR="00CD2383" w:rsidRPr="00C777D4">
        <w:rPr>
          <w:b/>
          <w:bCs/>
          <w:sz w:val="22"/>
          <w:szCs w:val="22"/>
        </w:rPr>
        <w:t xml:space="preserve">. </w:t>
      </w:r>
      <w:r w:rsidR="00CA2702" w:rsidRPr="00C777D4">
        <w:rPr>
          <w:b/>
          <w:bCs/>
          <w:sz w:val="22"/>
          <w:szCs w:val="22"/>
        </w:rPr>
        <w:t>Corrispettivo</w:t>
      </w:r>
      <w:r w:rsidR="003F42F2" w:rsidRPr="00C777D4">
        <w:rPr>
          <w:b/>
          <w:bCs/>
          <w:sz w:val="22"/>
          <w:szCs w:val="22"/>
        </w:rPr>
        <w:t xml:space="preserve"> e modalità di pagamento</w:t>
      </w:r>
      <w:r w:rsidR="00CA2702" w:rsidRPr="00C777D4">
        <w:rPr>
          <w:sz w:val="22"/>
          <w:szCs w:val="22"/>
        </w:rPr>
        <w:t>.</w:t>
      </w:r>
    </w:p>
    <w:p w14:paraId="18FCA5D3" w14:textId="12D98013" w:rsidR="007F4609" w:rsidRPr="00C777D4" w:rsidRDefault="00CA2702" w:rsidP="00DD3FF9">
      <w:pPr>
        <w:snapToGrid w:val="0"/>
        <w:spacing w:before="100" w:beforeAutospacing="1" w:after="100" w:afterAutospacing="1"/>
        <w:contextualSpacing/>
        <w:jc w:val="both"/>
        <w:rPr>
          <w:sz w:val="22"/>
          <w:szCs w:val="22"/>
        </w:rPr>
      </w:pPr>
      <w:r w:rsidRPr="00C777D4">
        <w:rPr>
          <w:sz w:val="22"/>
          <w:szCs w:val="22"/>
        </w:rPr>
        <w:t xml:space="preserve">Per i </w:t>
      </w:r>
      <w:r w:rsidR="003F42F2" w:rsidRPr="00C777D4">
        <w:rPr>
          <w:sz w:val="22"/>
          <w:szCs w:val="22"/>
        </w:rPr>
        <w:t xml:space="preserve">servizi </w:t>
      </w:r>
      <w:r w:rsidRPr="00C777D4">
        <w:rPr>
          <w:sz w:val="22"/>
          <w:szCs w:val="22"/>
        </w:rPr>
        <w:t xml:space="preserve">di cui all’oggetto </w:t>
      </w:r>
      <w:proofErr w:type="spellStart"/>
      <w:r w:rsidRPr="00C777D4">
        <w:rPr>
          <w:sz w:val="22"/>
          <w:szCs w:val="22"/>
        </w:rPr>
        <w:t>sara</w:t>
      </w:r>
      <w:proofErr w:type="spellEnd"/>
      <w:r w:rsidRPr="00C777D4">
        <w:rPr>
          <w:sz w:val="22"/>
          <w:szCs w:val="22"/>
        </w:rPr>
        <w:t xml:space="preserve">̀ corrisposto un compenso per un importo complessivo </w:t>
      </w:r>
      <w:r w:rsidR="00CD2383" w:rsidRPr="00C777D4">
        <w:rPr>
          <w:sz w:val="22"/>
          <w:szCs w:val="22"/>
        </w:rPr>
        <w:t>pari</w:t>
      </w:r>
      <w:r w:rsidR="00853969">
        <w:rPr>
          <w:sz w:val="22"/>
          <w:szCs w:val="22"/>
        </w:rPr>
        <w:t xml:space="preserve"> </w:t>
      </w:r>
      <w:r w:rsidR="00CD2383" w:rsidRPr="00C777D4">
        <w:rPr>
          <w:sz w:val="22"/>
          <w:szCs w:val="22"/>
        </w:rPr>
        <w:t>a</w:t>
      </w:r>
      <w:r w:rsidR="00610A2E">
        <w:rPr>
          <w:sz w:val="22"/>
          <w:szCs w:val="22"/>
        </w:rPr>
        <w:t xml:space="preserve"> </w:t>
      </w:r>
      <w:r w:rsidRPr="00C777D4">
        <w:rPr>
          <w:sz w:val="22"/>
          <w:szCs w:val="22"/>
        </w:rPr>
        <w:t>€</w:t>
      </w:r>
      <w:r w:rsidR="00CD3717" w:rsidRPr="00C777D4">
        <w:rPr>
          <w:sz w:val="22"/>
          <w:szCs w:val="22"/>
        </w:rPr>
        <w:t xml:space="preserve"> </w:t>
      </w:r>
      <w:r w:rsidR="0058038A">
        <w:rPr>
          <w:b/>
          <w:bCs/>
          <w:sz w:val="22"/>
          <w:szCs w:val="22"/>
        </w:rPr>
        <w:t>…………………………………</w:t>
      </w:r>
      <w:r w:rsidR="00A570CE">
        <w:rPr>
          <w:b/>
          <w:bCs/>
          <w:sz w:val="22"/>
          <w:szCs w:val="22"/>
        </w:rPr>
        <w:t xml:space="preserve"> </w:t>
      </w:r>
      <w:r w:rsidR="00A570CE" w:rsidRPr="005C1149">
        <w:rPr>
          <w:sz w:val="22"/>
          <w:szCs w:val="22"/>
        </w:rPr>
        <w:t xml:space="preserve">(diconsi </w:t>
      </w:r>
      <w:r w:rsidR="0058038A">
        <w:rPr>
          <w:sz w:val="22"/>
          <w:szCs w:val="22"/>
        </w:rPr>
        <w:t>………………………………</w:t>
      </w:r>
      <w:r w:rsidR="005C1149" w:rsidRPr="005C1149">
        <w:rPr>
          <w:sz w:val="22"/>
          <w:szCs w:val="22"/>
        </w:rPr>
        <w:t>)</w:t>
      </w:r>
      <w:r w:rsidR="00610A2E" w:rsidRPr="005C1149">
        <w:rPr>
          <w:sz w:val="22"/>
          <w:szCs w:val="22"/>
        </w:rPr>
        <w:t>.</w:t>
      </w:r>
      <w:r w:rsidR="002A3494" w:rsidRPr="00C777D4">
        <w:rPr>
          <w:sz w:val="22"/>
          <w:szCs w:val="22"/>
        </w:rPr>
        <w:t>al netto di oneri previdenziali e IVA.</w:t>
      </w:r>
      <w:r w:rsidR="00CD2383" w:rsidRPr="00C777D4">
        <w:rPr>
          <w:sz w:val="22"/>
          <w:szCs w:val="22"/>
        </w:rPr>
        <w:t xml:space="preserve"> Il compenso si intende comprensivo di onorari, delle spese generali, delle eventuali spese di trasferta, della documentazione richiesta per l’espletamento del servizio e dei compensi accessori per raccolta dati, sopralluoghi, incontri, riunioni ed ogni altra attività connessa al servizio affidato.</w:t>
      </w:r>
    </w:p>
    <w:p w14:paraId="36193C19" w14:textId="77777777" w:rsidR="0058038A" w:rsidRPr="0058038A" w:rsidRDefault="0058038A" w:rsidP="0058038A">
      <w:pPr>
        <w:spacing w:before="100" w:beforeAutospacing="1" w:after="100" w:afterAutospacing="1"/>
        <w:contextualSpacing/>
        <w:jc w:val="both"/>
        <w:rPr>
          <w:sz w:val="22"/>
          <w:szCs w:val="22"/>
        </w:rPr>
      </w:pPr>
      <w:r w:rsidRPr="0058038A">
        <w:rPr>
          <w:sz w:val="22"/>
          <w:szCs w:val="22"/>
        </w:rPr>
        <w:t>Il pagamento del corrispettivo del presente servizio verrà effettuato secondo le seguenti modalità, previa emissione di fattura da parte dello stesso affidatario:</w:t>
      </w:r>
    </w:p>
    <w:p w14:paraId="01234AA0" w14:textId="77777777" w:rsidR="0058038A" w:rsidRPr="0058038A" w:rsidRDefault="0058038A" w:rsidP="0058038A">
      <w:pPr>
        <w:spacing w:before="100" w:beforeAutospacing="1" w:after="100" w:afterAutospacing="1"/>
        <w:contextualSpacing/>
        <w:jc w:val="both"/>
        <w:rPr>
          <w:sz w:val="22"/>
          <w:szCs w:val="22"/>
        </w:rPr>
      </w:pPr>
      <w:r w:rsidRPr="0058038A">
        <w:rPr>
          <w:sz w:val="22"/>
          <w:szCs w:val="22"/>
        </w:rPr>
        <w:t>-</w:t>
      </w:r>
      <w:r w:rsidRPr="0058038A">
        <w:rPr>
          <w:sz w:val="22"/>
          <w:szCs w:val="22"/>
        </w:rPr>
        <w:tab/>
        <w:t>Una quota pari al 50%, entro giorni trenta dalla cantierabilità del progetto;</w:t>
      </w:r>
    </w:p>
    <w:p w14:paraId="41F290CD" w14:textId="77777777" w:rsidR="0058038A" w:rsidRPr="0058038A" w:rsidRDefault="0058038A" w:rsidP="0058038A">
      <w:pPr>
        <w:spacing w:before="100" w:beforeAutospacing="1" w:after="100" w:afterAutospacing="1"/>
        <w:ind w:left="705" w:hanging="705"/>
        <w:contextualSpacing/>
        <w:jc w:val="both"/>
        <w:rPr>
          <w:sz w:val="22"/>
          <w:szCs w:val="22"/>
        </w:rPr>
      </w:pPr>
      <w:r w:rsidRPr="0058038A">
        <w:rPr>
          <w:sz w:val="22"/>
          <w:szCs w:val="22"/>
        </w:rPr>
        <w:t>-</w:t>
      </w:r>
      <w:r w:rsidRPr="0058038A">
        <w:rPr>
          <w:sz w:val="22"/>
          <w:szCs w:val="22"/>
        </w:rPr>
        <w:tab/>
        <w:t xml:space="preserve">Una quota pari al 50%, a saldo ad avvenuta presentazione ed approvazione del Certificato di Regolare Esecuzione dei lavori. </w:t>
      </w:r>
    </w:p>
    <w:p w14:paraId="315AF4A6" w14:textId="11A9D68D" w:rsidR="006C391C" w:rsidRDefault="0058038A" w:rsidP="0058038A">
      <w:pPr>
        <w:spacing w:before="100" w:beforeAutospacing="1" w:after="100" w:afterAutospacing="1"/>
        <w:contextualSpacing/>
        <w:jc w:val="both"/>
        <w:rPr>
          <w:sz w:val="22"/>
          <w:szCs w:val="22"/>
        </w:rPr>
      </w:pPr>
      <w:r w:rsidRPr="0058038A">
        <w:rPr>
          <w:sz w:val="22"/>
          <w:szCs w:val="22"/>
        </w:rPr>
        <w:t>I pagamenti saranno effettuati entro 30 giorni dalla data di ricevimento da parte dell’Ente committente della fattura emessa dall’affidatario, nonché di tutta la documentazione richiesta dalla normativa vigente, ivi compreso il DURC e verifica inadempienza, che sarà acquisito d’ufficio a cura del Committente.</w:t>
      </w:r>
    </w:p>
    <w:p w14:paraId="3E323A84" w14:textId="3861E07F" w:rsidR="000046E4" w:rsidRPr="00C777D4" w:rsidRDefault="000046E4" w:rsidP="000046E4">
      <w:pPr>
        <w:spacing w:line="360" w:lineRule="auto"/>
        <w:jc w:val="center"/>
        <w:rPr>
          <w:b/>
          <w:bCs/>
          <w:sz w:val="22"/>
          <w:szCs w:val="22"/>
        </w:rPr>
      </w:pPr>
      <w:r w:rsidRPr="00C777D4">
        <w:rPr>
          <w:b/>
          <w:bCs/>
          <w:sz w:val="22"/>
          <w:szCs w:val="22"/>
        </w:rPr>
        <w:t>5. Diritti di proprietà, brevetti industriali e diritti di autore</w:t>
      </w:r>
    </w:p>
    <w:p w14:paraId="27FBB00C" w14:textId="54945888" w:rsidR="000046E4" w:rsidRPr="00C777D4" w:rsidRDefault="000046E4" w:rsidP="000046E4">
      <w:pPr>
        <w:spacing w:before="100" w:beforeAutospacing="1" w:after="100" w:afterAutospacing="1"/>
        <w:contextualSpacing/>
        <w:jc w:val="both"/>
        <w:rPr>
          <w:sz w:val="22"/>
          <w:szCs w:val="22"/>
        </w:rPr>
      </w:pPr>
      <w:r w:rsidRPr="00C777D4">
        <w:rPr>
          <w:sz w:val="22"/>
          <w:szCs w:val="22"/>
        </w:rPr>
        <w:t xml:space="preserve">Il </w:t>
      </w:r>
      <w:r w:rsidR="00B8014A">
        <w:rPr>
          <w:sz w:val="22"/>
          <w:szCs w:val="22"/>
        </w:rPr>
        <w:t>C</w:t>
      </w:r>
      <w:r w:rsidRPr="00C777D4">
        <w:rPr>
          <w:sz w:val="22"/>
          <w:szCs w:val="22"/>
        </w:rPr>
        <w:t>ommittente non assume alcuna responsabilità nel caso in cui l’</w:t>
      </w:r>
      <w:r w:rsidR="00B8014A">
        <w:rPr>
          <w:sz w:val="22"/>
          <w:szCs w:val="22"/>
        </w:rPr>
        <w:t>A</w:t>
      </w:r>
      <w:r w:rsidR="00F12F97">
        <w:rPr>
          <w:sz w:val="22"/>
          <w:szCs w:val="22"/>
        </w:rPr>
        <w:t>ffidatario</w:t>
      </w:r>
      <w:r w:rsidRPr="00C777D4">
        <w:rPr>
          <w:sz w:val="22"/>
          <w:szCs w:val="22"/>
        </w:rPr>
        <w:t xml:space="preserve"> abbia usato, nell’esecuzione del servizio, dispositivi o soluzioni tecniche di cui altri abbiano ottenuto la privativa.</w:t>
      </w:r>
    </w:p>
    <w:p w14:paraId="34B49D56" w14:textId="3C80B8A9" w:rsidR="000046E4" w:rsidRPr="00C777D4" w:rsidRDefault="00F12F97" w:rsidP="000046E4">
      <w:pPr>
        <w:spacing w:before="100" w:beforeAutospacing="1" w:after="100" w:afterAutospacing="1"/>
        <w:contextualSpacing/>
        <w:jc w:val="both"/>
        <w:rPr>
          <w:sz w:val="22"/>
          <w:szCs w:val="22"/>
        </w:rPr>
      </w:pPr>
      <w:r>
        <w:rPr>
          <w:sz w:val="22"/>
          <w:szCs w:val="22"/>
        </w:rPr>
        <w:t>L’</w:t>
      </w:r>
      <w:r w:rsidR="00B8014A">
        <w:rPr>
          <w:sz w:val="22"/>
          <w:szCs w:val="22"/>
        </w:rPr>
        <w:t>A</w:t>
      </w:r>
      <w:r>
        <w:rPr>
          <w:sz w:val="22"/>
          <w:szCs w:val="22"/>
        </w:rPr>
        <w:t>ffidatario</w:t>
      </w:r>
      <w:r w:rsidR="000046E4" w:rsidRPr="00C777D4">
        <w:rPr>
          <w:sz w:val="22"/>
          <w:szCs w:val="22"/>
        </w:rPr>
        <w:t>, pertanto, assume ogni responsabilità nei confronti dei terzi per l’uso di software, dispositivi, brevetti, attrezzature o per l’adozione di soluzioni tecniche o di altra natura che violino brevetti o diritti d’autore, tenendo indenne il committente da ogni pretesa da chiunque azionata, nonché da tutti i costi, le spese o responsabilità relative, ivi comprese le spese legali eventualmente conseguenti, per la violazione di diritti d’autore, di marchio o brevetto, comunque connessi alle prestazioni contrattuali</w:t>
      </w:r>
      <w:r w:rsidR="000046E4" w:rsidRPr="00C777D4">
        <w:rPr>
          <w:b/>
          <w:bCs/>
          <w:sz w:val="22"/>
          <w:szCs w:val="22"/>
        </w:rPr>
        <w:t>.</w:t>
      </w:r>
      <w:r w:rsidR="0048121E" w:rsidRPr="00C777D4">
        <w:rPr>
          <w:b/>
          <w:bCs/>
          <w:sz w:val="22"/>
          <w:szCs w:val="22"/>
        </w:rPr>
        <w:t xml:space="preserve"> </w:t>
      </w:r>
      <w:r w:rsidR="0048121E" w:rsidRPr="00C777D4">
        <w:rPr>
          <w:sz w:val="22"/>
          <w:szCs w:val="22"/>
        </w:rPr>
        <w:t>Ai sensi delle vigenti disposizioni di legge, la proprietà piena ed esclusiva degli elaborati di progetto e di ogni altr</w:t>
      </w:r>
      <w:r w:rsidR="00FB16E3" w:rsidRPr="00C777D4">
        <w:rPr>
          <w:sz w:val="22"/>
          <w:szCs w:val="22"/>
        </w:rPr>
        <w:t>o prodotto oggetto della presente prestazione d’opera, resta in capo all’Ente Committente.</w:t>
      </w:r>
      <w:r w:rsidR="00F506F2">
        <w:rPr>
          <w:sz w:val="22"/>
          <w:szCs w:val="22"/>
        </w:rPr>
        <w:t xml:space="preserve"> </w:t>
      </w:r>
      <w:proofErr w:type="spellStart"/>
      <w:r w:rsidR="00C9207A">
        <w:rPr>
          <w:sz w:val="22"/>
          <w:szCs w:val="22"/>
        </w:rPr>
        <w:t>E’</w:t>
      </w:r>
      <w:r w:rsidR="00FB16E3" w:rsidRPr="00C777D4">
        <w:rPr>
          <w:sz w:val="22"/>
          <w:szCs w:val="22"/>
        </w:rPr>
        <w:t>fatto</w:t>
      </w:r>
      <w:proofErr w:type="spellEnd"/>
      <w:r w:rsidR="00FB16E3" w:rsidRPr="00C777D4">
        <w:rPr>
          <w:sz w:val="22"/>
          <w:szCs w:val="22"/>
        </w:rPr>
        <w:t xml:space="preserve"> obbligo</w:t>
      </w:r>
      <w:r>
        <w:rPr>
          <w:sz w:val="22"/>
          <w:szCs w:val="22"/>
        </w:rPr>
        <w:t xml:space="preserve"> all’</w:t>
      </w:r>
      <w:r w:rsidR="00B8014A">
        <w:rPr>
          <w:sz w:val="22"/>
          <w:szCs w:val="22"/>
        </w:rPr>
        <w:t>A</w:t>
      </w:r>
      <w:r>
        <w:rPr>
          <w:sz w:val="22"/>
          <w:szCs w:val="22"/>
        </w:rPr>
        <w:t>ffidatario</w:t>
      </w:r>
      <w:r w:rsidR="00FB16E3" w:rsidRPr="00C777D4">
        <w:rPr>
          <w:sz w:val="22"/>
          <w:szCs w:val="22"/>
        </w:rPr>
        <w:t xml:space="preserve"> di consegnare a semplice richiesta e comunque a conclusione di ogni fase progettuale, tutta la documentazione prodotta sia in formato analogico che, inderogabilmente, in formato digitale modificabile. Nello specifico dovranno essere forniti i file sorgente nei formati grafici utilizzati (</w:t>
      </w:r>
      <w:r w:rsidR="00C777D4" w:rsidRPr="00C777D4">
        <w:rPr>
          <w:sz w:val="22"/>
          <w:szCs w:val="22"/>
        </w:rPr>
        <w:t xml:space="preserve">ad esempio </w:t>
      </w:r>
      <w:proofErr w:type="spellStart"/>
      <w:r w:rsidR="00FB16E3" w:rsidRPr="00C777D4">
        <w:rPr>
          <w:sz w:val="22"/>
          <w:szCs w:val="22"/>
        </w:rPr>
        <w:t>dwg</w:t>
      </w:r>
      <w:proofErr w:type="spellEnd"/>
      <w:r w:rsidR="00C777D4" w:rsidRPr="00C777D4">
        <w:rPr>
          <w:sz w:val="22"/>
          <w:szCs w:val="22"/>
        </w:rPr>
        <w:t xml:space="preserve"> e/o equivalenti), le banche dati, i modelli informativi (BIM ove previsti) e le risultanze grezze e rielaborate dei rilievi effettuati. </w:t>
      </w:r>
    </w:p>
    <w:p w14:paraId="645A3E67" w14:textId="3D1573AE" w:rsidR="00CA2702" w:rsidRPr="00C777D4" w:rsidRDefault="001658C1" w:rsidP="007F7AED">
      <w:pPr>
        <w:spacing w:line="360" w:lineRule="auto"/>
        <w:contextualSpacing/>
        <w:jc w:val="center"/>
        <w:rPr>
          <w:sz w:val="22"/>
          <w:szCs w:val="22"/>
        </w:rPr>
      </w:pPr>
      <w:r w:rsidRPr="00C777D4">
        <w:rPr>
          <w:b/>
          <w:bCs/>
          <w:sz w:val="22"/>
          <w:szCs w:val="22"/>
        </w:rPr>
        <w:t>6</w:t>
      </w:r>
      <w:r w:rsidR="00CA2702" w:rsidRPr="00C777D4">
        <w:rPr>
          <w:b/>
          <w:bCs/>
          <w:sz w:val="22"/>
          <w:szCs w:val="22"/>
        </w:rPr>
        <w:t xml:space="preserve">. Pagamenti e </w:t>
      </w:r>
      <w:proofErr w:type="spellStart"/>
      <w:r w:rsidR="00CA2702" w:rsidRPr="00C777D4">
        <w:rPr>
          <w:b/>
          <w:bCs/>
          <w:sz w:val="22"/>
          <w:szCs w:val="22"/>
        </w:rPr>
        <w:t>tracciabilita</w:t>
      </w:r>
      <w:proofErr w:type="spellEnd"/>
      <w:r w:rsidR="00CA2702" w:rsidRPr="00C777D4">
        <w:rPr>
          <w:b/>
          <w:bCs/>
          <w:sz w:val="22"/>
          <w:szCs w:val="22"/>
        </w:rPr>
        <w:t>̀ dei flussi finanziari</w:t>
      </w:r>
      <w:r w:rsidR="00CA2702" w:rsidRPr="00C777D4">
        <w:rPr>
          <w:sz w:val="22"/>
          <w:szCs w:val="22"/>
        </w:rPr>
        <w:t>.</w:t>
      </w:r>
    </w:p>
    <w:p w14:paraId="17566590" w14:textId="12BFAB1D" w:rsidR="00E85F75" w:rsidRDefault="00D81A46" w:rsidP="00705AF6">
      <w:pPr>
        <w:snapToGrid w:val="0"/>
        <w:spacing w:before="100" w:beforeAutospacing="1" w:after="100" w:afterAutospacing="1"/>
        <w:contextualSpacing/>
        <w:jc w:val="both"/>
        <w:rPr>
          <w:sz w:val="22"/>
          <w:szCs w:val="22"/>
        </w:rPr>
      </w:pPr>
      <w:r w:rsidRPr="00C777D4">
        <w:rPr>
          <w:sz w:val="22"/>
          <w:szCs w:val="22"/>
        </w:rPr>
        <w:t xml:space="preserve">Il committente e </w:t>
      </w:r>
      <w:r w:rsidR="00F12F97">
        <w:rPr>
          <w:sz w:val="22"/>
          <w:szCs w:val="22"/>
        </w:rPr>
        <w:t>l’affidatario</w:t>
      </w:r>
      <w:r w:rsidR="00CA2702" w:rsidRPr="00C777D4">
        <w:rPr>
          <w:sz w:val="22"/>
          <w:szCs w:val="22"/>
        </w:rPr>
        <w:t xml:space="preserve"> assumono tutti gli obblighi di </w:t>
      </w:r>
      <w:proofErr w:type="spellStart"/>
      <w:r w:rsidR="00CA2702" w:rsidRPr="00C777D4">
        <w:rPr>
          <w:sz w:val="22"/>
          <w:szCs w:val="22"/>
        </w:rPr>
        <w:t>tracciabilita</w:t>
      </w:r>
      <w:proofErr w:type="spellEnd"/>
      <w:r w:rsidR="00CA2702" w:rsidRPr="00C777D4">
        <w:rPr>
          <w:sz w:val="22"/>
          <w:szCs w:val="22"/>
        </w:rPr>
        <w:t xml:space="preserve">̀ dei flussi finanziari di cui alla Legge n. 136/2010 e </w:t>
      </w:r>
      <w:proofErr w:type="spellStart"/>
      <w:proofErr w:type="gramStart"/>
      <w:r w:rsidR="00CA2702" w:rsidRPr="00C777D4">
        <w:rPr>
          <w:sz w:val="22"/>
          <w:szCs w:val="22"/>
        </w:rPr>
        <w:t>ss.mm.ii</w:t>
      </w:r>
      <w:proofErr w:type="spellEnd"/>
      <w:r w:rsidR="00CA2702" w:rsidRPr="00C777D4">
        <w:rPr>
          <w:sz w:val="22"/>
          <w:szCs w:val="22"/>
        </w:rPr>
        <w:t>..</w:t>
      </w:r>
      <w:proofErr w:type="gramEnd"/>
      <w:r w:rsidR="007F7AED" w:rsidRPr="00C777D4">
        <w:rPr>
          <w:sz w:val="22"/>
          <w:szCs w:val="22"/>
        </w:rPr>
        <w:t xml:space="preserve"> </w:t>
      </w:r>
      <w:r w:rsidR="00CA2702" w:rsidRPr="00C777D4">
        <w:rPr>
          <w:sz w:val="22"/>
          <w:szCs w:val="22"/>
        </w:rPr>
        <w:t xml:space="preserve">Ai sensi dell’art. 3 della suddetta legge, tutti i pagamenti da parte </w:t>
      </w:r>
      <w:r w:rsidR="001B4405" w:rsidRPr="00C777D4">
        <w:rPr>
          <w:sz w:val="22"/>
          <w:szCs w:val="22"/>
        </w:rPr>
        <w:t>del Committente</w:t>
      </w:r>
      <w:r w:rsidR="00CA2702" w:rsidRPr="00C777D4">
        <w:rPr>
          <w:sz w:val="22"/>
          <w:szCs w:val="22"/>
        </w:rPr>
        <w:t xml:space="preserve"> saranno effettuati a mezzo di bonifico bancario sul conto corrente dedicato intestato </w:t>
      </w:r>
      <w:r w:rsidR="00C9207A">
        <w:rPr>
          <w:sz w:val="22"/>
          <w:szCs w:val="22"/>
        </w:rPr>
        <w:t>a</w:t>
      </w:r>
      <w:r w:rsidR="000E41D6">
        <w:rPr>
          <w:sz w:val="22"/>
          <w:szCs w:val="22"/>
        </w:rPr>
        <w:t xml:space="preserve"> </w:t>
      </w:r>
      <w:r w:rsidR="0058038A">
        <w:rPr>
          <w:sz w:val="22"/>
          <w:szCs w:val="22"/>
        </w:rPr>
        <w:t>……………………………………</w:t>
      </w:r>
      <w:r w:rsidR="00CA2702" w:rsidRPr="00C777D4">
        <w:rPr>
          <w:sz w:val="22"/>
          <w:szCs w:val="22"/>
        </w:rPr>
        <w:t>,</w:t>
      </w:r>
      <w:r w:rsidR="00A56DB3" w:rsidRPr="00C777D4">
        <w:rPr>
          <w:sz w:val="22"/>
          <w:szCs w:val="22"/>
        </w:rPr>
        <w:t xml:space="preserve"> </w:t>
      </w:r>
      <w:r w:rsidR="00E85F75" w:rsidRPr="00C777D4">
        <w:rPr>
          <w:sz w:val="22"/>
          <w:szCs w:val="22"/>
        </w:rPr>
        <w:t xml:space="preserve">e di seguito riportato: </w:t>
      </w:r>
    </w:p>
    <w:p w14:paraId="10843698" w14:textId="1CA3D819" w:rsidR="00E85F75" w:rsidRPr="00C777D4" w:rsidRDefault="00E85F75" w:rsidP="000E41D6">
      <w:pPr>
        <w:snapToGrid w:val="0"/>
        <w:spacing w:before="100" w:beforeAutospacing="1" w:after="100" w:afterAutospacing="1"/>
        <w:ind w:left="3540" w:hanging="3540"/>
        <w:contextualSpacing/>
        <w:jc w:val="both"/>
        <w:rPr>
          <w:b/>
          <w:bCs/>
          <w:sz w:val="22"/>
          <w:szCs w:val="22"/>
        </w:rPr>
      </w:pPr>
      <w:r w:rsidRPr="00C777D4">
        <w:rPr>
          <w:sz w:val="22"/>
          <w:szCs w:val="22"/>
        </w:rPr>
        <w:t xml:space="preserve">- Persona/e delegata/e ad operarvi </w:t>
      </w:r>
      <w:r w:rsidRPr="00C777D4">
        <w:rPr>
          <w:sz w:val="22"/>
          <w:szCs w:val="22"/>
        </w:rPr>
        <w:tab/>
      </w:r>
      <w:r w:rsidR="0058038A">
        <w:rPr>
          <w:sz w:val="22"/>
          <w:szCs w:val="22"/>
        </w:rPr>
        <w:t>……………………………………………………………….</w:t>
      </w:r>
    </w:p>
    <w:p w14:paraId="36595EC2" w14:textId="255169C4" w:rsidR="000E41D6" w:rsidRDefault="00E85F75" w:rsidP="000E41D6">
      <w:pPr>
        <w:snapToGrid w:val="0"/>
        <w:spacing w:before="100" w:beforeAutospacing="1" w:after="100" w:afterAutospacing="1"/>
        <w:ind w:left="3540" w:hanging="3540"/>
        <w:contextualSpacing/>
        <w:jc w:val="both"/>
        <w:rPr>
          <w:b/>
          <w:bCs/>
          <w:sz w:val="22"/>
          <w:szCs w:val="22"/>
        </w:rPr>
      </w:pPr>
      <w:r w:rsidRPr="00C777D4">
        <w:rPr>
          <w:sz w:val="22"/>
          <w:szCs w:val="22"/>
        </w:rPr>
        <w:t xml:space="preserve">- Banca </w:t>
      </w:r>
      <w:r w:rsidR="00E26CFB" w:rsidRPr="00C777D4">
        <w:rPr>
          <w:sz w:val="22"/>
          <w:szCs w:val="22"/>
        </w:rPr>
        <w:tab/>
      </w:r>
      <w:r w:rsidR="0058038A">
        <w:rPr>
          <w:b/>
          <w:bCs/>
          <w:sz w:val="22"/>
          <w:szCs w:val="22"/>
        </w:rPr>
        <w:t>……………………………………………………………….</w:t>
      </w:r>
      <w:r w:rsidR="000E41D6" w:rsidRPr="000E41D6">
        <w:rPr>
          <w:b/>
          <w:bCs/>
          <w:sz w:val="22"/>
          <w:szCs w:val="22"/>
        </w:rPr>
        <w:t xml:space="preserve"> </w:t>
      </w:r>
    </w:p>
    <w:p w14:paraId="3441E697" w14:textId="4DC5E9DA" w:rsidR="008F400C" w:rsidRDefault="00E85F75" w:rsidP="000E41D6">
      <w:pPr>
        <w:snapToGrid w:val="0"/>
        <w:spacing w:before="100" w:beforeAutospacing="1" w:after="100" w:afterAutospacing="1"/>
        <w:ind w:left="3540" w:hanging="3540"/>
        <w:contextualSpacing/>
        <w:jc w:val="both"/>
        <w:rPr>
          <w:sz w:val="22"/>
          <w:szCs w:val="22"/>
        </w:rPr>
      </w:pPr>
      <w:r w:rsidRPr="00C777D4">
        <w:rPr>
          <w:sz w:val="22"/>
          <w:szCs w:val="22"/>
        </w:rPr>
        <w:t xml:space="preserve">- IBAN </w:t>
      </w:r>
      <w:r w:rsidRPr="00C777D4">
        <w:rPr>
          <w:sz w:val="22"/>
          <w:szCs w:val="22"/>
        </w:rPr>
        <w:tab/>
      </w:r>
      <w:r w:rsidR="0058038A">
        <w:rPr>
          <w:b/>
          <w:bCs/>
          <w:sz w:val="22"/>
          <w:szCs w:val="22"/>
        </w:rPr>
        <w:t>……………………………………………………………….</w:t>
      </w:r>
    </w:p>
    <w:p w14:paraId="7518F0AC" w14:textId="3A3A1561" w:rsidR="00CA2702" w:rsidRPr="00C777D4" w:rsidRDefault="009772BD" w:rsidP="00705AF6">
      <w:pPr>
        <w:snapToGrid w:val="0"/>
        <w:spacing w:before="100" w:beforeAutospacing="1" w:after="100" w:afterAutospacing="1"/>
        <w:contextualSpacing/>
        <w:jc w:val="both"/>
        <w:rPr>
          <w:sz w:val="22"/>
          <w:szCs w:val="22"/>
        </w:rPr>
      </w:pPr>
      <w:r>
        <w:rPr>
          <w:sz w:val="22"/>
          <w:szCs w:val="22"/>
        </w:rPr>
        <w:lastRenderedPageBreak/>
        <w:t>L’</w:t>
      </w:r>
      <w:r w:rsidR="00B8014A">
        <w:rPr>
          <w:sz w:val="22"/>
          <w:szCs w:val="22"/>
        </w:rPr>
        <w:t>A</w:t>
      </w:r>
      <w:r>
        <w:rPr>
          <w:sz w:val="22"/>
          <w:szCs w:val="22"/>
        </w:rPr>
        <w:t>ffidatario</w:t>
      </w:r>
      <w:r w:rsidR="00CA2702" w:rsidRPr="00C777D4">
        <w:rPr>
          <w:sz w:val="22"/>
          <w:szCs w:val="22"/>
        </w:rPr>
        <w:t xml:space="preserve"> è tenuto, </w:t>
      </w:r>
      <w:proofErr w:type="spellStart"/>
      <w:r w:rsidR="00CA2702" w:rsidRPr="00C777D4">
        <w:rPr>
          <w:sz w:val="22"/>
          <w:szCs w:val="22"/>
        </w:rPr>
        <w:t>altresi</w:t>
      </w:r>
      <w:proofErr w:type="spellEnd"/>
      <w:r w:rsidR="00CA2702" w:rsidRPr="00C777D4">
        <w:rPr>
          <w:sz w:val="22"/>
          <w:szCs w:val="22"/>
        </w:rPr>
        <w:t xml:space="preserve">̀, a comunicare eventuali variazioni relative al conto corrente dedicato ed ai soggetti delegati ad operarvi. </w:t>
      </w:r>
    </w:p>
    <w:p w14:paraId="1A94B3AE" w14:textId="13FF73E7" w:rsidR="00CA2702" w:rsidRPr="00C777D4" w:rsidRDefault="009772BD" w:rsidP="00705AF6">
      <w:pPr>
        <w:snapToGrid w:val="0"/>
        <w:spacing w:before="100" w:beforeAutospacing="1" w:after="100" w:afterAutospacing="1"/>
        <w:contextualSpacing/>
        <w:jc w:val="both"/>
        <w:rPr>
          <w:b/>
          <w:bCs/>
          <w:sz w:val="22"/>
          <w:szCs w:val="22"/>
        </w:rPr>
      </w:pPr>
      <w:r>
        <w:rPr>
          <w:sz w:val="22"/>
          <w:szCs w:val="22"/>
        </w:rPr>
        <w:t>L’</w:t>
      </w:r>
      <w:r w:rsidR="00B8014A">
        <w:rPr>
          <w:sz w:val="22"/>
          <w:szCs w:val="22"/>
        </w:rPr>
        <w:t>A</w:t>
      </w:r>
      <w:r>
        <w:rPr>
          <w:sz w:val="22"/>
          <w:szCs w:val="22"/>
        </w:rPr>
        <w:t>ffidatario</w:t>
      </w:r>
      <w:r w:rsidR="001A161F" w:rsidRPr="00C777D4">
        <w:rPr>
          <w:sz w:val="22"/>
          <w:szCs w:val="22"/>
        </w:rPr>
        <w:t xml:space="preserve">, </w:t>
      </w:r>
      <w:proofErr w:type="spellStart"/>
      <w:r w:rsidR="00CA2702" w:rsidRPr="00C777D4">
        <w:rPr>
          <w:sz w:val="22"/>
          <w:szCs w:val="22"/>
        </w:rPr>
        <w:t>dovra</w:t>
      </w:r>
      <w:proofErr w:type="spellEnd"/>
      <w:r w:rsidR="00CA2702" w:rsidRPr="00C777D4">
        <w:rPr>
          <w:sz w:val="22"/>
          <w:szCs w:val="22"/>
        </w:rPr>
        <w:t>̀ emettere fattur</w:t>
      </w:r>
      <w:r w:rsidR="001A161F" w:rsidRPr="00C777D4">
        <w:rPr>
          <w:sz w:val="22"/>
          <w:szCs w:val="22"/>
        </w:rPr>
        <w:t>a</w:t>
      </w:r>
      <w:r w:rsidR="00CA2702" w:rsidRPr="00C777D4">
        <w:rPr>
          <w:sz w:val="22"/>
          <w:szCs w:val="22"/>
        </w:rPr>
        <w:t xml:space="preserve"> tramite l'utilizzo del sistema di </w:t>
      </w:r>
      <w:r w:rsidR="00CA2702" w:rsidRPr="00C777D4">
        <w:rPr>
          <w:b/>
          <w:bCs/>
          <w:sz w:val="22"/>
          <w:szCs w:val="22"/>
        </w:rPr>
        <w:t>fatturazione elettronica, con l'inserimento sulle stesse del codice UF</w:t>
      </w:r>
      <w:r w:rsidR="00442FA5" w:rsidRPr="00C777D4">
        <w:rPr>
          <w:b/>
          <w:bCs/>
          <w:sz w:val="22"/>
          <w:szCs w:val="22"/>
        </w:rPr>
        <w:t>L417</w:t>
      </w:r>
      <w:r w:rsidR="00CA2702" w:rsidRPr="00C777D4">
        <w:rPr>
          <w:b/>
          <w:bCs/>
          <w:sz w:val="22"/>
          <w:szCs w:val="22"/>
        </w:rPr>
        <w:t>. Le fatture dovranno essere intestate a</w:t>
      </w:r>
      <w:r w:rsidR="00442FA5" w:rsidRPr="00C777D4">
        <w:rPr>
          <w:b/>
          <w:bCs/>
          <w:sz w:val="22"/>
          <w:szCs w:val="22"/>
        </w:rPr>
        <w:t xml:space="preserve"> </w:t>
      </w:r>
      <w:r w:rsidR="005725EC" w:rsidRPr="00C777D4">
        <w:rPr>
          <w:b/>
          <w:bCs/>
          <w:sz w:val="22"/>
          <w:szCs w:val="22"/>
        </w:rPr>
        <w:t>“</w:t>
      </w:r>
      <w:r w:rsidR="00442FA5" w:rsidRPr="00C777D4">
        <w:rPr>
          <w:b/>
          <w:bCs/>
          <w:sz w:val="22"/>
          <w:szCs w:val="22"/>
        </w:rPr>
        <w:t>La Consolazione E.T.A.B.</w:t>
      </w:r>
      <w:r w:rsidR="005725EC" w:rsidRPr="00C777D4">
        <w:rPr>
          <w:b/>
          <w:bCs/>
          <w:sz w:val="22"/>
          <w:szCs w:val="22"/>
        </w:rPr>
        <w:t>”</w:t>
      </w:r>
      <w:r w:rsidR="00CA2702" w:rsidRPr="00C777D4">
        <w:rPr>
          <w:b/>
          <w:bCs/>
          <w:sz w:val="22"/>
          <w:szCs w:val="22"/>
        </w:rPr>
        <w:t xml:space="preserve">, </w:t>
      </w:r>
      <w:r w:rsidR="00442FA5" w:rsidRPr="00C777D4">
        <w:rPr>
          <w:b/>
          <w:bCs/>
          <w:sz w:val="22"/>
          <w:szCs w:val="22"/>
        </w:rPr>
        <w:t>Piazza Umberto I, 6 Todi</w:t>
      </w:r>
      <w:r w:rsidR="00CA2702" w:rsidRPr="00C777D4">
        <w:rPr>
          <w:b/>
          <w:bCs/>
          <w:sz w:val="22"/>
          <w:szCs w:val="22"/>
        </w:rPr>
        <w:t xml:space="preserve">, Codice Fiscale e P. IVA </w:t>
      </w:r>
      <w:r w:rsidR="00442FA5" w:rsidRPr="00C777D4">
        <w:rPr>
          <w:b/>
          <w:bCs/>
          <w:sz w:val="22"/>
          <w:szCs w:val="22"/>
        </w:rPr>
        <w:t>00457290542</w:t>
      </w:r>
      <w:r w:rsidR="00CA2702" w:rsidRPr="00C777D4">
        <w:rPr>
          <w:b/>
          <w:bCs/>
          <w:sz w:val="22"/>
          <w:szCs w:val="22"/>
        </w:rPr>
        <w:t xml:space="preserve"> e riportare numero e data della Determinazione di aggiudicazione definitiva, numero di CIG</w:t>
      </w:r>
      <w:r w:rsidR="00946E90" w:rsidRPr="00C777D4">
        <w:rPr>
          <w:b/>
          <w:bCs/>
          <w:sz w:val="22"/>
          <w:szCs w:val="22"/>
        </w:rPr>
        <w:t xml:space="preserve"> </w:t>
      </w:r>
      <w:r w:rsidR="0058038A">
        <w:rPr>
          <w:b/>
          <w:bCs/>
          <w:sz w:val="22"/>
          <w:szCs w:val="22"/>
        </w:rPr>
        <w:t>………………………………………………………….</w:t>
      </w:r>
      <w:r w:rsidR="00CA2702" w:rsidRPr="00C777D4">
        <w:rPr>
          <w:b/>
          <w:bCs/>
          <w:sz w:val="22"/>
          <w:szCs w:val="22"/>
        </w:rPr>
        <w:t xml:space="preserve"> </w:t>
      </w:r>
      <w:r w:rsidR="001B69FC" w:rsidRPr="00C777D4">
        <w:rPr>
          <w:b/>
          <w:bCs/>
          <w:sz w:val="22"/>
          <w:szCs w:val="22"/>
        </w:rPr>
        <w:t xml:space="preserve">e </w:t>
      </w:r>
      <w:r w:rsidR="00CA2702" w:rsidRPr="00C777D4">
        <w:rPr>
          <w:b/>
          <w:bCs/>
          <w:sz w:val="22"/>
          <w:szCs w:val="22"/>
        </w:rPr>
        <w:t xml:space="preserve">coordinate bancarie del conto corrente dedicato. </w:t>
      </w:r>
    </w:p>
    <w:p w14:paraId="74128D23" w14:textId="1E246816" w:rsidR="009C5227" w:rsidRDefault="00705AF6" w:rsidP="009475DA">
      <w:pPr>
        <w:snapToGrid w:val="0"/>
        <w:spacing w:before="100" w:beforeAutospacing="1" w:after="100" w:afterAutospacing="1"/>
        <w:contextualSpacing/>
        <w:jc w:val="both"/>
        <w:rPr>
          <w:sz w:val="22"/>
          <w:szCs w:val="22"/>
        </w:rPr>
      </w:pPr>
      <w:r w:rsidRPr="00C777D4">
        <w:rPr>
          <w:sz w:val="22"/>
          <w:szCs w:val="22"/>
        </w:rPr>
        <w:t>Il Committente</w:t>
      </w:r>
      <w:r w:rsidR="00CA2702" w:rsidRPr="00C777D4">
        <w:rPr>
          <w:sz w:val="22"/>
          <w:szCs w:val="22"/>
        </w:rPr>
        <w:t xml:space="preserve"> opera in regime di scissione dei pagamenti ai sensi dell'art 17-ter del DPR 633/1972 e il riferimento a questo regime </w:t>
      </w:r>
      <w:proofErr w:type="spellStart"/>
      <w:r w:rsidR="00CA2702" w:rsidRPr="00C777D4">
        <w:rPr>
          <w:sz w:val="22"/>
          <w:szCs w:val="22"/>
        </w:rPr>
        <w:t>dovra</w:t>
      </w:r>
      <w:proofErr w:type="spellEnd"/>
      <w:r w:rsidR="00CA2702" w:rsidRPr="00C777D4">
        <w:rPr>
          <w:sz w:val="22"/>
          <w:szCs w:val="22"/>
        </w:rPr>
        <w:t xml:space="preserve">̀ apparire in fattura. </w:t>
      </w:r>
    </w:p>
    <w:p w14:paraId="6F041989" w14:textId="01A1678D" w:rsidR="00CA2702" w:rsidRPr="00C777D4" w:rsidRDefault="001658C1" w:rsidP="000A613E">
      <w:pPr>
        <w:snapToGrid w:val="0"/>
        <w:spacing w:before="100" w:beforeAutospacing="1" w:after="100" w:afterAutospacing="1" w:line="360" w:lineRule="auto"/>
        <w:contextualSpacing/>
        <w:jc w:val="center"/>
        <w:rPr>
          <w:sz w:val="22"/>
          <w:szCs w:val="22"/>
        </w:rPr>
      </w:pPr>
      <w:r w:rsidRPr="00C777D4">
        <w:rPr>
          <w:b/>
          <w:bCs/>
          <w:sz w:val="22"/>
          <w:szCs w:val="22"/>
        </w:rPr>
        <w:t>7</w:t>
      </w:r>
      <w:r w:rsidR="00CA2702" w:rsidRPr="00C777D4">
        <w:rPr>
          <w:b/>
          <w:bCs/>
          <w:sz w:val="22"/>
          <w:szCs w:val="22"/>
        </w:rPr>
        <w:t>. Modifiche al contratto</w:t>
      </w:r>
      <w:r w:rsidR="00CA2702" w:rsidRPr="00C777D4">
        <w:rPr>
          <w:sz w:val="22"/>
          <w:szCs w:val="22"/>
        </w:rPr>
        <w:t>.</w:t>
      </w:r>
    </w:p>
    <w:p w14:paraId="2DC93DE2" w14:textId="68BDBB84" w:rsidR="008F400C" w:rsidRDefault="005D6AAC" w:rsidP="00FD7C3E">
      <w:pPr>
        <w:snapToGrid w:val="0"/>
        <w:spacing w:before="100" w:beforeAutospacing="1" w:after="100" w:afterAutospacing="1"/>
        <w:contextualSpacing/>
        <w:jc w:val="both"/>
        <w:rPr>
          <w:sz w:val="22"/>
          <w:szCs w:val="22"/>
        </w:rPr>
      </w:pPr>
      <w:r w:rsidRPr="00C777D4">
        <w:rPr>
          <w:sz w:val="22"/>
          <w:szCs w:val="22"/>
        </w:rPr>
        <w:t>Il Committente</w:t>
      </w:r>
      <w:r w:rsidR="00CA2702" w:rsidRPr="00C777D4">
        <w:rPr>
          <w:sz w:val="22"/>
          <w:szCs w:val="22"/>
        </w:rPr>
        <w:t xml:space="preserve"> si riserva la </w:t>
      </w:r>
      <w:proofErr w:type="spellStart"/>
      <w:r w:rsidR="00CA2702" w:rsidRPr="00C777D4">
        <w:rPr>
          <w:sz w:val="22"/>
          <w:szCs w:val="22"/>
        </w:rPr>
        <w:t>facolta</w:t>
      </w:r>
      <w:proofErr w:type="spellEnd"/>
      <w:r w:rsidR="00CA2702" w:rsidRPr="00C777D4">
        <w:rPr>
          <w:sz w:val="22"/>
          <w:szCs w:val="22"/>
        </w:rPr>
        <w:t xml:space="preserve">̀ di introdurre o accettare quelle modifiche al contratto che a suo insindacabile giudizio </w:t>
      </w:r>
      <w:proofErr w:type="spellStart"/>
      <w:r w:rsidR="00CA2702" w:rsidRPr="00C777D4">
        <w:rPr>
          <w:sz w:val="22"/>
          <w:szCs w:val="22"/>
        </w:rPr>
        <w:t>riterra</w:t>
      </w:r>
      <w:proofErr w:type="spellEnd"/>
      <w:r w:rsidR="00CA2702" w:rsidRPr="00C777D4">
        <w:rPr>
          <w:sz w:val="22"/>
          <w:szCs w:val="22"/>
        </w:rPr>
        <w:t xml:space="preserve">̀ opportune, con l'osservanza delle prescrizioni ed entro i limiti stabiliti </w:t>
      </w:r>
      <w:r w:rsidR="00AD00CC">
        <w:rPr>
          <w:sz w:val="22"/>
          <w:szCs w:val="22"/>
        </w:rPr>
        <w:t>all’</w:t>
      </w:r>
      <w:r w:rsidR="00CA2702" w:rsidRPr="00C777D4">
        <w:rPr>
          <w:sz w:val="22"/>
          <w:szCs w:val="22"/>
        </w:rPr>
        <w:t xml:space="preserve"> articol</w:t>
      </w:r>
      <w:r w:rsidR="00AD00CC">
        <w:rPr>
          <w:sz w:val="22"/>
          <w:szCs w:val="22"/>
        </w:rPr>
        <w:t>o</w:t>
      </w:r>
      <w:r w:rsidR="00CA2702" w:rsidRPr="00C777D4">
        <w:rPr>
          <w:sz w:val="22"/>
          <w:szCs w:val="22"/>
        </w:rPr>
        <w:t xml:space="preserve"> 120 del Dlgs n. 36/2023. </w:t>
      </w:r>
    </w:p>
    <w:p w14:paraId="4FFF1EF3" w14:textId="0A699EE6" w:rsidR="00E26CFB" w:rsidRPr="00C777D4" w:rsidRDefault="001658C1" w:rsidP="00FD7C3E">
      <w:pPr>
        <w:snapToGrid w:val="0"/>
        <w:spacing w:before="100" w:beforeAutospacing="1" w:after="100" w:afterAutospacing="1"/>
        <w:contextualSpacing/>
        <w:jc w:val="center"/>
        <w:rPr>
          <w:sz w:val="22"/>
          <w:szCs w:val="22"/>
        </w:rPr>
      </w:pPr>
      <w:r w:rsidRPr="00C777D4">
        <w:rPr>
          <w:b/>
          <w:bCs/>
          <w:sz w:val="22"/>
          <w:szCs w:val="22"/>
        </w:rPr>
        <w:t>8</w:t>
      </w:r>
      <w:r w:rsidR="00CA2702" w:rsidRPr="00C777D4">
        <w:rPr>
          <w:b/>
          <w:bCs/>
          <w:sz w:val="22"/>
          <w:szCs w:val="22"/>
        </w:rPr>
        <w:t>. Cessione del contratto</w:t>
      </w:r>
      <w:r w:rsidR="00CA2702" w:rsidRPr="00C777D4">
        <w:rPr>
          <w:sz w:val="22"/>
          <w:szCs w:val="22"/>
        </w:rPr>
        <w:t>.</w:t>
      </w:r>
    </w:p>
    <w:p w14:paraId="6675E09C" w14:textId="48BB1FB1" w:rsidR="00CA2702" w:rsidRDefault="00CA2702" w:rsidP="00E26CFB">
      <w:pPr>
        <w:snapToGrid w:val="0"/>
        <w:spacing w:before="100" w:beforeAutospacing="1" w:after="100" w:afterAutospacing="1"/>
        <w:contextualSpacing/>
        <w:jc w:val="both"/>
        <w:rPr>
          <w:sz w:val="22"/>
          <w:szCs w:val="22"/>
        </w:rPr>
      </w:pPr>
      <w:r w:rsidRPr="00C777D4">
        <w:rPr>
          <w:sz w:val="22"/>
          <w:szCs w:val="22"/>
        </w:rPr>
        <w:t xml:space="preserve">Ai sensi dell'art. </w:t>
      </w:r>
      <w:r w:rsidR="000A613E" w:rsidRPr="00C777D4">
        <w:rPr>
          <w:sz w:val="22"/>
          <w:szCs w:val="22"/>
        </w:rPr>
        <w:t>119</w:t>
      </w:r>
      <w:r w:rsidRPr="00C777D4">
        <w:rPr>
          <w:sz w:val="22"/>
          <w:szCs w:val="22"/>
        </w:rPr>
        <w:t xml:space="preserve"> comma 1 del </w:t>
      </w:r>
      <w:proofErr w:type="spellStart"/>
      <w:r w:rsidRPr="00C777D4">
        <w:rPr>
          <w:sz w:val="22"/>
          <w:szCs w:val="22"/>
        </w:rPr>
        <w:t>D.Lgs.</w:t>
      </w:r>
      <w:proofErr w:type="spellEnd"/>
      <w:r w:rsidRPr="00C777D4">
        <w:rPr>
          <w:sz w:val="22"/>
          <w:szCs w:val="22"/>
        </w:rPr>
        <w:t xml:space="preserve"> n. 36/2023, la cessione del contratto è nulla</w:t>
      </w:r>
      <w:r w:rsidR="000A613E" w:rsidRPr="00C777D4">
        <w:rPr>
          <w:sz w:val="22"/>
          <w:szCs w:val="22"/>
        </w:rPr>
        <w:t xml:space="preserve"> fatto salvo quanto previsto all’art. 120 comma 1 lettera d)</w:t>
      </w:r>
      <w:r w:rsidRPr="00C777D4">
        <w:rPr>
          <w:sz w:val="22"/>
          <w:szCs w:val="22"/>
        </w:rPr>
        <w:t>.</w:t>
      </w:r>
    </w:p>
    <w:p w14:paraId="5336A5D3" w14:textId="052865F1" w:rsidR="00CA2702" w:rsidRPr="00C777D4" w:rsidRDefault="001658C1" w:rsidP="0029189E">
      <w:pPr>
        <w:snapToGrid w:val="0"/>
        <w:spacing w:line="360" w:lineRule="auto"/>
        <w:ind w:right="-1"/>
        <w:contextualSpacing/>
        <w:jc w:val="center"/>
        <w:rPr>
          <w:b/>
          <w:bCs/>
          <w:sz w:val="22"/>
          <w:szCs w:val="22"/>
        </w:rPr>
      </w:pPr>
      <w:r w:rsidRPr="00C777D4">
        <w:rPr>
          <w:b/>
          <w:bCs/>
          <w:sz w:val="22"/>
          <w:szCs w:val="22"/>
        </w:rPr>
        <w:t>9</w:t>
      </w:r>
      <w:r w:rsidR="00CA2702" w:rsidRPr="00C777D4">
        <w:rPr>
          <w:b/>
          <w:bCs/>
          <w:sz w:val="22"/>
          <w:szCs w:val="22"/>
        </w:rPr>
        <w:t>. Obblighi di comunicazione.</w:t>
      </w:r>
    </w:p>
    <w:p w14:paraId="6CFEE65C" w14:textId="4168204D" w:rsidR="00CA2702" w:rsidRPr="00C777D4" w:rsidRDefault="00CA2702" w:rsidP="00720E29">
      <w:pPr>
        <w:snapToGrid w:val="0"/>
        <w:spacing w:before="100" w:beforeAutospacing="1" w:after="100" w:afterAutospacing="1"/>
        <w:contextualSpacing/>
        <w:jc w:val="both"/>
        <w:rPr>
          <w:sz w:val="22"/>
          <w:szCs w:val="22"/>
        </w:rPr>
      </w:pPr>
      <w:r w:rsidRPr="00C777D4">
        <w:rPr>
          <w:sz w:val="22"/>
          <w:szCs w:val="22"/>
        </w:rPr>
        <w:t xml:space="preserve">Nel corso dell'esecuzione del contratto </w:t>
      </w:r>
      <w:r w:rsidR="0087399B">
        <w:rPr>
          <w:sz w:val="22"/>
          <w:szCs w:val="22"/>
        </w:rPr>
        <w:t>l’Affidatario</w:t>
      </w:r>
      <w:r w:rsidRPr="00C777D4">
        <w:rPr>
          <w:sz w:val="22"/>
          <w:szCs w:val="22"/>
        </w:rPr>
        <w:t xml:space="preserve"> è tenuto a comunicare senza indugio fatti e provvedimenti che possono incidere sul possesso dei requisiti di ordine generale di cui agli articoli 94 e seguenti del </w:t>
      </w:r>
      <w:proofErr w:type="spellStart"/>
      <w:r w:rsidRPr="00C777D4">
        <w:rPr>
          <w:sz w:val="22"/>
          <w:szCs w:val="22"/>
        </w:rPr>
        <w:t>D.lgs</w:t>
      </w:r>
      <w:proofErr w:type="spellEnd"/>
      <w:r w:rsidRPr="00C777D4">
        <w:rPr>
          <w:sz w:val="22"/>
          <w:szCs w:val="22"/>
        </w:rPr>
        <w:t xml:space="preserve"> n. 36/2023</w:t>
      </w:r>
      <w:r w:rsidR="00CA2931" w:rsidRPr="00C777D4">
        <w:rPr>
          <w:sz w:val="22"/>
          <w:szCs w:val="22"/>
        </w:rPr>
        <w:t xml:space="preserve"> </w:t>
      </w:r>
      <w:r w:rsidRPr="00C777D4">
        <w:rPr>
          <w:sz w:val="22"/>
          <w:szCs w:val="22"/>
        </w:rPr>
        <w:t xml:space="preserve">e </w:t>
      </w:r>
      <w:proofErr w:type="spellStart"/>
      <w:r w:rsidRPr="00C777D4">
        <w:rPr>
          <w:sz w:val="22"/>
          <w:szCs w:val="22"/>
        </w:rPr>
        <w:t>ss.mm.ii</w:t>
      </w:r>
      <w:proofErr w:type="spellEnd"/>
      <w:r w:rsidRPr="00C777D4">
        <w:rPr>
          <w:sz w:val="22"/>
          <w:szCs w:val="22"/>
        </w:rPr>
        <w:t xml:space="preserve">. La Stazione Appaltante acquisita la comunicazione procede in contraddittorio con </w:t>
      </w:r>
      <w:r w:rsidR="00720E29" w:rsidRPr="00C777D4">
        <w:rPr>
          <w:sz w:val="22"/>
          <w:szCs w:val="22"/>
        </w:rPr>
        <w:t xml:space="preserve">il </w:t>
      </w:r>
      <w:r w:rsidR="0087399B" w:rsidRPr="0087399B">
        <w:rPr>
          <w:sz w:val="22"/>
          <w:szCs w:val="22"/>
        </w:rPr>
        <w:t>l’Affidatario</w:t>
      </w:r>
      <w:r w:rsidRPr="00C777D4">
        <w:rPr>
          <w:sz w:val="22"/>
          <w:szCs w:val="22"/>
        </w:rPr>
        <w:t xml:space="preserve"> alla verifica del permanere della capacità a contrattare con la P.A. e, in caso di esito negativo, dichiara risolto il contratto fatto salvo il diritto al risarcimento del danno. </w:t>
      </w:r>
    </w:p>
    <w:p w14:paraId="0E632A96" w14:textId="215F5410" w:rsidR="005725EC" w:rsidRPr="00C777D4" w:rsidRDefault="00CA2702" w:rsidP="00720E29">
      <w:pPr>
        <w:snapToGrid w:val="0"/>
        <w:spacing w:before="100" w:beforeAutospacing="1" w:after="100" w:afterAutospacing="1"/>
        <w:contextualSpacing/>
        <w:jc w:val="both"/>
        <w:rPr>
          <w:sz w:val="22"/>
          <w:szCs w:val="22"/>
        </w:rPr>
      </w:pPr>
      <w:r w:rsidRPr="00C777D4">
        <w:rPr>
          <w:sz w:val="22"/>
          <w:szCs w:val="22"/>
        </w:rPr>
        <w:t xml:space="preserve">Ogni comunicazione relativa al presente contratto che </w:t>
      </w:r>
      <w:r w:rsidR="001A161F" w:rsidRPr="00C777D4">
        <w:rPr>
          <w:sz w:val="22"/>
          <w:szCs w:val="22"/>
        </w:rPr>
        <w:t xml:space="preserve">il </w:t>
      </w:r>
      <w:r w:rsidR="0087399B" w:rsidRPr="0087399B">
        <w:rPr>
          <w:sz w:val="22"/>
          <w:szCs w:val="22"/>
        </w:rPr>
        <w:t>l’Affidatario</w:t>
      </w:r>
      <w:r w:rsidRPr="00C777D4">
        <w:rPr>
          <w:sz w:val="22"/>
          <w:szCs w:val="22"/>
        </w:rPr>
        <w:t xml:space="preserve"> </w:t>
      </w:r>
      <w:r w:rsidR="005725EC" w:rsidRPr="00C777D4">
        <w:rPr>
          <w:sz w:val="22"/>
          <w:szCs w:val="22"/>
        </w:rPr>
        <w:t>provvederà</w:t>
      </w:r>
      <w:r w:rsidRPr="00C777D4">
        <w:rPr>
          <w:sz w:val="22"/>
          <w:szCs w:val="22"/>
        </w:rPr>
        <w:t xml:space="preserve">̀ ad inviare alla Stazione Appaltante </w:t>
      </w:r>
      <w:proofErr w:type="spellStart"/>
      <w:r w:rsidRPr="00C777D4">
        <w:rPr>
          <w:sz w:val="22"/>
          <w:szCs w:val="22"/>
        </w:rPr>
        <w:t>dovra</w:t>
      </w:r>
      <w:proofErr w:type="spellEnd"/>
      <w:r w:rsidRPr="00C777D4">
        <w:rPr>
          <w:sz w:val="22"/>
          <w:szCs w:val="22"/>
        </w:rPr>
        <w:t xml:space="preserve">̀ essere indirizzata alla casella di posta elettronica certificata </w:t>
      </w:r>
      <w:hyperlink r:id="rId11" w:history="1">
        <w:r w:rsidR="001658C1" w:rsidRPr="00C777D4">
          <w:rPr>
            <w:rStyle w:val="Collegamentoipertestuale"/>
            <w:sz w:val="22"/>
            <w:szCs w:val="22"/>
          </w:rPr>
          <w:t>consolazione@pec.it</w:t>
        </w:r>
      </w:hyperlink>
      <w:r w:rsidR="005E0979" w:rsidRPr="00C777D4">
        <w:rPr>
          <w:sz w:val="22"/>
          <w:szCs w:val="22"/>
          <w:u w:val="single"/>
        </w:rPr>
        <w:t>.</w:t>
      </w:r>
      <w:r w:rsidR="001658C1" w:rsidRPr="00C777D4">
        <w:rPr>
          <w:sz w:val="22"/>
          <w:szCs w:val="22"/>
          <w:u w:val="single"/>
        </w:rPr>
        <w:t xml:space="preserve"> </w:t>
      </w:r>
    </w:p>
    <w:p w14:paraId="39760757" w14:textId="455FC60C" w:rsidR="00A41BF1" w:rsidRDefault="00CA2702" w:rsidP="00720E29">
      <w:pPr>
        <w:snapToGrid w:val="0"/>
        <w:spacing w:before="100" w:beforeAutospacing="1" w:after="100" w:afterAutospacing="1"/>
        <w:contextualSpacing/>
        <w:jc w:val="both"/>
        <w:rPr>
          <w:sz w:val="22"/>
          <w:szCs w:val="22"/>
        </w:rPr>
      </w:pPr>
      <w:r w:rsidRPr="00C777D4">
        <w:rPr>
          <w:sz w:val="22"/>
          <w:szCs w:val="22"/>
        </w:rPr>
        <w:t xml:space="preserve">Analogamente, la Stazione Appaltante </w:t>
      </w:r>
      <w:r w:rsidR="005725EC" w:rsidRPr="00C777D4">
        <w:rPr>
          <w:sz w:val="22"/>
          <w:szCs w:val="22"/>
        </w:rPr>
        <w:t>provvederà</w:t>
      </w:r>
      <w:r w:rsidRPr="00C777D4">
        <w:rPr>
          <w:sz w:val="22"/>
          <w:szCs w:val="22"/>
        </w:rPr>
        <w:t xml:space="preserve">̀ a trasmettere qualsivoglia comunicazione </w:t>
      </w:r>
      <w:r w:rsidR="001A161F" w:rsidRPr="00C777D4">
        <w:rPr>
          <w:sz w:val="22"/>
          <w:szCs w:val="22"/>
        </w:rPr>
        <w:t>al</w:t>
      </w:r>
      <w:r w:rsidR="0087399B" w:rsidRPr="0087399B">
        <w:rPr>
          <w:sz w:val="22"/>
          <w:szCs w:val="22"/>
        </w:rPr>
        <w:t>l’Affidatario</w:t>
      </w:r>
      <w:r w:rsidRPr="00C777D4">
        <w:rPr>
          <w:sz w:val="22"/>
          <w:szCs w:val="22"/>
        </w:rPr>
        <w:t xml:space="preserve"> alla casella di posta elettronica certificata in indirizzo al presente contratto. </w:t>
      </w:r>
    </w:p>
    <w:p w14:paraId="154BD4D5" w14:textId="64740185" w:rsidR="00CA2702" w:rsidRPr="00C777D4" w:rsidRDefault="00C407F7" w:rsidP="0042320B">
      <w:pPr>
        <w:snapToGrid w:val="0"/>
        <w:spacing w:line="360" w:lineRule="auto"/>
        <w:ind w:right="-1"/>
        <w:contextualSpacing/>
        <w:jc w:val="center"/>
        <w:rPr>
          <w:b/>
          <w:bCs/>
          <w:sz w:val="22"/>
          <w:szCs w:val="22"/>
        </w:rPr>
      </w:pPr>
      <w:r w:rsidRPr="00C777D4">
        <w:rPr>
          <w:b/>
          <w:bCs/>
          <w:sz w:val="22"/>
          <w:szCs w:val="22"/>
        </w:rPr>
        <w:t>10</w:t>
      </w:r>
      <w:r w:rsidR="00CA2702" w:rsidRPr="00C777D4">
        <w:rPr>
          <w:b/>
          <w:bCs/>
          <w:sz w:val="22"/>
          <w:szCs w:val="22"/>
        </w:rPr>
        <w:t xml:space="preserve">. </w:t>
      </w:r>
      <w:r w:rsidR="00751C91" w:rsidRPr="00C777D4">
        <w:rPr>
          <w:b/>
          <w:bCs/>
          <w:sz w:val="22"/>
          <w:szCs w:val="22"/>
        </w:rPr>
        <w:t>Garanzie</w:t>
      </w:r>
      <w:r w:rsidR="0028005A" w:rsidRPr="00C777D4">
        <w:rPr>
          <w:b/>
          <w:bCs/>
          <w:sz w:val="22"/>
          <w:szCs w:val="22"/>
        </w:rPr>
        <w:t>, responsabilità verso terzi</w:t>
      </w:r>
      <w:r w:rsidR="00751C91" w:rsidRPr="00C777D4">
        <w:rPr>
          <w:b/>
          <w:bCs/>
          <w:sz w:val="22"/>
          <w:szCs w:val="22"/>
        </w:rPr>
        <w:t xml:space="preserve"> e </w:t>
      </w:r>
      <w:r w:rsidR="0028005A" w:rsidRPr="00C777D4">
        <w:rPr>
          <w:b/>
          <w:bCs/>
          <w:sz w:val="22"/>
          <w:szCs w:val="22"/>
        </w:rPr>
        <w:t>polizza assicurativa.</w:t>
      </w:r>
    </w:p>
    <w:p w14:paraId="000ADD8E" w14:textId="4A39D4E2" w:rsidR="00751C91" w:rsidRPr="00C777D4" w:rsidRDefault="0087399B" w:rsidP="00EE25FD">
      <w:pPr>
        <w:snapToGrid w:val="0"/>
        <w:spacing w:before="100" w:beforeAutospacing="1" w:after="100" w:afterAutospacing="1"/>
        <w:contextualSpacing/>
        <w:jc w:val="both"/>
        <w:rPr>
          <w:sz w:val="22"/>
          <w:szCs w:val="22"/>
        </w:rPr>
      </w:pPr>
      <w:r>
        <w:rPr>
          <w:sz w:val="22"/>
          <w:szCs w:val="22"/>
        </w:rPr>
        <w:t>L</w:t>
      </w:r>
      <w:r w:rsidRPr="0087399B">
        <w:rPr>
          <w:sz w:val="22"/>
          <w:szCs w:val="22"/>
        </w:rPr>
        <w:t>’Affidatario</w:t>
      </w:r>
      <w:r w:rsidR="00751C91" w:rsidRPr="00C777D4">
        <w:rPr>
          <w:sz w:val="22"/>
          <w:szCs w:val="22"/>
        </w:rPr>
        <w:t xml:space="preserve">, ai sensi dell’art. 53 comma </w:t>
      </w:r>
      <w:r w:rsidR="00E710B4" w:rsidRPr="00C777D4">
        <w:rPr>
          <w:sz w:val="22"/>
          <w:szCs w:val="22"/>
        </w:rPr>
        <w:t>4</w:t>
      </w:r>
      <w:r w:rsidR="00751C91" w:rsidRPr="00C777D4">
        <w:rPr>
          <w:sz w:val="22"/>
          <w:szCs w:val="22"/>
        </w:rPr>
        <w:t xml:space="preserve"> del </w:t>
      </w:r>
      <w:proofErr w:type="spellStart"/>
      <w:r w:rsidR="00751C91" w:rsidRPr="00C777D4">
        <w:rPr>
          <w:sz w:val="22"/>
          <w:szCs w:val="22"/>
        </w:rPr>
        <w:t>D.lgs</w:t>
      </w:r>
      <w:proofErr w:type="spellEnd"/>
      <w:r w:rsidR="00751C91" w:rsidRPr="00C777D4">
        <w:rPr>
          <w:sz w:val="22"/>
          <w:szCs w:val="22"/>
        </w:rPr>
        <w:t xml:space="preserve"> 36/23</w:t>
      </w:r>
      <w:r w:rsidR="00E710B4" w:rsidRPr="00C777D4">
        <w:rPr>
          <w:sz w:val="22"/>
          <w:szCs w:val="22"/>
        </w:rPr>
        <w:t xml:space="preserve"> è esonerato dalla costituzione della garanzia definitiva di cui al medesimo articolo</w:t>
      </w:r>
      <w:r w:rsidR="0028005A" w:rsidRPr="00C777D4">
        <w:rPr>
          <w:sz w:val="22"/>
          <w:szCs w:val="22"/>
        </w:rPr>
        <w:t xml:space="preserve"> </w:t>
      </w:r>
      <w:r w:rsidR="00E710B4" w:rsidRPr="00C777D4">
        <w:rPr>
          <w:sz w:val="22"/>
          <w:szCs w:val="22"/>
        </w:rPr>
        <w:t>per le seguenti motivazioni:</w:t>
      </w:r>
    </w:p>
    <w:p w14:paraId="13006169" w14:textId="1AA89BB7" w:rsidR="00E710B4" w:rsidRPr="00C777D4" w:rsidRDefault="00E710B4" w:rsidP="00EE25FD">
      <w:pPr>
        <w:snapToGrid w:val="0"/>
        <w:spacing w:before="100" w:beforeAutospacing="1" w:after="100" w:afterAutospacing="1"/>
        <w:contextualSpacing/>
        <w:jc w:val="both"/>
        <w:rPr>
          <w:sz w:val="22"/>
          <w:szCs w:val="22"/>
        </w:rPr>
      </w:pPr>
      <w:r w:rsidRPr="00C777D4">
        <w:rPr>
          <w:sz w:val="22"/>
          <w:szCs w:val="22"/>
        </w:rPr>
        <w:t>-</w:t>
      </w:r>
      <w:r w:rsidRPr="00C777D4">
        <w:rPr>
          <w:sz w:val="22"/>
          <w:szCs w:val="22"/>
        </w:rPr>
        <w:tab/>
        <w:t>i servizi di ingegneria e architettura sono stati affidati ai sensi dell’art. 50 comma 1 lettera b);</w:t>
      </w:r>
    </w:p>
    <w:p w14:paraId="362CD69C" w14:textId="74F380D6" w:rsidR="00E710B4" w:rsidRPr="00C777D4" w:rsidRDefault="00E710B4" w:rsidP="00EE25FD">
      <w:pPr>
        <w:snapToGrid w:val="0"/>
        <w:spacing w:before="100" w:beforeAutospacing="1" w:after="100" w:afterAutospacing="1"/>
        <w:contextualSpacing/>
        <w:jc w:val="both"/>
        <w:rPr>
          <w:sz w:val="22"/>
          <w:szCs w:val="22"/>
        </w:rPr>
      </w:pPr>
      <w:r w:rsidRPr="00C777D4">
        <w:rPr>
          <w:sz w:val="22"/>
          <w:szCs w:val="22"/>
        </w:rPr>
        <w:t>-</w:t>
      </w:r>
      <w:r w:rsidRPr="00C777D4">
        <w:rPr>
          <w:sz w:val="22"/>
          <w:szCs w:val="22"/>
        </w:rPr>
        <w:tab/>
        <w:t>l’Amministrazione ha ottenuto un miglioramento del prezzo rispetto l’importo stimato.</w:t>
      </w:r>
    </w:p>
    <w:p w14:paraId="41C339BC" w14:textId="5AB8C3F7" w:rsidR="00E710B4" w:rsidRPr="00C777D4" w:rsidRDefault="0087399B" w:rsidP="00EE25FD">
      <w:pPr>
        <w:snapToGrid w:val="0"/>
        <w:spacing w:before="100" w:beforeAutospacing="1" w:after="100" w:afterAutospacing="1"/>
        <w:contextualSpacing/>
        <w:jc w:val="both"/>
        <w:rPr>
          <w:sz w:val="22"/>
          <w:szCs w:val="22"/>
        </w:rPr>
      </w:pPr>
      <w:r>
        <w:rPr>
          <w:sz w:val="22"/>
          <w:szCs w:val="22"/>
        </w:rPr>
        <w:t>L’Affidatario</w:t>
      </w:r>
      <w:r w:rsidR="00E710B4" w:rsidRPr="00C777D4">
        <w:rPr>
          <w:sz w:val="22"/>
          <w:szCs w:val="22"/>
        </w:rPr>
        <w:t xml:space="preserve"> ha prodotto l</w:t>
      </w:r>
      <w:r>
        <w:rPr>
          <w:sz w:val="22"/>
          <w:szCs w:val="22"/>
        </w:rPr>
        <w:t>a</w:t>
      </w:r>
      <w:r w:rsidR="00E710B4" w:rsidRPr="00C777D4">
        <w:rPr>
          <w:sz w:val="22"/>
          <w:szCs w:val="22"/>
        </w:rPr>
        <w:t xml:space="preserve"> seguent</w:t>
      </w:r>
      <w:r>
        <w:rPr>
          <w:sz w:val="22"/>
          <w:szCs w:val="22"/>
        </w:rPr>
        <w:t>e</w:t>
      </w:r>
      <w:r w:rsidR="00E710B4" w:rsidRPr="00C777D4">
        <w:rPr>
          <w:sz w:val="22"/>
          <w:szCs w:val="22"/>
        </w:rPr>
        <w:t xml:space="preserve"> polizz</w:t>
      </w:r>
      <w:r>
        <w:rPr>
          <w:sz w:val="22"/>
          <w:szCs w:val="22"/>
        </w:rPr>
        <w:t>a</w:t>
      </w:r>
      <w:r w:rsidR="00E710B4" w:rsidRPr="00C777D4">
        <w:rPr>
          <w:sz w:val="22"/>
          <w:szCs w:val="22"/>
        </w:rPr>
        <w:t xml:space="preserve"> assicurativ</w:t>
      </w:r>
      <w:r>
        <w:rPr>
          <w:sz w:val="22"/>
          <w:szCs w:val="22"/>
        </w:rPr>
        <w:t>a</w:t>
      </w:r>
      <w:r w:rsidR="000B45AE" w:rsidRPr="00C777D4">
        <w:rPr>
          <w:sz w:val="22"/>
          <w:szCs w:val="22"/>
        </w:rPr>
        <w:t xml:space="preserve"> (part</w:t>
      </w:r>
      <w:r>
        <w:rPr>
          <w:sz w:val="22"/>
          <w:szCs w:val="22"/>
        </w:rPr>
        <w:t>e</w:t>
      </w:r>
      <w:r w:rsidR="000B45AE" w:rsidRPr="00C777D4">
        <w:rPr>
          <w:sz w:val="22"/>
          <w:szCs w:val="22"/>
        </w:rPr>
        <w:t xml:space="preserve"> integrant</w:t>
      </w:r>
      <w:r>
        <w:rPr>
          <w:sz w:val="22"/>
          <w:szCs w:val="22"/>
        </w:rPr>
        <w:t>e</w:t>
      </w:r>
      <w:r w:rsidR="000B45AE" w:rsidRPr="00C777D4">
        <w:rPr>
          <w:sz w:val="22"/>
          <w:szCs w:val="22"/>
        </w:rPr>
        <w:t xml:space="preserve"> e sostanzial</w:t>
      </w:r>
      <w:r>
        <w:rPr>
          <w:sz w:val="22"/>
          <w:szCs w:val="22"/>
        </w:rPr>
        <w:t>e</w:t>
      </w:r>
      <w:r w:rsidR="000B45AE" w:rsidRPr="00C777D4">
        <w:rPr>
          <w:sz w:val="22"/>
          <w:szCs w:val="22"/>
        </w:rPr>
        <w:t xml:space="preserve"> del presente contratto), per la copertura dei rischi di natura professionale derivanti dallo svolgimento delle attività di propria competenza</w:t>
      </w:r>
      <w:r w:rsidR="007A3DB6" w:rsidRPr="00C777D4">
        <w:rPr>
          <w:sz w:val="22"/>
          <w:szCs w:val="22"/>
        </w:rPr>
        <w:t xml:space="preserve">: </w:t>
      </w:r>
    </w:p>
    <w:p w14:paraId="5A90AE4A" w14:textId="07533C2A" w:rsidR="0087399B" w:rsidRDefault="007A3DB6" w:rsidP="0087399B">
      <w:pPr>
        <w:snapToGrid w:val="0"/>
        <w:spacing w:before="100" w:beforeAutospacing="1" w:after="100" w:afterAutospacing="1" w:line="360" w:lineRule="auto"/>
        <w:contextualSpacing/>
        <w:jc w:val="both"/>
        <w:rPr>
          <w:sz w:val="22"/>
          <w:szCs w:val="22"/>
        </w:rPr>
      </w:pPr>
      <w:r w:rsidRPr="00C777D4">
        <w:rPr>
          <w:sz w:val="22"/>
          <w:szCs w:val="22"/>
        </w:rPr>
        <w:t xml:space="preserve">- </w:t>
      </w:r>
      <w:r w:rsidR="0058038A">
        <w:rPr>
          <w:sz w:val="22"/>
          <w:szCs w:val="22"/>
        </w:rPr>
        <w:t>………………………………</w:t>
      </w:r>
      <w:r w:rsidRPr="00C777D4">
        <w:rPr>
          <w:sz w:val="22"/>
          <w:szCs w:val="22"/>
        </w:rPr>
        <w:t xml:space="preserve">: </w:t>
      </w:r>
      <w:r w:rsidR="001F671F" w:rsidRPr="00C777D4">
        <w:rPr>
          <w:sz w:val="22"/>
          <w:szCs w:val="22"/>
        </w:rPr>
        <w:t>n</w:t>
      </w:r>
      <w:r w:rsidR="0058038A">
        <w:rPr>
          <w:sz w:val="22"/>
          <w:szCs w:val="22"/>
        </w:rPr>
        <w:t>…………………</w:t>
      </w:r>
      <w:proofErr w:type="gramStart"/>
      <w:r w:rsidR="0058038A">
        <w:rPr>
          <w:sz w:val="22"/>
          <w:szCs w:val="22"/>
        </w:rPr>
        <w:t>…….</w:t>
      </w:r>
      <w:proofErr w:type="gramEnd"/>
      <w:r w:rsidR="0058038A">
        <w:rPr>
          <w:sz w:val="22"/>
          <w:szCs w:val="22"/>
        </w:rPr>
        <w:t>.</w:t>
      </w:r>
      <w:r w:rsidR="008A445D">
        <w:rPr>
          <w:sz w:val="22"/>
          <w:szCs w:val="22"/>
        </w:rPr>
        <w:t xml:space="preserve"> </w:t>
      </w:r>
      <w:r w:rsidR="001F671F" w:rsidRPr="00C777D4">
        <w:rPr>
          <w:sz w:val="22"/>
          <w:szCs w:val="22"/>
        </w:rPr>
        <w:t xml:space="preserve">– validità </w:t>
      </w:r>
      <w:r w:rsidR="004A6BE2">
        <w:rPr>
          <w:sz w:val="22"/>
          <w:szCs w:val="22"/>
        </w:rPr>
        <w:t xml:space="preserve">dal </w:t>
      </w:r>
      <w:r w:rsidR="0058038A">
        <w:rPr>
          <w:sz w:val="22"/>
          <w:szCs w:val="22"/>
        </w:rPr>
        <w:t>……</w:t>
      </w:r>
      <w:proofErr w:type="gramStart"/>
      <w:r w:rsidR="0058038A">
        <w:rPr>
          <w:sz w:val="22"/>
          <w:szCs w:val="22"/>
        </w:rPr>
        <w:t>…….</w:t>
      </w:r>
      <w:proofErr w:type="gramEnd"/>
      <w:r w:rsidR="0058038A">
        <w:rPr>
          <w:sz w:val="22"/>
          <w:szCs w:val="22"/>
        </w:rPr>
        <w:t>.</w:t>
      </w:r>
      <w:r w:rsidR="004A6BE2">
        <w:rPr>
          <w:sz w:val="22"/>
          <w:szCs w:val="22"/>
        </w:rPr>
        <w:t xml:space="preserve"> al </w:t>
      </w:r>
      <w:r w:rsidR="0058038A">
        <w:rPr>
          <w:sz w:val="22"/>
          <w:szCs w:val="22"/>
        </w:rPr>
        <w:t>……………………….</w:t>
      </w:r>
    </w:p>
    <w:p w14:paraId="5FE222CF" w14:textId="77777777" w:rsidR="00B8014A" w:rsidRDefault="0028005A" w:rsidP="00B8014A">
      <w:pPr>
        <w:snapToGrid w:val="0"/>
        <w:spacing w:before="100" w:beforeAutospacing="1" w:after="100" w:afterAutospacing="1"/>
        <w:contextualSpacing/>
        <w:jc w:val="both"/>
        <w:rPr>
          <w:sz w:val="22"/>
          <w:szCs w:val="22"/>
        </w:rPr>
      </w:pPr>
      <w:r w:rsidRPr="00C777D4">
        <w:rPr>
          <w:sz w:val="22"/>
          <w:szCs w:val="22"/>
        </w:rPr>
        <w:t>Le polizze devono essere vigenti fino all’emissione del Certificato di regolare Esecuzione.</w:t>
      </w:r>
    </w:p>
    <w:p w14:paraId="5CE826DD" w14:textId="4E0DC30D" w:rsidR="00C1237B" w:rsidRPr="00C777D4" w:rsidRDefault="00CA2702" w:rsidP="00B8014A">
      <w:pPr>
        <w:snapToGrid w:val="0"/>
        <w:spacing w:before="100" w:beforeAutospacing="1" w:after="100" w:afterAutospacing="1"/>
        <w:contextualSpacing/>
        <w:jc w:val="both"/>
        <w:rPr>
          <w:sz w:val="22"/>
          <w:szCs w:val="22"/>
        </w:rPr>
      </w:pPr>
      <w:proofErr w:type="gramStart"/>
      <w:r w:rsidRPr="00C777D4">
        <w:rPr>
          <w:sz w:val="22"/>
          <w:szCs w:val="22"/>
        </w:rPr>
        <w:t>E’</w:t>
      </w:r>
      <w:proofErr w:type="gramEnd"/>
      <w:r w:rsidR="00A15C34" w:rsidRPr="00C777D4">
        <w:rPr>
          <w:sz w:val="22"/>
          <w:szCs w:val="22"/>
        </w:rPr>
        <w:t xml:space="preserve"> </w:t>
      </w:r>
      <w:r w:rsidRPr="00C777D4">
        <w:rPr>
          <w:sz w:val="22"/>
          <w:szCs w:val="22"/>
        </w:rPr>
        <w:t xml:space="preserve">a carico </w:t>
      </w:r>
      <w:r w:rsidR="00B8014A">
        <w:rPr>
          <w:sz w:val="22"/>
          <w:szCs w:val="22"/>
        </w:rPr>
        <w:t>dell’Affidatario</w:t>
      </w:r>
      <w:r w:rsidRPr="00C777D4">
        <w:rPr>
          <w:sz w:val="22"/>
          <w:szCs w:val="22"/>
        </w:rPr>
        <w:t xml:space="preserve"> la </w:t>
      </w:r>
      <w:proofErr w:type="spellStart"/>
      <w:r w:rsidRPr="00C777D4">
        <w:rPr>
          <w:sz w:val="22"/>
          <w:szCs w:val="22"/>
        </w:rPr>
        <w:t>piu</w:t>
      </w:r>
      <w:proofErr w:type="spellEnd"/>
      <w:r w:rsidRPr="00C777D4">
        <w:rPr>
          <w:sz w:val="22"/>
          <w:szCs w:val="22"/>
        </w:rPr>
        <w:t xml:space="preserve">̀ ampia ed esclusiva </w:t>
      </w:r>
      <w:proofErr w:type="spellStart"/>
      <w:r w:rsidRPr="00C777D4">
        <w:rPr>
          <w:sz w:val="22"/>
          <w:szCs w:val="22"/>
        </w:rPr>
        <w:t>responsabilita</w:t>
      </w:r>
      <w:proofErr w:type="spellEnd"/>
      <w:r w:rsidRPr="00C777D4">
        <w:rPr>
          <w:sz w:val="22"/>
          <w:szCs w:val="22"/>
        </w:rPr>
        <w:t xml:space="preserve">̀, con totale esonero della Stazione Appaltante e dei suoi rappresentanti da ogni azione, per qualsiasi danno a cose o persone che si potesse verificare nei confronti della Stazione Appaltante medesima e/o di terzi, in connessione diretta o indiretta all’esecuzione del contratto. </w:t>
      </w:r>
    </w:p>
    <w:p w14:paraId="13E44A26" w14:textId="0100AEE1" w:rsidR="00CA2702" w:rsidRPr="00C777D4" w:rsidRDefault="0028005A" w:rsidP="00B8014A">
      <w:pPr>
        <w:snapToGrid w:val="0"/>
        <w:spacing w:before="100" w:beforeAutospacing="1" w:after="100" w:afterAutospacing="1"/>
        <w:contextualSpacing/>
        <w:jc w:val="both"/>
        <w:rPr>
          <w:sz w:val="22"/>
          <w:szCs w:val="22"/>
        </w:rPr>
      </w:pPr>
      <w:r w:rsidRPr="00C777D4">
        <w:rPr>
          <w:sz w:val="22"/>
          <w:szCs w:val="22"/>
        </w:rPr>
        <w:t>La mancata presentazione del rinnovo annuale della polizza, esonera il Committente</w:t>
      </w:r>
      <w:r w:rsidR="00B8014A">
        <w:rPr>
          <w:sz w:val="22"/>
          <w:szCs w:val="22"/>
        </w:rPr>
        <w:t xml:space="preserve"> </w:t>
      </w:r>
      <w:r w:rsidRPr="00C777D4">
        <w:rPr>
          <w:sz w:val="22"/>
          <w:szCs w:val="22"/>
        </w:rPr>
        <w:t>dal pagamento della parcella professionale e comporta causa di risoluzione contrattuale.</w:t>
      </w:r>
    </w:p>
    <w:p w14:paraId="3FBA7D51" w14:textId="306BD4FF" w:rsidR="00611531" w:rsidRPr="00C777D4" w:rsidRDefault="00C407F7" w:rsidP="00FD7C3E">
      <w:pPr>
        <w:snapToGrid w:val="0"/>
        <w:spacing w:before="100" w:beforeAutospacing="1" w:after="100" w:afterAutospacing="1"/>
        <w:ind w:right="-1"/>
        <w:contextualSpacing/>
        <w:jc w:val="center"/>
        <w:rPr>
          <w:b/>
          <w:bCs/>
          <w:sz w:val="22"/>
          <w:szCs w:val="22"/>
        </w:rPr>
      </w:pPr>
      <w:r w:rsidRPr="00C777D4">
        <w:rPr>
          <w:b/>
          <w:bCs/>
          <w:sz w:val="22"/>
          <w:szCs w:val="22"/>
        </w:rPr>
        <w:t>11</w:t>
      </w:r>
      <w:r w:rsidR="00CA2702" w:rsidRPr="00C777D4">
        <w:rPr>
          <w:b/>
          <w:bCs/>
          <w:sz w:val="22"/>
          <w:szCs w:val="22"/>
        </w:rPr>
        <w:t>. Penali.</w:t>
      </w:r>
    </w:p>
    <w:p w14:paraId="55B8CC9C" w14:textId="56AFB892" w:rsidR="00360F4E" w:rsidRPr="00C777D4" w:rsidRDefault="00360F4E" w:rsidP="00FD7C3E">
      <w:pPr>
        <w:widowControl w:val="0"/>
        <w:tabs>
          <w:tab w:val="left" w:pos="422"/>
          <w:tab w:val="left" w:pos="424"/>
        </w:tabs>
        <w:autoSpaceDE w:val="0"/>
        <w:autoSpaceDN w:val="0"/>
        <w:spacing w:before="100" w:beforeAutospacing="1" w:after="100" w:afterAutospacing="1"/>
        <w:ind w:right="136"/>
        <w:contextualSpacing/>
        <w:jc w:val="both"/>
        <w:rPr>
          <w:bCs/>
          <w:sz w:val="22"/>
          <w:szCs w:val="22"/>
        </w:rPr>
      </w:pPr>
      <w:r w:rsidRPr="00C777D4">
        <w:rPr>
          <w:bCs/>
          <w:sz w:val="22"/>
          <w:szCs w:val="22"/>
        </w:rPr>
        <w:t xml:space="preserve">Ai sensi dell’art. 126 del Codice sei Contratti, sono previste penali, qualora si rilevino ritardi nell'esecuzione delle prestazioni contrattuali da parte del professionista, commisurate ai giorni di ritardo e proporzionali rispetto all'importo del contratto o delle prestazioni contrattuali. Le penali dovute per il ritardato adempimento sono calcolate in misura giornaliera dell’1,0 per mille dell'ammontare netto contrattuale, da determinare in relazione all'entità delle conseguenze legate al ritardo, e non possono comunque superare, complessivamente, il 10 per cento di detto ammontare netto contrattuale. </w:t>
      </w:r>
      <w:r w:rsidR="005E1383" w:rsidRPr="00C777D4">
        <w:rPr>
          <w:bCs/>
          <w:sz w:val="22"/>
          <w:szCs w:val="22"/>
        </w:rPr>
        <w:t xml:space="preserve">Superato tale importo, il Committente potrà procedere alla risoluzione del contratto in danno dei soggetti contraenti. </w:t>
      </w:r>
      <w:r w:rsidRPr="00C777D4">
        <w:rPr>
          <w:bCs/>
          <w:sz w:val="22"/>
          <w:szCs w:val="22"/>
        </w:rPr>
        <w:t>La penale non esclude la responsabilità del professionista per eventuali maggiori danni subiti dal Committente</w:t>
      </w:r>
      <w:r w:rsidR="005E1383" w:rsidRPr="00C777D4">
        <w:rPr>
          <w:bCs/>
          <w:sz w:val="22"/>
          <w:szCs w:val="22"/>
        </w:rPr>
        <w:t>.</w:t>
      </w:r>
    </w:p>
    <w:p w14:paraId="6A9C44C6" w14:textId="7573872A" w:rsidR="00C407F7" w:rsidRPr="00C777D4" w:rsidRDefault="00C407F7" w:rsidP="00C407F7">
      <w:pPr>
        <w:snapToGrid w:val="0"/>
        <w:spacing w:line="360" w:lineRule="auto"/>
        <w:ind w:right="-1"/>
        <w:contextualSpacing/>
        <w:jc w:val="center"/>
        <w:rPr>
          <w:b/>
          <w:bCs/>
          <w:sz w:val="22"/>
          <w:szCs w:val="22"/>
        </w:rPr>
      </w:pPr>
      <w:r w:rsidRPr="00C777D4">
        <w:rPr>
          <w:b/>
          <w:bCs/>
          <w:sz w:val="22"/>
          <w:szCs w:val="22"/>
        </w:rPr>
        <w:t>Art. 12 - Inadempienze e risoluzione del contratto</w:t>
      </w:r>
    </w:p>
    <w:p w14:paraId="08074D8E" w14:textId="412D0B7F" w:rsidR="00C407F7" w:rsidRPr="00C777D4" w:rsidRDefault="00C407F7" w:rsidP="00C407F7">
      <w:pPr>
        <w:snapToGrid w:val="0"/>
        <w:spacing w:before="100" w:beforeAutospacing="1" w:after="100" w:afterAutospacing="1"/>
        <w:contextualSpacing/>
        <w:jc w:val="both"/>
        <w:rPr>
          <w:sz w:val="22"/>
          <w:szCs w:val="22"/>
        </w:rPr>
      </w:pPr>
      <w:r w:rsidRPr="00C777D4">
        <w:rPr>
          <w:sz w:val="22"/>
          <w:szCs w:val="22"/>
        </w:rPr>
        <w:lastRenderedPageBreak/>
        <w:t xml:space="preserve">Qualora </w:t>
      </w:r>
      <w:r w:rsidR="003168DE">
        <w:rPr>
          <w:sz w:val="22"/>
          <w:szCs w:val="22"/>
        </w:rPr>
        <w:t>l’Affidatario</w:t>
      </w:r>
      <w:r w:rsidRPr="00C777D4">
        <w:rPr>
          <w:sz w:val="22"/>
          <w:szCs w:val="22"/>
        </w:rPr>
        <w:t xml:space="preserve"> non ottemperi nello svolgimento del servizio alle prescrizioni contenute nel presente contratto o alle indicazioni e direttive che possono essere impartite dal Committente, quest'ultimo procederà, per mezzo PEC, ad intimare il compimento di quanto necessario per il rispetto delle specifiche clausole contrattuali, sospendendo gli eventuali pagamenti in corso.</w:t>
      </w:r>
    </w:p>
    <w:p w14:paraId="1B36EA19" w14:textId="29338895" w:rsidR="00C407F7" w:rsidRPr="00C777D4" w:rsidRDefault="00C407F7" w:rsidP="00C407F7">
      <w:pPr>
        <w:snapToGrid w:val="0"/>
        <w:spacing w:before="100" w:beforeAutospacing="1" w:after="100" w:afterAutospacing="1"/>
        <w:contextualSpacing/>
        <w:jc w:val="both"/>
        <w:rPr>
          <w:sz w:val="22"/>
          <w:szCs w:val="22"/>
        </w:rPr>
      </w:pPr>
      <w:r w:rsidRPr="00C777D4">
        <w:rPr>
          <w:sz w:val="22"/>
          <w:szCs w:val="22"/>
        </w:rPr>
        <w:t>Salva l’applicazione delle penali indicate al precedente art.11, nel caso di persistente inadempienza, sarà avviata la procedura di risoluzione in danno del contratto.</w:t>
      </w:r>
    </w:p>
    <w:p w14:paraId="6978A2E7" w14:textId="1A187126" w:rsidR="00C407F7" w:rsidRPr="00C777D4" w:rsidRDefault="00C407F7" w:rsidP="003168DE">
      <w:pPr>
        <w:snapToGrid w:val="0"/>
        <w:spacing w:before="100" w:beforeAutospacing="1" w:after="100" w:afterAutospacing="1"/>
        <w:contextualSpacing/>
        <w:jc w:val="both"/>
        <w:rPr>
          <w:sz w:val="22"/>
          <w:szCs w:val="22"/>
        </w:rPr>
      </w:pPr>
      <w:r w:rsidRPr="00C777D4">
        <w:rPr>
          <w:sz w:val="22"/>
          <w:szCs w:val="22"/>
        </w:rPr>
        <w:t xml:space="preserve">In sede di esecuzione è fatto obbligo tassativo </w:t>
      </w:r>
      <w:r w:rsidR="003168DE">
        <w:rPr>
          <w:sz w:val="22"/>
          <w:szCs w:val="22"/>
        </w:rPr>
        <w:t>all’Affidatario</w:t>
      </w:r>
      <w:r w:rsidRPr="00C777D4">
        <w:rPr>
          <w:sz w:val="22"/>
          <w:szCs w:val="22"/>
        </w:rPr>
        <w:t xml:space="preserve"> di comunicare qualsiasi variazione che incida sull’idoneità professionale e, in particolare, in merito alla perdita dei requisiti richiesti. In caso di inadempienza, sarà avviata la procedura di risoluzione in danno del contratto.</w:t>
      </w:r>
    </w:p>
    <w:p w14:paraId="0E7EAB2E" w14:textId="1241A976" w:rsidR="006F7C44" w:rsidRPr="00C777D4" w:rsidRDefault="00CA2702" w:rsidP="006F7C44">
      <w:pPr>
        <w:snapToGrid w:val="0"/>
        <w:spacing w:line="360" w:lineRule="auto"/>
        <w:ind w:right="-1"/>
        <w:contextualSpacing/>
        <w:jc w:val="center"/>
        <w:rPr>
          <w:b/>
          <w:bCs/>
          <w:sz w:val="22"/>
          <w:szCs w:val="22"/>
        </w:rPr>
      </w:pPr>
      <w:r w:rsidRPr="00C777D4">
        <w:rPr>
          <w:b/>
          <w:bCs/>
          <w:sz w:val="22"/>
          <w:szCs w:val="22"/>
        </w:rPr>
        <w:t>1</w:t>
      </w:r>
      <w:r w:rsidR="00EF501A" w:rsidRPr="00C777D4">
        <w:rPr>
          <w:b/>
          <w:bCs/>
          <w:sz w:val="22"/>
          <w:szCs w:val="22"/>
        </w:rPr>
        <w:t>3</w:t>
      </w:r>
      <w:r w:rsidRPr="00C777D4">
        <w:rPr>
          <w:b/>
          <w:bCs/>
          <w:sz w:val="22"/>
          <w:szCs w:val="22"/>
        </w:rPr>
        <w:t>. Il Responsabile</w:t>
      </w:r>
      <w:r w:rsidR="0021182E" w:rsidRPr="00C777D4">
        <w:rPr>
          <w:b/>
          <w:bCs/>
          <w:sz w:val="22"/>
          <w:szCs w:val="22"/>
        </w:rPr>
        <w:t xml:space="preserve"> Unico</w:t>
      </w:r>
      <w:r w:rsidRPr="00C777D4">
        <w:rPr>
          <w:b/>
          <w:bCs/>
          <w:sz w:val="22"/>
          <w:szCs w:val="22"/>
        </w:rPr>
        <w:t xml:space="preserve"> del </w:t>
      </w:r>
      <w:r w:rsidR="00127B25" w:rsidRPr="00C777D4">
        <w:rPr>
          <w:b/>
          <w:bCs/>
          <w:sz w:val="22"/>
          <w:szCs w:val="22"/>
        </w:rPr>
        <w:t>progetto</w:t>
      </w:r>
    </w:p>
    <w:p w14:paraId="032FAF4A" w14:textId="3C2D9B99" w:rsidR="00127B25" w:rsidRPr="00C777D4" w:rsidRDefault="00CA2702" w:rsidP="00607AF6">
      <w:pPr>
        <w:snapToGrid w:val="0"/>
        <w:ind w:right="-1"/>
        <w:contextualSpacing/>
        <w:rPr>
          <w:sz w:val="22"/>
          <w:szCs w:val="22"/>
        </w:rPr>
      </w:pPr>
      <w:r w:rsidRPr="00C777D4">
        <w:rPr>
          <w:sz w:val="22"/>
          <w:szCs w:val="22"/>
        </w:rPr>
        <w:t xml:space="preserve">Il Responsabile Unico del Progetto è </w:t>
      </w:r>
      <w:r w:rsidR="001D7EF9" w:rsidRPr="00C777D4">
        <w:rPr>
          <w:sz w:val="22"/>
          <w:szCs w:val="22"/>
        </w:rPr>
        <w:t>l’</w:t>
      </w:r>
      <w:r w:rsidR="00995BE0" w:rsidRPr="00C777D4">
        <w:rPr>
          <w:sz w:val="22"/>
          <w:szCs w:val="22"/>
        </w:rPr>
        <w:t>Arch. Antonio Aino</w:t>
      </w:r>
      <w:r w:rsidR="00127B25" w:rsidRPr="00C777D4">
        <w:rPr>
          <w:sz w:val="22"/>
          <w:szCs w:val="22"/>
        </w:rPr>
        <w:t>.</w:t>
      </w:r>
    </w:p>
    <w:p w14:paraId="7033AFBA" w14:textId="7AC7A613" w:rsidR="007F0E03" w:rsidRPr="00C777D4" w:rsidRDefault="00CA2702" w:rsidP="00607AF6">
      <w:pPr>
        <w:snapToGrid w:val="0"/>
        <w:ind w:firstLine="709"/>
        <w:contextualSpacing/>
        <w:jc w:val="center"/>
        <w:rPr>
          <w:b/>
          <w:bCs/>
          <w:sz w:val="22"/>
          <w:szCs w:val="22"/>
        </w:rPr>
      </w:pPr>
      <w:r w:rsidRPr="00C777D4">
        <w:rPr>
          <w:b/>
          <w:bCs/>
          <w:sz w:val="22"/>
          <w:szCs w:val="22"/>
        </w:rPr>
        <w:t>1</w:t>
      </w:r>
      <w:r w:rsidR="00EF501A" w:rsidRPr="00C777D4">
        <w:rPr>
          <w:b/>
          <w:bCs/>
          <w:sz w:val="22"/>
          <w:szCs w:val="22"/>
        </w:rPr>
        <w:t>4</w:t>
      </w:r>
      <w:r w:rsidRPr="00C777D4">
        <w:rPr>
          <w:b/>
          <w:bCs/>
          <w:sz w:val="22"/>
          <w:szCs w:val="22"/>
        </w:rPr>
        <w:t>. Garanzia di protezione e riservatezza dei dati personali.</w:t>
      </w:r>
    </w:p>
    <w:p w14:paraId="1D2F23F3" w14:textId="215AC81A" w:rsidR="006F7C44" w:rsidRPr="00C777D4" w:rsidRDefault="00CA2702" w:rsidP="00EF501A">
      <w:pPr>
        <w:snapToGrid w:val="0"/>
        <w:spacing w:before="100" w:beforeAutospacing="1" w:after="100" w:afterAutospacing="1"/>
        <w:contextualSpacing/>
        <w:jc w:val="both"/>
        <w:rPr>
          <w:sz w:val="22"/>
          <w:szCs w:val="22"/>
        </w:rPr>
      </w:pPr>
      <w:r w:rsidRPr="00C777D4">
        <w:rPr>
          <w:sz w:val="22"/>
          <w:szCs w:val="22"/>
        </w:rPr>
        <w:t xml:space="preserve">La Stazione Appaltante, relativamente al presente contratto, dichiara che, in esecuzione degli obblighi imposti dal Regolamento UE 679/2016 e nel rispetto delle norme contenute dal </w:t>
      </w:r>
      <w:proofErr w:type="spellStart"/>
      <w:r w:rsidRPr="00C777D4">
        <w:rPr>
          <w:sz w:val="22"/>
          <w:szCs w:val="22"/>
        </w:rPr>
        <w:t>D.Lgs.</w:t>
      </w:r>
      <w:proofErr w:type="spellEnd"/>
      <w:r w:rsidRPr="00C777D4">
        <w:rPr>
          <w:sz w:val="22"/>
          <w:szCs w:val="22"/>
        </w:rPr>
        <w:t xml:space="preserve"> 10/08/2018 n. 101 in materia di protezione dei dati personali, </w:t>
      </w:r>
      <w:r w:rsidR="00995BE0" w:rsidRPr="00C777D4">
        <w:rPr>
          <w:sz w:val="22"/>
          <w:szCs w:val="22"/>
        </w:rPr>
        <w:t>potrà</w:t>
      </w:r>
      <w:r w:rsidRPr="00C777D4">
        <w:rPr>
          <w:sz w:val="22"/>
          <w:szCs w:val="22"/>
        </w:rPr>
        <w:t xml:space="preserve">̀ trattare i dati personali del contraente sia in formato cartaceo che elettronico, per il conseguimento di </w:t>
      </w:r>
      <w:r w:rsidR="00995BE0" w:rsidRPr="00C777D4">
        <w:rPr>
          <w:sz w:val="22"/>
          <w:szCs w:val="22"/>
        </w:rPr>
        <w:t>finalità</w:t>
      </w:r>
      <w:r w:rsidRPr="00C777D4">
        <w:rPr>
          <w:sz w:val="22"/>
          <w:szCs w:val="22"/>
        </w:rPr>
        <w:t>̀ di natura pubblicistica ed istituzionale, precontrattuale e contrattuale e per i connessi eventuali obblighi di legge.</w:t>
      </w:r>
      <w:r w:rsidR="004F75E7" w:rsidRPr="00C777D4">
        <w:rPr>
          <w:sz w:val="22"/>
          <w:szCs w:val="22"/>
        </w:rPr>
        <w:t xml:space="preserve"> </w:t>
      </w:r>
      <w:r w:rsidR="00995BE0" w:rsidRPr="00C777D4">
        <w:rPr>
          <w:sz w:val="22"/>
          <w:szCs w:val="22"/>
        </w:rPr>
        <w:t>I dati saranno raccolti da Consolazione ETAB direttamente presso il suo incaricato e saranno conservati per il periodo di tempo necessario al perseguimento delle finalità per i quali sono stati raccolti e utilizzati.</w:t>
      </w:r>
    </w:p>
    <w:p w14:paraId="1F06D295" w14:textId="5B20FEFB" w:rsidR="00CA2702" w:rsidRPr="00C777D4" w:rsidRDefault="00EF501A" w:rsidP="00995BE0">
      <w:pPr>
        <w:snapToGrid w:val="0"/>
        <w:spacing w:line="360" w:lineRule="auto"/>
        <w:ind w:right="-1"/>
        <w:contextualSpacing/>
        <w:jc w:val="center"/>
        <w:rPr>
          <w:b/>
          <w:bCs/>
          <w:sz w:val="22"/>
          <w:szCs w:val="22"/>
        </w:rPr>
      </w:pPr>
      <w:r w:rsidRPr="00C777D4">
        <w:rPr>
          <w:b/>
          <w:bCs/>
          <w:sz w:val="22"/>
          <w:szCs w:val="22"/>
        </w:rPr>
        <w:t>15</w:t>
      </w:r>
      <w:r w:rsidR="00CA2702" w:rsidRPr="00C777D4">
        <w:rPr>
          <w:b/>
          <w:bCs/>
          <w:sz w:val="22"/>
          <w:szCs w:val="22"/>
        </w:rPr>
        <w:t>. Controversie e foro competente</w:t>
      </w:r>
    </w:p>
    <w:p w14:paraId="18C01A4A" w14:textId="5BBF3B93" w:rsidR="006F7C44" w:rsidRPr="00C777D4" w:rsidRDefault="00CA2702" w:rsidP="00EF501A">
      <w:pPr>
        <w:snapToGrid w:val="0"/>
        <w:contextualSpacing/>
        <w:rPr>
          <w:sz w:val="22"/>
          <w:szCs w:val="22"/>
        </w:rPr>
      </w:pPr>
      <w:r w:rsidRPr="00C777D4">
        <w:rPr>
          <w:sz w:val="22"/>
          <w:szCs w:val="22"/>
        </w:rPr>
        <w:t>Eventuali controversie che non possano essere definite a livello di accordo bonario, saranno di competenza dell'</w:t>
      </w:r>
      <w:proofErr w:type="spellStart"/>
      <w:r w:rsidRPr="00C777D4">
        <w:rPr>
          <w:sz w:val="22"/>
          <w:szCs w:val="22"/>
        </w:rPr>
        <w:t>Autorita</w:t>
      </w:r>
      <w:proofErr w:type="spellEnd"/>
      <w:r w:rsidRPr="00C777D4">
        <w:rPr>
          <w:sz w:val="22"/>
          <w:szCs w:val="22"/>
        </w:rPr>
        <w:t xml:space="preserve">̀ </w:t>
      </w:r>
      <w:r w:rsidR="00EF501A" w:rsidRPr="00C777D4">
        <w:rPr>
          <w:sz w:val="22"/>
          <w:szCs w:val="22"/>
        </w:rPr>
        <w:t>G</w:t>
      </w:r>
      <w:r w:rsidRPr="00C777D4">
        <w:rPr>
          <w:sz w:val="22"/>
          <w:szCs w:val="22"/>
        </w:rPr>
        <w:t xml:space="preserve">iudiziaria </w:t>
      </w:r>
      <w:r w:rsidR="00EF501A" w:rsidRPr="00C777D4">
        <w:rPr>
          <w:sz w:val="22"/>
          <w:szCs w:val="22"/>
        </w:rPr>
        <w:t>O</w:t>
      </w:r>
      <w:r w:rsidRPr="00C777D4">
        <w:rPr>
          <w:sz w:val="22"/>
          <w:szCs w:val="22"/>
        </w:rPr>
        <w:t xml:space="preserve">rdinaria. Foro competente è quello di </w:t>
      </w:r>
      <w:r w:rsidR="00995BE0" w:rsidRPr="00C777D4">
        <w:rPr>
          <w:sz w:val="22"/>
          <w:szCs w:val="22"/>
        </w:rPr>
        <w:t>Terni</w:t>
      </w:r>
      <w:r w:rsidRPr="00C777D4">
        <w:rPr>
          <w:sz w:val="22"/>
          <w:szCs w:val="22"/>
        </w:rPr>
        <w:t>. Non è ammesso l'arbitrato.</w:t>
      </w:r>
    </w:p>
    <w:p w14:paraId="63C97079" w14:textId="6F487735" w:rsidR="00CA2702" w:rsidRPr="00C777D4" w:rsidRDefault="00EF501A" w:rsidP="006F7C44">
      <w:pPr>
        <w:snapToGrid w:val="0"/>
        <w:spacing w:line="360" w:lineRule="auto"/>
        <w:ind w:right="-1"/>
        <w:contextualSpacing/>
        <w:jc w:val="center"/>
        <w:rPr>
          <w:sz w:val="22"/>
          <w:szCs w:val="22"/>
        </w:rPr>
      </w:pPr>
      <w:r w:rsidRPr="00C777D4">
        <w:rPr>
          <w:b/>
          <w:bCs/>
          <w:sz w:val="22"/>
          <w:szCs w:val="22"/>
        </w:rPr>
        <w:t>16</w:t>
      </w:r>
      <w:r w:rsidR="00CA2702" w:rsidRPr="00C777D4">
        <w:rPr>
          <w:b/>
          <w:bCs/>
          <w:sz w:val="22"/>
          <w:szCs w:val="22"/>
        </w:rPr>
        <w:t>. Spese e trattamento fiscale</w:t>
      </w:r>
    </w:p>
    <w:p w14:paraId="41ECC3B3" w14:textId="2D37692C" w:rsidR="00CA2702" w:rsidRPr="00C777D4" w:rsidRDefault="00CA2702" w:rsidP="00124FB8">
      <w:pPr>
        <w:snapToGrid w:val="0"/>
        <w:spacing w:before="100" w:beforeAutospacing="1" w:after="100" w:afterAutospacing="1"/>
        <w:contextualSpacing/>
        <w:jc w:val="both"/>
        <w:rPr>
          <w:sz w:val="22"/>
          <w:szCs w:val="22"/>
        </w:rPr>
      </w:pPr>
      <w:r w:rsidRPr="00C777D4">
        <w:rPr>
          <w:sz w:val="22"/>
          <w:szCs w:val="22"/>
        </w:rPr>
        <w:t xml:space="preserve">Il presente contratto è soggetto a registrazione in caso d'uso ai sensi del D.P.R. n. 131/1986 e </w:t>
      </w:r>
      <w:proofErr w:type="spellStart"/>
      <w:proofErr w:type="gramStart"/>
      <w:r w:rsidRPr="00C777D4">
        <w:rPr>
          <w:sz w:val="22"/>
          <w:szCs w:val="22"/>
        </w:rPr>
        <w:t>ss.mm.ii</w:t>
      </w:r>
      <w:proofErr w:type="spellEnd"/>
      <w:r w:rsidRPr="00C777D4">
        <w:rPr>
          <w:sz w:val="22"/>
          <w:szCs w:val="22"/>
        </w:rPr>
        <w:t>.</w:t>
      </w:r>
      <w:r w:rsidR="003168DE">
        <w:rPr>
          <w:sz w:val="22"/>
          <w:szCs w:val="22"/>
        </w:rPr>
        <w:t>.</w:t>
      </w:r>
      <w:proofErr w:type="gramEnd"/>
      <w:r w:rsidR="003168DE" w:rsidRPr="00C777D4">
        <w:rPr>
          <w:sz w:val="22"/>
          <w:szCs w:val="22"/>
        </w:rPr>
        <w:t xml:space="preserve"> </w:t>
      </w:r>
      <w:r w:rsidRPr="00C777D4">
        <w:rPr>
          <w:sz w:val="22"/>
          <w:szCs w:val="22"/>
        </w:rPr>
        <w:t>Ai sensi dell’art. 1 Allegato 1.4 il presente contratto è esente dall’assolvimento dell’imposta di bollo</w:t>
      </w:r>
      <w:r w:rsidR="003168DE">
        <w:rPr>
          <w:sz w:val="22"/>
          <w:szCs w:val="22"/>
        </w:rPr>
        <w:t>.</w:t>
      </w:r>
      <w:r w:rsidRPr="00C777D4">
        <w:rPr>
          <w:sz w:val="22"/>
          <w:szCs w:val="22"/>
        </w:rPr>
        <w:t xml:space="preserve"> </w:t>
      </w:r>
    </w:p>
    <w:p w14:paraId="71643A8A" w14:textId="2D8DE6E1" w:rsidR="00124FB8" w:rsidRPr="00C777D4" w:rsidRDefault="00CA2702" w:rsidP="0021182E">
      <w:pPr>
        <w:snapToGrid w:val="0"/>
        <w:spacing w:before="100" w:beforeAutospacing="1" w:after="100" w:afterAutospacing="1"/>
        <w:contextualSpacing/>
        <w:jc w:val="both"/>
        <w:rPr>
          <w:sz w:val="22"/>
          <w:szCs w:val="22"/>
        </w:rPr>
      </w:pPr>
      <w:r w:rsidRPr="00C777D4">
        <w:rPr>
          <w:sz w:val="22"/>
          <w:szCs w:val="22"/>
        </w:rPr>
        <w:t xml:space="preserve">L'IVA è per legge a carico della Stazione Appaltante. </w:t>
      </w:r>
    </w:p>
    <w:p w14:paraId="2ED806CB" w14:textId="0EA4F224" w:rsidR="00D42C00" w:rsidRPr="00C777D4" w:rsidRDefault="003168DE" w:rsidP="0021182E">
      <w:pPr>
        <w:snapToGrid w:val="0"/>
        <w:spacing w:before="100" w:beforeAutospacing="1" w:after="100" w:afterAutospacing="1"/>
        <w:ind w:right="-1"/>
        <w:contextualSpacing/>
        <w:jc w:val="both"/>
        <w:rPr>
          <w:sz w:val="22"/>
          <w:szCs w:val="22"/>
        </w:rPr>
      </w:pPr>
      <w:r>
        <w:rPr>
          <w:sz w:val="22"/>
          <w:szCs w:val="22"/>
        </w:rPr>
        <w:t>L’Affidatario</w:t>
      </w:r>
      <w:r w:rsidR="00CA2702" w:rsidRPr="00C777D4">
        <w:rPr>
          <w:sz w:val="22"/>
          <w:szCs w:val="22"/>
        </w:rPr>
        <w:t xml:space="preserve"> in indirizzo è tenuto a trasmettere la lettera di accettazione allegata alla presente lettera di affidamento, debitamente compilata, a perfezionamento del contratto. </w:t>
      </w:r>
    </w:p>
    <w:p w14:paraId="5691AEDE" w14:textId="2DEE6CFE" w:rsidR="00D42C00" w:rsidRPr="00C777D4" w:rsidRDefault="00CA2702" w:rsidP="0021182E">
      <w:pPr>
        <w:snapToGrid w:val="0"/>
        <w:spacing w:before="100" w:beforeAutospacing="1" w:after="100" w:afterAutospacing="1"/>
        <w:ind w:right="-1"/>
        <w:contextualSpacing/>
        <w:jc w:val="both"/>
        <w:rPr>
          <w:sz w:val="22"/>
          <w:szCs w:val="22"/>
        </w:rPr>
      </w:pPr>
      <w:r w:rsidRPr="00C777D4">
        <w:rPr>
          <w:sz w:val="22"/>
          <w:szCs w:val="22"/>
        </w:rPr>
        <w:t xml:space="preserve">Tale lettera </w:t>
      </w:r>
      <w:proofErr w:type="spellStart"/>
      <w:r w:rsidRPr="00C777D4">
        <w:rPr>
          <w:sz w:val="22"/>
          <w:szCs w:val="22"/>
        </w:rPr>
        <w:t>dovra</w:t>
      </w:r>
      <w:proofErr w:type="spellEnd"/>
      <w:r w:rsidRPr="00C777D4">
        <w:rPr>
          <w:sz w:val="22"/>
          <w:szCs w:val="22"/>
        </w:rPr>
        <w:t xml:space="preserve">̀, </w:t>
      </w:r>
      <w:proofErr w:type="spellStart"/>
      <w:r w:rsidRPr="00C777D4">
        <w:rPr>
          <w:sz w:val="22"/>
          <w:szCs w:val="22"/>
        </w:rPr>
        <w:t>altresi</w:t>
      </w:r>
      <w:proofErr w:type="spellEnd"/>
      <w:r w:rsidRPr="00C777D4">
        <w:rPr>
          <w:sz w:val="22"/>
          <w:szCs w:val="22"/>
        </w:rPr>
        <w:t>̀, essere:</w:t>
      </w:r>
    </w:p>
    <w:p w14:paraId="7A2F87E0" w14:textId="56E1F26A" w:rsidR="00D42C00" w:rsidRPr="00C777D4" w:rsidRDefault="00CA2702" w:rsidP="0021182E">
      <w:pPr>
        <w:snapToGrid w:val="0"/>
        <w:spacing w:before="100" w:beforeAutospacing="1" w:after="100" w:afterAutospacing="1"/>
        <w:ind w:right="-1"/>
        <w:contextualSpacing/>
        <w:jc w:val="both"/>
        <w:rPr>
          <w:sz w:val="22"/>
          <w:szCs w:val="22"/>
        </w:rPr>
      </w:pPr>
      <w:r w:rsidRPr="00C777D4">
        <w:rPr>
          <w:sz w:val="22"/>
          <w:szCs w:val="22"/>
        </w:rPr>
        <w:t xml:space="preserve">-firmata digitalmente </w:t>
      </w:r>
      <w:r w:rsidR="00EE2843">
        <w:rPr>
          <w:sz w:val="22"/>
          <w:szCs w:val="22"/>
        </w:rPr>
        <w:t>dal rappresentate legale</w:t>
      </w:r>
      <w:r w:rsidRPr="00C777D4">
        <w:rPr>
          <w:sz w:val="22"/>
          <w:szCs w:val="22"/>
        </w:rPr>
        <w:t>;</w:t>
      </w:r>
    </w:p>
    <w:p w14:paraId="6443D1F8" w14:textId="158689B7" w:rsidR="00D42C00" w:rsidRPr="00C777D4" w:rsidRDefault="00CA2702" w:rsidP="0021182E">
      <w:pPr>
        <w:snapToGrid w:val="0"/>
        <w:spacing w:before="100" w:beforeAutospacing="1" w:after="100" w:afterAutospacing="1"/>
        <w:ind w:right="-1"/>
        <w:contextualSpacing/>
        <w:jc w:val="both"/>
        <w:rPr>
          <w:sz w:val="22"/>
          <w:szCs w:val="22"/>
        </w:rPr>
      </w:pPr>
      <w:r w:rsidRPr="00C777D4">
        <w:rPr>
          <w:sz w:val="22"/>
          <w:szCs w:val="22"/>
        </w:rPr>
        <w:t xml:space="preserve">- inoltrata all'indirizzo P.E.C.: </w:t>
      </w:r>
      <w:hyperlink r:id="rId12" w:history="1">
        <w:r w:rsidR="00D42C00" w:rsidRPr="00C777D4">
          <w:rPr>
            <w:rStyle w:val="Collegamentoipertestuale"/>
            <w:sz w:val="22"/>
            <w:szCs w:val="22"/>
          </w:rPr>
          <w:t>consolazione@pec.it</w:t>
        </w:r>
      </w:hyperlink>
    </w:p>
    <w:p w14:paraId="0D9C01F6" w14:textId="5F05F149" w:rsidR="00124FB8" w:rsidRPr="00C777D4" w:rsidRDefault="00124FB8" w:rsidP="00124FB8">
      <w:pPr>
        <w:snapToGrid w:val="0"/>
        <w:spacing w:line="360" w:lineRule="auto"/>
        <w:ind w:right="-1"/>
        <w:contextualSpacing/>
        <w:jc w:val="center"/>
        <w:rPr>
          <w:b/>
          <w:bCs/>
          <w:sz w:val="22"/>
          <w:szCs w:val="22"/>
        </w:rPr>
      </w:pPr>
      <w:r w:rsidRPr="00C777D4">
        <w:rPr>
          <w:b/>
          <w:bCs/>
          <w:sz w:val="22"/>
          <w:szCs w:val="22"/>
        </w:rPr>
        <w:t>1</w:t>
      </w:r>
      <w:r w:rsidR="001C682D">
        <w:rPr>
          <w:b/>
          <w:bCs/>
          <w:sz w:val="22"/>
          <w:szCs w:val="22"/>
        </w:rPr>
        <w:t>7</w:t>
      </w:r>
      <w:r w:rsidRPr="00C777D4">
        <w:rPr>
          <w:b/>
          <w:bCs/>
          <w:sz w:val="22"/>
          <w:szCs w:val="22"/>
        </w:rPr>
        <w:t>. Norme di rinvio</w:t>
      </w:r>
    </w:p>
    <w:p w14:paraId="05A4A309" w14:textId="3AFD89DF" w:rsidR="00CA2702" w:rsidRPr="00C777D4" w:rsidRDefault="00124FB8" w:rsidP="0021182E">
      <w:pPr>
        <w:snapToGrid w:val="0"/>
        <w:contextualSpacing/>
        <w:jc w:val="both"/>
        <w:rPr>
          <w:sz w:val="22"/>
          <w:szCs w:val="22"/>
        </w:rPr>
      </w:pPr>
      <w:r w:rsidRPr="00C777D4">
        <w:rPr>
          <w:sz w:val="22"/>
          <w:szCs w:val="22"/>
        </w:rPr>
        <w:t xml:space="preserve">Per quanto non espressamente disciplinato dalla presente lettera commerciale si fa espresso rinvio alle norme vigenti in materia e alle altre disposizioni di legge in vigore ed in particolare al </w:t>
      </w:r>
      <w:proofErr w:type="spellStart"/>
      <w:r w:rsidRPr="00C777D4">
        <w:rPr>
          <w:sz w:val="22"/>
          <w:szCs w:val="22"/>
        </w:rPr>
        <w:t>D.Lgs.</w:t>
      </w:r>
      <w:proofErr w:type="spellEnd"/>
      <w:r w:rsidRPr="00C777D4">
        <w:rPr>
          <w:sz w:val="22"/>
          <w:szCs w:val="22"/>
        </w:rPr>
        <w:t xml:space="preserve"> n. 36/2023 e suoi Allegati, alla normativa sulla sicurezza di cui al </w:t>
      </w:r>
      <w:proofErr w:type="spellStart"/>
      <w:r w:rsidRPr="00C777D4">
        <w:rPr>
          <w:sz w:val="22"/>
          <w:szCs w:val="22"/>
        </w:rPr>
        <w:t>D.Lgs.</w:t>
      </w:r>
      <w:proofErr w:type="spellEnd"/>
      <w:r w:rsidRPr="00C777D4">
        <w:rPr>
          <w:sz w:val="22"/>
          <w:szCs w:val="22"/>
        </w:rPr>
        <w:t xml:space="preserve"> n. 81/2008 e </w:t>
      </w:r>
      <w:proofErr w:type="spellStart"/>
      <w:r w:rsidRPr="00C777D4">
        <w:rPr>
          <w:sz w:val="22"/>
          <w:szCs w:val="22"/>
        </w:rPr>
        <w:t>ss.mm.ii</w:t>
      </w:r>
      <w:proofErr w:type="spellEnd"/>
      <w:r w:rsidRPr="00C777D4">
        <w:rPr>
          <w:sz w:val="22"/>
          <w:szCs w:val="22"/>
        </w:rPr>
        <w:t xml:space="preserve">. ed al Codice Civile. </w:t>
      </w:r>
      <w:r w:rsidR="00CA2702" w:rsidRPr="00C777D4">
        <w:rPr>
          <w:sz w:val="22"/>
          <w:szCs w:val="22"/>
        </w:rPr>
        <w:t xml:space="preserve">La presente lettera commerciale è stata redatta in </w:t>
      </w:r>
      <w:proofErr w:type="spellStart"/>
      <w:r w:rsidR="00CA2702" w:rsidRPr="00C777D4">
        <w:rPr>
          <w:sz w:val="22"/>
          <w:szCs w:val="22"/>
        </w:rPr>
        <w:t>modalita</w:t>
      </w:r>
      <w:proofErr w:type="spellEnd"/>
      <w:r w:rsidR="00CA2702" w:rsidRPr="00C777D4">
        <w:rPr>
          <w:sz w:val="22"/>
          <w:szCs w:val="22"/>
        </w:rPr>
        <w:t xml:space="preserve">̀ elettronica ai sensi dell'art. 18 comma 1 del </w:t>
      </w:r>
      <w:proofErr w:type="spellStart"/>
      <w:r w:rsidR="00CA2702" w:rsidRPr="00C777D4">
        <w:rPr>
          <w:sz w:val="22"/>
          <w:szCs w:val="22"/>
        </w:rPr>
        <w:t>D.Lgs.</w:t>
      </w:r>
      <w:proofErr w:type="spellEnd"/>
      <w:r w:rsidR="00CA2702" w:rsidRPr="00C777D4">
        <w:rPr>
          <w:sz w:val="22"/>
          <w:szCs w:val="22"/>
        </w:rPr>
        <w:t xml:space="preserve"> n. 36/2023 e sottoscritta ai sensi dell'art. 1, comma 1, lett. s) del </w:t>
      </w:r>
      <w:proofErr w:type="spellStart"/>
      <w:r w:rsidR="00CA2702" w:rsidRPr="00C777D4">
        <w:rPr>
          <w:sz w:val="22"/>
          <w:szCs w:val="22"/>
        </w:rPr>
        <w:t>D.Lgs</w:t>
      </w:r>
      <w:proofErr w:type="spellEnd"/>
      <w:r w:rsidR="00CA2702" w:rsidRPr="00C777D4">
        <w:rPr>
          <w:sz w:val="22"/>
          <w:szCs w:val="22"/>
        </w:rPr>
        <w:t xml:space="preserve"> n. 82/2005. </w:t>
      </w:r>
    </w:p>
    <w:p w14:paraId="116F2AB5" w14:textId="77777777" w:rsidR="0021182E" w:rsidRPr="00C777D4" w:rsidRDefault="0021182E" w:rsidP="0021182E">
      <w:pPr>
        <w:snapToGrid w:val="0"/>
        <w:contextualSpacing/>
        <w:jc w:val="both"/>
        <w:rPr>
          <w:sz w:val="22"/>
          <w:szCs w:val="22"/>
        </w:rPr>
      </w:pPr>
    </w:p>
    <w:p w14:paraId="3492838F" w14:textId="77777777" w:rsidR="0021182E" w:rsidRPr="00C777D4" w:rsidRDefault="0021182E" w:rsidP="0021182E">
      <w:pPr>
        <w:snapToGrid w:val="0"/>
        <w:contextualSpacing/>
        <w:jc w:val="both"/>
        <w:rPr>
          <w:sz w:val="22"/>
          <w:szCs w:val="22"/>
        </w:rPr>
      </w:pPr>
    </w:p>
    <w:p w14:paraId="180F3ECE" w14:textId="094F7978" w:rsidR="00CA2702" w:rsidRPr="00C777D4" w:rsidRDefault="007D4C8E" w:rsidP="007D4C8E">
      <w:pPr>
        <w:snapToGrid w:val="0"/>
        <w:spacing w:line="360" w:lineRule="auto"/>
        <w:ind w:right="-1"/>
        <w:contextualSpacing/>
        <w:jc w:val="center"/>
        <w:rPr>
          <w:sz w:val="22"/>
          <w:szCs w:val="22"/>
        </w:rPr>
      </w:pPr>
      <w:r w:rsidRPr="00C777D4">
        <w:rPr>
          <w:sz w:val="22"/>
          <w:szCs w:val="22"/>
        </w:rPr>
        <w:t xml:space="preserve">                                                                                                                Il presidente la Consolazione ETAB</w:t>
      </w:r>
    </w:p>
    <w:p w14:paraId="39A4D517" w14:textId="153D77FA" w:rsidR="00D42C00" w:rsidRPr="00C777D4" w:rsidRDefault="00152E43" w:rsidP="00152E43">
      <w:pPr>
        <w:snapToGrid w:val="0"/>
        <w:spacing w:line="360" w:lineRule="auto"/>
        <w:ind w:right="-1"/>
        <w:contextualSpacing/>
        <w:jc w:val="center"/>
        <w:rPr>
          <w:sz w:val="22"/>
          <w:szCs w:val="22"/>
        </w:rPr>
      </w:pPr>
      <w:r w:rsidRPr="00C777D4">
        <w:rPr>
          <w:sz w:val="22"/>
          <w:szCs w:val="22"/>
        </w:rPr>
        <w:t xml:space="preserve">                                                                                                                   </w:t>
      </w:r>
      <w:r w:rsidR="00D42C00" w:rsidRPr="00C777D4">
        <w:rPr>
          <w:sz w:val="22"/>
          <w:szCs w:val="22"/>
        </w:rPr>
        <w:t>(Dott. Leonardo MALLOZZI)</w:t>
      </w:r>
    </w:p>
    <w:p w14:paraId="64EA6155" w14:textId="19B6C1DF" w:rsidR="003168DE" w:rsidRPr="004A6BE2" w:rsidRDefault="007D4C8E" w:rsidP="001C682D">
      <w:pPr>
        <w:snapToGrid w:val="0"/>
        <w:spacing w:line="360" w:lineRule="auto"/>
        <w:ind w:right="-1"/>
        <w:contextualSpacing/>
        <w:rPr>
          <w:sz w:val="22"/>
          <w:szCs w:val="22"/>
        </w:rPr>
      </w:pPr>
      <w:r w:rsidRPr="00C777D4">
        <w:rPr>
          <w:sz w:val="22"/>
          <w:szCs w:val="22"/>
        </w:rPr>
        <w:t xml:space="preserve">                                                                                                                                       </w:t>
      </w:r>
      <w:r w:rsidR="00CA2702" w:rsidRPr="00C777D4">
        <w:rPr>
          <w:sz w:val="22"/>
          <w:szCs w:val="22"/>
        </w:rPr>
        <w:t>(Firmato digitalmente)</w:t>
      </w:r>
    </w:p>
    <w:p w14:paraId="7D2A9D66" w14:textId="77777777" w:rsidR="00293494" w:rsidRDefault="00293494" w:rsidP="00750D53">
      <w:pPr>
        <w:snapToGrid w:val="0"/>
        <w:spacing w:line="360" w:lineRule="auto"/>
        <w:ind w:right="-1"/>
        <w:contextualSpacing/>
        <w:jc w:val="center"/>
        <w:rPr>
          <w:b/>
          <w:bCs/>
          <w:sz w:val="22"/>
          <w:szCs w:val="22"/>
        </w:rPr>
      </w:pPr>
    </w:p>
    <w:p w14:paraId="35166B35" w14:textId="77777777" w:rsidR="00FD7C3E" w:rsidRDefault="00FD7C3E" w:rsidP="00750D53">
      <w:pPr>
        <w:snapToGrid w:val="0"/>
        <w:spacing w:line="360" w:lineRule="auto"/>
        <w:ind w:right="-1"/>
        <w:contextualSpacing/>
        <w:jc w:val="center"/>
        <w:rPr>
          <w:b/>
          <w:bCs/>
          <w:sz w:val="22"/>
          <w:szCs w:val="22"/>
        </w:rPr>
      </w:pPr>
    </w:p>
    <w:p w14:paraId="16A4570E" w14:textId="77777777" w:rsidR="00FD7C3E" w:rsidRDefault="00FD7C3E" w:rsidP="00750D53">
      <w:pPr>
        <w:snapToGrid w:val="0"/>
        <w:spacing w:line="360" w:lineRule="auto"/>
        <w:ind w:right="-1"/>
        <w:contextualSpacing/>
        <w:jc w:val="center"/>
        <w:rPr>
          <w:b/>
          <w:bCs/>
          <w:sz w:val="22"/>
          <w:szCs w:val="22"/>
        </w:rPr>
      </w:pPr>
    </w:p>
    <w:p w14:paraId="2683ABAF" w14:textId="77777777" w:rsidR="00FD7C3E" w:rsidRDefault="00FD7C3E" w:rsidP="00750D53">
      <w:pPr>
        <w:snapToGrid w:val="0"/>
        <w:spacing w:line="360" w:lineRule="auto"/>
        <w:ind w:right="-1"/>
        <w:contextualSpacing/>
        <w:jc w:val="center"/>
        <w:rPr>
          <w:b/>
          <w:bCs/>
          <w:sz w:val="22"/>
          <w:szCs w:val="22"/>
        </w:rPr>
      </w:pPr>
    </w:p>
    <w:p w14:paraId="4A5C99BA" w14:textId="77777777" w:rsidR="00FD7C3E" w:rsidRDefault="00FD7C3E" w:rsidP="00750D53">
      <w:pPr>
        <w:snapToGrid w:val="0"/>
        <w:spacing w:line="360" w:lineRule="auto"/>
        <w:ind w:right="-1"/>
        <w:contextualSpacing/>
        <w:jc w:val="center"/>
        <w:rPr>
          <w:b/>
          <w:bCs/>
          <w:sz w:val="22"/>
          <w:szCs w:val="22"/>
        </w:rPr>
      </w:pPr>
    </w:p>
    <w:p w14:paraId="6A464C7B" w14:textId="77777777" w:rsidR="00FD7C3E" w:rsidRDefault="00FD7C3E" w:rsidP="00750D53">
      <w:pPr>
        <w:snapToGrid w:val="0"/>
        <w:spacing w:line="360" w:lineRule="auto"/>
        <w:ind w:right="-1"/>
        <w:contextualSpacing/>
        <w:jc w:val="center"/>
        <w:rPr>
          <w:b/>
          <w:bCs/>
          <w:sz w:val="22"/>
          <w:szCs w:val="22"/>
        </w:rPr>
      </w:pPr>
    </w:p>
    <w:p w14:paraId="268CCE11" w14:textId="77777777" w:rsidR="00FD7C3E" w:rsidRDefault="00FD7C3E" w:rsidP="00750D53">
      <w:pPr>
        <w:snapToGrid w:val="0"/>
        <w:spacing w:line="360" w:lineRule="auto"/>
        <w:ind w:right="-1"/>
        <w:contextualSpacing/>
        <w:jc w:val="center"/>
        <w:rPr>
          <w:b/>
          <w:bCs/>
          <w:sz w:val="22"/>
          <w:szCs w:val="22"/>
        </w:rPr>
      </w:pPr>
    </w:p>
    <w:p w14:paraId="6C546581" w14:textId="6AC75C3E" w:rsidR="00750D53" w:rsidRPr="00C777D4" w:rsidRDefault="00750D53" w:rsidP="00750D53">
      <w:pPr>
        <w:snapToGrid w:val="0"/>
        <w:spacing w:line="360" w:lineRule="auto"/>
        <w:ind w:right="-1"/>
        <w:contextualSpacing/>
        <w:jc w:val="center"/>
        <w:rPr>
          <w:b/>
          <w:bCs/>
          <w:sz w:val="22"/>
          <w:szCs w:val="22"/>
        </w:rPr>
      </w:pPr>
      <w:r w:rsidRPr="00C777D4">
        <w:rPr>
          <w:b/>
          <w:bCs/>
          <w:sz w:val="22"/>
          <w:szCs w:val="22"/>
        </w:rPr>
        <w:lastRenderedPageBreak/>
        <w:t>Accettazione delle condizioni contrattuali.</w:t>
      </w:r>
    </w:p>
    <w:p w14:paraId="7CC6FCB2" w14:textId="77777777" w:rsidR="00750D53" w:rsidRPr="00C777D4" w:rsidRDefault="00750D53" w:rsidP="00750D53">
      <w:pPr>
        <w:snapToGrid w:val="0"/>
        <w:spacing w:line="360" w:lineRule="auto"/>
        <w:ind w:right="-1"/>
        <w:contextualSpacing/>
        <w:jc w:val="center"/>
        <w:rPr>
          <w:b/>
          <w:bCs/>
          <w:sz w:val="22"/>
          <w:szCs w:val="22"/>
        </w:rPr>
      </w:pPr>
      <w:r w:rsidRPr="00C777D4">
        <w:rPr>
          <w:b/>
          <w:bCs/>
          <w:sz w:val="22"/>
          <w:szCs w:val="22"/>
        </w:rPr>
        <w:t>[art. 18, comma 1, e art. 50, comma 1, lett. b), del D. Lgs. n. 36/2023]</w:t>
      </w:r>
    </w:p>
    <w:p w14:paraId="2D39DA9F" w14:textId="7F0BDF4C" w:rsidR="00750D53" w:rsidRPr="00C777D4" w:rsidRDefault="003168DE" w:rsidP="00750D53">
      <w:pPr>
        <w:snapToGrid w:val="0"/>
        <w:spacing w:line="360" w:lineRule="auto"/>
        <w:ind w:right="-1"/>
        <w:contextualSpacing/>
        <w:jc w:val="both"/>
        <w:rPr>
          <w:sz w:val="22"/>
          <w:szCs w:val="22"/>
        </w:rPr>
      </w:pPr>
      <w:r>
        <w:rPr>
          <w:sz w:val="22"/>
          <w:szCs w:val="22"/>
        </w:rPr>
        <w:t>L’Affidatari</w:t>
      </w:r>
      <w:r w:rsidR="004A6BE2">
        <w:rPr>
          <w:sz w:val="22"/>
          <w:szCs w:val="22"/>
        </w:rPr>
        <w:t xml:space="preserve">o </w:t>
      </w:r>
      <w:r w:rsidR="0058038A">
        <w:rPr>
          <w:sz w:val="22"/>
          <w:szCs w:val="22"/>
        </w:rPr>
        <w:t>…………</w:t>
      </w:r>
      <w:proofErr w:type="gramStart"/>
      <w:r w:rsidR="0058038A">
        <w:rPr>
          <w:sz w:val="22"/>
          <w:szCs w:val="22"/>
        </w:rPr>
        <w:t>……</w:t>
      </w:r>
      <w:r>
        <w:rPr>
          <w:sz w:val="22"/>
          <w:szCs w:val="22"/>
        </w:rPr>
        <w:t>.</w:t>
      </w:r>
      <w:proofErr w:type="gramEnd"/>
      <w:r w:rsidR="00750D53" w:rsidRPr="00C777D4">
        <w:rPr>
          <w:sz w:val="22"/>
          <w:szCs w:val="22"/>
        </w:rPr>
        <w:t xml:space="preserve">, </w:t>
      </w:r>
      <w:r w:rsidR="005823D6" w:rsidRPr="00C777D4">
        <w:rPr>
          <w:sz w:val="22"/>
          <w:szCs w:val="22"/>
        </w:rPr>
        <w:t xml:space="preserve">nato a </w:t>
      </w:r>
      <w:r w:rsidR="0058038A">
        <w:rPr>
          <w:sz w:val="22"/>
          <w:szCs w:val="22"/>
        </w:rPr>
        <w:t>…………………</w:t>
      </w:r>
      <w:r w:rsidR="004A6BE2">
        <w:rPr>
          <w:sz w:val="22"/>
          <w:szCs w:val="22"/>
        </w:rPr>
        <w:t xml:space="preserve"> (</w:t>
      </w:r>
      <w:r w:rsidR="0058038A">
        <w:rPr>
          <w:sz w:val="22"/>
          <w:szCs w:val="22"/>
        </w:rPr>
        <w:t>…………</w:t>
      </w:r>
      <w:r w:rsidR="004A6BE2">
        <w:rPr>
          <w:sz w:val="22"/>
          <w:szCs w:val="22"/>
        </w:rPr>
        <w:t>)</w:t>
      </w:r>
      <w:r w:rsidR="004A6BE2" w:rsidRPr="00CB172F">
        <w:rPr>
          <w:sz w:val="22"/>
          <w:szCs w:val="22"/>
        </w:rPr>
        <w:t xml:space="preserve"> il </w:t>
      </w:r>
      <w:r w:rsidR="0058038A">
        <w:rPr>
          <w:sz w:val="22"/>
          <w:szCs w:val="22"/>
        </w:rPr>
        <w:t>…………..</w:t>
      </w:r>
      <w:r w:rsidR="004A6BE2">
        <w:rPr>
          <w:sz w:val="22"/>
          <w:szCs w:val="22"/>
        </w:rPr>
        <w:t>.</w:t>
      </w:r>
      <w:r w:rsidR="004A6BE2" w:rsidRPr="00CB172F">
        <w:rPr>
          <w:sz w:val="22"/>
          <w:szCs w:val="22"/>
        </w:rPr>
        <w:t>/</w:t>
      </w:r>
      <w:r w:rsidR="0058038A">
        <w:rPr>
          <w:sz w:val="22"/>
          <w:szCs w:val="22"/>
        </w:rPr>
        <w:t>………..</w:t>
      </w:r>
      <w:r w:rsidR="004A6BE2">
        <w:rPr>
          <w:sz w:val="22"/>
          <w:szCs w:val="22"/>
        </w:rPr>
        <w:t>.</w:t>
      </w:r>
      <w:r w:rsidR="004A6BE2" w:rsidRPr="00CB172F">
        <w:rPr>
          <w:sz w:val="22"/>
          <w:szCs w:val="22"/>
        </w:rPr>
        <w:t>/</w:t>
      </w:r>
      <w:r w:rsidR="0058038A">
        <w:rPr>
          <w:sz w:val="22"/>
          <w:szCs w:val="22"/>
        </w:rPr>
        <w:t>……</w:t>
      </w:r>
      <w:proofErr w:type="gramStart"/>
      <w:r w:rsidR="0058038A">
        <w:rPr>
          <w:sz w:val="22"/>
          <w:szCs w:val="22"/>
        </w:rPr>
        <w:t>…….</w:t>
      </w:r>
      <w:proofErr w:type="gramEnd"/>
      <w:r w:rsidR="0058038A">
        <w:rPr>
          <w:sz w:val="22"/>
          <w:szCs w:val="22"/>
        </w:rPr>
        <w:t>.</w:t>
      </w:r>
      <w:r w:rsidR="004A6BE2">
        <w:rPr>
          <w:sz w:val="22"/>
          <w:szCs w:val="22"/>
        </w:rPr>
        <w:t xml:space="preserve"> </w:t>
      </w:r>
      <w:r w:rsidR="005823D6" w:rsidRPr="00C777D4">
        <w:rPr>
          <w:sz w:val="22"/>
          <w:szCs w:val="22"/>
        </w:rPr>
        <w:t xml:space="preserve">e residente a </w:t>
      </w:r>
      <w:r>
        <w:rPr>
          <w:sz w:val="22"/>
          <w:szCs w:val="22"/>
        </w:rPr>
        <w:t>……</w:t>
      </w:r>
      <w:r w:rsidR="0058038A">
        <w:rPr>
          <w:sz w:val="22"/>
          <w:szCs w:val="22"/>
        </w:rPr>
        <w:t>…………………..</w:t>
      </w:r>
      <w:r>
        <w:rPr>
          <w:sz w:val="22"/>
          <w:szCs w:val="22"/>
        </w:rPr>
        <w:t>.</w:t>
      </w:r>
      <w:r w:rsidR="005823D6" w:rsidRPr="00C777D4">
        <w:rPr>
          <w:sz w:val="22"/>
          <w:szCs w:val="22"/>
        </w:rPr>
        <w:t xml:space="preserve"> in via </w:t>
      </w:r>
      <w:r w:rsidR="0058038A">
        <w:rPr>
          <w:sz w:val="22"/>
          <w:szCs w:val="22"/>
        </w:rPr>
        <w:t>………</w:t>
      </w:r>
      <w:proofErr w:type="gramStart"/>
      <w:r w:rsidR="0058038A">
        <w:rPr>
          <w:sz w:val="22"/>
          <w:szCs w:val="22"/>
        </w:rPr>
        <w:t>…….</w:t>
      </w:r>
      <w:proofErr w:type="gramEnd"/>
      <w:r w:rsidR="0058038A">
        <w:rPr>
          <w:sz w:val="22"/>
          <w:szCs w:val="22"/>
        </w:rPr>
        <w:t>.</w:t>
      </w:r>
      <w:r w:rsidR="004A6BE2" w:rsidRPr="004A6BE2">
        <w:rPr>
          <w:sz w:val="22"/>
          <w:szCs w:val="22"/>
        </w:rPr>
        <w:t xml:space="preserve">i </w:t>
      </w:r>
      <w:r w:rsidR="0058038A">
        <w:rPr>
          <w:sz w:val="22"/>
          <w:szCs w:val="22"/>
        </w:rPr>
        <w:t>………</w:t>
      </w:r>
      <w:proofErr w:type="gramStart"/>
      <w:r w:rsidR="0058038A">
        <w:rPr>
          <w:sz w:val="22"/>
          <w:szCs w:val="22"/>
        </w:rPr>
        <w:t>…….</w:t>
      </w:r>
      <w:proofErr w:type="gramEnd"/>
      <w:r w:rsidR="004A6BE2" w:rsidRPr="004A6BE2">
        <w:rPr>
          <w:sz w:val="22"/>
          <w:szCs w:val="22"/>
        </w:rPr>
        <w:t xml:space="preserve">) in </w:t>
      </w:r>
      <w:r w:rsidR="0058038A">
        <w:rPr>
          <w:sz w:val="22"/>
          <w:szCs w:val="22"/>
        </w:rPr>
        <w:t>……………..</w:t>
      </w:r>
      <w:r w:rsidR="004A6BE2" w:rsidRPr="004A6BE2">
        <w:rPr>
          <w:sz w:val="22"/>
          <w:szCs w:val="22"/>
        </w:rPr>
        <w:t xml:space="preserve"> </w:t>
      </w:r>
      <w:r w:rsidR="0058038A">
        <w:rPr>
          <w:sz w:val="22"/>
          <w:szCs w:val="22"/>
        </w:rPr>
        <w:t>…………………</w:t>
      </w:r>
      <w:proofErr w:type="gramStart"/>
      <w:r w:rsidR="0058038A">
        <w:rPr>
          <w:sz w:val="22"/>
          <w:szCs w:val="22"/>
        </w:rPr>
        <w:t>……</w:t>
      </w:r>
      <w:r w:rsidR="004A6BE2" w:rsidRPr="004A6BE2">
        <w:rPr>
          <w:sz w:val="22"/>
          <w:szCs w:val="22"/>
        </w:rPr>
        <w:t>.</w:t>
      </w:r>
      <w:proofErr w:type="gramEnd"/>
      <w:r w:rsidR="004A6BE2" w:rsidRPr="004A6BE2">
        <w:rPr>
          <w:sz w:val="22"/>
          <w:szCs w:val="22"/>
        </w:rPr>
        <w:t xml:space="preserve">, n. </w:t>
      </w:r>
      <w:r w:rsidR="0058038A">
        <w:rPr>
          <w:sz w:val="22"/>
          <w:szCs w:val="22"/>
        </w:rPr>
        <w:t>……………..</w:t>
      </w:r>
      <w:r w:rsidR="004A6BE2" w:rsidRPr="004A6BE2">
        <w:rPr>
          <w:sz w:val="22"/>
          <w:szCs w:val="22"/>
        </w:rPr>
        <w:t xml:space="preserve">, C.F. </w:t>
      </w:r>
      <w:r w:rsidR="0058038A">
        <w:rPr>
          <w:sz w:val="22"/>
          <w:szCs w:val="22"/>
        </w:rPr>
        <w:t>………………………………………</w:t>
      </w:r>
      <w:r w:rsidR="00750D53" w:rsidRPr="00C777D4">
        <w:rPr>
          <w:sz w:val="22"/>
          <w:szCs w:val="22"/>
        </w:rPr>
        <w:t xml:space="preserve">, con la presente comunica la piena ed integrale accettazione di tutte le prescrizioni contrattuali contenute nella nota sopra richiamata per l’effettuazione dei </w:t>
      </w:r>
      <w:r w:rsidR="005823D6" w:rsidRPr="00C777D4">
        <w:rPr>
          <w:sz w:val="22"/>
          <w:szCs w:val="22"/>
        </w:rPr>
        <w:t xml:space="preserve">servizi di architettura </w:t>
      </w:r>
      <w:proofErr w:type="spellStart"/>
      <w:r w:rsidR="005823D6" w:rsidRPr="00C777D4">
        <w:rPr>
          <w:sz w:val="22"/>
          <w:szCs w:val="22"/>
        </w:rPr>
        <w:t>ed</w:t>
      </w:r>
      <w:proofErr w:type="spellEnd"/>
      <w:r w:rsidR="005823D6" w:rsidRPr="00C777D4">
        <w:rPr>
          <w:sz w:val="22"/>
          <w:szCs w:val="22"/>
        </w:rPr>
        <w:t xml:space="preserve"> ingegneria</w:t>
      </w:r>
      <w:r w:rsidR="00750D53" w:rsidRPr="00C777D4">
        <w:rPr>
          <w:sz w:val="22"/>
          <w:szCs w:val="22"/>
        </w:rPr>
        <w:t xml:space="preserve"> oggetto di affidamento.</w:t>
      </w:r>
    </w:p>
    <w:p w14:paraId="1F84CC46" w14:textId="77777777" w:rsidR="00750D53" w:rsidRPr="00C777D4" w:rsidRDefault="00750D53" w:rsidP="00750D53">
      <w:pPr>
        <w:snapToGrid w:val="0"/>
        <w:spacing w:line="360" w:lineRule="auto"/>
        <w:ind w:right="-1"/>
        <w:contextualSpacing/>
        <w:jc w:val="right"/>
        <w:rPr>
          <w:sz w:val="22"/>
          <w:szCs w:val="22"/>
        </w:rPr>
      </w:pPr>
      <w:r w:rsidRPr="00C777D4">
        <w:rPr>
          <w:sz w:val="22"/>
          <w:szCs w:val="22"/>
        </w:rPr>
        <w:t>Il legale rappresentante</w:t>
      </w:r>
    </w:p>
    <w:p w14:paraId="1C84D85D" w14:textId="08B012A7" w:rsidR="00D42C00" w:rsidRPr="00C777D4" w:rsidRDefault="00750D53" w:rsidP="00750D53">
      <w:pPr>
        <w:snapToGrid w:val="0"/>
        <w:spacing w:line="360" w:lineRule="auto"/>
        <w:ind w:right="-1"/>
        <w:contextualSpacing/>
        <w:jc w:val="right"/>
        <w:rPr>
          <w:sz w:val="22"/>
          <w:szCs w:val="22"/>
        </w:rPr>
      </w:pPr>
      <w:r w:rsidRPr="00C777D4">
        <w:rPr>
          <w:sz w:val="22"/>
          <w:szCs w:val="22"/>
        </w:rPr>
        <w:t>(Firmato digitalmente)</w:t>
      </w:r>
    </w:p>
    <w:sectPr w:rsidR="00D42C00" w:rsidRPr="00C777D4" w:rsidSect="00E93BDA">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1BE8B" w14:textId="77777777" w:rsidR="00480B85" w:rsidRDefault="00480B85">
      <w:r>
        <w:separator/>
      </w:r>
    </w:p>
  </w:endnote>
  <w:endnote w:type="continuationSeparator" w:id="0">
    <w:p w14:paraId="7085794D" w14:textId="77777777" w:rsidR="00480B85" w:rsidRDefault="0048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RWGroteskTLigWi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502050306020203"/>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URWGrotesk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6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9EE35" w14:textId="77777777" w:rsidR="00480B85" w:rsidRDefault="00480B85">
      <w:r>
        <w:separator/>
      </w:r>
    </w:p>
  </w:footnote>
  <w:footnote w:type="continuationSeparator" w:id="0">
    <w:p w14:paraId="4E601C07" w14:textId="77777777" w:rsidR="00480B85" w:rsidRDefault="00480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 w15:restartNumberingAfterBreak="0">
    <w:nsid w:val="118F4FF3"/>
    <w:multiLevelType w:val="hybridMultilevel"/>
    <w:tmpl w:val="FFFFFFFF"/>
    <w:lvl w:ilvl="0" w:tplc="BA84F96E">
      <w:start w:val="1"/>
      <w:numFmt w:val="bullet"/>
      <w:lvlText w:val="-"/>
      <w:lvlJc w:val="left"/>
      <w:pPr>
        <w:ind w:left="720" w:hanging="360"/>
      </w:pPr>
      <w:rPr>
        <w:rFonts w:ascii="URWGroteskTLigWid" w:eastAsia="Times New Roman" w:hAnsi="URWGroteskTLigWi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B156F3"/>
    <w:multiLevelType w:val="hybridMultilevel"/>
    <w:tmpl w:val="CE5635AA"/>
    <w:lvl w:ilvl="0" w:tplc="FFFFFFFF">
      <w:start w:val="1"/>
      <w:numFmt w:val="bullet"/>
      <w:lvlText w:val="-"/>
      <w:lvlJc w:val="left"/>
      <w:pPr>
        <w:ind w:left="720" w:hanging="360"/>
      </w:pPr>
      <w:rPr>
        <w:rFonts w:ascii="Times New Roman" w:hAnsi="Times New Roman"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B80201"/>
    <w:multiLevelType w:val="hybridMultilevel"/>
    <w:tmpl w:val="FFFFFFFF"/>
    <w:lvl w:ilvl="0" w:tplc="9D705182">
      <w:start w:val="1"/>
      <w:numFmt w:val="decimal"/>
      <w:lvlText w:val="%1)"/>
      <w:lvlJc w:val="left"/>
      <w:pPr>
        <w:tabs>
          <w:tab w:val="num" w:pos="644"/>
        </w:tabs>
        <w:ind w:left="644" w:hanging="360"/>
      </w:pPr>
      <w:rPr>
        <w:rFonts w:cs="Times New Roman" w:hint="default"/>
      </w:rPr>
    </w:lvl>
    <w:lvl w:ilvl="1" w:tplc="04100019" w:tentative="1">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4" w15:restartNumberingAfterBreak="0">
    <w:nsid w:val="21B8546D"/>
    <w:multiLevelType w:val="hybridMultilevel"/>
    <w:tmpl w:val="5BAEA5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715ADA"/>
    <w:multiLevelType w:val="hybridMultilevel"/>
    <w:tmpl w:val="FFFFFFFF"/>
    <w:lvl w:ilvl="0" w:tplc="A9824D6A">
      <w:start w:val="1"/>
      <w:numFmt w:val="decimal"/>
      <w:lvlText w:val="%1)"/>
      <w:lvlJc w:val="left"/>
      <w:pPr>
        <w:tabs>
          <w:tab w:val="num" w:pos="644"/>
        </w:tabs>
        <w:ind w:left="644" w:hanging="360"/>
      </w:pPr>
      <w:rPr>
        <w:rFonts w:cs="Times New Roman" w:hint="default"/>
      </w:rPr>
    </w:lvl>
    <w:lvl w:ilvl="1" w:tplc="04100019" w:tentative="1">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2F0D48DC"/>
    <w:multiLevelType w:val="hybridMultilevel"/>
    <w:tmpl w:val="4B6A94C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6EE011D"/>
    <w:multiLevelType w:val="hybridMultilevel"/>
    <w:tmpl w:val="FFFFFFFF"/>
    <w:lvl w:ilvl="0" w:tplc="04100001">
      <w:start w:val="4"/>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E17A49"/>
    <w:multiLevelType w:val="singleLevel"/>
    <w:tmpl w:val="FFFFFFFF"/>
    <w:lvl w:ilvl="0">
      <w:start w:val="1"/>
      <w:numFmt w:val="lowerLetter"/>
      <w:lvlText w:val="%1)"/>
      <w:lvlJc w:val="left"/>
      <w:pPr>
        <w:tabs>
          <w:tab w:val="num" w:pos="1065"/>
        </w:tabs>
        <w:ind w:left="1065" w:hanging="360"/>
      </w:pPr>
      <w:rPr>
        <w:rFonts w:cs="Times New Roman" w:hint="default"/>
      </w:rPr>
    </w:lvl>
  </w:abstractNum>
  <w:abstractNum w:abstractNumId="9" w15:restartNumberingAfterBreak="0">
    <w:nsid w:val="48F4780D"/>
    <w:multiLevelType w:val="hybridMultilevel"/>
    <w:tmpl w:val="C0E4703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8D0790"/>
    <w:multiLevelType w:val="hybridMultilevel"/>
    <w:tmpl w:val="454E3222"/>
    <w:lvl w:ilvl="0" w:tplc="A872AFD0">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A0A7E78"/>
    <w:multiLevelType w:val="hybridMultilevel"/>
    <w:tmpl w:val="FFFFFFFF"/>
    <w:lvl w:ilvl="0" w:tplc="5142D558">
      <w:start w:val="5"/>
      <w:numFmt w:val="decimal"/>
      <w:lvlText w:val="%1)"/>
      <w:lvlJc w:val="left"/>
      <w:pPr>
        <w:tabs>
          <w:tab w:val="num" w:pos="644"/>
        </w:tabs>
        <w:ind w:left="644" w:hanging="360"/>
      </w:pPr>
      <w:rPr>
        <w:rFonts w:cs="Times New Roman" w:hint="default"/>
      </w:rPr>
    </w:lvl>
    <w:lvl w:ilvl="1" w:tplc="04100019" w:tentative="1">
      <w:start w:val="1"/>
      <w:numFmt w:val="lowerLetter"/>
      <w:lvlText w:val="%2."/>
      <w:lvlJc w:val="left"/>
      <w:pPr>
        <w:tabs>
          <w:tab w:val="num" w:pos="1364"/>
        </w:tabs>
        <w:ind w:left="1364" w:hanging="360"/>
      </w:pPr>
      <w:rPr>
        <w:rFonts w:cs="Times New Roman"/>
      </w:rPr>
    </w:lvl>
    <w:lvl w:ilvl="2" w:tplc="0410001B" w:tentative="1">
      <w:start w:val="1"/>
      <w:numFmt w:val="lowerRoman"/>
      <w:lvlText w:val="%3."/>
      <w:lvlJc w:val="right"/>
      <w:pPr>
        <w:tabs>
          <w:tab w:val="num" w:pos="2084"/>
        </w:tabs>
        <w:ind w:left="2084" w:hanging="180"/>
      </w:pPr>
      <w:rPr>
        <w:rFonts w:cs="Times New Roman"/>
      </w:rPr>
    </w:lvl>
    <w:lvl w:ilvl="3" w:tplc="0410000F" w:tentative="1">
      <w:start w:val="1"/>
      <w:numFmt w:val="decimal"/>
      <w:lvlText w:val="%4."/>
      <w:lvlJc w:val="left"/>
      <w:pPr>
        <w:tabs>
          <w:tab w:val="num" w:pos="2804"/>
        </w:tabs>
        <w:ind w:left="2804" w:hanging="360"/>
      </w:pPr>
      <w:rPr>
        <w:rFonts w:cs="Times New Roman"/>
      </w:rPr>
    </w:lvl>
    <w:lvl w:ilvl="4" w:tplc="04100019" w:tentative="1">
      <w:start w:val="1"/>
      <w:numFmt w:val="lowerLetter"/>
      <w:lvlText w:val="%5."/>
      <w:lvlJc w:val="left"/>
      <w:pPr>
        <w:tabs>
          <w:tab w:val="num" w:pos="3524"/>
        </w:tabs>
        <w:ind w:left="3524" w:hanging="360"/>
      </w:pPr>
      <w:rPr>
        <w:rFonts w:cs="Times New Roman"/>
      </w:rPr>
    </w:lvl>
    <w:lvl w:ilvl="5" w:tplc="0410001B" w:tentative="1">
      <w:start w:val="1"/>
      <w:numFmt w:val="lowerRoman"/>
      <w:lvlText w:val="%6."/>
      <w:lvlJc w:val="right"/>
      <w:pPr>
        <w:tabs>
          <w:tab w:val="num" w:pos="4244"/>
        </w:tabs>
        <w:ind w:left="4244" w:hanging="180"/>
      </w:pPr>
      <w:rPr>
        <w:rFonts w:cs="Times New Roman"/>
      </w:rPr>
    </w:lvl>
    <w:lvl w:ilvl="6" w:tplc="0410000F" w:tentative="1">
      <w:start w:val="1"/>
      <w:numFmt w:val="decimal"/>
      <w:lvlText w:val="%7."/>
      <w:lvlJc w:val="left"/>
      <w:pPr>
        <w:tabs>
          <w:tab w:val="num" w:pos="4964"/>
        </w:tabs>
        <w:ind w:left="4964" w:hanging="360"/>
      </w:pPr>
      <w:rPr>
        <w:rFonts w:cs="Times New Roman"/>
      </w:rPr>
    </w:lvl>
    <w:lvl w:ilvl="7" w:tplc="04100019" w:tentative="1">
      <w:start w:val="1"/>
      <w:numFmt w:val="lowerLetter"/>
      <w:lvlText w:val="%8."/>
      <w:lvlJc w:val="left"/>
      <w:pPr>
        <w:tabs>
          <w:tab w:val="num" w:pos="5684"/>
        </w:tabs>
        <w:ind w:left="5684" w:hanging="360"/>
      </w:pPr>
      <w:rPr>
        <w:rFonts w:cs="Times New Roman"/>
      </w:rPr>
    </w:lvl>
    <w:lvl w:ilvl="8" w:tplc="0410001B" w:tentative="1">
      <w:start w:val="1"/>
      <w:numFmt w:val="lowerRoman"/>
      <w:lvlText w:val="%9."/>
      <w:lvlJc w:val="right"/>
      <w:pPr>
        <w:tabs>
          <w:tab w:val="num" w:pos="6404"/>
        </w:tabs>
        <w:ind w:left="6404" w:hanging="180"/>
      </w:pPr>
      <w:rPr>
        <w:rFonts w:cs="Times New Roman"/>
      </w:rPr>
    </w:lvl>
  </w:abstractNum>
  <w:abstractNum w:abstractNumId="13" w15:restartNumberingAfterBreak="0">
    <w:nsid w:val="5C781F11"/>
    <w:multiLevelType w:val="hybridMultilevel"/>
    <w:tmpl w:val="20407E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27F62DE"/>
    <w:multiLevelType w:val="multilevel"/>
    <w:tmpl w:val="49B05B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A9C1E2F"/>
    <w:multiLevelType w:val="hybridMultilevel"/>
    <w:tmpl w:val="FFFFFFFF"/>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CF760AC"/>
    <w:multiLevelType w:val="hybridMultilevel"/>
    <w:tmpl w:val="FFFFFFFF"/>
    <w:lvl w:ilvl="0" w:tplc="D130B59E">
      <w:start w:val="4"/>
      <w:numFmt w:val="bullet"/>
      <w:lvlText w:val="-"/>
      <w:lvlJc w:val="left"/>
      <w:pPr>
        <w:ind w:left="700" w:hanging="360"/>
      </w:pPr>
      <w:rPr>
        <w:rFonts w:ascii="URWGroteskTLigWid" w:eastAsia="Times New Roman" w:hAnsi="URWGroteskTLigWid" w:hint="default"/>
      </w:rPr>
    </w:lvl>
    <w:lvl w:ilvl="1" w:tplc="04100003" w:tentative="1">
      <w:start w:val="1"/>
      <w:numFmt w:val="bullet"/>
      <w:lvlText w:val="o"/>
      <w:lvlJc w:val="left"/>
      <w:pPr>
        <w:ind w:left="1420" w:hanging="360"/>
      </w:pPr>
      <w:rPr>
        <w:rFonts w:ascii="Courier New" w:hAnsi="Courier New" w:hint="default"/>
      </w:rPr>
    </w:lvl>
    <w:lvl w:ilvl="2" w:tplc="04100005" w:tentative="1">
      <w:start w:val="1"/>
      <w:numFmt w:val="bullet"/>
      <w:lvlText w:val=""/>
      <w:lvlJc w:val="left"/>
      <w:pPr>
        <w:ind w:left="2140" w:hanging="360"/>
      </w:pPr>
      <w:rPr>
        <w:rFonts w:ascii="Wingdings" w:hAnsi="Wingdings" w:hint="default"/>
      </w:rPr>
    </w:lvl>
    <w:lvl w:ilvl="3" w:tplc="04100001" w:tentative="1">
      <w:start w:val="1"/>
      <w:numFmt w:val="bullet"/>
      <w:lvlText w:val=""/>
      <w:lvlJc w:val="left"/>
      <w:pPr>
        <w:ind w:left="2860" w:hanging="360"/>
      </w:pPr>
      <w:rPr>
        <w:rFonts w:ascii="Symbol" w:hAnsi="Symbol" w:hint="default"/>
      </w:rPr>
    </w:lvl>
    <w:lvl w:ilvl="4" w:tplc="04100003" w:tentative="1">
      <w:start w:val="1"/>
      <w:numFmt w:val="bullet"/>
      <w:lvlText w:val="o"/>
      <w:lvlJc w:val="left"/>
      <w:pPr>
        <w:ind w:left="3580" w:hanging="360"/>
      </w:pPr>
      <w:rPr>
        <w:rFonts w:ascii="Courier New" w:hAnsi="Courier New" w:hint="default"/>
      </w:rPr>
    </w:lvl>
    <w:lvl w:ilvl="5" w:tplc="04100005" w:tentative="1">
      <w:start w:val="1"/>
      <w:numFmt w:val="bullet"/>
      <w:lvlText w:val=""/>
      <w:lvlJc w:val="left"/>
      <w:pPr>
        <w:ind w:left="4300" w:hanging="360"/>
      </w:pPr>
      <w:rPr>
        <w:rFonts w:ascii="Wingdings" w:hAnsi="Wingdings" w:hint="default"/>
      </w:rPr>
    </w:lvl>
    <w:lvl w:ilvl="6" w:tplc="04100001" w:tentative="1">
      <w:start w:val="1"/>
      <w:numFmt w:val="bullet"/>
      <w:lvlText w:val=""/>
      <w:lvlJc w:val="left"/>
      <w:pPr>
        <w:ind w:left="5020" w:hanging="360"/>
      </w:pPr>
      <w:rPr>
        <w:rFonts w:ascii="Symbol" w:hAnsi="Symbol" w:hint="default"/>
      </w:rPr>
    </w:lvl>
    <w:lvl w:ilvl="7" w:tplc="04100003" w:tentative="1">
      <w:start w:val="1"/>
      <w:numFmt w:val="bullet"/>
      <w:lvlText w:val="o"/>
      <w:lvlJc w:val="left"/>
      <w:pPr>
        <w:ind w:left="5740" w:hanging="360"/>
      </w:pPr>
      <w:rPr>
        <w:rFonts w:ascii="Courier New" w:hAnsi="Courier New" w:hint="default"/>
      </w:rPr>
    </w:lvl>
    <w:lvl w:ilvl="8" w:tplc="04100005" w:tentative="1">
      <w:start w:val="1"/>
      <w:numFmt w:val="bullet"/>
      <w:lvlText w:val=""/>
      <w:lvlJc w:val="left"/>
      <w:pPr>
        <w:ind w:left="6460" w:hanging="360"/>
      </w:pPr>
      <w:rPr>
        <w:rFonts w:ascii="Wingdings" w:hAnsi="Wingdings" w:hint="default"/>
      </w:rPr>
    </w:lvl>
  </w:abstractNum>
  <w:num w:numId="1" w16cid:durableId="734816944">
    <w:abstractNumId w:val="1"/>
  </w:num>
  <w:num w:numId="2" w16cid:durableId="677122852">
    <w:abstractNumId w:val="8"/>
  </w:num>
  <w:num w:numId="3" w16cid:durableId="79642082">
    <w:abstractNumId w:val="7"/>
  </w:num>
  <w:num w:numId="4" w16cid:durableId="1085495885">
    <w:abstractNumId w:val="15"/>
  </w:num>
  <w:num w:numId="5" w16cid:durableId="255210184">
    <w:abstractNumId w:val="5"/>
  </w:num>
  <w:num w:numId="6" w16cid:durableId="1795367720">
    <w:abstractNumId w:val="3"/>
  </w:num>
  <w:num w:numId="7" w16cid:durableId="1811359422">
    <w:abstractNumId w:val="12"/>
  </w:num>
  <w:num w:numId="8" w16cid:durableId="8142044">
    <w:abstractNumId w:val="0"/>
  </w:num>
  <w:num w:numId="9" w16cid:durableId="195699499">
    <w:abstractNumId w:val="16"/>
  </w:num>
  <w:num w:numId="10" w16cid:durableId="2015574766">
    <w:abstractNumId w:val="14"/>
  </w:num>
  <w:num w:numId="11" w16cid:durableId="1131482389">
    <w:abstractNumId w:val="11"/>
  </w:num>
  <w:num w:numId="12" w16cid:durableId="2056389624">
    <w:abstractNumId w:val="2"/>
  </w:num>
  <w:num w:numId="13" w16cid:durableId="1891766928">
    <w:abstractNumId w:val="9"/>
  </w:num>
  <w:num w:numId="14" w16cid:durableId="389160765">
    <w:abstractNumId w:val="4"/>
  </w:num>
  <w:num w:numId="15" w16cid:durableId="1413896613">
    <w:abstractNumId w:val="10"/>
  </w:num>
  <w:num w:numId="16" w16cid:durableId="925381649">
    <w:abstractNumId w:val="13"/>
  </w:num>
  <w:num w:numId="17" w16cid:durableId="17158117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67"/>
    <w:rsid w:val="00002B36"/>
    <w:rsid w:val="000046E4"/>
    <w:rsid w:val="000105B7"/>
    <w:rsid w:val="000106F7"/>
    <w:rsid w:val="00012CDF"/>
    <w:rsid w:val="00014467"/>
    <w:rsid w:val="00015CEE"/>
    <w:rsid w:val="000178B4"/>
    <w:rsid w:val="0002613A"/>
    <w:rsid w:val="00034D09"/>
    <w:rsid w:val="00037289"/>
    <w:rsid w:val="00037EAB"/>
    <w:rsid w:val="00040B6E"/>
    <w:rsid w:val="000427EE"/>
    <w:rsid w:val="000464DC"/>
    <w:rsid w:val="00047A87"/>
    <w:rsid w:val="00050A91"/>
    <w:rsid w:val="00056C74"/>
    <w:rsid w:val="00056D96"/>
    <w:rsid w:val="00062746"/>
    <w:rsid w:val="00063C36"/>
    <w:rsid w:val="000648D9"/>
    <w:rsid w:val="000712EC"/>
    <w:rsid w:val="00077E85"/>
    <w:rsid w:val="000811E6"/>
    <w:rsid w:val="00095187"/>
    <w:rsid w:val="000A222D"/>
    <w:rsid w:val="000A613E"/>
    <w:rsid w:val="000B0FC4"/>
    <w:rsid w:val="000B12FD"/>
    <w:rsid w:val="000B1502"/>
    <w:rsid w:val="000B45AE"/>
    <w:rsid w:val="000C6441"/>
    <w:rsid w:val="000E0E2C"/>
    <w:rsid w:val="000E1A0C"/>
    <w:rsid w:val="000E32FD"/>
    <w:rsid w:val="000E41D6"/>
    <w:rsid w:val="000F3D6F"/>
    <w:rsid w:val="000F7061"/>
    <w:rsid w:val="00104865"/>
    <w:rsid w:val="001059B9"/>
    <w:rsid w:val="0011278E"/>
    <w:rsid w:val="001136C6"/>
    <w:rsid w:val="0011420F"/>
    <w:rsid w:val="001217D7"/>
    <w:rsid w:val="0012243B"/>
    <w:rsid w:val="00122666"/>
    <w:rsid w:val="00124FB8"/>
    <w:rsid w:val="00127B25"/>
    <w:rsid w:val="0013462E"/>
    <w:rsid w:val="00140D86"/>
    <w:rsid w:val="00151BBF"/>
    <w:rsid w:val="00152E43"/>
    <w:rsid w:val="001619C8"/>
    <w:rsid w:val="001629FD"/>
    <w:rsid w:val="001658C1"/>
    <w:rsid w:val="00172EAE"/>
    <w:rsid w:val="001752D2"/>
    <w:rsid w:val="00176008"/>
    <w:rsid w:val="001765C2"/>
    <w:rsid w:val="00176C24"/>
    <w:rsid w:val="00183DC4"/>
    <w:rsid w:val="00183FF0"/>
    <w:rsid w:val="001A161F"/>
    <w:rsid w:val="001A5074"/>
    <w:rsid w:val="001B4405"/>
    <w:rsid w:val="001B69FC"/>
    <w:rsid w:val="001B7F58"/>
    <w:rsid w:val="001C077C"/>
    <w:rsid w:val="001C1B61"/>
    <w:rsid w:val="001C5DE3"/>
    <w:rsid w:val="001C682D"/>
    <w:rsid w:val="001C684C"/>
    <w:rsid w:val="001D13E8"/>
    <w:rsid w:val="001D7EF9"/>
    <w:rsid w:val="001E3EF6"/>
    <w:rsid w:val="001E717B"/>
    <w:rsid w:val="001F63EF"/>
    <w:rsid w:val="001F671F"/>
    <w:rsid w:val="001F753E"/>
    <w:rsid w:val="002026CE"/>
    <w:rsid w:val="0021182E"/>
    <w:rsid w:val="0021510A"/>
    <w:rsid w:val="0022419A"/>
    <w:rsid w:val="00226F75"/>
    <w:rsid w:val="002302D3"/>
    <w:rsid w:val="00230DAE"/>
    <w:rsid w:val="00233A39"/>
    <w:rsid w:val="002447FB"/>
    <w:rsid w:val="00250729"/>
    <w:rsid w:val="002556ED"/>
    <w:rsid w:val="00257144"/>
    <w:rsid w:val="00257F67"/>
    <w:rsid w:val="00265B9A"/>
    <w:rsid w:val="002670FC"/>
    <w:rsid w:val="00274D09"/>
    <w:rsid w:val="00274D70"/>
    <w:rsid w:val="0028005A"/>
    <w:rsid w:val="00285653"/>
    <w:rsid w:val="0029189E"/>
    <w:rsid w:val="00293494"/>
    <w:rsid w:val="002A08B6"/>
    <w:rsid w:val="002A3494"/>
    <w:rsid w:val="002A3B00"/>
    <w:rsid w:val="002B40E0"/>
    <w:rsid w:val="002C1246"/>
    <w:rsid w:val="002C6823"/>
    <w:rsid w:val="002E2116"/>
    <w:rsid w:val="002F1036"/>
    <w:rsid w:val="002F149F"/>
    <w:rsid w:val="002F1C8E"/>
    <w:rsid w:val="002F1FF7"/>
    <w:rsid w:val="002F2018"/>
    <w:rsid w:val="00300355"/>
    <w:rsid w:val="00300889"/>
    <w:rsid w:val="0030688C"/>
    <w:rsid w:val="00314725"/>
    <w:rsid w:val="003168DE"/>
    <w:rsid w:val="003200A4"/>
    <w:rsid w:val="0032034D"/>
    <w:rsid w:val="003251E8"/>
    <w:rsid w:val="00325512"/>
    <w:rsid w:val="00331B41"/>
    <w:rsid w:val="00337BD3"/>
    <w:rsid w:val="00337C88"/>
    <w:rsid w:val="003451F7"/>
    <w:rsid w:val="00350F18"/>
    <w:rsid w:val="00354D39"/>
    <w:rsid w:val="00360F4E"/>
    <w:rsid w:val="0036336B"/>
    <w:rsid w:val="00364607"/>
    <w:rsid w:val="00372D4A"/>
    <w:rsid w:val="003758E4"/>
    <w:rsid w:val="003867CE"/>
    <w:rsid w:val="00387B46"/>
    <w:rsid w:val="00391ADE"/>
    <w:rsid w:val="0039664C"/>
    <w:rsid w:val="003A0EA0"/>
    <w:rsid w:val="003B2BA5"/>
    <w:rsid w:val="003B5F1C"/>
    <w:rsid w:val="003B747E"/>
    <w:rsid w:val="003C0F1E"/>
    <w:rsid w:val="003D46B8"/>
    <w:rsid w:val="003E01EB"/>
    <w:rsid w:val="003E75A5"/>
    <w:rsid w:val="003F40CA"/>
    <w:rsid w:val="003F42F2"/>
    <w:rsid w:val="003F5C45"/>
    <w:rsid w:val="004008BE"/>
    <w:rsid w:val="0040193C"/>
    <w:rsid w:val="00401B25"/>
    <w:rsid w:val="00404879"/>
    <w:rsid w:val="00405564"/>
    <w:rsid w:val="004207C6"/>
    <w:rsid w:val="004222CA"/>
    <w:rsid w:val="0042320B"/>
    <w:rsid w:val="00432802"/>
    <w:rsid w:val="0043490D"/>
    <w:rsid w:val="004355A6"/>
    <w:rsid w:val="00442FA5"/>
    <w:rsid w:val="00454340"/>
    <w:rsid w:val="004650B1"/>
    <w:rsid w:val="00475C6C"/>
    <w:rsid w:val="00480B85"/>
    <w:rsid w:val="0048121E"/>
    <w:rsid w:val="0048385B"/>
    <w:rsid w:val="00485168"/>
    <w:rsid w:val="00495A6A"/>
    <w:rsid w:val="004A6BE2"/>
    <w:rsid w:val="004B0C2C"/>
    <w:rsid w:val="004B0C7D"/>
    <w:rsid w:val="004C2843"/>
    <w:rsid w:val="004C7A69"/>
    <w:rsid w:val="004D0932"/>
    <w:rsid w:val="004D538D"/>
    <w:rsid w:val="004D5C94"/>
    <w:rsid w:val="004E1B38"/>
    <w:rsid w:val="004E7A7D"/>
    <w:rsid w:val="004F1212"/>
    <w:rsid w:val="004F1B7B"/>
    <w:rsid w:val="004F26C5"/>
    <w:rsid w:val="004F2E37"/>
    <w:rsid w:val="004F75E7"/>
    <w:rsid w:val="0050133D"/>
    <w:rsid w:val="00502535"/>
    <w:rsid w:val="005027DE"/>
    <w:rsid w:val="0050348D"/>
    <w:rsid w:val="005035D1"/>
    <w:rsid w:val="00513D81"/>
    <w:rsid w:val="00516494"/>
    <w:rsid w:val="005210CA"/>
    <w:rsid w:val="005230CF"/>
    <w:rsid w:val="00524DE2"/>
    <w:rsid w:val="005328D0"/>
    <w:rsid w:val="005366F3"/>
    <w:rsid w:val="00541D2C"/>
    <w:rsid w:val="00547D7A"/>
    <w:rsid w:val="00570B2D"/>
    <w:rsid w:val="005725EC"/>
    <w:rsid w:val="0058038A"/>
    <w:rsid w:val="005823D6"/>
    <w:rsid w:val="00585524"/>
    <w:rsid w:val="00591B4B"/>
    <w:rsid w:val="00595CFE"/>
    <w:rsid w:val="00596F6F"/>
    <w:rsid w:val="005A484D"/>
    <w:rsid w:val="005A5A78"/>
    <w:rsid w:val="005B1790"/>
    <w:rsid w:val="005C1149"/>
    <w:rsid w:val="005C5CEA"/>
    <w:rsid w:val="005C71BB"/>
    <w:rsid w:val="005D1460"/>
    <w:rsid w:val="005D6AAC"/>
    <w:rsid w:val="005D74A6"/>
    <w:rsid w:val="005D78F6"/>
    <w:rsid w:val="005E0979"/>
    <w:rsid w:val="005E1383"/>
    <w:rsid w:val="005E2E8E"/>
    <w:rsid w:val="005E66E1"/>
    <w:rsid w:val="005F300D"/>
    <w:rsid w:val="005F7871"/>
    <w:rsid w:val="00603D14"/>
    <w:rsid w:val="006060D6"/>
    <w:rsid w:val="00606A4C"/>
    <w:rsid w:val="00607208"/>
    <w:rsid w:val="006073F0"/>
    <w:rsid w:val="00607AF6"/>
    <w:rsid w:val="00610A2E"/>
    <w:rsid w:val="00611531"/>
    <w:rsid w:val="00612E88"/>
    <w:rsid w:val="00613558"/>
    <w:rsid w:val="00627C90"/>
    <w:rsid w:val="00635989"/>
    <w:rsid w:val="00636BEF"/>
    <w:rsid w:val="00653F62"/>
    <w:rsid w:val="00656E9A"/>
    <w:rsid w:val="006633B1"/>
    <w:rsid w:val="006860AE"/>
    <w:rsid w:val="00692E68"/>
    <w:rsid w:val="00696FB7"/>
    <w:rsid w:val="006A4625"/>
    <w:rsid w:val="006B4839"/>
    <w:rsid w:val="006C391C"/>
    <w:rsid w:val="006D1828"/>
    <w:rsid w:val="006D63DB"/>
    <w:rsid w:val="006E1E2F"/>
    <w:rsid w:val="006E1F77"/>
    <w:rsid w:val="006E2D84"/>
    <w:rsid w:val="006F7C44"/>
    <w:rsid w:val="0070177F"/>
    <w:rsid w:val="00702AAD"/>
    <w:rsid w:val="00705AF6"/>
    <w:rsid w:val="00711039"/>
    <w:rsid w:val="00713583"/>
    <w:rsid w:val="00713895"/>
    <w:rsid w:val="007165AE"/>
    <w:rsid w:val="00720E29"/>
    <w:rsid w:val="00730C19"/>
    <w:rsid w:val="007335E5"/>
    <w:rsid w:val="00734081"/>
    <w:rsid w:val="007416C2"/>
    <w:rsid w:val="00743218"/>
    <w:rsid w:val="00745AD4"/>
    <w:rsid w:val="00750D53"/>
    <w:rsid w:val="00750F07"/>
    <w:rsid w:val="00751C91"/>
    <w:rsid w:val="0075406E"/>
    <w:rsid w:val="00766111"/>
    <w:rsid w:val="00772792"/>
    <w:rsid w:val="00776176"/>
    <w:rsid w:val="00785E3A"/>
    <w:rsid w:val="00786B51"/>
    <w:rsid w:val="007A1409"/>
    <w:rsid w:val="007A3DB6"/>
    <w:rsid w:val="007B257F"/>
    <w:rsid w:val="007B4831"/>
    <w:rsid w:val="007B4EDF"/>
    <w:rsid w:val="007C7D55"/>
    <w:rsid w:val="007D0539"/>
    <w:rsid w:val="007D4C8E"/>
    <w:rsid w:val="007D7351"/>
    <w:rsid w:val="007E7C6A"/>
    <w:rsid w:val="007F0E03"/>
    <w:rsid w:val="007F4609"/>
    <w:rsid w:val="007F468E"/>
    <w:rsid w:val="007F72B2"/>
    <w:rsid w:val="007F7AED"/>
    <w:rsid w:val="00801860"/>
    <w:rsid w:val="00801CA2"/>
    <w:rsid w:val="008022F2"/>
    <w:rsid w:val="008046B3"/>
    <w:rsid w:val="00805548"/>
    <w:rsid w:val="00807E99"/>
    <w:rsid w:val="0081281E"/>
    <w:rsid w:val="00815D61"/>
    <w:rsid w:val="008200C1"/>
    <w:rsid w:val="0082388A"/>
    <w:rsid w:val="00827387"/>
    <w:rsid w:val="00832D7E"/>
    <w:rsid w:val="00833086"/>
    <w:rsid w:val="0084358C"/>
    <w:rsid w:val="00844E09"/>
    <w:rsid w:val="00853969"/>
    <w:rsid w:val="00856F3F"/>
    <w:rsid w:val="00860FFD"/>
    <w:rsid w:val="0087399B"/>
    <w:rsid w:val="00873C19"/>
    <w:rsid w:val="00875011"/>
    <w:rsid w:val="00885EAD"/>
    <w:rsid w:val="008A3D8E"/>
    <w:rsid w:val="008A445D"/>
    <w:rsid w:val="008D3845"/>
    <w:rsid w:val="008E5680"/>
    <w:rsid w:val="008F400C"/>
    <w:rsid w:val="008F4A7D"/>
    <w:rsid w:val="008F6F55"/>
    <w:rsid w:val="008F7CC2"/>
    <w:rsid w:val="009028DD"/>
    <w:rsid w:val="00903D5F"/>
    <w:rsid w:val="00906000"/>
    <w:rsid w:val="00910032"/>
    <w:rsid w:val="00913232"/>
    <w:rsid w:val="00917241"/>
    <w:rsid w:val="009210F3"/>
    <w:rsid w:val="00923BC1"/>
    <w:rsid w:val="0092455C"/>
    <w:rsid w:val="00924F07"/>
    <w:rsid w:val="00925D35"/>
    <w:rsid w:val="009337D0"/>
    <w:rsid w:val="00933900"/>
    <w:rsid w:val="00942055"/>
    <w:rsid w:val="00946441"/>
    <w:rsid w:val="00946E90"/>
    <w:rsid w:val="00946F28"/>
    <w:rsid w:val="009475DA"/>
    <w:rsid w:val="009528C3"/>
    <w:rsid w:val="009536B9"/>
    <w:rsid w:val="00955F6C"/>
    <w:rsid w:val="00957EFF"/>
    <w:rsid w:val="009772BD"/>
    <w:rsid w:val="00982D81"/>
    <w:rsid w:val="00985476"/>
    <w:rsid w:val="00986E23"/>
    <w:rsid w:val="00990BF4"/>
    <w:rsid w:val="0099260A"/>
    <w:rsid w:val="00994111"/>
    <w:rsid w:val="00995BE0"/>
    <w:rsid w:val="00997220"/>
    <w:rsid w:val="009A2C2B"/>
    <w:rsid w:val="009A7097"/>
    <w:rsid w:val="009A71FC"/>
    <w:rsid w:val="009B18E5"/>
    <w:rsid w:val="009B1AD6"/>
    <w:rsid w:val="009B5940"/>
    <w:rsid w:val="009B7CD5"/>
    <w:rsid w:val="009C48DE"/>
    <w:rsid w:val="009C5227"/>
    <w:rsid w:val="009D3E01"/>
    <w:rsid w:val="009E2C5A"/>
    <w:rsid w:val="009E2DF0"/>
    <w:rsid w:val="009F7AC7"/>
    <w:rsid w:val="00A018AA"/>
    <w:rsid w:val="00A15C34"/>
    <w:rsid w:val="00A20DF9"/>
    <w:rsid w:val="00A2645C"/>
    <w:rsid w:val="00A30936"/>
    <w:rsid w:val="00A32453"/>
    <w:rsid w:val="00A409D4"/>
    <w:rsid w:val="00A41BF1"/>
    <w:rsid w:val="00A4453C"/>
    <w:rsid w:val="00A5603D"/>
    <w:rsid w:val="00A56DB3"/>
    <w:rsid w:val="00A570CE"/>
    <w:rsid w:val="00A6116E"/>
    <w:rsid w:val="00A650B7"/>
    <w:rsid w:val="00A76059"/>
    <w:rsid w:val="00A852BC"/>
    <w:rsid w:val="00A863DE"/>
    <w:rsid w:val="00A86A41"/>
    <w:rsid w:val="00A93E3B"/>
    <w:rsid w:val="00A94945"/>
    <w:rsid w:val="00AA3403"/>
    <w:rsid w:val="00AA768C"/>
    <w:rsid w:val="00AB3081"/>
    <w:rsid w:val="00AB500D"/>
    <w:rsid w:val="00AB5CD2"/>
    <w:rsid w:val="00AD00CC"/>
    <w:rsid w:val="00AD56C8"/>
    <w:rsid w:val="00AE0467"/>
    <w:rsid w:val="00AE42D1"/>
    <w:rsid w:val="00AF4C97"/>
    <w:rsid w:val="00AF5837"/>
    <w:rsid w:val="00B0173B"/>
    <w:rsid w:val="00B1621E"/>
    <w:rsid w:val="00B16A3F"/>
    <w:rsid w:val="00B16C78"/>
    <w:rsid w:val="00B2342A"/>
    <w:rsid w:val="00B23478"/>
    <w:rsid w:val="00B24511"/>
    <w:rsid w:val="00B24B8F"/>
    <w:rsid w:val="00B27701"/>
    <w:rsid w:val="00B32697"/>
    <w:rsid w:val="00B33903"/>
    <w:rsid w:val="00B437CD"/>
    <w:rsid w:val="00B4428D"/>
    <w:rsid w:val="00B52046"/>
    <w:rsid w:val="00B53613"/>
    <w:rsid w:val="00B55A60"/>
    <w:rsid w:val="00B56A85"/>
    <w:rsid w:val="00B660FE"/>
    <w:rsid w:val="00B66D59"/>
    <w:rsid w:val="00B738FF"/>
    <w:rsid w:val="00B8014A"/>
    <w:rsid w:val="00B9446F"/>
    <w:rsid w:val="00B96261"/>
    <w:rsid w:val="00BB59DB"/>
    <w:rsid w:val="00BD2BB7"/>
    <w:rsid w:val="00BE4D86"/>
    <w:rsid w:val="00C00E0F"/>
    <w:rsid w:val="00C0376E"/>
    <w:rsid w:val="00C10A6F"/>
    <w:rsid w:val="00C1237B"/>
    <w:rsid w:val="00C303D5"/>
    <w:rsid w:val="00C33E46"/>
    <w:rsid w:val="00C405D0"/>
    <w:rsid w:val="00C407F7"/>
    <w:rsid w:val="00C40E1F"/>
    <w:rsid w:val="00C50E04"/>
    <w:rsid w:val="00C56486"/>
    <w:rsid w:val="00C61492"/>
    <w:rsid w:val="00C777D4"/>
    <w:rsid w:val="00C8599C"/>
    <w:rsid w:val="00C91DD8"/>
    <w:rsid w:val="00C9207A"/>
    <w:rsid w:val="00CA2702"/>
    <w:rsid w:val="00CA2931"/>
    <w:rsid w:val="00CA457A"/>
    <w:rsid w:val="00CA55E4"/>
    <w:rsid w:val="00CA6F59"/>
    <w:rsid w:val="00CB172F"/>
    <w:rsid w:val="00CB1AE9"/>
    <w:rsid w:val="00CB2756"/>
    <w:rsid w:val="00CC2BB4"/>
    <w:rsid w:val="00CC3EB4"/>
    <w:rsid w:val="00CC797F"/>
    <w:rsid w:val="00CD2383"/>
    <w:rsid w:val="00CD2C5D"/>
    <w:rsid w:val="00CD3717"/>
    <w:rsid w:val="00CD4747"/>
    <w:rsid w:val="00CF4406"/>
    <w:rsid w:val="00D01FCC"/>
    <w:rsid w:val="00D04C25"/>
    <w:rsid w:val="00D0517B"/>
    <w:rsid w:val="00D221A4"/>
    <w:rsid w:val="00D271B3"/>
    <w:rsid w:val="00D33F1A"/>
    <w:rsid w:val="00D403B4"/>
    <w:rsid w:val="00D42C00"/>
    <w:rsid w:val="00D43B8B"/>
    <w:rsid w:val="00D46031"/>
    <w:rsid w:val="00D47D92"/>
    <w:rsid w:val="00D5088B"/>
    <w:rsid w:val="00D50C8D"/>
    <w:rsid w:val="00D65F55"/>
    <w:rsid w:val="00D67D99"/>
    <w:rsid w:val="00D74944"/>
    <w:rsid w:val="00D75343"/>
    <w:rsid w:val="00D75BE6"/>
    <w:rsid w:val="00D764D7"/>
    <w:rsid w:val="00D77FD7"/>
    <w:rsid w:val="00D810EA"/>
    <w:rsid w:val="00D81A46"/>
    <w:rsid w:val="00D85745"/>
    <w:rsid w:val="00DA3156"/>
    <w:rsid w:val="00DA53C2"/>
    <w:rsid w:val="00DA5913"/>
    <w:rsid w:val="00DA66AA"/>
    <w:rsid w:val="00DB0645"/>
    <w:rsid w:val="00DB0728"/>
    <w:rsid w:val="00DB23B0"/>
    <w:rsid w:val="00DB2778"/>
    <w:rsid w:val="00DB4D7D"/>
    <w:rsid w:val="00DB6EA8"/>
    <w:rsid w:val="00DD3FF9"/>
    <w:rsid w:val="00DE2FFA"/>
    <w:rsid w:val="00DF1527"/>
    <w:rsid w:val="00DF3591"/>
    <w:rsid w:val="00E11341"/>
    <w:rsid w:val="00E12010"/>
    <w:rsid w:val="00E15ED0"/>
    <w:rsid w:val="00E23274"/>
    <w:rsid w:val="00E25235"/>
    <w:rsid w:val="00E26CFB"/>
    <w:rsid w:val="00E36127"/>
    <w:rsid w:val="00E4227A"/>
    <w:rsid w:val="00E5079E"/>
    <w:rsid w:val="00E5389B"/>
    <w:rsid w:val="00E558F0"/>
    <w:rsid w:val="00E56E34"/>
    <w:rsid w:val="00E66731"/>
    <w:rsid w:val="00E710B4"/>
    <w:rsid w:val="00E737AC"/>
    <w:rsid w:val="00E85A54"/>
    <w:rsid w:val="00E85F75"/>
    <w:rsid w:val="00E90FC7"/>
    <w:rsid w:val="00E93BDA"/>
    <w:rsid w:val="00E94890"/>
    <w:rsid w:val="00EA5254"/>
    <w:rsid w:val="00EA72AF"/>
    <w:rsid w:val="00EB1B63"/>
    <w:rsid w:val="00EB78FA"/>
    <w:rsid w:val="00EC4581"/>
    <w:rsid w:val="00ED06F1"/>
    <w:rsid w:val="00ED2EE8"/>
    <w:rsid w:val="00ED303D"/>
    <w:rsid w:val="00EE221D"/>
    <w:rsid w:val="00EE25FD"/>
    <w:rsid w:val="00EE2843"/>
    <w:rsid w:val="00EE2C16"/>
    <w:rsid w:val="00EF4B79"/>
    <w:rsid w:val="00EF501A"/>
    <w:rsid w:val="00EF54F9"/>
    <w:rsid w:val="00F026D0"/>
    <w:rsid w:val="00F04DA4"/>
    <w:rsid w:val="00F12F97"/>
    <w:rsid w:val="00F268D5"/>
    <w:rsid w:val="00F34A16"/>
    <w:rsid w:val="00F41B4E"/>
    <w:rsid w:val="00F4348D"/>
    <w:rsid w:val="00F506F2"/>
    <w:rsid w:val="00F5403E"/>
    <w:rsid w:val="00F61A88"/>
    <w:rsid w:val="00F671E2"/>
    <w:rsid w:val="00F77DA7"/>
    <w:rsid w:val="00F8704B"/>
    <w:rsid w:val="00F95536"/>
    <w:rsid w:val="00FA0D79"/>
    <w:rsid w:val="00FA1F74"/>
    <w:rsid w:val="00FA32EF"/>
    <w:rsid w:val="00FA5B82"/>
    <w:rsid w:val="00FA7611"/>
    <w:rsid w:val="00FB06CF"/>
    <w:rsid w:val="00FB16E3"/>
    <w:rsid w:val="00FB6FAB"/>
    <w:rsid w:val="00FC07C8"/>
    <w:rsid w:val="00FC09E4"/>
    <w:rsid w:val="00FC4C38"/>
    <w:rsid w:val="00FC7CF0"/>
    <w:rsid w:val="00FD4752"/>
    <w:rsid w:val="00FD4A4E"/>
    <w:rsid w:val="00FD5110"/>
    <w:rsid w:val="00FD7A8A"/>
    <w:rsid w:val="00FD7C3E"/>
    <w:rsid w:val="00FE71A5"/>
    <w:rsid w:val="00FE79F5"/>
    <w:rsid w:val="00FF2CE7"/>
    <w:rsid w:val="00FF3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FAF027"/>
  <w14:defaultImageDpi w14:val="0"/>
  <w15:docId w15:val="{3B3AF481-0A32-49F9-9AD4-27EA4F2C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iPriority="0" w:unhideWhenUsed="1"/>
    <w:lsdException w:name="caption" w:semiHidden="1" w:uiPriority="0" w:unhideWhenUsed="1" w:qFormat="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List" w:semiHidden="1" w:unhideWhenUsed="1"/>
    <w:lsdException w:name="List Bullet" w:semiHidden="1" w:unhideWhenUsed="1"/>
    <w:lsdException w:name="Title" w:uiPriority="0" w:qFormat="1"/>
    <w:lsdException w:name="Signature"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3" w:semiHidden="1" w:uiPriority="0" w:unhideWhenUsed="1"/>
    <w:lsdException w:name="Body Text Indent 2" w:semiHidden="1" w:uiPriority="0" w:unhideWhenUsed="1"/>
    <w:lsdException w:name="Body Text Indent 3" w:semiHidden="1" w:uiPriority="0" w:unhideWhenUsed="1"/>
    <w:lsdException w:name="Strong" w:uiPriority="22" w:qFormat="1"/>
    <w:lsdException w:name="Emphasis" w:uiPriority="0" w:qFormat="1"/>
    <w:lsdException w:name="Normal (Web)" w:semiHidden="1" w:uiPriority="0" w:unhideWhenUsed="1"/>
    <w:lsdException w:name="HTML Cite"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3E01"/>
    <w:rPr>
      <w:sz w:val="24"/>
      <w:szCs w:val="24"/>
    </w:rPr>
  </w:style>
  <w:style w:type="paragraph" w:styleId="Titolo1">
    <w:name w:val="heading 1"/>
    <w:aliases w:val="Carattere Carattere,Carattere"/>
    <w:basedOn w:val="Normale"/>
    <w:next w:val="Normale"/>
    <w:link w:val="Titolo1Carattere"/>
    <w:uiPriority w:val="99"/>
    <w:qFormat/>
    <w:rsid w:val="009D3E01"/>
    <w:pPr>
      <w:keepNext/>
      <w:jc w:val="both"/>
      <w:outlineLvl w:val="0"/>
    </w:pPr>
    <w:rPr>
      <w:b/>
      <w:bCs/>
    </w:rPr>
  </w:style>
  <w:style w:type="paragraph" w:styleId="Titolo2">
    <w:name w:val="heading 2"/>
    <w:basedOn w:val="Normale"/>
    <w:next w:val="Normale"/>
    <w:link w:val="Titolo2Carattere"/>
    <w:uiPriority w:val="99"/>
    <w:unhideWhenUsed/>
    <w:qFormat/>
    <w:rsid w:val="003C0F1E"/>
    <w:pPr>
      <w:keepNext/>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9"/>
    <w:unhideWhenUsed/>
    <w:qFormat/>
    <w:rsid w:val="003C0F1E"/>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unhideWhenUsed/>
    <w:qFormat/>
    <w:rsid w:val="003C0F1E"/>
    <w:pPr>
      <w:keepNext/>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qFormat/>
    <w:rsid w:val="003C0F1E"/>
    <w:pPr>
      <w:spacing w:before="240" w:after="60"/>
      <w:ind w:left="284"/>
      <w:jc w:val="both"/>
      <w:outlineLvl w:val="4"/>
    </w:pPr>
    <w:rPr>
      <w:b/>
      <w:bCs/>
      <w:i/>
      <w:iCs/>
      <w:sz w:val="26"/>
      <w:szCs w:val="26"/>
    </w:rPr>
  </w:style>
  <w:style w:type="paragraph" w:styleId="Titolo6">
    <w:name w:val="heading 6"/>
    <w:basedOn w:val="Normale"/>
    <w:next w:val="Normale"/>
    <w:link w:val="Titolo6Carattere"/>
    <w:uiPriority w:val="9"/>
    <w:qFormat/>
    <w:rsid w:val="003C0F1E"/>
    <w:pPr>
      <w:spacing w:before="240" w:after="60"/>
      <w:ind w:left="284"/>
      <w:jc w:val="both"/>
      <w:outlineLvl w:val="5"/>
    </w:pPr>
    <w:rPr>
      <w:b/>
      <w:bCs/>
      <w:sz w:val="22"/>
      <w:szCs w:val="22"/>
    </w:rPr>
  </w:style>
  <w:style w:type="paragraph" w:styleId="Titolo7">
    <w:name w:val="heading 7"/>
    <w:basedOn w:val="Normale"/>
    <w:next w:val="Normale"/>
    <w:link w:val="Titolo7Carattere"/>
    <w:uiPriority w:val="9"/>
    <w:qFormat/>
    <w:rsid w:val="003C0F1E"/>
    <w:pPr>
      <w:spacing w:before="240" w:after="60"/>
      <w:ind w:left="284"/>
      <w:jc w:val="both"/>
      <w:outlineLvl w:val="6"/>
    </w:pPr>
  </w:style>
  <w:style w:type="paragraph" w:styleId="Titolo8">
    <w:name w:val="heading 8"/>
    <w:basedOn w:val="Normale"/>
    <w:next w:val="Normale"/>
    <w:link w:val="Titolo8Carattere"/>
    <w:uiPriority w:val="9"/>
    <w:qFormat/>
    <w:rsid w:val="003C0F1E"/>
    <w:pPr>
      <w:keepLines/>
      <w:spacing w:before="240" w:after="60" w:line="252" w:lineRule="exact"/>
      <w:ind w:firstLine="340"/>
      <w:jc w:val="both"/>
      <w:outlineLvl w:val="7"/>
    </w:pPr>
    <w:rPr>
      <w:i/>
      <w:iCs/>
    </w:rPr>
  </w:style>
  <w:style w:type="paragraph" w:styleId="Titolo9">
    <w:name w:val="heading 9"/>
    <w:basedOn w:val="Normale"/>
    <w:next w:val="Normale"/>
    <w:link w:val="Titolo9Carattere"/>
    <w:uiPriority w:val="9"/>
    <w:qFormat/>
    <w:rsid w:val="003C0F1E"/>
    <w:pPr>
      <w:keepNext/>
      <w:jc w:val="both"/>
      <w:outlineLvl w:val="8"/>
    </w:pPr>
    <w:rPr>
      <w:b/>
      <w:bCs/>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Carattere Carattere Carattere,Carattere Carattere1"/>
    <w:basedOn w:val="Carpredefinitoparagrafo"/>
    <w:link w:val="Titolo1"/>
    <w:uiPriority w:val="99"/>
    <w:locked/>
    <w:rsid w:val="003C0F1E"/>
    <w:rPr>
      <w:rFonts w:cs="Times New Roman"/>
      <w:b/>
      <w:kern w:val="32"/>
      <w:sz w:val="32"/>
      <w:lang w:val="it-IT" w:eastAsia="it-IT"/>
    </w:rPr>
  </w:style>
  <w:style w:type="character" w:customStyle="1" w:styleId="Titolo2Carattere">
    <w:name w:val="Titolo 2 Carattere"/>
    <w:basedOn w:val="Carpredefinitoparagrafo"/>
    <w:link w:val="Titolo2"/>
    <w:uiPriority w:val="99"/>
    <w:locked/>
    <w:rsid w:val="003C0F1E"/>
    <w:rPr>
      <w:rFonts w:ascii="Cambria" w:hAnsi="Cambria" w:cs="Times New Roman"/>
      <w:b/>
      <w:i/>
      <w:sz w:val="28"/>
    </w:rPr>
  </w:style>
  <w:style w:type="character" w:customStyle="1" w:styleId="Titolo3Carattere">
    <w:name w:val="Titolo 3 Carattere"/>
    <w:basedOn w:val="Carpredefinitoparagrafo"/>
    <w:link w:val="Titolo3"/>
    <w:uiPriority w:val="99"/>
    <w:locked/>
    <w:rsid w:val="003C0F1E"/>
    <w:rPr>
      <w:rFonts w:ascii="Cambria" w:hAnsi="Cambria" w:cs="Times New Roman"/>
      <w:b/>
      <w:sz w:val="26"/>
    </w:rPr>
  </w:style>
  <w:style w:type="character" w:customStyle="1" w:styleId="Titolo4Carattere">
    <w:name w:val="Titolo 4 Carattere"/>
    <w:basedOn w:val="Carpredefinitoparagrafo"/>
    <w:link w:val="Titolo4"/>
    <w:uiPriority w:val="9"/>
    <w:locked/>
    <w:rsid w:val="003C0F1E"/>
    <w:rPr>
      <w:rFonts w:ascii="Calibri" w:hAnsi="Calibri" w:cs="Times New Roman"/>
      <w:b/>
      <w:sz w:val="28"/>
    </w:rPr>
  </w:style>
  <w:style w:type="character" w:customStyle="1" w:styleId="Titolo5Carattere">
    <w:name w:val="Titolo 5 Carattere"/>
    <w:basedOn w:val="Carpredefinitoparagrafo"/>
    <w:link w:val="Titolo5"/>
    <w:uiPriority w:val="9"/>
    <w:locked/>
    <w:rsid w:val="003C0F1E"/>
    <w:rPr>
      <w:rFonts w:cs="Times New Roman"/>
      <w:b/>
      <w:i/>
      <w:sz w:val="26"/>
    </w:rPr>
  </w:style>
  <w:style w:type="character" w:customStyle="1" w:styleId="Titolo6Carattere">
    <w:name w:val="Titolo 6 Carattere"/>
    <w:basedOn w:val="Carpredefinitoparagrafo"/>
    <w:link w:val="Titolo6"/>
    <w:uiPriority w:val="9"/>
    <w:locked/>
    <w:rsid w:val="003C0F1E"/>
    <w:rPr>
      <w:rFonts w:cs="Times New Roman"/>
      <w:b/>
      <w:sz w:val="22"/>
    </w:rPr>
  </w:style>
  <w:style w:type="character" w:customStyle="1" w:styleId="Titolo7Carattere">
    <w:name w:val="Titolo 7 Carattere"/>
    <w:basedOn w:val="Carpredefinitoparagrafo"/>
    <w:link w:val="Titolo7"/>
    <w:uiPriority w:val="9"/>
    <w:locked/>
    <w:rsid w:val="003C0F1E"/>
    <w:rPr>
      <w:rFonts w:cs="Times New Roman"/>
      <w:sz w:val="24"/>
    </w:rPr>
  </w:style>
  <w:style w:type="character" w:customStyle="1" w:styleId="Titolo8Carattere">
    <w:name w:val="Titolo 8 Carattere"/>
    <w:basedOn w:val="Carpredefinitoparagrafo"/>
    <w:link w:val="Titolo8"/>
    <w:uiPriority w:val="9"/>
    <w:locked/>
    <w:rsid w:val="003C0F1E"/>
    <w:rPr>
      <w:rFonts w:cs="Times New Roman"/>
      <w:i/>
      <w:sz w:val="24"/>
    </w:rPr>
  </w:style>
  <w:style w:type="character" w:customStyle="1" w:styleId="Titolo9Carattere">
    <w:name w:val="Titolo 9 Carattere"/>
    <w:basedOn w:val="Carpredefinitoparagrafo"/>
    <w:link w:val="Titolo9"/>
    <w:uiPriority w:val="9"/>
    <w:locked/>
    <w:rsid w:val="003C0F1E"/>
    <w:rPr>
      <w:rFonts w:cs="Times New Roman"/>
      <w:b/>
      <w:sz w:val="24"/>
    </w:rPr>
  </w:style>
  <w:style w:type="paragraph" w:styleId="Rientrocorpodeltesto">
    <w:name w:val="Body Text Indent"/>
    <w:basedOn w:val="Normale"/>
    <w:link w:val="RientrocorpodeltestoCarattere"/>
    <w:uiPriority w:val="99"/>
    <w:rsid w:val="003C0F1E"/>
    <w:pPr>
      <w:keepLines/>
      <w:spacing w:line="252" w:lineRule="exact"/>
      <w:ind w:firstLine="340"/>
      <w:jc w:val="both"/>
    </w:pPr>
    <w:rPr>
      <w:rFonts w:ascii="URWGroteskTLigWid" w:hAnsi="URWGroteskTLigWid"/>
      <w:color w:val="993366"/>
      <w:sz w:val="20"/>
      <w:szCs w:val="20"/>
    </w:rPr>
  </w:style>
  <w:style w:type="character" w:customStyle="1" w:styleId="RientrocorpodeltestoCarattere">
    <w:name w:val="Rientro corpo del testo Carattere"/>
    <w:basedOn w:val="Carpredefinitoparagrafo"/>
    <w:link w:val="Rientrocorpodeltesto"/>
    <w:uiPriority w:val="99"/>
    <w:locked/>
    <w:rsid w:val="003C0F1E"/>
    <w:rPr>
      <w:rFonts w:ascii="URWGroteskTLigWid" w:hAnsi="URWGroteskTLigWid" w:cs="Times New Roman"/>
      <w:color w:val="993366"/>
    </w:rPr>
  </w:style>
  <w:style w:type="paragraph" w:styleId="Intestazione">
    <w:name w:val="header"/>
    <w:basedOn w:val="Normale"/>
    <w:link w:val="IntestazioneCarattere"/>
    <w:uiPriority w:val="99"/>
    <w:rsid w:val="009D3E01"/>
    <w:pPr>
      <w:tabs>
        <w:tab w:val="center" w:pos="4819"/>
        <w:tab w:val="right" w:pos="9638"/>
      </w:tabs>
    </w:pPr>
  </w:style>
  <w:style w:type="character" w:customStyle="1" w:styleId="IntestazioneCarattere">
    <w:name w:val="Intestazione Carattere"/>
    <w:basedOn w:val="Carpredefinitoparagrafo"/>
    <w:link w:val="Intestazione"/>
    <w:uiPriority w:val="99"/>
    <w:locked/>
    <w:rsid w:val="003C0F1E"/>
    <w:rPr>
      <w:rFonts w:cs="Times New Roman"/>
      <w:sz w:val="24"/>
    </w:rPr>
  </w:style>
  <w:style w:type="paragraph" w:styleId="Pidipagina">
    <w:name w:val="footer"/>
    <w:basedOn w:val="Normale"/>
    <w:link w:val="PidipaginaCarattere"/>
    <w:uiPriority w:val="99"/>
    <w:rsid w:val="009D3E01"/>
    <w:pPr>
      <w:tabs>
        <w:tab w:val="center" w:pos="4819"/>
        <w:tab w:val="right" w:pos="9638"/>
      </w:tabs>
    </w:pPr>
  </w:style>
  <w:style w:type="character" w:customStyle="1" w:styleId="PidipaginaCarattere">
    <w:name w:val="Piè di pagina Carattere"/>
    <w:basedOn w:val="Carpredefinitoparagrafo"/>
    <w:link w:val="Pidipagina"/>
    <w:uiPriority w:val="99"/>
    <w:locked/>
    <w:rsid w:val="003C0F1E"/>
    <w:rPr>
      <w:rFonts w:cs="Times New Roman"/>
      <w:sz w:val="24"/>
    </w:rPr>
  </w:style>
  <w:style w:type="character" w:styleId="Enfasigrassetto">
    <w:name w:val="Strong"/>
    <w:basedOn w:val="Carpredefinitoparagrafo"/>
    <w:uiPriority w:val="22"/>
    <w:qFormat/>
    <w:rsid w:val="003C0F1E"/>
    <w:rPr>
      <w:rFonts w:cs="Times New Roman"/>
    </w:rPr>
  </w:style>
  <w:style w:type="paragraph" w:styleId="Sommario2">
    <w:name w:val="toc 2"/>
    <w:basedOn w:val="Normale"/>
    <w:next w:val="Normale"/>
    <w:autoRedefine/>
    <w:uiPriority w:val="39"/>
    <w:qFormat/>
    <w:rsid w:val="003C0F1E"/>
    <w:pPr>
      <w:keepLines/>
      <w:spacing w:line="252" w:lineRule="exact"/>
      <w:jc w:val="center"/>
    </w:pPr>
    <w:rPr>
      <w:rFonts w:ascii="URWGroteskTLigWid" w:hAnsi="URWGroteskTLigWid"/>
      <w:sz w:val="20"/>
      <w:szCs w:val="20"/>
    </w:rPr>
  </w:style>
  <w:style w:type="paragraph" w:styleId="Corpotesto">
    <w:name w:val="Body Text"/>
    <w:aliases w:val="Corpo testo1"/>
    <w:basedOn w:val="Normale"/>
    <w:link w:val="CorpotestoCarattere"/>
    <w:uiPriority w:val="99"/>
    <w:rsid w:val="003C0F1E"/>
    <w:pPr>
      <w:keepLines/>
      <w:spacing w:line="252" w:lineRule="exact"/>
      <w:jc w:val="right"/>
    </w:pPr>
    <w:rPr>
      <w:rFonts w:ascii="URWGroteskT" w:hAnsi="URWGroteskT"/>
      <w:i/>
      <w:sz w:val="19"/>
      <w:szCs w:val="20"/>
    </w:rPr>
  </w:style>
  <w:style w:type="character" w:customStyle="1" w:styleId="CorpotestoCarattere">
    <w:name w:val="Corpo testo Carattere"/>
    <w:aliases w:val="Corpo testo1 Carattere"/>
    <w:basedOn w:val="Carpredefinitoparagrafo"/>
    <w:link w:val="Corpotesto"/>
    <w:uiPriority w:val="99"/>
    <w:locked/>
    <w:rsid w:val="003C0F1E"/>
    <w:rPr>
      <w:rFonts w:ascii="URWGroteskT" w:hAnsi="URWGroteskT" w:cs="Times New Roman"/>
      <w:i/>
      <w:sz w:val="19"/>
    </w:rPr>
  </w:style>
  <w:style w:type="paragraph" w:styleId="Corpodeltesto2">
    <w:name w:val="Body Text 2"/>
    <w:basedOn w:val="Normale"/>
    <w:link w:val="Corpodeltesto2Carattere"/>
    <w:uiPriority w:val="99"/>
    <w:rsid w:val="003C0F1E"/>
    <w:pPr>
      <w:keepLines/>
      <w:spacing w:line="252" w:lineRule="exact"/>
      <w:jc w:val="both"/>
    </w:pPr>
    <w:rPr>
      <w:rFonts w:ascii="Verdana" w:hAnsi="Verdana"/>
      <w:color w:val="0000FF"/>
      <w:sz w:val="20"/>
      <w:szCs w:val="20"/>
    </w:rPr>
  </w:style>
  <w:style w:type="character" w:customStyle="1" w:styleId="Corpodeltesto2Carattere">
    <w:name w:val="Corpo del testo 2 Carattere"/>
    <w:basedOn w:val="Carpredefinitoparagrafo"/>
    <w:link w:val="Corpodeltesto2"/>
    <w:uiPriority w:val="99"/>
    <w:locked/>
    <w:rsid w:val="003C0F1E"/>
    <w:rPr>
      <w:rFonts w:ascii="Verdana" w:hAnsi="Verdana" w:cs="Times New Roman"/>
      <w:color w:val="0000FF"/>
    </w:rPr>
  </w:style>
  <w:style w:type="paragraph" w:styleId="Testonotaapidipagina">
    <w:name w:val="footnote text"/>
    <w:basedOn w:val="Normale"/>
    <w:link w:val="TestonotaapidipaginaCarattere"/>
    <w:uiPriority w:val="99"/>
    <w:semiHidden/>
    <w:rsid w:val="003C0F1E"/>
    <w:pPr>
      <w:ind w:firstLine="284"/>
      <w:jc w:val="both"/>
    </w:pPr>
    <w:rPr>
      <w:sz w:val="16"/>
      <w:szCs w:val="16"/>
      <w:lang w:bidi="he-IL"/>
    </w:rPr>
  </w:style>
  <w:style w:type="character" w:customStyle="1" w:styleId="TestonotaapidipaginaCarattere">
    <w:name w:val="Testo nota a piè di pagina Carattere"/>
    <w:basedOn w:val="Carpredefinitoparagrafo"/>
    <w:link w:val="Testonotaapidipagina"/>
    <w:uiPriority w:val="99"/>
    <w:semiHidden/>
    <w:locked/>
    <w:rsid w:val="003C0F1E"/>
    <w:rPr>
      <w:rFonts w:cs="Times New Roman"/>
      <w:sz w:val="16"/>
    </w:rPr>
  </w:style>
  <w:style w:type="character" w:customStyle="1" w:styleId="standardtitologrigio">
    <w:name w:val="standardtitologrigio"/>
    <w:basedOn w:val="Carpredefinitoparagrafo"/>
    <w:rsid w:val="003C0F1E"/>
    <w:rPr>
      <w:rFonts w:cs="Times New Roman"/>
    </w:rPr>
  </w:style>
  <w:style w:type="paragraph" w:styleId="Corpodeltesto3">
    <w:name w:val="Body Text 3"/>
    <w:basedOn w:val="Normale"/>
    <w:link w:val="Corpodeltesto3Carattere"/>
    <w:uiPriority w:val="99"/>
    <w:rsid w:val="003C0F1E"/>
    <w:pPr>
      <w:keepLines/>
      <w:spacing w:after="120" w:line="252" w:lineRule="exact"/>
      <w:ind w:firstLine="340"/>
      <w:jc w:val="both"/>
    </w:pPr>
    <w:rPr>
      <w:rFonts w:ascii="URWGroteskTLigWid" w:hAnsi="URWGroteskTLigWid"/>
      <w:sz w:val="16"/>
      <w:szCs w:val="16"/>
    </w:rPr>
  </w:style>
  <w:style w:type="character" w:customStyle="1" w:styleId="Corpodeltesto3Carattere">
    <w:name w:val="Corpo del testo 3 Carattere"/>
    <w:basedOn w:val="Carpredefinitoparagrafo"/>
    <w:link w:val="Corpodeltesto3"/>
    <w:uiPriority w:val="99"/>
    <w:locked/>
    <w:rsid w:val="003C0F1E"/>
    <w:rPr>
      <w:rFonts w:ascii="URWGroteskTLigWid" w:hAnsi="URWGroteskTLigWid" w:cs="Times New Roman"/>
      <w:sz w:val="16"/>
    </w:rPr>
  </w:style>
  <w:style w:type="paragraph" w:customStyle="1" w:styleId="StileTitolo1TimesNewRoman10ptCarattereCarattere">
    <w:name w:val="Stile Titolo 1 + Times New Roman 10 pt Carattere Carattere"/>
    <w:basedOn w:val="Titolo1"/>
    <w:link w:val="StileTitolo1TimesNewRoman10ptCarattereCarattereCarattere"/>
    <w:rsid w:val="003C0F1E"/>
    <w:pPr>
      <w:spacing w:before="240" w:after="60"/>
      <w:ind w:left="284" w:firstLine="284"/>
      <w:jc w:val="center"/>
    </w:pPr>
    <w:rPr>
      <w:rFonts w:ascii="URWGroteskTLigWid" w:hAnsi="URWGroteskTLigWid"/>
      <w:kern w:val="32"/>
      <w:sz w:val="20"/>
      <w:szCs w:val="32"/>
    </w:rPr>
  </w:style>
  <w:style w:type="character" w:customStyle="1" w:styleId="StileTitolo1TimesNewRoman10ptCarattereCarattereCarattere">
    <w:name w:val="Stile Titolo 1 + Times New Roman 10 pt Carattere Carattere Carattere"/>
    <w:link w:val="StileTitolo1TimesNewRoman10ptCarattereCarattere"/>
    <w:locked/>
    <w:rsid w:val="003C0F1E"/>
    <w:rPr>
      <w:rFonts w:ascii="URWGroteskTLigWid" w:hAnsi="URWGroteskTLigWid"/>
      <w:b/>
      <w:kern w:val="32"/>
      <w:sz w:val="32"/>
    </w:rPr>
  </w:style>
  <w:style w:type="paragraph" w:styleId="Sommario1">
    <w:name w:val="toc 1"/>
    <w:basedOn w:val="Normale"/>
    <w:next w:val="Normale"/>
    <w:autoRedefine/>
    <w:uiPriority w:val="39"/>
    <w:qFormat/>
    <w:rsid w:val="003C0F1E"/>
    <w:pPr>
      <w:keepLines/>
      <w:spacing w:line="252" w:lineRule="exact"/>
      <w:ind w:firstLine="340"/>
      <w:jc w:val="both"/>
    </w:pPr>
    <w:rPr>
      <w:rFonts w:ascii="URWGroteskTLigWid" w:hAnsi="URWGroteskTLigWid"/>
      <w:sz w:val="20"/>
      <w:szCs w:val="20"/>
    </w:rPr>
  </w:style>
  <w:style w:type="character" w:styleId="Collegamentoipertestuale">
    <w:name w:val="Hyperlink"/>
    <w:basedOn w:val="Carpredefinitoparagrafo"/>
    <w:uiPriority w:val="99"/>
    <w:rsid w:val="003C0F1E"/>
    <w:rPr>
      <w:rFonts w:cs="Times New Roman"/>
      <w:color w:val="0000FF"/>
      <w:u w:val="single"/>
    </w:rPr>
  </w:style>
  <w:style w:type="character" w:styleId="Rimandonotaapidipagina">
    <w:name w:val="footnote reference"/>
    <w:basedOn w:val="Carpredefinitoparagrafo"/>
    <w:uiPriority w:val="99"/>
    <w:semiHidden/>
    <w:rsid w:val="003C0F1E"/>
    <w:rPr>
      <w:rFonts w:cs="Times New Roman"/>
      <w:vertAlign w:val="superscript"/>
    </w:rPr>
  </w:style>
  <w:style w:type="table" w:styleId="Grigliatabella">
    <w:name w:val="Table Grid"/>
    <w:basedOn w:val="Tabellanormale"/>
    <w:uiPriority w:val="99"/>
    <w:rsid w:val="003C0F1E"/>
    <w:pPr>
      <w:keepLines/>
      <w:spacing w:line="252" w:lineRule="exact"/>
      <w:ind w:firstLine="34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3C0F1E"/>
    <w:pPr>
      <w:keepLines/>
      <w:spacing w:line="252" w:lineRule="exact"/>
      <w:ind w:firstLine="340"/>
      <w:jc w:val="both"/>
    </w:pPr>
    <w:rPr>
      <w:rFonts w:ascii="Tahoma" w:hAnsi="Tahoma"/>
      <w:sz w:val="16"/>
      <w:szCs w:val="16"/>
    </w:rPr>
  </w:style>
  <w:style w:type="character" w:customStyle="1" w:styleId="TestofumettoCarattere">
    <w:name w:val="Testo fumetto Carattere"/>
    <w:basedOn w:val="Carpredefinitoparagrafo"/>
    <w:link w:val="Testofumetto"/>
    <w:uiPriority w:val="99"/>
    <w:semiHidden/>
    <w:locked/>
    <w:rsid w:val="003C0F1E"/>
    <w:rPr>
      <w:rFonts w:ascii="Tahoma" w:hAnsi="Tahoma" w:cs="Times New Roman"/>
      <w:sz w:val="16"/>
    </w:rPr>
  </w:style>
  <w:style w:type="paragraph" w:customStyle="1" w:styleId="StileTitolo1TimesNewRoman10pt">
    <w:name w:val="Stile Titolo 1 + Times New Roman 10 pt"/>
    <w:basedOn w:val="Titolo1"/>
    <w:rsid w:val="003C0F1E"/>
    <w:pPr>
      <w:spacing w:before="240" w:after="60"/>
      <w:ind w:left="284" w:firstLine="284"/>
      <w:jc w:val="center"/>
    </w:pPr>
    <w:rPr>
      <w:rFonts w:cs="Arial"/>
      <w:kern w:val="32"/>
      <w:sz w:val="20"/>
      <w:szCs w:val="32"/>
    </w:rPr>
  </w:style>
  <w:style w:type="paragraph" w:customStyle="1" w:styleId="StileTimesNewRoman10ptPrimariga125cm1">
    <w:name w:val="Stile Times New Roman 10 pt Prima riga:  125 cm1"/>
    <w:basedOn w:val="Normale"/>
    <w:link w:val="StileTimesNewRoman10ptPrimariga125cm1Carattere"/>
    <w:uiPriority w:val="99"/>
    <w:rsid w:val="003C0F1E"/>
    <w:pPr>
      <w:ind w:left="284" w:firstLine="567"/>
      <w:jc w:val="both"/>
    </w:pPr>
    <w:rPr>
      <w:sz w:val="20"/>
      <w:szCs w:val="20"/>
    </w:rPr>
  </w:style>
  <w:style w:type="character" w:customStyle="1" w:styleId="StileTimesNewRoman10ptPrimariga125cm1Carattere">
    <w:name w:val="Stile Times New Roman 10 pt Prima riga:  125 cm1 Carattere"/>
    <w:link w:val="StileTimesNewRoman10ptPrimariga125cm1"/>
    <w:uiPriority w:val="99"/>
    <w:locked/>
    <w:rsid w:val="003C0F1E"/>
  </w:style>
  <w:style w:type="paragraph" w:customStyle="1" w:styleId="StileTimesNewRoman10ptPrimariga125cm">
    <w:name w:val="Stile Times New Roman 10 pt Prima riga:  125 cm"/>
    <w:basedOn w:val="Normale"/>
    <w:rsid w:val="003C0F1E"/>
    <w:pPr>
      <w:ind w:left="284" w:firstLine="709"/>
      <w:jc w:val="both"/>
    </w:pPr>
    <w:rPr>
      <w:sz w:val="20"/>
      <w:szCs w:val="20"/>
    </w:rPr>
  </w:style>
  <w:style w:type="paragraph" w:customStyle="1" w:styleId="Default">
    <w:name w:val="Default"/>
    <w:rsid w:val="003C0F1E"/>
    <w:pPr>
      <w:widowControl w:val="0"/>
      <w:autoSpaceDE w:val="0"/>
      <w:autoSpaceDN w:val="0"/>
      <w:adjustRightInd w:val="0"/>
    </w:pPr>
    <w:rPr>
      <w:rFonts w:ascii="Tahoma" w:hAnsi="Tahoma" w:cs="Tahoma"/>
      <w:color w:val="000000"/>
      <w:sz w:val="24"/>
      <w:szCs w:val="24"/>
    </w:rPr>
  </w:style>
  <w:style w:type="character" w:styleId="Collegamentovisitato">
    <w:name w:val="FollowedHyperlink"/>
    <w:basedOn w:val="Carpredefinitoparagrafo"/>
    <w:uiPriority w:val="99"/>
    <w:rsid w:val="003C0F1E"/>
    <w:rPr>
      <w:rFonts w:cs="Times New Roman"/>
      <w:color w:val="800080"/>
      <w:u w:val="single"/>
    </w:rPr>
  </w:style>
  <w:style w:type="paragraph" w:customStyle="1" w:styleId="CM2">
    <w:name w:val="CM2"/>
    <w:basedOn w:val="Default"/>
    <w:next w:val="Default"/>
    <w:rsid w:val="003C0F1E"/>
    <w:pPr>
      <w:spacing w:line="258" w:lineRule="atLeast"/>
    </w:pPr>
    <w:rPr>
      <w:rFonts w:ascii="Times" w:hAnsi="Times" w:cs="Times"/>
      <w:color w:val="auto"/>
    </w:rPr>
  </w:style>
  <w:style w:type="paragraph" w:customStyle="1" w:styleId="CM63">
    <w:name w:val="CM63"/>
    <w:basedOn w:val="Default"/>
    <w:next w:val="Default"/>
    <w:rsid w:val="003C0F1E"/>
    <w:pPr>
      <w:spacing w:after="520"/>
    </w:pPr>
    <w:rPr>
      <w:rFonts w:ascii="Times" w:hAnsi="Times" w:cs="Times"/>
      <w:color w:val="auto"/>
    </w:rPr>
  </w:style>
  <w:style w:type="paragraph" w:customStyle="1" w:styleId="CM62">
    <w:name w:val="CM62"/>
    <w:basedOn w:val="Default"/>
    <w:next w:val="Default"/>
    <w:rsid w:val="003C0F1E"/>
    <w:pPr>
      <w:spacing w:after="260"/>
    </w:pPr>
    <w:rPr>
      <w:rFonts w:ascii="Times" w:hAnsi="Times" w:cs="Times"/>
      <w:color w:val="auto"/>
    </w:rPr>
  </w:style>
  <w:style w:type="paragraph" w:customStyle="1" w:styleId="CM7">
    <w:name w:val="CM7"/>
    <w:basedOn w:val="Default"/>
    <w:next w:val="Default"/>
    <w:rsid w:val="003C0F1E"/>
    <w:pPr>
      <w:spacing w:line="260" w:lineRule="atLeast"/>
    </w:pPr>
    <w:rPr>
      <w:rFonts w:ascii="Times" w:hAnsi="Times" w:cs="Times"/>
      <w:color w:val="auto"/>
    </w:rPr>
  </w:style>
  <w:style w:type="paragraph" w:customStyle="1" w:styleId="CM73">
    <w:name w:val="CM73"/>
    <w:basedOn w:val="Default"/>
    <w:next w:val="Default"/>
    <w:rsid w:val="003C0F1E"/>
    <w:pPr>
      <w:spacing w:after="380"/>
    </w:pPr>
    <w:rPr>
      <w:rFonts w:ascii="Times" w:hAnsi="Times" w:cs="Times"/>
      <w:color w:val="auto"/>
    </w:rPr>
  </w:style>
  <w:style w:type="paragraph" w:customStyle="1" w:styleId="CM49">
    <w:name w:val="CM49"/>
    <w:basedOn w:val="Default"/>
    <w:next w:val="Default"/>
    <w:rsid w:val="003C0F1E"/>
    <w:pPr>
      <w:spacing w:line="260" w:lineRule="atLeast"/>
    </w:pPr>
    <w:rPr>
      <w:rFonts w:ascii="Times" w:hAnsi="Times" w:cs="Times"/>
      <w:color w:val="auto"/>
    </w:rPr>
  </w:style>
  <w:style w:type="paragraph" w:customStyle="1" w:styleId="CM5">
    <w:name w:val="CM5"/>
    <w:basedOn w:val="Default"/>
    <w:next w:val="Default"/>
    <w:rsid w:val="003C0F1E"/>
    <w:pPr>
      <w:spacing w:line="523" w:lineRule="atLeast"/>
    </w:pPr>
    <w:rPr>
      <w:rFonts w:cs="Times New Roman"/>
      <w:color w:val="auto"/>
    </w:rPr>
  </w:style>
  <w:style w:type="paragraph" w:styleId="Rientrocorpodeltesto3">
    <w:name w:val="Body Text Indent 3"/>
    <w:basedOn w:val="Normale"/>
    <w:link w:val="Rientrocorpodeltesto3Carattere"/>
    <w:uiPriority w:val="99"/>
    <w:rsid w:val="003C0F1E"/>
    <w:pPr>
      <w:spacing w:after="120"/>
      <w:ind w:left="283"/>
      <w:jc w:val="both"/>
    </w:pPr>
    <w:rPr>
      <w:sz w:val="16"/>
      <w:szCs w:val="16"/>
    </w:rPr>
  </w:style>
  <w:style w:type="character" w:customStyle="1" w:styleId="Rientrocorpodeltesto3Carattere">
    <w:name w:val="Rientro corpo del testo 3 Carattere"/>
    <w:basedOn w:val="Carpredefinitoparagrafo"/>
    <w:link w:val="Rientrocorpodeltesto3"/>
    <w:uiPriority w:val="99"/>
    <w:locked/>
    <w:rsid w:val="003C0F1E"/>
    <w:rPr>
      <w:rFonts w:cs="Times New Roman"/>
      <w:sz w:val="16"/>
    </w:rPr>
  </w:style>
  <w:style w:type="paragraph" w:customStyle="1" w:styleId="style6">
    <w:name w:val="style6"/>
    <w:basedOn w:val="Normale"/>
    <w:rsid w:val="003C0F1E"/>
    <w:pPr>
      <w:spacing w:before="100" w:beforeAutospacing="1" w:after="100" w:afterAutospacing="1"/>
    </w:pPr>
    <w:rPr>
      <w:sz w:val="14"/>
      <w:szCs w:val="14"/>
    </w:rPr>
  </w:style>
  <w:style w:type="paragraph" w:customStyle="1" w:styleId="style16">
    <w:name w:val="style16"/>
    <w:basedOn w:val="Normale"/>
    <w:rsid w:val="003C0F1E"/>
    <w:pPr>
      <w:spacing w:before="100" w:beforeAutospacing="1" w:after="100" w:afterAutospacing="1"/>
    </w:pPr>
    <w:rPr>
      <w:rFonts w:ascii="Arial" w:hAnsi="Arial" w:cs="Arial"/>
      <w:sz w:val="16"/>
      <w:szCs w:val="16"/>
    </w:rPr>
  </w:style>
  <w:style w:type="paragraph" w:customStyle="1" w:styleId="style44">
    <w:name w:val="style44"/>
    <w:basedOn w:val="Normale"/>
    <w:rsid w:val="003C0F1E"/>
    <w:pPr>
      <w:spacing w:before="100" w:beforeAutospacing="1" w:after="100" w:afterAutospacing="1"/>
    </w:pPr>
    <w:rPr>
      <w:rFonts w:ascii="Arial" w:hAnsi="Arial" w:cs="Arial"/>
      <w:sz w:val="14"/>
      <w:szCs w:val="14"/>
    </w:rPr>
  </w:style>
  <w:style w:type="paragraph" w:styleId="NormaleWeb">
    <w:name w:val="Normal (Web)"/>
    <w:basedOn w:val="Normale"/>
    <w:uiPriority w:val="99"/>
    <w:rsid w:val="003C0F1E"/>
    <w:pPr>
      <w:spacing w:before="100" w:beforeAutospacing="1" w:after="100" w:afterAutospacing="1"/>
    </w:pPr>
  </w:style>
  <w:style w:type="paragraph" w:customStyle="1" w:styleId="STILENORMALECarattere">
    <w:name w:val="STILE NORMALE Carattere"/>
    <w:basedOn w:val="StileTimesNewRoman10ptPrimariga125cm1"/>
    <w:link w:val="STILENORMALECarattereCarattere"/>
    <w:rsid w:val="003C0F1E"/>
    <w:pPr>
      <w:ind w:left="0" w:firstLine="360"/>
    </w:pPr>
  </w:style>
  <w:style w:type="character" w:customStyle="1" w:styleId="STILENORMALECarattereCarattere">
    <w:name w:val="STILE NORMALE Carattere Carattere"/>
    <w:basedOn w:val="StileTimesNewRoman10ptPrimariga125cm1Carattere"/>
    <w:link w:val="STILENORMALECarattere"/>
    <w:locked/>
    <w:rsid w:val="003C0F1E"/>
    <w:rPr>
      <w:rFonts w:cs="Times New Roman"/>
    </w:rPr>
  </w:style>
  <w:style w:type="character" w:customStyle="1" w:styleId="StileTitolo1TimesNewRoman10ptCarattereCarattereCarattereCarattereCarattere">
    <w:name w:val="Stile Titolo 1 + Times New Roman 10 pt Carattere Carattere Carattere Carattere Carattere"/>
    <w:link w:val="StileTitolo1TimesNewRoman10ptCarattereCarattereCarattereCarattere"/>
    <w:locked/>
    <w:rsid w:val="003C0F1E"/>
    <w:rPr>
      <w:kern w:val="32"/>
      <w:sz w:val="18"/>
    </w:rPr>
  </w:style>
  <w:style w:type="paragraph" w:customStyle="1" w:styleId="StileTitolo1TimesNewRoman10ptCarattereCarattereCarattereCarattere">
    <w:name w:val="Stile Titolo 1 + Times New Roman 10 pt Carattere Carattere Carattere Carattere"/>
    <w:basedOn w:val="Titolo1"/>
    <w:link w:val="StileTitolo1TimesNewRoman10ptCarattereCarattereCarattereCarattereCarattere"/>
    <w:rsid w:val="003C0F1E"/>
    <w:pPr>
      <w:spacing w:before="240" w:after="60"/>
      <w:ind w:left="284" w:firstLine="284"/>
      <w:jc w:val="center"/>
    </w:pPr>
    <w:rPr>
      <w:b w:val="0"/>
      <w:kern w:val="32"/>
      <w:sz w:val="18"/>
      <w:szCs w:val="20"/>
    </w:rPr>
  </w:style>
  <w:style w:type="character" w:customStyle="1" w:styleId="StileTitolo1TimesNewRoman10ptCarattereCarattereCarattere1">
    <w:name w:val="Stile Titolo 1 + Times New Roman 10 pt Carattere Carattere Carattere1"/>
    <w:rsid w:val="003C0F1E"/>
    <w:rPr>
      <w:kern w:val="32"/>
      <w:lang w:val="it-IT" w:eastAsia="it-IT"/>
    </w:rPr>
  </w:style>
  <w:style w:type="paragraph" w:customStyle="1" w:styleId="tx">
    <w:name w:val="tx"/>
    <w:basedOn w:val="Normale"/>
    <w:rsid w:val="003C0F1E"/>
    <w:pPr>
      <w:spacing w:before="20" w:after="20"/>
    </w:pPr>
  </w:style>
  <w:style w:type="paragraph" w:customStyle="1" w:styleId="StileTitolo1TimesNewRoman10ptCarattereCarattereCarattereCarattereCarattereCarattereCarattereCarattereCarattereCarattereCarattereCarattereCarattereCarattereCarattereCarattereCarattereCarattereCarattereCarattereCarattere">
    <w:name w:val="Stile Titolo 1 + Times New Roman 10 pt Carattere Carattere Carattere Carattere Carattere Carattere Carattere Carattere Carattere Carattere Carattere Carattere Carattere Carattere Carattere Carattere Carattere Carattere Carattere Carattere Carattere"/>
    <w:basedOn w:val="Titolo1"/>
    <w:link w:val="StileTitolo1TimesNewRoman10ptCarattereCarattereCarattereCarattereCarattereCarattereCarattereCarattereCarattereCarattereCarattereCarattereCarattereCarattereCarattereCarattereCarattereCarattereCarattereCarattereCarattereCar"/>
    <w:uiPriority w:val="99"/>
    <w:rsid w:val="003C0F1E"/>
    <w:pPr>
      <w:spacing w:before="240" w:after="60"/>
      <w:ind w:left="284" w:firstLine="284"/>
      <w:jc w:val="center"/>
    </w:pPr>
    <w:rPr>
      <w:rFonts w:ascii="Verdana" w:hAnsi="Verdana"/>
      <w:kern w:val="32"/>
      <w:sz w:val="18"/>
      <w:szCs w:val="32"/>
    </w:rPr>
  </w:style>
  <w:style w:type="character" w:customStyle="1" w:styleId="StileTitolo1TimesNewRoman10ptCarattereCarattereCarattereCarattereCarattereCarattereCarattereCarattereCarattereCarattereCarattereCarattereCarattereCarattereCarattereCarattereCarattereCarattereCarattereCarattereCarattereCar">
    <w:name w:val="Stile Titolo 1 + Times New Roman 10 pt Carattere Carattere Carattere Carattere Carattere Carattere Carattere Carattere Carattere Carattere Carattere Carattere Carattere Carattere Carattere Carattere Carattere Carattere Carattere Carattere Carattere Car"/>
    <w:link w:val="StileTitolo1TimesNewRoman10ptCarattereCarattereCarattereCarattereCarattereCarattereCarattereCarattereCarattereCarattereCarattereCarattereCarattereCarattereCarattereCarattereCarattereCarattereCarattereCarattereCarattere"/>
    <w:uiPriority w:val="99"/>
    <w:locked/>
    <w:rsid w:val="003C0F1E"/>
    <w:rPr>
      <w:rFonts w:ascii="Verdana" w:hAnsi="Verdana"/>
      <w:b/>
      <w:kern w:val="32"/>
      <w:sz w:val="32"/>
    </w:rPr>
  </w:style>
  <w:style w:type="character" w:customStyle="1" w:styleId="smallcontent">
    <w:name w:val="smallcontent"/>
    <w:basedOn w:val="Carpredefinitoparagrafo"/>
    <w:rsid w:val="003C0F1E"/>
    <w:rPr>
      <w:rFonts w:cs="Times New Roman"/>
    </w:rPr>
  </w:style>
  <w:style w:type="character" w:customStyle="1" w:styleId="smallcontentbold">
    <w:name w:val="smallcontentbold"/>
    <w:basedOn w:val="Carpredefinitoparagrafo"/>
    <w:rsid w:val="003C0F1E"/>
    <w:rPr>
      <w:rFonts w:cs="Times New Roman"/>
    </w:rPr>
  </w:style>
  <w:style w:type="character" w:styleId="Numeropagina">
    <w:name w:val="page number"/>
    <w:basedOn w:val="Carpredefinitoparagrafo"/>
    <w:uiPriority w:val="99"/>
    <w:rsid w:val="003C0F1E"/>
    <w:rPr>
      <w:rFonts w:cs="Times New Roman"/>
    </w:rPr>
  </w:style>
  <w:style w:type="paragraph" w:customStyle="1" w:styleId="StileTitolo1TimesNewRoman10ptCarattere">
    <w:name w:val="Stile Titolo 1 + Times New Roman 10 pt Carattere"/>
    <w:basedOn w:val="Titolo1"/>
    <w:uiPriority w:val="99"/>
    <w:rsid w:val="003C0F1E"/>
    <w:pPr>
      <w:spacing w:before="240" w:after="60"/>
      <w:ind w:left="284" w:firstLine="284"/>
      <w:jc w:val="center"/>
    </w:pPr>
    <w:rPr>
      <w:rFonts w:cs="Arial"/>
      <w:kern w:val="32"/>
      <w:sz w:val="20"/>
      <w:szCs w:val="32"/>
    </w:rPr>
  </w:style>
  <w:style w:type="paragraph" w:customStyle="1" w:styleId="CM47">
    <w:name w:val="CM47"/>
    <w:basedOn w:val="Default"/>
    <w:next w:val="Default"/>
    <w:rsid w:val="003C0F1E"/>
    <w:pPr>
      <w:spacing w:after="228"/>
    </w:pPr>
    <w:rPr>
      <w:rFonts w:cs="Times New Roman"/>
      <w:color w:val="auto"/>
      <w:sz w:val="20"/>
    </w:rPr>
  </w:style>
  <w:style w:type="paragraph" w:customStyle="1" w:styleId="CM68">
    <w:name w:val="CM68"/>
    <w:basedOn w:val="Default"/>
    <w:next w:val="Default"/>
    <w:rsid w:val="003C0F1E"/>
    <w:pPr>
      <w:spacing w:after="323"/>
    </w:pPr>
    <w:rPr>
      <w:rFonts w:ascii="Times" w:hAnsi="Times" w:cs="Times"/>
      <w:color w:val="auto"/>
    </w:rPr>
  </w:style>
  <w:style w:type="paragraph" w:customStyle="1" w:styleId="CM3">
    <w:name w:val="CM3"/>
    <w:basedOn w:val="Default"/>
    <w:next w:val="Default"/>
    <w:rsid w:val="003C0F1E"/>
    <w:rPr>
      <w:rFonts w:ascii="Times" w:hAnsi="Times" w:cs="Times"/>
      <w:color w:val="auto"/>
    </w:rPr>
  </w:style>
  <w:style w:type="paragraph" w:customStyle="1" w:styleId="CM70">
    <w:name w:val="CM70"/>
    <w:basedOn w:val="Default"/>
    <w:next w:val="Default"/>
    <w:rsid w:val="003C0F1E"/>
    <w:pPr>
      <w:spacing w:after="618"/>
    </w:pPr>
    <w:rPr>
      <w:rFonts w:ascii="Times" w:hAnsi="Times" w:cs="Times"/>
      <w:color w:val="auto"/>
    </w:rPr>
  </w:style>
  <w:style w:type="paragraph" w:customStyle="1" w:styleId="CM71">
    <w:name w:val="CM71"/>
    <w:basedOn w:val="Default"/>
    <w:next w:val="Default"/>
    <w:rsid w:val="003C0F1E"/>
    <w:pPr>
      <w:spacing w:after="573"/>
    </w:pPr>
    <w:rPr>
      <w:rFonts w:ascii="Times" w:hAnsi="Times" w:cs="Times"/>
      <w:color w:val="auto"/>
    </w:rPr>
  </w:style>
  <w:style w:type="paragraph" w:customStyle="1" w:styleId="CM44">
    <w:name w:val="CM44"/>
    <w:basedOn w:val="Default"/>
    <w:next w:val="Default"/>
    <w:rsid w:val="003C0F1E"/>
    <w:pPr>
      <w:spacing w:line="260" w:lineRule="atLeast"/>
    </w:pPr>
    <w:rPr>
      <w:rFonts w:ascii="Times" w:hAnsi="Times" w:cs="Times"/>
      <w:color w:val="auto"/>
    </w:rPr>
  </w:style>
  <w:style w:type="paragraph" w:customStyle="1" w:styleId="CM1">
    <w:name w:val="CM1"/>
    <w:basedOn w:val="Default"/>
    <w:next w:val="Default"/>
    <w:rsid w:val="003C0F1E"/>
    <w:pPr>
      <w:spacing w:line="386" w:lineRule="atLeast"/>
    </w:pPr>
    <w:rPr>
      <w:rFonts w:cs="Times New Roman"/>
      <w:color w:val="auto"/>
      <w:sz w:val="20"/>
    </w:rPr>
  </w:style>
  <w:style w:type="paragraph" w:customStyle="1" w:styleId="CM53">
    <w:name w:val="CM53"/>
    <w:basedOn w:val="Default"/>
    <w:next w:val="Default"/>
    <w:rsid w:val="003C0F1E"/>
    <w:pPr>
      <w:spacing w:after="503"/>
    </w:pPr>
    <w:rPr>
      <w:rFonts w:cs="Times New Roman"/>
      <w:color w:val="auto"/>
      <w:sz w:val="20"/>
    </w:rPr>
  </w:style>
  <w:style w:type="paragraph" w:styleId="Sommario3">
    <w:name w:val="toc 3"/>
    <w:basedOn w:val="Normale"/>
    <w:next w:val="Normale"/>
    <w:autoRedefine/>
    <w:uiPriority w:val="39"/>
    <w:qFormat/>
    <w:rsid w:val="002F149F"/>
    <w:pPr>
      <w:tabs>
        <w:tab w:val="right" w:leader="dot" w:pos="9628"/>
      </w:tabs>
      <w:ind w:left="400"/>
      <w:jc w:val="center"/>
    </w:pPr>
    <w:rPr>
      <w:sz w:val="20"/>
    </w:rPr>
  </w:style>
  <w:style w:type="paragraph" w:styleId="Sommario4">
    <w:name w:val="toc 4"/>
    <w:basedOn w:val="Normale"/>
    <w:next w:val="Normale"/>
    <w:autoRedefine/>
    <w:uiPriority w:val="39"/>
    <w:rsid w:val="003C0F1E"/>
    <w:pPr>
      <w:ind w:left="600"/>
      <w:jc w:val="both"/>
    </w:pPr>
    <w:rPr>
      <w:sz w:val="20"/>
    </w:rPr>
  </w:style>
  <w:style w:type="paragraph" w:styleId="Sommario5">
    <w:name w:val="toc 5"/>
    <w:basedOn w:val="Normale"/>
    <w:next w:val="Normale"/>
    <w:autoRedefine/>
    <w:uiPriority w:val="39"/>
    <w:rsid w:val="003C0F1E"/>
    <w:pPr>
      <w:ind w:left="800"/>
      <w:jc w:val="both"/>
    </w:pPr>
    <w:rPr>
      <w:sz w:val="20"/>
    </w:rPr>
  </w:style>
  <w:style w:type="paragraph" w:styleId="Sommario6">
    <w:name w:val="toc 6"/>
    <w:basedOn w:val="Normale"/>
    <w:next w:val="Normale"/>
    <w:autoRedefine/>
    <w:uiPriority w:val="39"/>
    <w:rsid w:val="003C0F1E"/>
    <w:pPr>
      <w:ind w:left="1000"/>
      <w:jc w:val="both"/>
    </w:pPr>
    <w:rPr>
      <w:sz w:val="20"/>
    </w:rPr>
  </w:style>
  <w:style w:type="paragraph" w:styleId="Sommario7">
    <w:name w:val="toc 7"/>
    <w:basedOn w:val="Normale"/>
    <w:next w:val="Normale"/>
    <w:autoRedefine/>
    <w:uiPriority w:val="39"/>
    <w:rsid w:val="003C0F1E"/>
    <w:pPr>
      <w:ind w:left="1200"/>
      <w:jc w:val="both"/>
    </w:pPr>
    <w:rPr>
      <w:sz w:val="20"/>
    </w:rPr>
  </w:style>
  <w:style w:type="paragraph" w:styleId="Sommario8">
    <w:name w:val="toc 8"/>
    <w:basedOn w:val="Normale"/>
    <w:next w:val="Normale"/>
    <w:autoRedefine/>
    <w:uiPriority w:val="39"/>
    <w:rsid w:val="003C0F1E"/>
    <w:pPr>
      <w:ind w:left="1400"/>
      <w:jc w:val="both"/>
    </w:pPr>
    <w:rPr>
      <w:sz w:val="20"/>
    </w:rPr>
  </w:style>
  <w:style w:type="paragraph" w:styleId="Sommario9">
    <w:name w:val="toc 9"/>
    <w:basedOn w:val="Normale"/>
    <w:next w:val="Normale"/>
    <w:autoRedefine/>
    <w:uiPriority w:val="39"/>
    <w:rsid w:val="003C0F1E"/>
    <w:pPr>
      <w:ind w:left="1600"/>
      <w:jc w:val="both"/>
    </w:pPr>
    <w:rPr>
      <w:sz w:val="20"/>
    </w:rPr>
  </w:style>
  <w:style w:type="paragraph" w:styleId="Titolo">
    <w:name w:val="Title"/>
    <w:basedOn w:val="Normale"/>
    <w:link w:val="TitoloCarattere"/>
    <w:uiPriority w:val="10"/>
    <w:qFormat/>
    <w:rsid w:val="003C0F1E"/>
    <w:pPr>
      <w:contextualSpacing/>
      <w:jc w:val="both"/>
    </w:pPr>
    <w:rPr>
      <w:b/>
      <w:sz w:val="20"/>
      <w:szCs w:val="20"/>
    </w:rPr>
  </w:style>
  <w:style w:type="character" w:customStyle="1" w:styleId="TitoloCarattere">
    <w:name w:val="Titolo Carattere"/>
    <w:basedOn w:val="Carpredefinitoparagrafo"/>
    <w:link w:val="Titolo"/>
    <w:uiPriority w:val="10"/>
    <w:locked/>
    <w:rsid w:val="003C0F1E"/>
    <w:rPr>
      <w:rFonts w:cs="Times New Roman"/>
      <w:b/>
    </w:rPr>
  </w:style>
  <w:style w:type="paragraph" w:styleId="Rientrocorpodeltesto2">
    <w:name w:val="Body Text Indent 2"/>
    <w:basedOn w:val="Normale"/>
    <w:link w:val="Rientrocorpodeltesto2Carattere"/>
    <w:uiPriority w:val="99"/>
    <w:rsid w:val="003C0F1E"/>
    <w:pPr>
      <w:ind w:firstLine="340"/>
      <w:jc w:val="center"/>
    </w:pPr>
    <w:rPr>
      <w:i/>
      <w:sz w:val="18"/>
      <w:szCs w:val="20"/>
      <w:lang w:bidi="he-IL"/>
    </w:rPr>
  </w:style>
  <w:style w:type="character" w:customStyle="1" w:styleId="Rientrocorpodeltesto2Carattere">
    <w:name w:val="Rientro corpo del testo 2 Carattere"/>
    <w:basedOn w:val="Carpredefinitoparagrafo"/>
    <w:link w:val="Rientrocorpodeltesto2"/>
    <w:uiPriority w:val="99"/>
    <w:locked/>
    <w:rsid w:val="003C0F1E"/>
    <w:rPr>
      <w:rFonts w:cs="Times New Roman"/>
      <w:i/>
      <w:sz w:val="18"/>
    </w:rPr>
  </w:style>
  <w:style w:type="paragraph" w:styleId="Sottotitolo">
    <w:name w:val="Subtitle"/>
    <w:basedOn w:val="Normale"/>
    <w:link w:val="SottotitoloCarattere"/>
    <w:uiPriority w:val="99"/>
    <w:qFormat/>
    <w:rsid w:val="003C0F1E"/>
    <w:pPr>
      <w:ind w:firstLine="340"/>
      <w:jc w:val="center"/>
    </w:pPr>
    <w:rPr>
      <w:b/>
      <w:szCs w:val="20"/>
      <w:lang w:bidi="he-IL"/>
    </w:rPr>
  </w:style>
  <w:style w:type="character" w:customStyle="1" w:styleId="SottotitoloCarattere">
    <w:name w:val="Sottotitolo Carattere"/>
    <w:basedOn w:val="Carpredefinitoparagrafo"/>
    <w:link w:val="Sottotitolo"/>
    <w:uiPriority w:val="99"/>
    <w:locked/>
    <w:rsid w:val="003C0F1E"/>
    <w:rPr>
      <w:rFonts w:cs="Times New Roman"/>
      <w:b/>
      <w:sz w:val="24"/>
    </w:rPr>
  </w:style>
  <w:style w:type="paragraph" w:customStyle="1" w:styleId="StileTitolo112pt">
    <w:name w:val="Stile Titolo 1 + 12 pt"/>
    <w:basedOn w:val="Titolo1"/>
    <w:rsid w:val="003C0F1E"/>
    <w:pPr>
      <w:spacing w:before="240" w:after="60"/>
    </w:pPr>
    <w:rPr>
      <w:rFonts w:cs="Arial"/>
      <w:kern w:val="32"/>
      <w:sz w:val="20"/>
      <w:szCs w:val="20"/>
    </w:rPr>
  </w:style>
  <w:style w:type="paragraph" w:customStyle="1" w:styleId="StileTitolo2TimesNewRoman12pt">
    <w:name w:val="Stile Titolo 2 + Times New Roman 12 pt"/>
    <w:basedOn w:val="Titolo2"/>
    <w:rsid w:val="003C0F1E"/>
    <w:pPr>
      <w:autoSpaceDE w:val="0"/>
      <w:autoSpaceDN w:val="0"/>
      <w:adjustRightInd w:val="0"/>
      <w:contextualSpacing/>
      <w:jc w:val="both"/>
    </w:pPr>
    <w:rPr>
      <w:rFonts w:ascii="Times New Roman" w:hAnsi="Times New Roman"/>
      <w:b w:val="0"/>
      <w:bCs w:val="0"/>
      <w:sz w:val="24"/>
      <w:szCs w:val="20"/>
    </w:rPr>
  </w:style>
  <w:style w:type="character" w:customStyle="1" w:styleId="Stile12pt">
    <w:name w:val="Stile 12 pt"/>
    <w:rsid w:val="003C0F1E"/>
    <w:rPr>
      <w:sz w:val="20"/>
    </w:rPr>
  </w:style>
  <w:style w:type="paragraph" w:customStyle="1" w:styleId="titolo0">
    <w:name w:val="titolo"/>
    <w:basedOn w:val="Normale"/>
    <w:rsid w:val="003C0F1E"/>
    <w:pPr>
      <w:spacing w:before="100" w:beforeAutospacing="1" w:after="100" w:afterAutospacing="1"/>
    </w:pPr>
  </w:style>
  <w:style w:type="character" w:styleId="Enfasicorsivo">
    <w:name w:val="Emphasis"/>
    <w:basedOn w:val="Carpredefinitoparagrafo"/>
    <w:uiPriority w:val="20"/>
    <w:qFormat/>
    <w:rsid w:val="003C0F1E"/>
    <w:rPr>
      <w:rFonts w:cs="Times New Roman"/>
      <w:i/>
    </w:rPr>
  </w:style>
  <w:style w:type="character" w:styleId="CitazioneHTML">
    <w:name w:val="HTML Cite"/>
    <w:basedOn w:val="Carpredefinitoparagrafo"/>
    <w:uiPriority w:val="99"/>
    <w:rsid w:val="003C0F1E"/>
    <w:rPr>
      <w:rFonts w:cs="Times New Roman"/>
      <w:i/>
    </w:rPr>
  </w:style>
  <w:style w:type="character" w:customStyle="1" w:styleId="CarattereCarattere11">
    <w:name w:val="Carattere Carattere11"/>
    <w:aliases w:val="Carattere Carattere Carattere Carattere1"/>
    <w:rsid w:val="003C0F1E"/>
    <w:rPr>
      <w:b/>
      <w:kern w:val="32"/>
      <w:sz w:val="32"/>
      <w:lang w:val="it-IT" w:eastAsia="it-IT"/>
    </w:rPr>
  </w:style>
  <w:style w:type="paragraph" w:styleId="Didascalia">
    <w:name w:val="caption"/>
    <w:basedOn w:val="Normale"/>
    <w:next w:val="Normale"/>
    <w:uiPriority w:val="35"/>
    <w:qFormat/>
    <w:rsid w:val="003C0F1E"/>
    <w:pPr>
      <w:jc w:val="center"/>
    </w:pPr>
    <w:rPr>
      <w:b/>
      <w:bCs/>
      <w:sz w:val="16"/>
      <w:szCs w:val="16"/>
    </w:rPr>
  </w:style>
  <w:style w:type="paragraph" w:styleId="Testonotadichiusura">
    <w:name w:val="endnote text"/>
    <w:basedOn w:val="Normale"/>
    <w:link w:val="TestonotadichiusuraCarattere"/>
    <w:uiPriority w:val="99"/>
    <w:rsid w:val="003C0F1E"/>
    <w:pPr>
      <w:keepLines/>
      <w:spacing w:line="252" w:lineRule="exact"/>
      <w:ind w:firstLine="340"/>
      <w:jc w:val="both"/>
    </w:pPr>
    <w:rPr>
      <w:rFonts w:ascii="URWGroteskTLigWid" w:hAnsi="URWGroteskTLigWid"/>
      <w:sz w:val="20"/>
      <w:szCs w:val="20"/>
    </w:rPr>
  </w:style>
  <w:style w:type="character" w:customStyle="1" w:styleId="TestonotadichiusuraCarattere">
    <w:name w:val="Testo nota di chiusura Carattere"/>
    <w:basedOn w:val="Carpredefinitoparagrafo"/>
    <w:link w:val="Testonotadichiusura"/>
    <w:uiPriority w:val="99"/>
    <w:locked/>
    <w:rsid w:val="003C0F1E"/>
    <w:rPr>
      <w:rFonts w:ascii="URWGroteskTLigWid" w:hAnsi="URWGroteskTLigWid" w:cs="Times New Roman"/>
    </w:rPr>
  </w:style>
  <w:style w:type="character" w:styleId="Rimandonotadichiusura">
    <w:name w:val="endnote reference"/>
    <w:basedOn w:val="Carpredefinitoparagrafo"/>
    <w:uiPriority w:val="99"/>
    <w:rsid w:val="003C0F1E"/>
    <w:rPr>
      <w:rFonts w:cs="Times New Roman"/>
      <w:vertAlign w:val="superscript"/>
    </w:rPr>
  </w:style>
  <w:style w:type="character" w:customStyle="1" w:styleId="STILENORMALECarattereCarattereCarattere">
    <w:name w:val="STILE NORMALE Carattere Carattere Carattere"/>
    <w:basedOn w:val="StileTimesNewRoman10ptPrimariga125cm1Carattere"/>
    <w:rsid w:val="003C0F1E"/>
    <w:rPr>
      <w:rFonts w:cs="Times New Roman"/>
    </w:rPr>
  </w:style>
  <w:style w:type="paragraph" w:customStyle="1" w:styleId="Stile1">
    <w:name w:val="Stile1"/>
    <w:basedOn w:val="STILENORMALECarattere"/>
    <w:link w:val="Stile1Carattere"/>
    <w:qFormat/>
    <w:rsid w:val="003C0F1E"/>
  </w:style>
  <w:style w:type="character" w:customStyle="1" w:styleId="Stile1Carattere">
    <w:name w:val="Stile1 Carattere"/>
    <w:basedOn w:val="STILENORMALECarattereCarattere"/>
    <w:link w:val="Stile1"/>
    <w:locked/>
    <w:rsid w:val="003C0F1E"/>
    <w:rPr>
      <w:rFonts w:cs="Times New Roman"/>
    </w:rPr>
  </w:style>
  <w:style w:type="paragraph" w:customStyle="1" w:styleId="StileTitolo2TimesNewRomanGrassettoNonCorsivoGiustific">
    <w:name w:val="Stile Titolo 2 + Times New Roman Grassetto Non Corsivo Giustific..."/>
    <w:basedOn w:val="Titolo2"/>
    <w:rsid w:val="003C0F1E"/>
    <w:pPr>
      <w:ind w:left="284" w:firstLine="284"/>
      <w:jc w:val="both"/>
    </w:pPr>
    <w:rPr>
      <w:rFonts w:ascii="Times New Roman" w:hAnsi="Times New Roman"/>
      <w:i w:val="0"/>
      <w:iCs w:val="0"/>
      <w:sz w:val="24"/>
      <w:szCs w:val="20"/>
    </w:rPr>
  </w:style>
  <w:style w:type="paragraph" w:styleId="Titolosommario">
    <w:name w:val="TOC Heading"/>
    <w:basedOn w:val="Titolo1"/>
    <w:next w:val="Normale"/>
    <w:uiPriority w:val="39"/>
    <w:unhideWhenUsed/>
    <w:qFormat/>
    <w:rsid w:val="003C0F1E"/>
    <w:pPr>
      <w:keepLines/>
      <w:spacing w:before="480" w:line="276" w:lineRule="auto"/>
      <w:jc w:val="left"/>
      <w:outlineLvl w:val="9"/>
    </w:pPr>
    <w:rPr>
      <w:rFonts w:ascii="Cambria" w:hAnsi="Cambria"/>
      <w:color w:val="365F91"/>
      <w:sz w:val="28"/>
      <w:szCs w:val="28"/>
      <w:lang w:eastAsia="en-US"/>
    </w:rPr>
  </w:style>
  <w:style w:type="paragraph" w:styleId="Paragrafoelenco">
    <w:name w:val="List Paragraph"/>
    <w:basedOn w:val="Normale"/>
    <w:uiPriority w:val="34"/>
    <w:qFormat/>
    <w:rsid w:val="003C0F1E"/>
    <w:pPr>
      <w:keepLines/>
      <w:spacing w:line="252" w:lineRule="exact"/>
      <w:ind w:left="720" w:firstLine="340"/>
      <w:contextualSpacing/>
      <w:jc w:val="both"/>
    </w:pPr>
    <w:rPr>
      <w:rFonts w:ascii="URWGroteskTLigWid" w:hAnsi="URWGroteskTLigWid"/>
      <w:sz w:val="20"/>
      <w:szCs w:val="20"/>
    </w:rPr>
  </w:style>
  <w:style w:type="character" w:customStyle="1" w:styleId="Titolo1Carattere1">
    <w:name w:val="Titolo 1 Carattere1"/>
    <w:aliases w:val="Carattere Carattere Carattere1,Carattere Carattere2"/>
    <w:rsid w:val="003C0F1E"/>
    <w:rPr>
      <w:rFonts w:ascii="Cambria" w:hAnsi="Cambria"/>
      <w:b/>
      <w:color w:val="365F91"/>
      <w:sz w:val="28"/>
    </w:rPr>
  </w:style>
  <w:style w:type="character" w:customStyle="1" w:styleId="CorpodeltestoCarattere1">
    <w:name w:val="Corpo del testo Carattere1"/>
    <w:aliases w:val="Corpo testo1 Carattere1,Corpo testo Carattere1"/>
    <w:basedOn w:val="Carpredefinitoparagrafo"/>
    <w:semiHidden/>
    <w:rsid w:val="003C0F1E"/>
    <w:rPr>
      <w:rFonts w:cs="Times New Roman"/>
    </w:rPr>
  </w:style>
  <w:style w:type="paragraph" w:customStyle="1" w:styleId="Corpodeltesto21">
    <w:name w:val="Corpo del testo 21"/>
    <w:basedOn w:val="Normale"/>
    <w:rsid w:val="003C0F1E"/>
    <w:pPr>
      <w:jc w:val="both"/>
    </w:pPr>
    <w:rPr>
      <w:sz w:val="26"/>
      <w:szCs w:val="20"/>
    </w:rPr>
  </w:style>
  <w:style w:type="paragraph" w:customStyle="1" w:styleId="StileTitolo2Interlineasingola">
    <w:name w:val="Stile Titolo 2 + Interlinea singola"/>
    <w:basedOn w:val="Titolo2"/>
    <w:rsid w:val="003C0F1E"/>
    <w:pPr>
      <w:keepLines/>
      <w:spacing w:before="0" w:after="0"/>
      <w:ind w:left="340"/>
      <w:jc w:val="both"/>
    </w:pPr>
    <w:rPr>
      <w:rFonts w:ascii="Times New Roman" w:hAnsi="Times New Roman"/>
      <w:i w:val="0"/>
      <w:iCs w:val="0"/>
      <w:sz w:val="24"/>
      <w:szCs w:val="20"/>
    </w:rPr>
  </w:style>
  <w:style w:type="paragraph" w:styleId="PreformattatoHTML">
    <w:name w:val="HTML Preformatted"/>
    <w:basedOn w:val="Normale"/>
    <w:link w:val="PreformattatoHTMLCarattere"/>
    <w:uiPriority w:val="99"/>
    <w:unhideWhenUsed/>
    <w:rsid w:val="003C0F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eformattatoHTMLCarattere">
    <w:name w:val="Preformattato HTML Carattere"/>
    <w:basedOn w:val="Carpredefinitoparagrafo"/>
    <w:link w:val="PreformattatoHTML"/>
    <w:uiPriority w:val="99"/>
    <w:locked/>
    <w:rsid w:val="003C0F1E"/>
    <w:rPr>
      <w:rFonts w:ascii="Courier New" w:hAnsi="Courier New" w:cs="Times New Roman"/>
    </w:rPr>
  </w:style>
  <w:style w:type="paragraph" w:customStyle="1" w:styleId="grassetto">
    <w:name w:val="grassetto"/>
    <w:basedOn w:val="Normale"/>
    <w:rsid w:val="003C0F1E"/>
    <w:pPr>
      <w:spacing w:before="100" w:beforeAutospacing="1" w:after="100" w:afterAutospacing="1"/>
    </w:pPr>
  </w:style>
  <w:style w:type="character" w:customStyle="1" w:styleId="riferimento">
    <w:name w:val="riferimento"/>
    <w:basedOn w:val="Carpredefinitoparagrafo"/>
    <w:rsid w:val="003C0F1E"/>
    <w:rPr>
      <w:rFonts w:cs="Times New Roman"/>
    </w:rPr>
  </w:style>
  <w:style w:type="character" w:customStyle="1" w:styleId="rosso">
    <w:name w:val="rosso"/>
    <w:basedOn w:val="Carpredefinitoparagrafo"/>
    <w:rsid w:val="003C0F1E"/>
    <w:rPr>
      <w:rFonts w:cs="Times New Roman"/>
    </w:rPr>
  </w:style>
  <w:style w:type="character" w:customStyle="1" w:styleId="StileTitolo1TimesNewRoman10ptCarattereCarattereCarattereCarattereCarattereCarattereCarattereCarattereCarattereCarattereCarattereCarattereCarattereCarattereCarattereCarattereCarattereCarattereCarattereCarattereCarattereCar2">
    <w:name w:val="Stile Titolo 1 + Times New Roman 10 pt Carattere Carattere Carattere Carattere Carattere Carattere Carattere Carattere Carattere Carattere Carattere Carattere Carattere Carattere Carattere Carattere Carattere Carattere Carattere Carattere Carattere Car2"/>
    <w:uiPriority w:val="99"/>
    <w:rsid w:val="003C0F1E"/>
    <w:rPr>
      <w:kern w:val="32"/>
      <w:lang w:val="it-IT" w:eastAsia="it-IT"/>
    </w:rPr>
  </w:style>
  <w:style w:type="paragraph" w:styleId="Indice1">
    <w:name w:val="index 1"/>
    <w:basedOn w:val="Normale"/>
    <w:next w:val="Normale"/>
    <w:autoRedefine/>
    <w:uiPriority w:val="99"/>
    <w:rsid w:val="003C0F1E"/>
    <w:pPr>
      <w:ind w:left="240" w:hanging="240"/>
    </w:pPr>
  </w:style>
  <w:style w:type="paragraph" w:styleId="Titoloindice">
    <w:name w:val="index heading"/>
    <w:basedOn w:val="Normale"/>
    <w:next w:val="Indice1"/>
    <w:uiPriority w:val="99"/>
    <w:rsid w:val="003C0F1E"/>
    <w:pPr>
      <w:spacing w:before="240" w:after="120"/>
      <w:jc w:val="center"/>
    </w:pPr>
    <w:rPr>
      <w:b/>
      <w:sz w:val="20"/>
      <w:szCs w:val="20"/>
    </w:rPr>
  </w:style>
  <w:style w:type="character" w:customStyle="1" w:styleId="StileTitolo1TimesNewRoman10ptCarattereCarattereCarattereCarattereCarattereCarattereCarattereCarattereCarattereCarattereCarattereCarattereCarattereCarattereCarattereCarattereCarattereCarattereCarattereCarattereCarattereCar1">
    <w:name w:val="Stile Titolo 1 + Times New Roman 10 pt Carattere Carattere Carattere Carattere Carattere Carattere Carattere Carattere Carattere Carattere Carattere Carattere Carattere Carattere Carattere Carattere Carattere Carattere Carattere Carattere Carattere Car1"/>
    <w:uiPriority w:val="99"/>
    <w:locked/>
    <w:rsid w:val="003C0F1E"/>
    <w:rPr>
      <w:kern w:val="32"/>
      <w:lang w:val="it-IT" w:eastAsia="it-IT"/>
    </w:rPr>
  </w:style>
  <w:style w:type="paragraph" w:customStyle="1" w:styleId="Style1">
    <w:name w:val="Style 1"/>
    <w:uiPriority w:val="99"/>
    <w:rsid w:val="008F7CC2"/>
    <w:pPr>
      <w:widowControl w:val="0"/>
      <w:autoSpaceDE w:val="0"/>
      <w:autoSpaceDN w:val="0"/>
      <w:adjustRightInd w:val="0"/>
    </w:pPr>
  </w:style>
  <w:style w:type="paragraph" w:customStyle="1" w:styleId="Style4">
    <w:name w:val="Style 4"/>
    <w:uiPriority w:val="99"/>
    <w:rsid w:val="001A5074"/>
    <w:pPr>
      <w:widowControl w:val="0"/>
      <w:autoSpaceDE w:val="0"/>
      <w:autoSpaceDN w:val="0"/>
      <w:spacing w:line="230" w:lineRule="auto"/>
      <w:jc w:val="center"/>
    </w:pPr>
    <w:rPr>
      <w:rFonts w:ascii="Arial" w:hAnsi="Arial" w:cs="Arial"/>
      <w:sz w:val="18"/>
      <w:szCs w:val="18"/>
    </w:rPr>
  </w:style>
  <w:style w:type="character" w:customStyle="1" w:styleId="CharacterStyle2">
    <w:name w:val="Character Style 2"/>
    <w:uiPriority w:val="99"/>
    <w:rsid w:val="001A5074"/>
    <w:rPr>
      <w:rFonts w:ascii="Arial" w:hAnsi="Arial"/>
      <w:sz w:val="18"/>
    </w:rPr>
  </w:style>
  <w:style w:type="paragraph" w:customStyle="1" w:styleId="Oggetto">
    <w:name w:val="Oggetto"/>
    <w:basedOn w:val="Titolo1"/>
    <w:link w:val="OggettoCarattere"/>
    <w:qFormat/>
    <w:rsid w:val="006D63DB"/>
    <w:pPr>
      <w:keepNext w:val="0"/>
      <w:spacing w:after="360"/>
      <w:ind w:left="1276" w:hanging="1276"/>
    </w:pPr>
    <w:rPr>
      <w:rFonts w:asciiTheme="minorHAnsi" w:eastAsia="Calibri" w:hAnsiTheme="minorHAnsi" w:cstheme="minorHAnsi"/>
      <w:b w:val="0"/>
      <w:bCs w:val="0"/>
      <w:kern w:val="32"/>
      <w:lang w:eastAsia="en-US"/>
    </w:rPr>
  </w:style>
  <w:style w:type="paragraph" w:styleId="Firma">
    <w:name w:val="Signature"/>
    <w:basedOn w:val="Normale"/>
    <w:link w:val="FirmaCarattere"/>
    <w:uiPriority w:val="99"/>
    <w:unhideWhenUsed/>
    <w:qFormat/>
    <w:rsid w:val="006D63DB"/>
    <w:pPr>
      <w:ind w:left="4309" w:firstLine="284"/>
      <w:jc w:val="center"/>
    </w:pPr>
    <w:rPr>
      <w:rFonts w:ascii="Calibri" w:eastAsia="Calibri" w:hAnsi="Calibri"/>
      <w:lang w:eastAsia="en-US"/>
    </w:rPr>
  </w:style>
  <w:style w:type="character" w:customStyle="1" w:styleId="FirmaCarattere">
    <w:name w:val="Firma Carattere"/>
    <w:basedOn w:val="Carpredefinitoparagrafo"/>
    <w:link w:val="Firma"/>
    <w:uiPriority w:val="99"/>
    <w:rsid w:val="006D63DB"/>
    <w:rPr>
      <w:rFonts w:ascii="Calibri" w:eastAsia="Calibri" w:hAnsi="Calibri"/>
      <w:sz w:val="24"/>
      <w:szCs w:val="24"/>
      <w:lang w:eastAsia="en-US"/>
    </w:rPr>
  </w:style>
  <w:style w:type="character" w:customStyle="1" w:styleId="OggettoCarattere">
    <w:name w:val="Oggetto Carattere"/>
    <w:basedOn w:val="Titolo1Carattere"/>
    <w:link w:val="Oggetto"/>
    <w:rsid w:val="006D63DB"/>
    <w:rPr>
      <w:rFonts w:asciiTheme="minorHAnsi" w:eastAsia="Calibri" w:hAnsiTheme="minorHAnsi" w:cstheme="minorHAnsi"/>
      <w:b w:val="0"/>
      <w:kern w:val="32"/>
      <w:sz w:val="24"/>
      <w:szCs w:val="24"/>
      <w:lang w:val="it-IT" w:eastAsia="en-US"/>
    </w:rPr>
  </w:style>
  <w:style w:type="paragraph" w:customStyle="1" w:styleId="Standard">
    <w:name w:val="Standard"/>
    <w:rsid w:val="00FC7CF0"/>
    <w:pPr>
      <w:autoSpaceDE w:val="0"/>
      <w:autoSpaceDN w:val="0"/>
      <w:adjustRightInd w:val="0"/>
    </w:pPr>
    <w:rPr>
      <w:szCs w:val="24"/>
    </w:rPr>
  </w:style>
  <w:style w:type="character" w:styleId="Menzionenonrisolta">
    <w:name w:val="Unresolved Mention"/>
    <w:basedOn w:val="Carpredefinitoparagrafo"/>
    <w:uiPriority w:val="99"/>
    <w:semiHidden/>
    <w:unhideWhenUsed/>
    <w:rsid w:val="00CA27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15881">
      <w:bodyDiv w:val="1"/>
      <w:marLeft w:val="0"/>
      <w:marRight w:val="0"/>
      <w:marTop w:val="0"/>
      <w:marBottom w:val="0"/>
      <w:divBdr>
        <w:top w:val="none" w:sz="0" w:space="0" w:color="auto"/>
        <w:left w:val="none" w:sz="0" w:space="0" w:color="auto"/>
        <w:bottom w:val="none" w:sz="0" w:space="0" w:color="auto"/>
        <w:right w:val="none" w:sz="0" w:space="0" w:color="auto"/>
      </w:divBdr>
    </w:div>
    <w:div w:id="15241282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solazione@pec.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olazione@pec.it" TargetMode="External"/><Relationship Id="rId5" Type="http://schemas.openxmlformats.org/officeDocument/2006/relationships/webSettings" Target="webSettings.xml"/><Relationship Id="rId10" Type="http://schemas.openxmlformats.org/officeDocument/2006/relationships/hyperlink" Target="mailto:consolazione@pec.it" TargetMode="External"/><Relationship Id="rId4" Type="http://schemas.openxmlformats.org/officeDocument/2006/relationships/settings" Target="settings.xml"/><Relationship Id="rId9" Type="http://schemas.openxmlformats.org/officeDocument/2006/relationships/hyperlink" Target="mailto:marcucciassociati@pec.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BAF3A-7A53-49F5-AEE6-CB8E722C8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2675</TotalTime>
  <Pages>5</Pages>
  <Words>2388</Words>
  <Characters>13616</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B</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77</cp:revision>
  <cp:lastPrinted>2026-04-07T14:37:00Z</cp:lastPrinted>
  <dcterms:created xsi:type="dcterms:W3CDTF">2025-12-18T10:17:00Z</dcterms:created>
  <dcterms:modified xsi:type="dcterms:W3CDTF">2026-06-24T09:50:00Z</dcterms:modified>
</cp:coreProperties>
</file>