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271C" w14:textId="7AD46F28" w:rsidR="00C076FD" w:rsidRPr="004955A1" w:rsidRDefault="00C076FD" w:rsidP="00113CE4">
      <w:pPr>
        <w:spacing w:after="0" w:line="240" w:lineRule="auto"/>
        <w:jc w:val="both"/>
        <w:rPr>
          <w:rFonts w:ascii="Century Gothic" w:eastAsia="TimesNewRomanPSMT" w:hAnsi="Century Gothic" w:cstheme="minorHAnsi"/>
          <w:color w:val="00000A"/>
          <w:sz w:val="19"/>
          <w:szCs w:val="19"/>
        </w:rPr>
      </w:pPr>
      <w:r w:rsidRPr="004955A1">
        <w:rPr>
          <w:rFonts w:ascii="Century Gothic" w:eastAsia="TimesNewRomanPSMT" w:hAnsi="Century Gothic" w:cstheme="minorHAnsi"/>
          <w:color w:val="00000A"/>
          <w:sz w:val="19"/>
          <w:szCs w:val="19"/>
        </w:rPr>
        <w:t xml:space="preserve">Il Comune di </w:t>
      </w:r>
      <w:r w:rsidR="00556327" w:rsidRPr="00556327">
        <w:rPr>
          <w:rFonts w:ascii="Century Gothic" w:eastAsia="TimesNewRomanPSMT" w:hAnsi="Century Gothic" w:cstheme="minorHAnsi"/>
          <w:color w:val="00000A"/>
          <w:sz w:val="19"/>
          <w:szCs w:val="19"/>
        </w:rPr>
        <w:t>Torre Boldone</w:t>
      </w:r>
      <w:r w:rsidR="0045346F">
        <w:rPr>
          <w:rFonts w:ascii="Century Gothic" w:eastAsia="TimesNewRomanPSMT" w:hAnsi="Century Gothic" w:cstheme="minorHAnsi"/>
          <w:color w:val="00000A"/>
          <w:sz w:val="19"/>
          <w:szCs w:val="19"/>
        </w:rPr>
        <w:t xml:space="preserve"> </w:t>
      </w:r>
      <w:r w:rsidRPr="004955A1">
        <w:rPr>
          <w:rFonts w:ascii="Century Gothic" w:eastAsia="TimesNewRomanPSMT" w:hAnsi="Century Gothic" w:cstheme="minorHAnsi"/>
          <w:color w:val="00000A"/>
          <w:sz w:val="19"/>
          <w:szCs w:val="19"/>
        </w:rPr>
        <w:t xml:space="preserve">in qualità di titolare del trattamento di dati, </w:t>
      </w:r>
      <w:r w:rsidR="00FB2DEA" w:rsidRPr="004955A1">
        <w:rPr>
          <w:rFonts w:ascii="Century Gothic" w:eastAsia="TimesNewRomanPSMT" w:hAnsi="Century Gothic" w:cstheme="minorHAnsi"/>
          <w:color w:val="00000A"/>
          <w:sz w:val="19"/>
          <w:szCs w:val="19"/>
        </w:rPr>
        <w:t xml:space="preserve">La </w:t>
      </w:r>
      <w:r w:rsidRPr="004955A1">
        <w:rPr>
          <w:rFonts w:ascii="Century Gothic" w:eastAsia="TimesNewRomanPSMT" w:hAnsi="Century Gothic" w:cstheme="minorHAnsi"/>
          <w:color w:val="00000A"/>
          <w:sz w:val="19"/>
          <w:szCs w:val="19"/>
        </w:rPr>
        <w:t>informa che, i dati personali saranno utilizzati per le sole finalità inerenti la gestione dei procedimenti connessi alla rilevazione delle infrazioni al Codice della strada per la gestione degli illeciti amministrativi.</w:t>
      </w:r>
    </w:p>
    <w:p w14:paraId="3C4DE582" w14:textId="6E773012" w:rsidR="00C076FD" w:rsidRPr="004955A1" w:rsidRDefault="00C076FD" w:rsidP="00113CE4">
      <w:pPr>
        <w:spacing w:after="0" w:line="240" w:lineRule="auto"/>
        <w:jc w:val="both"/>
        <w:rPr>
          <w:rFonts w:ascii="Century Gothic" w:eastAsia="TimesNewRomanPSMT" w:hAnsi="Century Gothic" w:cstheme="minorHAnsi"/>
          <w:color w:val="00000A"/>
          <w:sz w:val="19"/>
          <w:szCs w:val="19"/>
        </w:rPr>
      </w:pPr>
      <w:r w:rsidRPr="004955A1">
        <w:rPr>
          <w:rFonts w:ascii="Century Gothic" w:eastAsia="TimesNewRomanPSMT" w:hAnsi="Century Gothic" w:cstheme="minorHAnsi"/>
          <w:color w:val="00000A"/>
          <w:sz w:val="19"/>
          <w:szCs w:val="19"/>
        </w:rPr>
        <w:t>Il trattamento dei dati è necessario per l'esecuzione di un compito di interesse pubblico o connesso all'esercizio di pubblici poteri</w:t>
      </w:r>
      <w:r w:rsidR="00FB2DEA" w:rsidRPr="004955A1">
        <w:rPr>
          <w:rFonts w:ascii="Century Gothic" w:eastAsia="TimesNewRomanPSMT" w:hAnsi="Century Gothic" w:cstheme="minorHAnsi"/>
          <w:color w:val="00000A"/>
          <w:sz w:val="19"/>
          <w:szCs w:val="19"/>
        </w:rPr>
        <w:t xml:space="preserve"> o per adempiere alla normativa di legge</w:t>
      </w:r>
    </w:p>
    <w:p w14:paraId="19A1385B" w14:textId="704BD66F" w:rsidR="00C076FD" w:rsidRPr="004955A1" w:rsidRDefault="00C076FD" w:rsidP="00113CE4">
      <w:pPr>
        <w:spacing w:after="0" w:line="240" w:lineRule="auto"/>
        <w:jc w:val="both"/>
        <w:rPr>
          <w:rFonts w:ascii="Century Gothic" w:eastAsia="TimesNewRomanPSMT" w:hAnsi="Century Gothic" w:cstheme="minorHAnsi"/>
          <w:color w:val="00000A"/>
          <w:sz w:val="19"/>
          <w:szCs w:val="19"/>
        </w:rPr>
      </w:pPr>
      <w:r w:rsidRPr="004955A1">
        <w:rPr>
          <w:rFonts w:ascii="Century Gothic" w:eastAsia="TimesNewRomanPSMT" w:hAnsi="Century Gothic" w:cstheme="minorHAnsi"/>
          <w:color w:val="00000A"/>
          <w:sz w:val="19"/>
          <w:szCs w:val="19"/>
        </w:rPr>
        <w:t xml:space="preserve">I dati </w:t>
      </w:r>
      <w:r w:rsidR="00FB2DEA" w:rsidRPr="004955A1">
        <w:rPr>
          <w:rFonts w:ascii="Century Gothic" w:eastAsia="TimesNewRomanPSMT" w:hAnsi="Century Gothic" w:cstheme="minorHAnsi"/>
          <w:color w:val="00000A"/>
          <w:sz w:val="19"/>
          <w:szCs w:val="19"/>
        </w:rPr>
        <w:t>possono essere trattai dal personale del comando di polizia locale e da altri soggetti per le finalità precedentemente indicate</w:t>
      </w:r>
    </w:p>
    <w:p w14:paraId="446821B6" w14:textId="4311BA18" w:rsidR="006417A9" w:rsidRPr="004955A1" w:rsidRDefault="00A27A94" w:rsidP="00113CE4">
      <w:pPr>
        <w:spacing w:after="0" w:line="240" w:lineRule="auto"/>
        <w:jc w:val="both"/>
        <w:rPr>
          <w:rFonts w:ascii="Century Gothic" w:eastAsia="TimesNewRomanPSMT" w:hAnsi="Century Gothic" w:cstheme="minorHAnsi"/>
          <w:color w:val="00000A"/>
          <w:sz w:val="19"/>
          <w:szCs w:val="19"/>
        </w:rPr>
      </w:pPr>
      <w:r w:rsidRPr="004955A1">
        <w:rPr>
          <w:rFonts w:ascii="Century Gothic" w:eastAsia="TimesNewRomanPSMT" w:hAnsi="Century Gothic" w:cstheme="minorHAnsi"/>
          <w:color w:val="00000A"/>
          <w:sz w:val="19"/>
          <w:szCs w:val="19"/>
        </w:rPr>
        <w:t>In relazione a trattamento dei dati è possibile esercitare i diritti previsti dagli articoli, dal 1</w:t>
      </w:r>
      <w:r w:rsidR="00FB2DEA" w:rsidRPr="004955A1">
        <w:rPr>
          <w:rFonts w:ascii="Century Gothic" w:eastAsia="TimesNewRomanPSMT" w:hAnsi="Century Gothic" w:cstheme="minorHAnsi"/>
          <w:color w:val="00000A"/>
          <w:sz w:val="19"/>
          <w:szCs w:val="19"/>
        </w:rPr>
        <w:t>3</w:t>
      </w:r>
      <w:r w:rsidRPr="004955A1">
        <w:rPr>
          <w:rFonts w:ascii="Century Gothic" w:eastAsia="TimesNewRomanPSMT" w:hAnsi="Century Gothic" w:cstheme="minorHAnsi"/>
          <w:color w:val="00000A"/>
          <w:sz w:val="19"/>
          <w:szCs w:val="19"/>
        </w:rPr>
        <w:t xml:space="preserve"> al 2</w:t>
      </w:r>
      <w:r w:rsidR="001F6BF2">
        <w:rPr>
          <w:rFonts w:ascii="Century Gothic" w:eastAsia="TimesNewRomanPSMT" w:hAnsi="Century Gothic" w:cstheme="minorHAnsi"/>
          <w:color w:val="00000A"/>
          <w:sz w:val="19"/>
          <w:szCs w:val="19"/>
        </w:rPr>
        <w:t>2</w:t>
      </w:r>
      <w:r w:rsidRPr="004955A1">
        <w:rPr>
          <w:rFonts w:ascii="Century Gothic" w:eastAsia="TimesNewRomanPSMT" w:hAnsi="Century Gothic" w:cstheme="minorHAnsi"/>
          <w:color w:val="00000A"/>
          <w:sz w:val="19"/>
          <w:szCs w:val="19"/>
        </w:rPr>
        <w:t xml:space="preserve">, del </w:t>
      </w:r>
      <w:r w:rsidR="00C076FD" w:rsidRPr="004955A1">
        <w:rPr>
          <w:rFonts w:ascii="Century Gothic" w:eastAsia="TimesNewRomanPSMT" w:hAnsi="Century Gothic" w:cstheme="minorHAnsi"/>
          <w:color w:val="00000A"/>
          <w:sz w:val="19"/>
          <w:szCs w:val="19"/>
        </w:rPr>
        <w:t>Reg.</w:t>
      </w:r>
      <w:r w:rsidRPr="004955A1">
        <w:rPr>
          <w:rFonts w:ascii="Century Gothic" w:eastAsia="TimesNewRomanPSMT" w:hAnsi="Century Gothic" w:cstheme="minorHAnsi"/>
          <w:color w:val="00000A"/>
          <w:sz w:val="19"/>
          <w:szCs w:val="19"/>
        </w:rPr>
        <w:t xml:space="preserve"> UE </w:t>
      </w:r>
      <w:r w:rsidR="0045346F">
        <w:rPr>
          <w:rFonts w:ascii="Century Gothic" w:eastAsia="TimesNewRomanPSMT" w:hAnsi="Century Gothic" w:cstheme="minorHAnsi"/>
          <w:color w:val="00000A"/>
          <w:sz w:val="19"/>
          <w:szCs w:val="19"/>
        </w:rPr>
        <w:t>2016/679</w:t>
      </w:r>
      <w:r w:rsidRPr="004955A1">
        <w:rPr>
          <w:rFonts w:ascii="Century Gothic" w:eastAsia="TimesNewRomanPSMT" w:hAnsi="Century Gothic" w:cstheme="minorHAnsi"/>
          <w:color w:val="00000A"/>
          <w:sz w:val="19"/>
          <w:szCs w:val="19"/>
        </w:rPr>
        <w:t>.</w:t>
      </w:r>
    </w:p>
    <w:p w14:paraId="1225C7E3" w14:textId="5381C9A7" w:rsidR="00C076FD" w:rsidRDefault="00C076FD" w:rsidP="00113CE4">
      <w:pPr>
        <w:spacing w:after="0" w:line="240" w:lineRule="auto"/>
        <w:jc w:val="both"/>
        <w:rPr>
          <w:rFonts w:ascii="Century Gothic" w:eastAsia="TimesNewRomanPSMT" w:hAnsi="Century Gothic" w:cstheme="minorHAnsi"/>
          <w:color w:val="00000A"/>
          <w:sz w:val="19"/>
          <w:szCs w:val="19"/>
        </w:rPr>
      </w:pPr>
      <w:r w:rsidRPr="004955A1">
        <w:rPr>
          <w:rFonts w:ascii="Century Gothic" w:eastAsia="TimesNewRomanPSMT" w:hAnsi="Century Gothic" w:cstheme="minorHAnsi"/>
          <w:color w:val="00000A"/>
          <w:sz w:val="19"/>
          <w:szCs w:val="19"/>
        </w:rPr>
        <w:t xml:space="preserve">Informativa completa presente sul sito internet del comune </w:t>
      </w:r>
      <w:r w:rsidR="00556327" w:rsidRPr="00C6615E">
        <w:rPr>
          <w:rFonts w:ascii="Century Gothic" w:eastAsia="TimesNewRomanPSMT" w:hAnsi="Century Gothic" w:cstheme="minorHAnsi"/>
          <w:color w:val="00000A"/>
          <w:sz w:val="19"/>
          <w:szCs w:val="19"/>
        </w:rPr>
        <w:t>www.comune.torreboldone.bg.it</w:t>
      </w:r>
      <w:r w:rsidR="00FB2DEA" w:rsidRPr="004955A1">
        <w:rPr>
          <w:rFonts w:ascii="Century Gothic" w:eastAsia="TimesNewRomanPSMT" w:hAnsi="Century Gothic" w:cstheme="minorHAnsi"/>
          <w:color w:val="00000A"/>
          <w:sz w:val="19"/>
          <w:szCs w:val="19"/>
        </w:rPr>
        <w:t xml:space="preserve"> nella sessione privacy</w:t>
      </w:r>
      <w:r w:rsidR="00113CE4" w:rsidRPr="004955A1">
        <w:rPr>
          <w:rFonts w:ascii="Century Gothic" w:eastAsia="TimesNewRomanPSMT" w:hAnsi="Century Gothic" w:cstheme="minorHAnsi"/>
          <w:color w:val="00000A"/>
          <w:sz w:val="19"/>
          <w:szCs w:val="19"/>
        </w:rPr>
        <w:t>.</w:t>
      </w:r>
    </w:p>
    <w:p w14:paraId="0DC348FC" w14:textId="77777777" w:rsidR="00D56ECA" w:rsidRDefault="00D56ECA" w:rsidP="00113CE4">
      <w:pPr>
        <w:spacing w:after="0" w:line="240" w:lineRule="auto"/>
        <w:jc w:val="both"/>
        <w:rPr>
          <w:rFonts w:ascii="Century Gothic" w:eastAsia="TimesNewRomanPSMT" w:hAnsi="Century Gothic" w:cstheme="minorHAnsi"/>
          <w:color w:val="00000A"/>
          <w:sz w:val="19"/>
          <w:szCs w:val="19"/>
        </w:rPr>
      </w:pPr>
    </w:p>
    <w:p w14:paraId="483FC57A" w14:textId="77777777" w:rsidR="00D56ECA" w:rsidRPr="00D56ECA" w:rsidRDefault="00D56ECA" w:rsidP="00D56ECA">
      <w:pPr>
        <w:spacing w:after="0" w:line="240" w:lineRule="auto"/>
        <w:jc w:val="both"/>
        <w:rPr>
          <w:rFonts w:ascii="Century Gothic" w:eastAsia="TimesNewRomanPSMT" w:hAnsi="Century Gothic" w:cstheme="minorHAnsi"/>
          <w:color w:val="00000A"/>
          <w:sz w:val="19"/>
          <w:szCs w:val="19"/>
        </w:rPr>
      </w:pPr>
      <w:r w:rsidRPr="00D56ECA">
        <w:rPr>
          <w:rFonts w:ascii="Century Gothic" w:eastAsia="TimesNewRomanPSMT" w:hAnsi="Century Gothic" w:cstheme="minorHAnsi"/>
          <w:b/>
          <w:bCs/>
          <w:color w:val="00000A"/>
          <w:sz w:val="19"/>
          <w:szCs w:val="19"/>
        </w:rPr>
        <w:t>Responsabile per la protezione dei dati</w:t>
      </w:r>
    </w:p>
    <w:p w14:paraId="5187BED9" w14:textId="27ECFE21" w:rsidR="00D56ECA" w:rsidRPr="00D56ECA" w:rsidRDefault="00D56ECA" w:rsidP="00D56ECA">
      <w:pPr>
        <w:spacing w:after="0" w:line="240" w:lineRule="auto"/>
        <w:jc w:val="both"/>
        <w:rPr>
          <w:rFonts w:ascii="Century Gothic" w:eastAsia="TimesNewRomanPSMT" w:hAnsi="Century Gothic" w:cstheme="minorHAnsi"/>
          <w:color w:val="00000A"/>
          <w:sz w:val="19"/>
          <w:szCs w:val="19"/>
        </w:rPr>
      </w:pPr>
      <w:r w:rsidRPr="00D56ECA">
        <w:rPr>
          <w:rFonts w:ascii="Century Gothic" w:eastAsia="TimesNewRomanPSMT" w:hAnsi="Century Gothic" w:cstheme="minorHAnsi"/>
          <w:color w:val="00000A"/>
          <w:sz w:val="19"/>
          <w:szCs w:val="19"/>
        </w:rPr>
        <w:t xml:space="preserve">Il </w:t>
      </w:r>
      <w:r w:rsidR="00A77372">
        <w:rPr>
          <w:rFonts w:ascii="Century Gothic" w:eastAsia="TimesNewRomanPSMT" w:hAnsi="Century Gothic" w:cstheme="minorHAnsi"/>
          <w:color w:val="00000A"/>
          <w:sz w:val="19"/>
          <w:szCs w:val="19"/>
        </w:rPr>
        <w:t xml:space="preserve">nominativo del </w:t>
      </w:r>
      <w:r w:rsidRPr="00D56ECA">
        <w:rPr>
          <w:rFonts w:ascii="Century Gothic" w:eastAsia="TimesNewRomanPSMT" w:hAnsi="Century Gothic" w:cstheme="minorHAnsi"/>
          <w:color w:val="00000A"/>
          <w:sz w:val="19"/>
          <w:szCs w:val="19"/>
        </w:rPr>
        <w:t>Responsabile della Protezione dei Dati (DPO), nominato dall’Ente, è consultabile al seguente link, completo dei relativi dati di contatto.</w:t>
      </w:r>
    </w:p>
    <w:p w14:paraId="5FB16964" w14:textId="77777777" w:rsidR="00D56ECA" w:rsidRPr="00D56ECA" w:rsidRDefault="00D56ECA" w:rsidP="00D56ECA">
      <w:pPr>
        <w:spacing w:after="0" w:line="240" w:lineRule="auto"/>
        <w:jc w:val="both"/>
        <w:rPr>
          <w:rFonts w:ascii="Century Gothic" w:eastAsia="TimesNewRomanPSMT" w:hAnsi="Century Gothic" w:cstheme="minorHAnsi"/>
          <w:color w:val="00000A"/>
          <w:sz w:val="19"/>
          <w:szCs w:val="19"/>
        </w:rPr>
      </w:pPr>
      <w:r w:rsidRPr="00D56ECA">
        <w:rPr>
          <w:rFonts w:ascii="Century Gothic" w:eastAsia="TimesNewRomanPSMT" w:hAnsi="Century Gothic" w:cstheme="minorHAnsi"/>
          <w:color w:val="00000A"/>
          <w:sz w:val="19"/>
          <w:szCs w:val="19"/>
        </w:rPr>
        <w:t>Il cittadino può rivolgersi a tale figura per esercitare i propri diritti in materia di trattamento dei dati personali:</w:t>
      </w:r>
    </w:p>
    <w:p w14:paraId="34250402" w14:textId="77777777" w:rsidR="00D56ECA" w:rsidRPr="00D56ECA" w:rsidRDefault="00D56ECA" w:rsidP="00D56ECA">
      <w:pPr>
        <w:spacing w:after="0" w:line="240" w:lineRule="auto"/>
        <w:jc w:val="both"/>
        <w:rPr>
          <w:rFonts w:ascii="Century Gothic" w:eastAsia="TimesNewRomanPSMT" w:hAnsi="Century Gothic" w:cstheme="minorHAnsi"/>
          <w:color w:val="00000A"/>
          <w:sz w:val="19"/>
          <w:szCs w:val="19"/>
        </w:rPr>
      </w:pPr>
      <w:hyperlink r:id="rId6" w:tgtFrame="_blank" w:history="1">
        <w:r w:rsidRPr="00D56ECA">
          <w:rPr>
            <w:rStyle w:val="Collegamentoipertestuale"/>
            <w:rFonts w:ascii="Century Gothic" w:eastAsia="TimesNewRomanPSMT" w:hAnsi="Century Gothic" w:cstheme="minorHAnsi"/>
            <w:sz w:val="19"/>
            <w:szCs w:val="19"/>
          </w:rPr>
          <w:t>https://comune.torreboldone.bg.it/documenti/3409396/informative-privacy-comune-torre-boldone</w:t>
        </w:r>
      </w:hyperlink>
    </w:p>
    <w:p w14:paraId="476F4B1A" w14:textId="77777777" w:rsidR="00D56ECA" w:rsidRPr="004955A1" w:rsidRDefault="00D56ECA" w:rsidP="00113CE4">
      <w:pPr>
        <w:spacing w:after="0" w:line="240" w:lineRule="auto"/>
        <w:jc w:val="both"/>
        <w:rPr>
          <w:rFonts w:ascii="Century Gothic" w:eastAsia="TimesNewRomanPSMT" w:hAnsi="Century Gothic" w:cstheme="minorHAnsi"/>
          <w:color w:val="00000A"/>
          <w:sz w:val="19"/>
          <w:szCs w:val="19"/>
        </w:rPr>
      </w:pPr>
    </w:p>
    <w:sectPr w:rsidR="00D56ECA" w:rsidRPr="004955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867B" w14:textId="77777777" w:rsidR="006E1F1F" w:rsidRDefault="006E1F1F" w:rsidP="00CE3175">
      <w:pPr>
        <w:spacing w:after="0" w:line="240" w:lineRule="auto"/>
      </w:pPr>
      <w:r>
        <w:separator/>
      </w:r>
    </w:p>
  </w:endnote>
  <w:endnote w:type="continuationSeparator" w:id="0">
    <w:p w14:paraId="38453F11" w14:textId="77777777" w:rsidR="006E1F1F" w:rsidRDefault="006E1F1F" w:rsidP="00CE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3577" w14:textId="77777777" w:rsidR="006E1F1F" w:rsidRDefault="006E1F1F" w:rsidP="00CE3175">
      <w:pPr>
        <w:spacing w:after="0" w:line="240" w:lineRule="auto"/>
      </w:pPr>
      <w:r>
        <w:separator/>
      </w:r>
    </w:p>
  </w:footnote>
  <w:footnote w:type="continuationSeparator" w:id="0">
    <w:p w14:paraId="428117B4" w14:textId="77777777" w:rsidR="006E1F1F" w:rsidRDefault="006E1F1F" w:rsidP="00CE3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94"/>
    <w:rsid w:val="0005624B"/>
    <w:rsid w:val="00113CE4"/>
    <w:rsid w:val="001F6BF2"/>
    <w:rsid w:val="00225BBB"/>
    <w:rsid w:val="0045346F"/>
    <w:rsid w:val="004955A1"/>
    <w:rsid w:val="00556327"/>
    <w:rsid w:val="006417A9"/>
    <w:rsid w:val="006E1F1F"/>
    <w:rsid w:val="00A27A94"/>
    <w:rsid w:val="00A41604"/>
    <w:rsid w:val="00A77372"/>
    <w:rsid w:val="00AE521E"/>
    <w:rsid w:val="00C076FD"/>
    <w:rsid w:val="00C6615E"/>
    <w:rsid w:val="00CE3175"/>
    <w:rsid w:val="00CF29BD"/>
    <w:rsid w:val="00D56ECA"/>
    <w:rsid w:val="00FB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3710"/>
  <w15:chartTrackingRefBased/>
  <w15:docId w15:val="{7485BF6E-0036-47F9-98F6-F9E4EF3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B2DE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2DE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E3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175"/>
  </w:style>
  <w:style w:type="paragraph" w:styleId="Pidipagina">
    <w:name w:val="footer"/>
    <w:basedOn w:val="Normale"/>
    <w:link w:val="PidipaginaCarattere"/>
    <w:uiPriority w:val="99"/>
    <w:unhideWhenUsed/>
    <w:rsid w:val="00CE3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une.torreboldone.bg.it/documenti/3409396/informative-privacy-comune-torre-boldon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bariselli</dc:creator>
  <cp:lastModifiedBy>Servizio Digitale</cp:lastModifiedBy>
  <cp:revision>9</cp:revision>
  <dcterms:created xsi:type="dcterms:W3CDTF">2021-10-21T16:28:00Z</dcterms:created>
  <dcterms:modified xsi:type="dcterms:W3CDTF">2026-06-25T08:34:00Z</dcterms:modified>
</cp:coreProperties>
</file>