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ECB09" w14:textId="77777777" w:rsidR="008C0D43" w:rsidRPr="00360352" w:rsidRDefault="008C0D43" w:rsidP="008C0D43">
      <w:pPr>
        <w:pStyle w:val="Titolo"/>
        <w:tabs>
          <w:tab w:val="left" w:pos="1996"/>
        </w:tabs>
        <w:rPr>
          <w:sz w:val="36"/>
          <w:szCs w:val="36"/>
        </w:rPr>
      </w:pPr>
      <w:r w:rsidRPr="00360352">
        <w:rPr>
          <w:noProof/>
          <w:sz w:val="36"/>
          <w:szCs w:val="36"/>
          <w:lang w:eastAsia="it-IT"/>
        </w:rPr>
        <w:drawing>
          <wp:anchor distT="0" distB="0" distL="0" distR="0" simplePos="0" relativeHeight="251664384" behindDoc="0" locked="0" layoutInCell="1" allowOverlap="1" wp14:anchorId="0F2ECB85" wp14:editId="0F2ECB86">
            <wp:simplePos x="0" y="0"/>
            <wp:positionH relativeFrom="page">
              <wp:posOffset>1161287</wp:posOffset>
            </wp:positionH>
            <wp:positionV relativeFrom="paragraph">
              <wp:posOffset>-5814</wp:posOffset>
            </wp:positionV>
            <wp:extent cx="626363" cy="894587"/>
            <wp:effectExtent l="0" t="0" r="0" b="0"/>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626363" cy="894587"/>
                    </a:xfrm>
                    <a:prstGeom prst="rect">
                      <a:avLst/>
                    </a:prstGeom>
                  </pic:spPr>
                </pic:pic>
              </a:graphicData>
            </a:graphic>
          </wp:anchor>
        </w:drawing>
      </w:r>
      <w:r>
        <w:rPr>
          <w:sz w:val="36"/>
          <w:szCs w:val="36"/>
        </w:rPr>
        <w:t xml:space="preserve">COMUNE </w:t>
      </w:r>
      <w:r w:rsidRPr="00360352">
        <w:rPr>
          <w:sz w:val="36"/>
          <w:szCs w:val="36"/>
        </w:rPr>
        <w:t>DI</w:t>
      </w:r>
      <w:r w:rsidRPr="00360352">
        <w:rPr>
          <w:spacing w:val="3"/>
          <w:sz w:val="36"/>
          <w:szCs w:val="36"/>
        </w:rPr>
        <w:t xml:space="preserve"> </w:t>
      </w:r>
      <w:r w:rsidRPr="00360352">
        <w:rPr>
          <w:sz w:val="36"/>
          <w:szCs w:val="36"/>
        </w:rPr>
        <w:t>VIDDALBA</w:t>
      </w:r>
    </w:p>
    <w:p w14:paraId="0F2ECB0A" w14:textId="45CCAB21" w:rsidR="008C0D43" w:rsidRDefault="00A73CE0" w:rsidP="008C0D43">
      <w:pPr>
        <w:spacing w:before="20"/>
        <w:ind w:left="682" w:right="1376"/>
        <w:jc w:val="center"/>
      </w:pPr>
      <w:r>
        <w:rPr>
          <w:color w:val="313199"/>
        </w:rPr>
        <w:t xml:space="preserve">Città Metropolitana </w:t>
      </w:r>
      <w:r w:rsidR="008C0D43">
        <w:rPr>
          <w:color w:val="313199"/>
        </w:rPr>
        <w:t>di</w:t>
      </w:r>
      <w:r w:rsidR="008C0D43">
        <w:rPr>
          <w:color w:val="313199"/>
          <w:spacing w:val="60"/>
        </w:rPr>
        <w:t xml:space="preserve"> </w:t>
      </w:r>
      <w:r w:rsidR="008C0D43">
        <w:rPr>
          <w:color w:val="313199"/>
        </w:rPr>
        <w:t>Sassari</w:t>
      </w:r>
    </w:p>
    <w:p w14:paraId="0F2ECB0B" w14:textId="77777777" w:rsidR="008C0D43" w:rsidRDefault="008C0D43" w:rsidP="008C0D43">
      <w:pPr>
        <w:spacing w:before="37"/>
        <w:ind w:right="696"/>
        <w:jc w:val="center"/>
        <w:rPr>
          <w:b/>
          <w:sz w:val="26"/>
        </w:rPr>
      </w:pPr>
      <w:r w:rsidRPr="008F0B91">
        <w:rPr>
          <w:rFonts w:ascii="Times New Roman" w:hAnsi="Times New Roman" w:cs="Times New Roman"/>
          <w:noProof/>
          <w:position w:val="1"/>
          <w:lang w:eastAsia="it-IT"/>
        </w:rPr>
        <w:drawing>
          <wp:anchor distT="0" distB="0" distL="114300" distR="114300" simplePos="0" relativeHeight="251665408" behindDoc="1" locked="0" layoutInCell="1" allowOverlap="1" wp14:anchorId="0F2ECB87" wp14:editId="0E939AB8">
            <wp:simplePos x="0" y="0"/>
            <wp:positionH relativeFrom="column">
              <wp:posOffset>5800725</wp:posOffset>
            </wp:positionH>
            <wp:positionV relativeFrom="paragraph">
              <wp:posOffset>24765</wp:posOffset>
            </wp:positionV>
            <wp:extent cx="627887" cy="685628"/>
            <wp:effectExtent l="0" t="0" r="1270" b="635"/>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7887" cy="685628"/>
                    </a:xfrm>
                    <a:prstGeom prst="rect">
                      <a:avLst/>
                    </a:prstGeom>
                  </pic:spPr>
                </pic:pic>
              </a:graphicData>
            </a:graphic>
          </wp:anchor>
        </w:drawing>
      </w:r>
      <w:r>
        <w:rPr>
          <w:b/>
          <w:color w:val="313199"/>
          <w:sz w:val="26"/>
        </w:rPr>
        <w:t>UFFICIO</w:t>
      </w:r>
      <w:r>
        <w:rPr>
          <w:b/>
          <w:color w:val="313199"/>
          <w:spacing w:val="3"/>
          <w:sz w:val="26"/>
        </w:rPr>
        <w:t xml:space="preserve"> </w:t>
      </w:r>
      <w:r>
        <w:rPr>
          <w:b/>
          <w:color w:val="313199"/>
          <w:sz w:val="26"/>
        </w:rPr>
        <w:t>SERVIZI SOCIO-CULTURALI</w:t>
      </w:r>
    </w:p>
    <w:p w14:paraId="0F2ECB0C" w14:textId="77777777" w:rsidR="008C0D43" w:rsidRPr="00360352" w:rsidRDefault="008C0D43" w:rsidP="008C0D43">
      <w:pPr>
        <w:spacing w:before="44" w:line="276" w:lineRule="auto"/>
        <w:ind w:left="3392" w:right="4090"/>
        <w:jc w:val="center"/>
        <w:rPr>
          <w:color w:val="0000FF"/>
          <w:sz w:val="15"/>
        </w:rPr>
      </w:pPr>
      <w:r>
        <w:rPr>
          <w:color w:val="313199"/>
          <w:sz w:val="15"/>
        </w:rPr>
        <w:t>Tel.</w:t>
      </w:r>
      <w:r>
        <w:rPr>
          <w:color w:val="313199"/>
          <w:spacing w:val="-9"/>
          <w:sz w:val="15"/>
        </w:rPr>
        <w:t xml:space="preserve"> </w:t>
      </w:r>
      <w:r>
        <w:rPr>
          <w:color w:val="313199"/>
          <w:sz w:val="15"/>
        </w:rPr>
        <w:t>079588010</w:t>
      </w:r>
      <w:r>
        <w:rPr>
          <w:color w:val="313199"/>
          <w:spacing w:val="-6"/>
          <w:sz w:val="15"/>
        </w:rPr>
        <w:t xml:space="preserve"> </w:t>
      </w:r>
      <w:r>
        <w:rPr>
          <w:color w:val="313199"/>
          <w:sz w:val="15"/>
        </w:rPr>
        <w:t>fax</w:t>
      </w:r>
      <w:r>
        <w:rPr>
          <w:color w:val="313199"/>
          <w:spacing w:val="-8"/>
          <w:sz w:val="15"/>
        </w:rPr>
        <w:t xml:space="preserve"> </w:t>
      </w:r>
      <w:r>
        <w:rPr>
          <w:color w:val="313199"/>
          <w:sz w:val="15"/>
        </w:rPr>
        <w:t>079588021</w:t>
      </w:r>
      <w:r>
        <w:rPr>
          <w:color w:val="313199"/>
          <w:spacing w:val="-4"/>
          <w:sz w:val="15"/>
        </w:rPr>
        <w:t xml:space="preserve"> </w:t>
      </w:r>
      <w:r>
        <w:rPr>
          <w:color w:val="313199"/>
          <w:sz w:val="15"/>
        </w:rPr>
        <w:t>–</w:t>
      </w:r>
      <w:r>
        <w:rPr>
          <w:color w:val="313199"/>
          <w:spacing w:val="-5"/>
          <w:sz w:val="15"/>
        </w:rPr>
        <w:t xml:space="preserve"> </w:t>
      </w:r>
      <w:r>
        <w:rPr>
          <w:color w:val="313199"/>
          <w:sz w:val="15"/>
        </w:rPr>
        <w:t>e-mail</w:t>
      </w:r>
      <w:r>
        <w:rPr>
          <w:color w:val="313199"/>
          <w:spacing w:val="-31"/>
          <w:sz w:val="15"/>
        </w:rPr>
        <w:t xml:space="preserve"> </w:t>
      </w:r>
      <w:hyperlink r:id="rId12">
        <w:r>
          <w:rPr>
            <w:color w:val="0000FF"/>
            <w:sz w:val="15"/>
            <w:u w:val="single" w:color="0000FF"/>
          </w:rPr>
          <w:t>sociale@comune.viddalba.ss.i</w:t>
        </w:r>
        <w:r>
          <w:rPr>
            <w:color w:val="0000FF"/>
            <w:sz w:val="15"/>
          </w:rPr>
          <w:t>t</w:t>
        </w:r>
      </w:hyperlink>
    </w:p>
    <w:p w14:paraId="0F2ECB0D" w14:textId="77777777" w:rsidR="008C0D43" w:rsidRDefault="008C0D43" w:rsidP="008C0D43">
      <w:pPr>
        <w:spacing w:before="14"/>
        <w:ind w:right="698"/>
        <w:jc w:val="center"/>
        <w:rPr>
          <w:sz w:val="15"/>
        </w:rPr>
      </w:pPr>
      <w:hyperlink r:id="rId13">
        <w:r>
          <w:rPr>
            <w:color w:val="0000FF"/>
            <w:sz w:val="15"/>
            <w:u w:val="single" w:color="0000FF"/>
          </w:rPr>
          <w:t>Pec:</w:t>
        </w:r>
        <w:r>
          <w:rPr>
            <w:color w:val="0000FF"/>
            <w:spacing w:val="-5"/>
            <w:sz w:val="15"/>
            <w:u w:val="single" w:color="0000FF"/>
          </w:rPr>
          <w:t xml:space="preserve"> </w:t>
        </w:r>
        <w:r>
          <w:rPr>
            <w:color w:val="0000FF"/>
            <w:sz w:val="15"/>
            <w:u w:val="single" w:color="0000FF"/>
          </w:rPr>
          <w:t>comune.viddalba@legalmail.it</w:t>
        </w:r>
      </w:hyperlink>
    </w:p>
    <w:p w14:paraId="0F2ECB0E" w14:textId="77777777" w:rsidR="008C0D43" w:rsidRPr="008E5C6F" w:rsidRDefault="008C0D43" w:rsidP="008C0D43">
      <w:pPr>
        <w:pStyle w:val="Intestazione"/>
      </w:pPr>
    </w:p>
    <w:p w14:paraId="0F2ECB0F" w14:textId="77777777" w:rsidR="008E5C6F" w:rsidRDefault="008E5C6F" w:rsidP="008E5C6F">
      <w:pPr>
        <w:pStyle w:val="Corpotesto"/>
        <w:spacing w:before="1"/>
        <w:rPr>
          <w:sz w:val="11"/>
        </w:rPr>
      </w:pPr>
      <w:r>
        <w:rPr>
          <w:noProof/>
          <w:sz w:val="22"/>
          <w:lang w:eastAsia="it-IT"/>
        </w:rPr>
        <mc:AlternateContent>
          <mc:Choice Requires="wps">
            <w:drawing>
              <wp:anchor distT="0" distB="0" distL="0" distR="0" simplePos="0" relativeHeight="251660288" behindDoc="1" locked="0" layoutInCell="1" allowOverlap="1" wp14:anchorId="0F2ECB89" wp14:editId="0F2ECB8A">
                <wp:simplePos x="0" y="0"/>
                <wp:positionH relativeFrom="page">
                  <wp:posOffset>1188720</wp:posOffset>
                </wp:positionH>
                <wp:positionV relativeFrom="paragraph">
                  <wp:posOffset>81915</wp:posOffset>
                </wp:positionV>
                <wp:extent cx="4909185" cy="1270"/>
                <wp:effectExtent l="7620" t="9525" r="7620" b="8255"/>
                <wp:wrapTopAndBottom/>
                <wp:docPr id="2" name="Figura a mano liber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9185" cy="1270"/>
                        </a:xfrm>
                        <a:custGeom>
                          <a:avLst/>
                          <a:gdLst>
                            <a:gd name="T0" fmla="+- 0 1872 1872"/>
                            <a:gd name="T1" fmla="*/ T0 w 7731"/>
                            <a:gd name="T2" fmla="+- 0 9602 1872"/>
                            <a:gd name="T3" fmla="*/ T2 w 7731"/>
                          </a:gdLst>
                          <a:ahLst/>
                          <a:cxnLst>
                            <a:cxn ang="0">
                              <a:pos x="T1" y="0"/>
                            </a:cxn>
                            <a:cxn ang="0">
                              <a:pos x="T3" y="0"/>
                            </a:cxn>
                          </a:cxnLst>
                          <a:rect l="0" t="0" r="r" b="b"/>
                          <a:pathLst>
                            <a:path w="7731">
                              <a:moveTo>
                                <a:pt x="0" y="0"/>
                              </a:moveTo>
                              <a:lnTo>
                                <a:pt x="7730" y="0"/>
                              </a:lnTo>
                            </a:path>
                          </a:pathLst>
                        </a:custGeom>
                        <a:noFill/>
                        <a:ln w="3048">
                          <a:solidFill>
                            <a:srgbClr val="E26B0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78805" id="Figura a mano libera 2" o:spid="_x0000_s1026" style="position:absolute;margin-left:93.6pt;margin-top:6.45pt;width:386.5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" path="m,l7730,e" filled="f" strokecolor="#e26b07" strokeweight=".24pt">
                <v:path arrowok="t" o:connecttype="custom" o:connectlocs="0,0;4908550,0" o:connectangles="0,0"/>
                <w10:wrap type="topAndBottom" anchorx="page"/>
              </v:shape>
            </w:pict>
          </mc:Fallback>
        </mc:AlternateContent>
      </w:r>
    </w:p>
    <w:p w14:paraId="0F2ECB10" w14:textId="77777777" w:rsidR="008E5C6F" w:rsidRPr="008C0D43" w:rsidRDefault="008E5C6F" w:rsidP="008C0D43">
      <w:pPr>
        <w:spacing w:line="247" w:lineRule="auto"/>
        <w:ind w:left="2879" w:right="1734" w:hanging="2422"/>
        <w:rPr>
          <w:rFonts w:ascii="Times New Roman" w:hAnsi="Times New Roman" w:cs="Times New Roman"/>
          <w:spacing w:val="-4"/>
          <w:sz w:val="20"/>
        </w:rPr>
      </w:pPr>
      <w:r>
        <w:rPr>
          <w:noProof/>
          <w:lang w:eastAsia="it-IT"/>
        </w:rPr>
        <mc:AlternateContent>
          <mc:Choice Requires="wps">
            <w:drawing>
              <wp:anchor distT="45720" distB="45720" distL="114300" distR="114300" simplePos="0" relativeHeight="251662336" behindDoc="0" locked="0" layoutInCell="1" allowOverlap="1" wp14:anchorId="0F2ECB8B" wp14:editId="0F2ECB8C">
                <wp:simplePos x="0" y="0"/>
                <wp:positionH relativeFrom="column">
                  <wp:posOffset>3747135</wp:posOffset>
                </wp:positionH>
                <wp:positionV relativeFrom="paragraph">
                  <wp:posOffset>8255</wp:posOffset>
                </wp:positionV>
                <wp:extent cx="2360930" cy="600075"/>
                <wp:effectExtent l="0" t="0" r="28575" b="2857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00075"/>
                        </a:xfrm>
                        <a:prstGeom prst="rect">
                          <a:avLst/>
                        </a:prstGeom>
                        <a:solidFill>
                          <a:srgbClr val="FFFFFF"/>
                        </a:solidFill>
                        <a:ln w="9525">
                          <a:solidFill>
                            <a:srgbClr val="000000"/>
                          </a:solidFill>
                          <a:miter lim="800000"/>
                          <a:headEnd/>
                          <a:tailEnd/>
                        </a:ln>
                      </wps:spPr>
                      <wps:txbx>
                        <w:txbxContent>
                          <w:p w14:paraId="0F2ECB91" w14:textId="5029F292" w:rsidR="008E5C6F" w:rsidRPr="00963614" w:rsidRDefault="008E5C6F" w:rsidP="008E5C6F">
                            <w:pPr>
                              <w:rPr>
                                <w:b/>
                                <w:i/>
                                <w:iCs/>
                                <w:color w:val="EE0000"/>
                              </w:rPr>
                            </w:pPr>
                            <w:r w:rsidRPr="00963614">
                              <w:rPr>
                                <w:b/>
                                <w:i/>
                                <w:iCs/>
                                <w:color w:val="EE0000"/>
                              </w:rPr>
                              <w:t>LE DOMANDE DOVRANNO ESSERE PRESENTAT</w:t>
                            </w:r>
                            <w:r w:rsidR="008C0D43" w:rsidRPr="00963614">
                              <w:rPr>
                                <w:b/>
                                <w:i/>
                                <w:iCs/>
                                <w:color w:val="EE0000"/>
                              </w:rPr>
                              <w:t xml:space="preserve">E ENTRO E NON OLTRE IL GIORNO </w:t>
                            </w:r>
                            <w:r w:rsidR="00963614" w:rsidRPr="00963614">
                              <w:rPr>
                                <w:b/>
                                <w:i/>
                                <w:iCs/>
                                <w:color w:val="EE0000"/>
                              </w:rPr>
                              <w:t>04</w:t>
                            </w:r>
                            <w:r w:rsidRPr="00963614">
                              <w:rPr>
                                <w:b/>
                                <w:i/>
                                <w:iCs/>
                                <w:color w:val="EE0000"/>
                              </w:rPr>
                              <w:t>/09/202</w:t>
                            </w:r>
                            <w:r w:rsidR="00963614" w:rsidRPr="00963614">
                              <w:rPr>
                                <w:b/>
                                <w:i/>
                                <w:iCs/>
                                <w:color w:val="EE0000"/>
                              </w:rPr>
                              <w:t>6</w:t>
                            </w:r>
                          </w:p>
                          <w:p w14:paraId="0F2ECB92" w14:textId="77777777" w:rsidR="008E5C6F" w:rsidRDefault="008E5C6F"/>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F2ECB8B" id="_x0000_t202" coordsize="21600,21600" o:spt="202" path="m,l,21600r21600,l21600,xe">
                <v:stroke joinstyle="miter"/>
                <v:path gradientshapeok="t" o:connecttype="rect"/>
              </v:shapetype>
              <v:shape id="Casella di testo 2" o:spid="_x0000_s1026" type="#_x0000_t202" style="position:absolute;left:0;text-align:left;margin-left:295.05pt;margin-top:.65pt;width:185.9pt;height:47.2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">
                <v:textbox>
                  <w:txbxContent>
                    <w:p w14:paraId="0F2ECB91" w14:textId="5029F292" w:rsidR="008E5C6F" w:rsidRPr="00963614" w:rsidRDefault="008E5C6F" w:rsidP="008E5C6F">
                      <w:pPr>
                        <w:rPr>
                          <w:b/>
                          <w:i/>
                          <w:iCs/>
                          <w:color w:val="EE0000"/>
                        </w:rPr>
                      </w:pPr>
                      <w:r w:rsidRPr="00963614">
                        <w:rPr>
                          <w:b/>
                          <w:i/>
                          <w:iCs/>
                          <w:color w:val="EE0000"/>
                        </w:rPr>
                        <w:t>LE DOMANDE DOVRANNO ESSERE PRESENTAT</w:t>
                      </w:r>
                      <w:r w:rsidR="008C0D43" w:rsidRPr="00963614">
                        <w:rPr>
                          <w:b/>
                          <w:i/>
                          <w:iCs/>
                          <w:color w:val="EE0000"/>
                        </w:rPr>
                        <w:t xml:space="preserve">E ENTRO E NON OLTRE IL GIORNO </w:t>
                      </w:r>
                      <w:r w:rsidR="00963614" w:rsidRPr="00963614">
                        <w:rPr>
                          <w:b/>
                          <w:i/>
                          <w:iCs/>
                          <w:color w:val="EE0000"/>
                        </w:rPr>
                        <w:t>04</w:t>
                      </w:r>
                      <w:r w:rsidRPr="00963614">
                        <w:rPr>
                          <w:b/>
                          <w:i/>
                          <w:iCs/>
                          <w:color w:val="EE0000"/>
                        </w:rPr>
                        <w:t>/09/202</w:t>
                      </w:r>
                      <w:r w:rsidR="00963614" w:rsidRPr="00963614">
                        <w:rPr>
                          <w:b/>
                          <w:i/>
                          <w:iCs/>
                          <w:color w:val="EE0000"/>
                        </w:rPr>
                        <w:t>6</w:t>
                      </w:r>
                    </w:p>
                    <w:p w14:paraId="0F2ECB92" w14:textId="77777777" w:rsidR="008E5C6F" w:rsidRDefault="008E5C6F"/>
                  </w:txbxContent>
                </v:textbox>
                <w10:wrap type="square"/>
              </v:shape>
            </w:pict>
          </mc:Fallback>
        </mc:AlternateContent>
      </w:r>
      <w:r w:rsidRPr="008E5C6F">
        <w:rPr>
          <w:rFonts w:ascii="Times New Roman" w:hAnsi="Times New Roman" w:cs="Times New Roman"/>
          <w:b/>
          <w:color w:val="FF0000"/>
          <w:sz w:val="24"/>
          <w:szCs w:val="24"/>
        </w:rPr>
        <w:t>SERVIZIO DI TRASPORTO SCOLASTICO</w:t>
      </w:r>
    </w:p>
    <w:p w14:paraId="0F2ECB11" w14:textId="21352330" w:rsidR="008E5C6F" w:rsidRPr="008E5C6F" w:rsidRDefault="008E5C6F" w:rsidP="008E5C6F">
      <w:pPr>
        <w:jc w:val="center"/>
      </w:pPr>
      <w:r w:rsidRPr="008E5C6F">
        <w:rPr>
          <w:rFonts w:ascii="Times New Roman" w:hAnsi="Times New Roman" w:cs="Times New Roman"/>
          <w:b/>
          <w:color w:val="FF0000"/>
          <w:sz w:val="24"/>
          <w:szCs w:val="24"/>
        </w:rPr>
        <w:t>ANNO SCOLASTICO 202</w:t>
      </w:r>
      <w:r w:rsidR="00963614">
        <w:rPr>
          <w:rFonts w:ascii="Times New Roman" w:hAnsi="Times New Roman" w:cs="Times New Roman"/>
          <w:b/>
          <w:color w:val="FF0000"/>
          <w:sz w:val="24"/>
          <w:szCs w:val="24"/>
        </w:rPr>
        <w:t>6</w:t>
      </w:r>
      <w:r w:rsidRPr="008E5C6F">
        <w:rPr>
          <w:rFonts w:ascii="Times New Roman" w:hAnsi="Times New Roman" w:cs="Times New Roman"/>
          <w:b/>
          <w:color w:val="FF0000"/>
          <w:sz w:val="24"/>
          <w:szCs w:val="24"/>
        </w:rPr>
        <w:t>-202</w:t>
      </w:r>
      <w:r w:rsidR="00963614">
        <w:rPr>
          <w:rFonts w:ascii="Times New Roman" w:hAnsi="Times New Roman" w:cs="Times New Roman"/>
          <w:b/>
          <w:color w:val="FF0000"/>
          <w:sz w:val="24"/>
          <w:szCs w:val="24"/>
        </w:rPr>
        <w:t>7</w:t>
      </w:r>
      <w:r w:rsidRPr="008E5C6F">
        <w:t xml:space="preserve">                                                                                                                                                                                                                                                                                                                                                                                                                                                                                                                                                                                                                                                                                                                                                                                                                                                                                                                     </w:t>
      </w:r>
    </w:p>
    <w:p w14:paraId="0F2ECB12" w14:textId="77777777" w:rsidR="008E5C6F" w:rsidRPr="008E5C6F" w:rsidRDefault="008E5C6F" w:rsidP="008E5C6F"/>
    <w:p w14:paraId="0F2ECB13" w14:textId="77777777" w:rsidR="008E5C6F" w:rsidRPr="008E5C6F" w:rsidRDefault="008E5C6F" w:rsidP="008E5C6F"/>
    <w:p w14:paraId="0F2ECB14" w14:textId="77777777" w:rsidR="008E5C6F" w:rsidRPr="0040308E" w:rsidRDefault="008E5C6F" w:rsidP="008E5C6F">
      <w:pPr>
        <w:rPr>
          <w:sz w:val="20"/>
          <w:szCs w:val="20"/>
        </w:rPr>
      </w:pPr>
      <w:r w:rsidRPr="0040308E">
        <w:rPr>
          <w:sz w:val="20"/>
          <w:szCs w:val="20"/>
        </w:rPr>
        <w:t>IL/La sottoscritt* ______________________________________ nat* a _____________________________ il _________________ C.F. _________________________________ residente a ______________________ in Via ___________________________tel. __________________________ e-mail ____________________ in qualità di:</w:t>
      </w:r>
    </w:p>
    <w:p w14:paraId="0F2ECB15" w14:textId="77777777" w:rsidR="008E5C6F" w:rsidRPr="0040308E" w:rsidRDefault="008E5C6F" w:rsidP="008E5C6F">
      <w:pPr>
        <w:pStyle w:val="Paragrafoelenco"/>
        <w:numPr>
          <w:ilvl w:val="0"/>
          <w:numId w:val="2"/>
        </w:numPr>
        <w:rPr>
          <w:sz w:val="20"/>
          <w:szCs w:val="20"/>
        </w:rPr>
      </w:pPr>
      <w:r w:rsidRPr="0040308E">
        <w:rPr>
          <w:sz w:val="20"/>
          <w:szCs w:val="20"/>
        </w:rPr>
        <w:t>Genitore</w:t>
      </w:r>
    </w:p>
    <w:p w14:paraId="0F2ECB16" w14:textId="77777777" w:rsidR="008E5C6F" w:rsidRDefault="008E5C6F" w:rsidP="008E5C6F">
      <w:pPr>
        <w:pStyle w:val="Paragrafoelenco"/>
        <w:numPr>
          <w:ilvl w:val="0"/>
          <w:numId w:val="2"/>
        </w:numPr>
        <w:rPr>
          <w:sz w:val="20"/>
          <w:szCs w:val="20"/>
        </w:rPr>
      </w:pPr>
      <w:r w:rsidRPr="0040308E">
        <w:rPr>
          <w:sz w:val="20"/>
          <w:szCs w:val="20"/>
        </w:rPr>
        <w:t xml:space="preserve">Esercente la responsabilità genitoriale </w:t>
      </w:r>
    </w:p>
    <w:p w14:paraId="420009A0" w14:textId="77777777" w:rsidR="006E3C9C" w:rsidRPr="0040308E" w:rsidRDefault="006E3C9C" w:rsidP="006E3C9C">
      <w:pPr>
        <w:pStyle w:val="Paragrafoelenco"/>
        <w:ind w:left="720" w:firstLine="0"/>
        <w:rPr>
          <w:sz w:val="20"/>
          <w:szCs w:val="20"/>
        </w:rPr>
      </w:pPr>
    </w:p>
    <w:p w14:paraId="0F2ECB17" w14:textId="77777777" w:rsidR="008E5C6F" w:rsidRPr="0040308E" w:rsidRDefault="008E5C6F" w:rsidP="008E5C6F">
      <w:pPr>
        <w:rPr>
          <w:sz w:val="20"/>
          <w:szCs w:val="20"/>
        </w:rPr>
      </w:pPr>
      <w:r w:rsidRPr="0040308E">
        <w:rPr>
          <w:sz w:val="20"/>
          <w:szCs w:val="20"/>
        </w:rPr>
        <w:t>Dell alunn* ____________________________________ nat* a _______________________ il ___________ frequentante la classe __________________ sezione _______ della scuola:</w:t>
      </w:r>
    </w:p>
    <w:p w14:paraId="0F2ECB18" w14:textId="77777777" w:rsidR="008E5C6F" w:rsidRPr="0040308E" w:rsidRDefault="008E5C6F" w:rsidP="008E5C6F">
      <w:pPr>
        <w:pStyle w:val="Paragrafoelenco"/>
        <w:numPr>
          <w:ilvl w:val="0"/>
          <w:numId w:val="3"/>
        </w:numPr>
        <w:rPr>
          <w:sz w:val="20"/>
          <w:szCs w:val="20"/>
        </w:rPr>
      </w:pPr>
      <w:r w:rsidRPr="0040308E">
        <w:rPr>
          <w:sz w:val="20"/>
          <w:szCs w:val="20"/>
        </w:rPr>
        <w:t>Infanzia</w:t>
      </w:r>
    </w:p>
    <w:p w14:paraId="0F2ECB19" w14:textId="77777777" w:rsidR="008E5C6F" w:rsidRPr="0040308E" w:rsidRDefault="008E5C6F" w:rsidP="008E5C6F">
      <w:pPr>
        <w:pStyle w:val="Paragrafoelenco"/>
        <w:numPr>
          <w:ilvl w:val="0"/>
          <w:numId w:val="3"/>
        </w:numPr>
        <w:rPr>
          <w:sz w:val="20"/>
          <w:szCs w:val="20"/>
        </w:rPr>
      </w:pPr>
      <w:r w:rsidRPr="0040308E">
        <w:rPr>
          <w:sz w:val="20"/>
          <w:szCs w:val="20"/>
        </w:rPr>
        <w:t>Primaria</w:t>
      </w:r>
    </w:p>
    <w:p w14:paraId="0F2ECB1A" w14:textId="77777777" w:rsidR="008E5C6F" w:rsidRPr="0040308E" w:rsidRDefault="008E5C6F" w:rsidP="008E5C6F">
      <w:pPr>
        <w:pStyle w:val="Paragrafoelenco"/>
        <w:numPr>
          <w:ilvl w:val="0"/>
          <w:numId w:val="3"/>
        </w:numPr>
        <w:rPr>
          <w:sz w:val="20"/>
          <w:szCs w:val="20"/>
        </w:rPr>
      </w:pPr>
      <w:r w:rsidRPr="0040308E">
        <w:rPr>
          <w:sz w:val="20"/>
          <w:szCs w:val="20"/>
        </w:rPr>
        <w:t>Secondaria di primo grado</w:t>
      </w:r>
    </w:p>
    <w:p w14:paraId="0F2ECB1B" w14:textId="77777777" w:rsidR="008E5C6F" w:rsidRPr="0040308E" w:rsidRDefault="008E5C6F" w:rsidP="00E61393">
      <w:pPr>
        <w:jc w:val="center"/>
        <w:rPr>
          <w:sz w:val="20"/>
          <w:szCs w:val="20"/>
        </w:rPr>
      </w:pPr>
      <w:r w:rsidRPr="0040308E">
        <w:rPr>
          <w:sz w:val="20"/>
          <w:szCs w:val="20"/>
        </w:rPr>
        <w:t>CHIEDE</w:t>
      </w:r>
    </w:p>
    <w:p w14:paraId="0F2ECB1C" w14:textId="77777777" w:rsidR="00E61393" w:rsidRPr="0040308E" w:rsidRDefault="00E61393" w:rsidP="008E5C6F">
      <w:pPr>
        <w:pStyle w:val="Paragrafoelenco"/>
        <w:ind w:left="720" w:firstLine="0"/>
        <w:jc w:val="center"/>
        <w:rPr>
          <w:sz w:val="20"/>
          <w:szCs w:val="20"/>
        </w:rPr>
      </w:pPr>
    </w:p>
    <w:p w14:paraId="0F2ECB1D" w14:textId="77777777" w:rsidR="00E61393" w:rsidRPr="0040308E" w:rsidRDefault="008E5C6F" w:rsidP="008E5C6F">
      <w:pPr>
        <w:jc w:val="both"/>
        <w:rPr>
          <w:sz w:val="20"/>
          <w:szCs w:val="20"/>
        </w:rPr>
      </w:pPr>
      <w:r w:rsidRPr="0040308E">
        <w:rPr>
          <w:sz w:val="20"/>
          <w:szCs w:val="20"/>
        </w:rPr>
        <w:t xml:space="preserve">Che il/la minore sia ammess* ad usufruire del servizio di trasporto scolastico per la scuola </w:t>
      </w:r>
    </w:p>
    <w:p w14:paraId="0F2ECB1E" w14:textId="25845AF9" w:rsidR="008E5C6F" w:rsidRPr="0040308E" w:rsidRDefault="008E5C6F" w:rsidP="008E5C6F">
      <w:pPr>
        <w:jc w:val="both"/>
        <w:rPr>
          <w:sz w:val="20"/>
          <w:szCs w:val="20"/>
        </w:rPr>
      </w:pPr>
      <w:r w:rsidRPr="0040308E">
        <w:rPr>
          <w:sz w:val="20"/>
          <w:szCs w:val="20"/>
        </w:rPr>
        <w:t>(</w:t>
      </w:r>
      <w:r w:rsidR="00E61393" w:rsidRPr="0040308E">
        <w:rPr>
          <w:sz w:val="20"/>
          <w:szCs w:val="20"/>
        </w:rPr>
        <w:t>indicare la scuola che sarà frequentata nell’anno scolastico 202</w:t>
      </w:r>
      <w:r w:rsidR="00FF5063">
        <w:rPr>
          <w:sz w:val="20"/>
          <w:szCs w:val="20"/>
        </w:rPr>
        <w:t>6</w:t>
      </w:r>
      <w:r w:rsidR="00E61393" w:rsidRPr="0040308E">
        <w:rPr>
          <w:sz w:val="20"/>
          <w:szCs w:val="20"/>
        </w:rPr>
        <w:t>/202</w:t>
      </w:r>
      <w:r w:rsidR="00FF5063">
        <w:rPr>
          <w:sz w:val="20"/>
          <w:szCs w:val="20"/>
        </w:rPr>
        <w:t>7</w:t>
      </w:r>
      <w:r w:rsidR="00E61393" w:rsidRPr="0040308E">
        <w:rPr>
          <w:sz w:val="20"/>
          <w:szCs w:val="20"/>
        </w:rPr>
        <w:t>)</w:t>
      </w:r>
    </w:p>
    <w:p w14:paraId="0F2ECB1F" w14:textId="77777777" w:rsidR="00E61393" w:rsidRPr="0040308E" w:rsidRDefault="00E61393" w:rsidP="008E5C6F">
      <w:pPr>
        <w:jc w:val="both"/>
        <w:rPr>
          <w:sz w:val="20"/>
          <w:szCs w:val="20"/>
        </w:rPr>
      </w:pPr>
      <w:r w:rsidRPr="0040308E">
        <w:rPr>
          <w:sz w:val="20"/>
          <w:szCs w:val="20"/>
        </w:rPr>
        <w:t xml:space="preserve">_______________________________________________________________________________________ </w:t>
      </w:r>
    </w:p>
    <w:p w14:paraId="0F2ECB20" w14:textId="77777777" w:rsidR="008E5C6F" w:rsidRPr="0040308E" w:rsidRDefault="008E5C6F" w:rsidP="008E5C6F">
      <w:pPr>
        <w:rPr>
          <w:sz w:val="20"/>
          <w:szCs w:val="20"/>
        </w:rPr>
      </w:pPr>
    </w:p>
    <w:p w14:paraId="0F2ECB21" w14:textId="77777777" w:rsidR="008E5C6F" w:rsidRPr="0040308E" w:rsidRDefault="00E61393" w:rsidP="00E61393">
      <w:pPr>
        <w:jc w:val="center"/>
        <w:rPr>
          <w:sz w:val="20"/>
          <w:szCs w:val="20"/>
        </w:rPr>
      </w:pPr>
      <w:r w:rsidRPr="0040308E">
        <w:rPr>
          <w:sz w:val="20"/>
          <w:szCs w:val="20"/>
        </w:rPr>
        <w:t>DICHIARA</w:t>
      </w:r>
    </w:p>
    <w:p w14:paraId="0F2ECB22" w14:textId="77777777" w:rsidR="008E5C6F" w:rsidRPr="0040308E" w:rsidRDefault="00E61393" w:rsidP="008E5C6F">
      <w:pPr>
        <w:rPr>
          <w:sz w:val="20"/>
          <w:szCs w:val="20"/>
        </w:rPr>
      </w:pPr>
      <w:r w:rsidRPr="0040308E">
        <w:rPr>
          <w:sz w:val="20"/>
          <w:szCs w:val="20"/>
        </w:rPr>
        <w:t>Ai sensi del DPR 445 del 2000, sotto la propria responsabilità e consapevole delle conseguenze derivanti da errata o mendace dichiarazione:</w:t>
      </w:r>
    </w:p>
    <w:p w14:paraId="0F2ECB23" w14:textId="77777777" w:rsidR="00E61393" w:rsidRPr="0040308E" w:rsidRDefault="00E61393" w:rsidP="00E61393">
      <w:pPr>
        <w:pStyle w:val="Paragrafoelenco"/>
        <w:numPr>
          <w:ilvl w:val="0"/>
          <w:numId w:val="4"/>
        </w:numPr>
        <w:rPr>
          <w:sz w:val="20"/>
          <w:szCs w:val="20"/>
        </w:rPr>
      </w:pPr>
      <w:r w:rsidRPr="0040308E">
        <w:rPr>
          <w:sz w:val="20"/>
          <w:szCs w:val="20"/>
        </w:rPr>
        <w:t>Che l’indicatore della situazione economica equivalente ISEE del proprio nucleo familiare ammonta ad € _________________________________</w:t>
      </w:r>
    </w:p>
    <w:p w14:paraId="0F2ECB24" w14:textId="77777777" w:rsidR="00E61393" w:rsidRPr="0040308E" w:rsidRDefault="00E61393" w:rsidP="00E61393">
      <w:pPr>
        <w:rPr>
          <w:sz w:val="20"/>
          <w:szCs w:val="20"/>
        </w:rPr>
      </w:pPr>
    </w:p>
    <w:p w14:paraId="0F2ECB25" w14:textId="77777777" w:rsidR="0040308E" w:rsidRDefault="00E61393" w:rsidP="0040308E">
      <w:pPr>
        <w:rPr>
          <w:sz w:val="20"/>
          <w:szCs w:val="20"/>
        </w:rPr>
      </w:pPr>
      <w:r w:rsidRPr="0040308E">
        <w:rPr>
          <w:sz w:val="20"/>
          <w:szCs w:val="20"/>
        </w:rPr>
        <w:t xml:space="preserve">Si prega di indicare la fascia di contribuzione </w:t>
      </w:r>
      <w:r w:rsidR="00C646D0" w:rsidRPr="0040308E">
        <w:rPr>
          <w:sz w:val="20"/>
          <w:szCs w:val="20"/>
        </w:rPr>
        <w:t>utenza:</w:t>
      </w:r>
    </w:p>
    <w:p w14:paraId="5F5D6438" w14:textId="77777777" w:rsidR="00A27522" w:rsidRPr="0040308E" w:rsidRDefault="00A27522" w:rsidP="0040308E">
      <w:pPr>
        <w:rPr>
          <w:sz w:val="20"/>
          <w:szCs w:val="20"/>
        </w:rPr>
      </w:pPr>
    </w:p>
    <w:tbl>
      <w:tblPr>
        <w:tblStyle w:val="Grigliatabella"/>
        <w:tblW w:w="0" w:type="auto"/>
        <w:tblInd w:w="720" w:type="dxa"/>
        <w:tblLook w:val="04A0" w:firstRow="1" w:lastRow="0" w:firstColumn="1" w:lastColumn="0" w:noHBand="0" w:noVBand="1"/>
      </w:tblPr>
      <w:tblGrid>
        <w:gridCol w:w="8908"/>
      </w:tblGrid>
      <w:tr w:rsidR="0040308E" w:rsidRPr="0040308E" w14:paraId="0F2ECB27" w14:textId="77777777" w:rsidTr="0040308E">
        <w:tc>
          <w:tcPr>
            <w:tcW w:w="9628" w:type="dxa"/>
          </w:tcPr>
          <w:p w14:paraId="0F2ECB26" w14:textId="77777777" w:rsidR="0040308E" w:rsidRPr="0040308E" w:rsidRDefault="0040308E" w:rsidP="0040308E">
            <w:pPr>
              <w:pStyle w:val="Paragrafoelenco"/>
              <w:numPr>
                <w:ilvl w:val="0"/>
                <w:numId w:val="4"/>
              </w:numPr>
              <w:rPr>
                <w:sz w:val="20"/>
                <w:szCs w:val="20"/>
              </w:rPr>
            </w:pPr>
            <w:r w:rsidRPr="0040308E">
              <w:rPr>
                <w:sz w:val="20"/>
                <w:szCs w:val="20"/>
              </w:rPr>
              <w:t>Residenza in una Frazione                                                    € 0,00</w:t>
            </w:r>
          </w:p>
        </w:tc>
      </w:tr>
      <w:tr w:rsidR="0040308E" w:rsidRPr="0040308E" w14:paraId="0F2ECB29" w14:textId="77777777" w:rsidTr="0040308E">
        <w:tc>
          <w:tcPr>
            <w:tcW w:w="9628" w:type="dxa"/>
          </w:tcPr>
          <w:p w14:paraId="0F2ECB28" w14:textId="77777777" w:rsidR="0040308E" w:rsidRPr="0040308E" w:rsidRDefault="0040308E" w:rsidP="0040308E">
            <w:pPr>
              <w:pStyle w:val="Paragrafoelenco"/>
              <w:numPr>
                <w:ilvl w:val="0"/>
                <w:numId w:val="4"/>
              </w:numPr>
              <w:rPr>
                <w:sz w:val="20"/>
                <w:szCs w:val="20"/>
              </w:rPr>
            </w:pPr>
            <w:r w:rsidRPr="0040308E">
              <w:rPr>
                <w:sz w:val="20"/>
                <w:szCs w:val="20"/>
              </w:rPr>
              <w:t xml:space="preserve">1° fascia ISEE da € 0 a € 6.605,00                        </w:t>
            </w:r>
            <w:r w:rsidR="00516C1C">
              <w:rPr>
                <w:sz w:val="20"/>
                <w:szCs w:val="20"/>
              </w:rPr>
              <w:t xml:space="preserve">               </w:t>
            </w:r>
            <w:r w:rsidRPr="0040308E">
              <w:rPr>
                <w:sz w:val="20"/>
                <w:szCs w:val="20"/>
              </w:rPr>
              <w:t xml:space="preserve"> € 15,00 mensili</w:t>
            </w:r>
          </w:p>
        </w:tc>
      </w:tr>
      <w:tr w:rsidR="0040308E" w:rsidRPr="0040308E" w14:paraId="0F2ECB2B" w14:textId="77777777" w:rsidTr="0040308E">
        <w:tc>
          <w:tcPr>
            <w:tcW w:w="9628" w:type="dxa"/>
          </w:tcPr>
          <w:p w14:paraId="0F2ECB2A" w14:textId="77777777" w:rsidR="0040308E" w:rsidRPr="0040308E" w:rsidRDefault="0040308E" w:rsidP="0040308E">
            <w:pPr>
              <w:pStyle w:val="Paragrafoelenco"/>
              <w:numPr>
                <w:ilvl w:val="0"/>
                <w:numId w:val="4"/>
              </w:numPr>
              <w:rPr>
                <w:sz w:val="20"/>
                <w:szCs w:val="20"/>
              </w:rPr>
            </w:pPr>
            <w:r w:rsidRPr="0040308E">
              <w:rPr>
                <w:sz w:val="20"/>
                <w:szCs w:val="20"/>
              </w:rPr>
              <w:t>2 fascia ISEE da € 6.606,00 a € 12.387,00                            € 21,00 mensili</w:t>
            </w:r>
          </w:p>
        </w:tc>
      </w:tr>
      <w:tr w:rsidR="0040308E" w:rsidRPr="0040308E" w14:paraId="0F2ECB2D" w14:textId="77777777" w:rsidTr="0040308E">
        <w:tc>
          <w:tcPr>
            <w:tcW w:w="9628" w:type="dxa"/>
          </w:tcPr>
          <w:p w14:paraId="0F2ECB2C" w14:textId="77777777" w:rsidR="0040308E" w:rsidRPr="0040308E" w:rsidRDefault="0040308E" w:rsidP="0040308E">
            <w:pPr>
              <w:pStyle w:val="Paragrafoelenco"/>
              <w:numPr>
                <w:ilvl w:val="0"/>
                <w:numId w:val="4"/>
              </w:numPr>
              <w:rPr>
                <w:sz w:val="20"/>
                <w:szCs w:val="20"/>
              </w:rPr>
            </w:pPr>
            <w:r w:rsidRPr="0040308E">
              <w:rPr>
                <w:sz w:val="20"/>
                <w:szCs w:val="20"/>
              </w:rPr>
              <w:t>3° fascia ISEE da € 12.388,00 a € 18.167,00                       € 27,00 mensili</w:t>
            </w:r>
          </w:p>
        </w:tc>
      </w:tr>
      <w:tr w:rsidR="0040308E" w:rsidRPr="0040308E" w14:paraId="0F2ECB2F" w14:textId="77777777" w:rsidTr="0040308E">
        <w:tc>
          <w:tcPr>
            <w:tcW w:w="9628" w:type="dxa"/>
          </w:tcPr>
          <w:p w14:paraId="0F2ECB2E" w14:textId="77777777" w:rsidR="0040308E" w:rsidRPr="0040308E" w:rsidRDefault="0040308E" w:rsidP="0040308E">
            <w:pPr>
              <w:pStyle w:val="Paragrafoelenco"/>
              <w:numPr>
                <w:ilvl w:val="0"/>
                <w:numId w:val="4"/>
              </w:numPr>
              <w:rPr>
                <w:sz w:val="20"/>
                <w:szCs w:val="20"/>
              </w:rPr>
            </w:pPr>
            <w:r w:rsidRPr="0040308E">
              <w:rPr>
                <w:sz w:val="20"/>
                <w:szCs w:val="20"/>
              </w:rPr>
              <w:t>4° fascia ISEE da € 18.168,00 a € 24.000,00                       € 35,00 mensili</w:t>
            </w:r>
          </w:p>
        </w:tc>
      </w:tr>
      <w:tr w:rsidR="0040308E" w:rsidRPr="0040308E" w14:paraId="0F2ECB31" w14:textId="77777777" w:rsidTr="0040308E">
        <w:tc>
          <w:tcPr>
            <w:tcW w:w="9628" w:type="dxa"/>
          </w:tcPr>
          <w:p w14:paraId="0F2ECB30" w14:textId="77777777" w:rsidR="0040308E" w:rsidRPr="0040308E" w:rsidRDefault="0040308E" w:rsidP="0040308E">
            <w:pPr>
              <w:pStyle w:val="Paragrafoelenco"/>
              <w:numPr>
                <w:ilvl w:val="0"/>
                <w:numId w:val="4"/>
              </w:numPr>
              <w:rPr>
                <w:sz w:val="20"/>
                <w:szCs w:val="20"/>
              </w:rPr>
            </w:pPr>
            <w:r w:rsidRPr="0040308E">
              <w:rPr>
                <w:sz w:val="20"/>
                <w:szCs w:val="20"/>
              </w:rPr>
              <w:t>5° fascia ISEE oltre € 24.000,00                                          € 43,00 mensili</w:t>
            </w:r>
          </w:p>
        </w:tc>
      </w:tr>
      <w:tr w:rsidR="0040308E" w:rsidRPr="0040308E" w14:paraId="0F2ECB33" w14:textId="77777777" w:rsidTr="0040308E">
        <w:tc>
          <w:tcPr>
            <w:tcW w:w="9628" w:type="dxa"/>
          </w:tcPr>
          <w:p w14:paraId="0F2ECB32" w14:textId="77777777" w:rsidR="0040308E" w:rsidRPr="0040308E" w:rsidRDefault="0040308E" w:rsidP="0040308E">
            <w:pPr>
              <w:pStyle w:val="Paragrafoelenco"/>
              <w:numPr>
                <w:ilvl w:val="0"/>
                <w:numId w:val="4"/>
              </w:numPr>
              <w:rPr>
                <w:sz w:val="20"/>
                <w:szCs w:val="20"/>
              </w:rPr>
            </w:pPr>
            <w:r w:rsidRPr="0040308E">
              <w:rPr>
                <w:sz w:val="20"/>
                <w:szCs w:val="20"/>
              </w:rPr>
              <w:t>Non presento ISEE                                                               € 43,00 mensili</w:t>
            </w:r>
          </w:p>
        </w:tc>
      </w:tr>
    </w:tbl>
    <w:p w14:paraId="0F2ECB36" w14:textId="77777777" w:rsidR="00C646D0" w:rsidRPr="0040308E" w:rsidRDefault="00C646D0" w:rsidP="00C646D0">
      <w:pPr>
        <w:rPr>
          <w:sz w:val="20"/>
          <w:szCs w:val="20"/>
        </w:rPr>
      </w:pPr>
      <w:r w:rsidRPr="0040308E">
        <w:rPr>
          <w:sz w:val="20"/>
          <w:szCs w:val="20"/>
        </w:rPr>
        <w:t>Allega alla presente la seguente documentazione:</w:t>
      </w:r>
    </w:p>
    <w:p w14:paraId="0F2ECB37" w14:textId="77777777" w:rsidR="00C646D0" w:rsidRPr="0040308E" w:rsidRDefault="00C646D0" w:rsidP="00C646D0">
      <w:pPr>
        <w:rPr>
          <w:sz w:val="20"/>
          <w:szCs w:val="20"/>
        </w:rPr>
      </w:pPr>
      <w:r w:rsidRPr="0040308E">
        <w:rPr>
          <w:sz w:val="20"/>
          <w:szCs w:val="20"/>
        </w:rPr>
        <w:t>-Certificazione ISEE</w:t>
      </w:r>
      <w:r w:rsidR="0040308E" w:rsidRPr="0040308E">
        <w:rPr>
          <w:sz w:val="20"/>
          <w:szCs w:val="20"/>
        </w:rPr>
        <w:t xml:space="preserve"> in corso di validità;</w:t>
      </w:r>
    </w:p>
    <w:p w14:paraId="0F2ECB38" w14:textId="77777777" w:rsidR="0040308E" w:rsidRPr="0040308E" w:rsidRDefault="0040308E" w:rsidP="00C646D0">
      <w:pPr>
        <w:rPr>
          <w:sz w:val="20"/>
          <w:szCs w:val="20"/>
        </w:rPr>
      </w:pPr>
      <w:r w:rsidRPr="0040308E">
        <w:rPr>
          <w:sz w:val="20"/>
          <w:szCs w:val="20"/>
        </w:rPr>
        <w:t>-Modulo informativa privacy;</w:t>
      </w:r>
    </w:p>
    <w:p w14:paraId="0F2ECB39" w14:textId="77777777" w:rsidR="0040308E" w:rsidRPr="0040308E" w:rsidRDefault="0040308E" w:rsidP="00C646D0">
      <w:pPr>
        <w:rPr>
          <w:sz w:val="20"/>
          <w:szCs w:val="20"/>
        </w:rPr>
      </w:pPr>
      <w:r w:rsidRPr="0040308E">
        <w:rPr>
          <w:sz w:val="20"/>
          <w:szCs w:val="20"/>
        </w:rPr>
        <w:t>-Documento di identità del richiedente;</w:t>
      </w:r>
    </w:p>
    <w:p w14:paraId="0F2ECB3A" w14:textId="77777777" w:rsidR="0040308E" w:rsidRPr="0040308E" w:rsidRDefault="0040308E" w:rsidP="00C646D0">
      <w:pPr>
        <w:rPr>
          <w:sz w:val="20"/>
          <w:szCs w:val="20"/>
        </w:rPr>
      </w:pPr>
      <w:r w:rsidRPr="0040308E">
        <w:rPr>
          <w:sz w:val="20"/>
          <w:szCs w:val="20"/>
        </w:rPr>
        <w:t xml:space="preserve">-Eventuale certificazione medica attestante disabilità o gravi patologie. </w:t>
      </w:r>
    </w:p>
    <w:p w14:paraId="0F2ECB3B" w14:textId="77777777" w:rsidR="0040308E" w:rsidRPr="0040308E" w:rsidRDefault="0040308E" w:rsidP="00C646D0">
      <w:pPr>
        <w:rPr>
          <w:sz w:val="20"/>
          <w:szCs w:val="20"/>
        </w:rPr>
      </w:pPr>
    </w:p>
    <w:p w14:paraId="0F2ECB3C" w14:textId="77777777" w:rsidR="0040308E" w:rsidRPr="0040308E" w:rsidRDefault="0040308E" w:rsidP="00C646D0">
      <w:pPr>
        <w:rPr>
          <w:sz w:val="20"/>
          <w:szCs w:val="20"/>
        </w:rPr>
      </w:pPr>
      <w:r w:rsidRPr="0040308E">
        <w:rPr>
          <w:sz w:val="20"/>
          <w:szCs w:val="20"/>
        </w:rPr>
        <w:t>Autorizza l’amministrazione Comunale di Viddalba all’utilizzo dei propri dati personali ai soli fini della presente pratica.</w:t>
      </w:r>
    </w:p>
    <w:p w14:paraId="0F2ECB3D" w14:textId="77777777" w:rsidR="0040308E" w:rsidRPr="0040308E" w:rsidRDefault="0040308E" w:rsidP="00C646D0">
      <w:pPr>
        <w:rPr>
          <w:sz w:val="20"/>
          <w:szCs w:val="20"/>
        </w:rPr>
      </w:pPr>
    </w:p>
    <w:p w14:paraId="0F2ECB3E" w14:textId="77777777" w:rsidR="0040308E" w:rsidRPr="0040308E" w:rsidRDefault="0040308E" w:rsidP="00C646D0">
      <w:pPr>
        <w:rPr>
          <w:sz w:val="20"/>
          <w:szCs w:val="20"/>
        </w:rPr>
      </w:pPr>
      <w:r w:rsidRPr="0040308E">
        <w:rPr>
          <w:sz w:val="20"/>
          <w:szCs w:val="20"/>
        </w:rPr>
        <w:t>Viddalba_____________________</w:t>
      </w:r>
    </w:p>
    <w:p w14:paraId="0F2ECB3F" w14:textId="77777777" w:rsidR="0040308E" w:rsidRPr="0040308E" w:rsidRDefault="0040308E" w:rsidP="0040308E">
      <w:pPr>
        <w:jc w:val="center"/>
        <w:rPr>
          <w:sz w:val="20"/>
          <w:szCs w:val="20"/>
        </w:rPr>
      </w:pPr>
      <w:r w:rsidRPr="0040308E">
        <w:rPr>
          <w:sz w:val="20"/>
          <w:szCs w:val="20"/>
        </w:rPr>
        <w:t xml:space="preserve">                                                                                                                                       Firma </w:t>
      </w:r>
    </w:p>
    <w:p w14:paraId="0F2ECB40" w14:textId="77777777" w:rsidR="008C0D43" w:rsidRDefault="0040308E" w:rsidP="00516C1C">
      <w:pPr>
        <w:jc w:val="right"/>
        <w:rPr>
          <w:sz w:val="20"/>
          <w:szCs w:val="20"/>
        </w:rPr>
      </w:pPr>
      <w:r w:rsidRPr="0040308E">
        <w:rPr>
          <w:sz w:val="20"/>
          <w:szCs w:val="20"/>
        </w:rPr>
        <w:t xml:space="preserve">                                                                                                                                                                      _________________________</w:t>
      </w:r>
    </w:p>
    <w:p w14:paraId="0F2ECB41" w14:textId="77777777" w:rsidR="008C0D43" w:rsidRDefault="008C0D43" w:rsidP="008C0D43">
      <w:pPr>
        <w:adjustRightInd w:val="0"/>
        <w:rPr>
          <w:color w:val="000000"/>
          <w:sz w:val="19"/>
          <w:szCs w:val="19"/>
          <w:lang w:eastAsia="it-IT"/>
        </w:rPr>
      </w:pPr>
      <w:r>
        <w:rPr>
          <w:color w:val="000000"/>
          <w:sz w:val="19"/>
          <w:szCs w:val="19"/>
          <w:lang w:eastAsia="it-IT"/>
        </w:rPr>
        <w:lastRenderedPageBreak/>
        <w:t xml:space="preserve">Il Comune di Viddalba tutela la riservatezza dei dati personali e garantisce ad essi la necessaria protezione da ogni evento che possa metterli a rischio di violazione. Ai sensi del Regolamento UE 2016/679 (di seguito GDPR), ed in relazione ai dati personali riguardanti persone fisiche oggetto di trattamento, il Comune di VIDDALBA informa di quanto segue: </w:t>
      </w:r>
    </w:p>
    <w:p w14:paraId="0F2ECB42" w14:textId="77777777" w:rsidR="008C0D43" w:rsidRDefault="008C0D43" w:rsidP="008C0D43">
      <w:pPr>
        <w:adjustRightInd w:val="0"/>
        <w:rPr>
          <w:color w:val="000000"/>
          <w:sz w:val="19"/>
          <w:szCs w:val="19"/>
          <w:lang w:eastAsia="it-IT"/>
        </w:rPr>
      </w:pPr>
      <w:r>
        <w:rPr>
          <w:b/>
          <w:bCs/>
          <w:color w:val="000000"/>
          <w:sz w:val="19"/>
          <w:szCs w:val="19"/>
          <w:lang w:eastAsia="it-IT"/>
        </w:rPr>
        <w:t xml:space="preserve">1 - Titolare del trattamento </w:t>
      </w:r>
    </w:p>
    <w:p w14:paraId="0F2ECB43" w14:textId="77777777" w:rsidR="008C0D43" w:rsidRDefault="008C0D43" w:rsidP="008C0D43">
      <w:pPr>
        <w:adjustRightInd w:val="0"/>
        <w:rPr>
          <w:color w:val="000000"/>
          <w:sz w:val="19"/>
          <w:szCs w:val="19"/>
          <w:lang w:eastAsia="it-IT"/>
        </w:rPr>
      </w:pPr>
      <w:r>
        <w:rPr>
          <w:color w:val="000000"/>
          <w:sz w:val="19"/>
          <w:szCs w:val="19"/>
          <w:lang w:eastAsia="it-IT"/>
        </w:rPr>
        <w:t xml:space="preserve">Titolare del trattamento dei dati, è il Comune di Viddalba, Via G.M. Angioy n. 5 - Viddalba (SS), PEC: comune.viddalba@legalmail.it - Tel. 0795808010. </w:t>
      </w:r>
    </w:p>
    <w:p w14:paraId="0F2ECB44" w14:textId="77777777" w:rsidR="008C0D43" w:rsidRDefault="008C0D43" w:rsidP="008C0D43">
      <w:pPr>
        <w:adjustRightInd w:val="0"/>
        <w:rPr>
          <w:color w:val="000000"/>
          <w:sz w:val="19"/>
          <w:szCs w:val="19"/>
          <w:lang w:eastAsia="it-IT"/>
        </w:rPr>
      </w:pPr>
      <w:r>
        <w:rPr>
          <w:b/>
          <w:bCs/>
          <w:color w:val="000000"/>
          <w:sz w:val="19"/>
          <w:szCs w:val="19"/>
          <w:lang w:eastAsia="it-IT"/>
        </w:rPr>
        <w:t xml:space="preserve">2 - Responsabile Protezione Dati (RPD) </w:t>
      </w:r>
    </w:p>
    <w:p w14:paraId="0F2ECB45" w14:textId="77777777" w:rsidR="008C0D43" w:rsidRDefault="008C0D43" w:rsidP="008C0D43">
      <w:pPr>
        <w:adjustRightInd w:val="0"/>
        <w:rPr>
          <w:color w:val="000000"/>
          <w:sz w:val="19"/>
          <w:szCs w:val="19"/>
          <w:lang w:eastAsia="it-IT"/>
        </w:rPr>
      </w:pPr>
      <w:r>
        <w:rPr>
          <w:color w:val="000000"/>
          <w:sz w:val="19"/>
          <w:szCs w:val="19"/>
          <w:lang w:eastAsia="it-IT"/>
        </w:rPr>
        <w:t xml:space="preserve">Per la procedura inerente il </w:t>
      </w:r>
      <w:r>
        <w:rPr>
          <w:b/>
          <w:bCs/>
          <w:color w:val="000000"/>
          <w:sz w:val="19"/>
          <w:szCs w:val="19"/>
          <w:lang w:eastAsia="it-IT"/>
        </w:rPr>
        <w:t>“Piani personalizzati L. 162-1998</w:t>
      </w:r>
      <w:r>
        <w:rPr>
          <w:color w:val="000000"/>
          <w:sz w:val="19"/>
          <w:szCs w:val="19"/>
          <w:lang w:eastAsia="it-IT"/>
        </w:rPr>
        <w:t xml:space="preserve">” è Responsabile della protezione dei dati la Responsabile dell’Ufficio Servizi Socio Culturali </w:t>
      </w:r>
    </w:p>
    <w:p w14:paraId="0F2ECB46" w14:textId="77777777" w:rsidR="008C0D43" w:rsidRDefault="008C0D43" w:rsidP="008C0D43">
      <w:pPr>
        <w:adjustRightInd w:val="0"/>
        <w:rPr>
          <w:color w:val="000000"/>
          <w:sz w:val="19"/>
          <w:szCs w:val="19"/>
          <w:lang w:eastAsia="it-IT"/>
        </w:rPr>
      </w:pPr>
      <w:r>
        <w:rPr>
          <w:b/>
          <w:bCs/>
          <w:color w:val="000000"/>
          <w:sz w:val="19"/>
          <w:szCs w:val="19"/>
          <w:lang w:eastAsia="it-IT"/>
        </w:rPr>
        <w:t xml:space="preserve">3 - Finalità del trattamento dei dati </w:t>
      </w:r>
    </w:p>
    <w:p w14:paraId="0F2ECB48" w14:textId="52A7C070" w:rsidR="008C0D43" w:rsidRDefault="008C0D43" w:rsidP="008C0D43">
      <w:pPr>
        <w:adjustRightInd w:val="0"/>
        <w:rPr>
          <w:color w:val="000000"/>
          <w:sz w:val="19"/>
          <w:szCs w:val="19"/>
          <w:lang w:eastAsia="it-IT"/>
        </w:rPr>
      </w:pPr>
      <w:r>
        <w:rPr>
          <w:color w:val="000000"/>
          <w:sz w:val="19"/>
          <w:szCs w:val="19"/>
          <w:lang w:eastAsia="it-IT"/>
        </w:rPr>
        <w:t xml:space="preserve">I dati personali sono raccolti e trattati in funzione e per le finalità di consentire al Comune di Viddalba l’erogazione dei richiesti servizi nell’esecuzione delle proprie funzioni e compiti di interesse pubblico e connessi all’esercizio dei pubblici poteri propri del predetto Ente. In particolare modo il trattamento dei dati personali verrà eseguito per le finalità delle seguenti procedure: </w:t>
      </w:r>
      <w:r>
        <w:rPr>
          <w:b/>
          <w:bCs/>
          <w:color w:val="000000"/>
          <w:sz w:val="19"/>
          <w:szCs w:val="19"/>
          <w:lang w:eastAsia="it-IT"/>
        </w:rPr>
        <w:t>“</w:t>
      </w:r>
      <w:r w:rsidR="00FF5063">
        <w:rPr>
          <w:b/>
          <w:bCs/>
          <w:color w:val="000000"/>
          <w:sz w:val="19"/>
          <w:szCs w:val="19"/>
          <w:lang w:eastAsia="it-IT"/>
        </w:rPr>
        <w:t>Servizio scuolabus”</w:t>
      </w:r>
      <w:r>
        <w:rPr>
          <w:color w:val="000000"/>
          <w:sz w:val="19"/>
          <w:szCs w:val="19"/>
          <w:lang w:eastAsia="it-IT"/>
        </w:rPr>
        <w:t xml:space="preserve"> </w:t>
      </w:r>
    </w:p>
    <w:p w14:paraId="5C9701FC" w14:textId="77777777" w:rsidR="006E3C9C" w:rsidRDefault="006E3C9C" w:rsidP="008C0D43">
      <w:pPr>
        <w:adjustRightInd w:val="0"/>
        <w:rPr>
          <w:color w:val="000000"/>
          <w:sz w:val="19"/>
          <w:szCs w:val="19"/>
          <w:lang w:eastAsia="it-IT"/>
        </w:rPr>
      </w:pPr>
    </w:p>
    <w:p w14:paraId="0F2ECB49" w14:textId="77777777" w:rsidR="008C0D43" w:rsidRDefault="008C0D43" w:rsidP="008C0D43">
      <w:pPr>
        <w:adjustRightInd w:val="0"/>
        <w:rPr>
          <w:color w:val="000000"/>
          <w:sz w:val="19"/>
          <w:szCs w:val="19"/>
          <w:lang w:eastAsia="it-IT"/>
        </w:rPr>
      </w:pPr>
      <w:r>
        <w:rPr>
          <w:b/>
          <w:bCs/>
          <w:color w:val="000000"/>
          <w:sz w:val="19"/>
          <w:szCs w:val="19"/>
          <w:lang w:eastAsia="it-IT"/>
        </w:rPr>
        <w:t xml:space="preserve">4 - Base giuridica del trattamento </w:t>
      </w:r>
    </w:p>
    <w:p w14:paraId="0F2ECB4A" w14:textId="77777777" w:rsidR="008C0D43" w:rsidRDefault="008C0D43" w:rsidP="008C0D43">
      <w:pPr>
        <w:adjustRightInd w:val="0"/>
        <w:rPr>
          <w:color w:val="000000"/>
          <w:sz w:val="19"/>
          <w:szCs w:val="19"/>
          <w:lang w:eastAsia="it-IT"/>
        </w:rPr>
      </w:pPr>
      <w:r>
        <w:rPr>
          <w:color w:val="000000"/>
          <w:sz w:val="19"/>
          <w:szCs w:val="19"/>
          <w:lang w:eastAsia="it-IT"/>
        </w:rPr>
        <w:t xml:space="preserve">Il trattamento dei dati personali si fonda sulle seguenti basi giuridiche: </w:t>
      </w:r>
    </w:p>
    <w:p w14:paraId="0F2ECB4B" w14:textId="77777777" w:rsidR="008C0D43" w:rsidRDefault="008C0D43" w:rsidP="008C0D43">
      <w:pPr>
        <w:adjustRightInd w:val="0"/>
        <w:spacing w:after="56"/>
        <w:rPr>
          <w:color w:val="000000"/>
          <w:sz w:val="19"/>
          <w:szCs w:val="19"/>
          <w:lang w:eastAsia="it-IT"/>
        </w:rPr>
      </w:pPr>
      <w:r>
        <w:rPr>
          <w:color w:val="000000"/>
          <w:sz w:val="19"/>
          <w:szCs w:val="19"/>
          <w:lang w:eastAsia="it-IT"/>
        </w:rPr>
        <w:sym w:font="Calibri" w:char="F0B7"/>
      </w:r>
      <w:r>
        <w:rPr>
          <w:color w:val="000000"/>
          <w:sz w:val="19"/>
          <w:szCs w:val="19"/>
          <w:lang w:eastAsia="it-IT"/>
        </w:rPr>
        <w:t xml:space="preserve"> necessità del trattamento per adempiere ad obblighi di Legge o Regolamenti a cui è soggetto l’Ente Locale - titolare del trattamento (art. 6 par. 1 lett. c GDPR); </w:t>
      </w:r>
    </w:p>
    <w:p w14:paraId="0F2ECB4C" w14:textId="77777777" w:rsidR="008C0D43" w:rsidRDefault="008C0D43" w:rsidP="008C0D43">
      <w:pPr>
        <w:adjustRightInd w:val="0"/>
        <w:spacing w:after="56"/>
        <w:rPr>
          <w:color w:val="000000"/>
          <w:sz w:val="19"/>
          <w:szCs w:val="19"/>
          <w:lang w:eastAsia="it-IT"/>
        </w:rPr>
      </w:pPr>
      <w:r>
        <w:rPr>
          <w:color w:val="000000"/>
          <w:sz w:val="19"/>
          <w:szCs w:val="19"/>
          <w:lang w:eastAsia="it-IT"/>
        </w:rPr>
        <w:sym w:font="Calibri" w:char="F0B7"/>
      </w:r>
      <w:r>
        <w:rPr>
          <w:color w:val="000000"/>
          <w:sz w:val="19"/>
          <w:szCs w:val="19"/>
          <w:lang w:eastAsia="it-IT"/>
        </w:rPr>
        <w:t xml:space="preserve"> necessità del trattamento per l'esecuzione di un compito di interesse pubblico o connesso all'esercizio di pubblici poteri di cui è investito il titolare del trattamento; </w:t>
      </w:r>
    </w:p>
    <w:p w14:paraId="0F2ECB4D" w14:textId="77777777" w:rsidR="008C0D43" w:rsidRDefault="008C0D43" w:rsidP="008C0D43">
      <w:pPr>
        <w:adjustRightInd w:val="0"/>
        <w:rPr>
          <w:color w:val="000000"/>
          <w:sz w:val="19"/>
          <w:szCs w:val="19"/>
          <w:lang w:eastAsia="it-IT"/>
        </w:rPr>
      </w:pPr>
      <w:r>
        <w:rPr>
          <w:color w:val="000000"/>
          <w:sz w:val="19"/>
          <w:szCs w:val="19"/>
          <w:lang w:eastAsia="it-IT"/>
        </w:rPr>
        <w:sym w:font="Calibri" w:char="F0B7"/>
      </w:r>
      <w:r>
        <w:rPr>
          <w:color w:val="000000"/>
          <w:sz w:val="19"/>
          <w:szCs w:val="19"/>
          <w:lang w:eastAsia="it-IT"/>
        </w:rPr>
        <w:t xml:space="preserve"> necessità del trattamento ai fini della stipula e dell'esecuzione del contratto ovvero ai fini dell'esecuzione di misure precontrattuali adottate su richiesta dell’interessato (art. 6 par. 1 lett. b GDPR); </w:t>
      </w:r>
    </w:p>
    <w:p w14:paraId="0F2ECB4E" w14:textId="77777777" w:rsidR="008C0D43" w:rsidRDefault="008C0D43" w:rsidP="008C0D43">
      <w:pPr>
        <w:adjustRightInd w:val="0"/>
        <w:rPr>
          <w:color w:val="000000"/>
          <w:sz w:val="19"/>
          <w:szCs w:val="19"/>
          <w:lang w:eastAsia="it-IT"/>
        </w:rPr>
      </w:pPr>
    </w:p>
    <w:p w14:paraId="0F2ECB4F" w14:textId="77777777" w:rsidR="008C0D43" w:rsidRDefault="008C0D43" w:rsidP="008C0D43">
      <w:pPr>
        <w:adjustRightInd w:val="0"/>
        <w:rPr>
          <w:color w:val="000000"/>
          <w:sz w:val="19"/>
          <w:szCs w:val="19"/>
          <w:lang w:eastAsia="it-IT"/>
        </w:rPr>
      </w:pPr>
      <w:r>
        <w:rPr>
          <w:b/>
          <w:bCs/>
          <w:color w:val="000000"/>
          <w:sz w:val="19"/>
          <w:szCs w:val="19"/>
          <w:lang w:eastAsia="it-IT"/>
        </w:rPr>
        <w:t xml:space="preserve">5 - Modalità del trattamento </w:t>
      </w:r>
    </w:p>
    <w:p w14:paraId="0F2ECB50" w14:textId="77777777" w:rsidR="008C0D43" w:rsidRDefault="008C0D43" w:rsidP="008C0D43">
      <w:pPr>
        <w:adjustRightInd w:val="0"/>
        <w:rPr>
          <w:color w:val="000000"/>
          <w:sz w:val="19"/>
          <w:szCs w:val="19"/>
          <w:lang w:eastAsia="it-IT"/>
        </w:rPr>
      </w:pPr>
      <w:r>
        <w:rPr>
          <w:color w:val="000000"/>
          <w:sz w:val="19"/>
          <w:szCs w:val="19"/>
          <w:lang w:eastAsia="it-IT"/>
        </w:rPr>
        <w:t xml:space="preserve">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 I dati saranno trattati da personale allo scopo no- minato ed autorizzato nonché appositamente formato. </w:t>
      </w:r>
    </w:p>
    <w:p w14:paraId="0F2ECB51" w14:textId="77777777" w:rsidR="008C0D43" w:rsidRDefault="008C0D43" w:rsidP="008C0D43">
      <w:pPr>
        <w:adjustRightInd w:val="0"/>
        <w:rPr>
          <w:color w:val="000000"/>
          <w:sz w:val="19"/>
          <w:szCs w:val="19"/>
          <w:lang w:eastAsia="it-IT"/>
        </w:rPr>
      </w:pPr>
      <w:r>
        <w:rPr>
          <w:b/>
          <w:bCs/>
          <w:color w:val="000000"/>
          <w:sz w:val="19"/>
          <w:szCs w:val="19"/>
          <w:lang w:eastAsia="it-IT"/>
        </w:rPr>
        <w:t xml:space="preserve">6 - Dati oggetto di trattamento </w:t>
      </w:r>
    </w:p>
    <w:p w14:paraId="0F2ECB52" w14:textId="77777777" w:rsidR="008C0D43" w:rsidRDefault="008C0D43" w:rsidP="008C0D43">
      <w:pPr>
        <w:adjustRightInd w:val="0"/>
        <w:rPr>
          <w:color w:val="000000"/>
          <w:sz w:val="19"/>
          <w:szCs w:val="19"/>
          <w:lang w:eastAsia="it-IT"/>
        </w:rPr>
      </w:pPr>
      <w:r>
        <w:rPr>
          <w:color w:val="000000"/>
          <w:sz w:val="19"/>
          <w:szCs w:val="19"/>
          <w:lang w:eastAsia="it-IT"/>
        </w:rPr>
        <w:t xml:space="preserve">Dati personali di persone fisiche oggetto di trattamento sono: nome e cognome, luogo e data di nascita, residenza / indirizzo, codice fiscale, e-mail, telefono, numero documento di identificazione, dati appartenenti a categorie particolari di cui all’art. 9 par. 1 GDPR ed ogni eventuale ulteriore dato che dovesse essere fornito dall’interessato sotto qualsivoglia forma di manifesta- zione esso sia proposto. </w:t>
      </w:r>
    </w:p>
    <w:p w14:paraId="0F2ECB53" w14:textId="77777777" w:rsidR="008C0D43" w:rsidRDefault="008C0D43" w:rsidP="008C0D43">
      <w:pPr>
        <w:adjustRightInd w:val="0"/>
        <w:rPr>
          <w:color w:val="000000"/>
          <w:sz w:val="19"/>
          <w:szCs w:val="19"/>
          <w:lang w:eastAsia="it-IT"/>
        </w:rPr>
      </w:pPr>
      <w:r>
        <w:rPr>
          <w:b/>
          <w:bCs/>
          <w:color w:val="000000"/>
          <w:sz w:val="19"/>
          <w:szCs w:val="19"/>
          <w:lang w:eastAsia="it-IT"/>
        </w:rPr>
        <w:t xml:space="preserve">7 - Comunicazione e diffusione dei dati </w:t>
      </w:r>
    </w:p>
    <w:p w14:paraId="0F2ECB54" w14:textId="77777777" w:rsidR="008C0D43" w:rsidRDefault="008C0D43" w:rsidP="008C0D43">
      <w:pPr>
        <w:adjustRightInd w:val="0"/>
        <w:rPr>
          <w:color w:val="000000"/>
          <w:sz w:val="19"/>
          <w:szCs w:val="19"/>
          <w:lang w:eastAsia="it-IT"/>
        </w:rPr>
      </w:pPr>
      <w:r>
        <w:rPr>
          <w:color w:val="000000"/>
          <w:sz w:val="19"/>
          <w:szCs w:val="19"/>
          <w:lang w:eastAsia="it-IT"/>
        </w:rPr>
        <w:t xml:space="preserve">I dati personali sono comunicati ai soggetti a cui i dati debbano essere trasmessi per obbligo di legge in capo al Comune di Viddalba ovvero per consentire a quest'ultimo l’esercizio delle sue proprie funzioni pubbliche. </w:t>
      </w:r>
    </w:p>
    <w:p w14:paraId="0F2ECB55" w14:textId="77777777" w:rsidR="008C0D43" w:rsidRDefault="008C0D43" w:rsidP="008C0D43">
      <w:pPr>
        <w:adjustRightInd w:val="0"/>
        <w:rPr>
          <w:color w:val="000000"/>
          <w:sz w:val="19"/>
          <w:szCs w:val="19"/>
          <w:lang w:eastAsia="it-IT"/>
        </w:rPr>
      </w:pPr>
      <w:r>
        <w:rPr>
          <w:color w:val="000000"/>
          <w:sz w:val="19"/>
          <w:szCs w:val="19"/>
          <w:lang w:eastAsia="it-IT"/>
        </w:rPr>
        <w:t xml:space="preserve">I dati personali potranno essere pubblicati negli atti amministrativi del Comune e nell’Albo Pretorio on line (art. 32 L. 69/2009) ovvero nella sezione del sito istituzionale dell’Ente denominato “Amministrazione trasparente” (D.Lgs. n.33/2013 e ss.mm. ed ii.) garantendo il rispetto dei principi generali sul trattamento dei dati personali e sulle modalità di esecuzione di esso con particolare riferimento alle particolari modalità di trattamento dei dati ex art. 9 GDPR, specificatamente alla tutela della riservatezza e la dignità della persona. </w:t>
      </w:r>
    </w:p>
    <w:p w14:paraId="0F2ECB56" w14:textId="77777777" w:rsidR="008C0D43" w:rsidRDefault="008C0D43" w:rsidP="008C0D43">
      <w:pPr>
        <w:adjustRightInd w:val="0"/>
        <w:rPr>
          <w:color w:val="000000"/>
          <w:sz w:val="19"/>
          <w:szCs w:val="19"/>
          <w:lang w:eastAsia="it-IT"/>
        </w:rPr>
      </w:pPr>
      <w:r>
        <w:rPr>
          <w:b/>
          <w:bCs/>
          <w:color w:val="000000"/>
          <w:sz w:val="19"/>
          <w:szCs w:val="19"/>
          <w:lang w:eastAsia="it-IT"/>
        </w:rPr>
        <w:t xml:space="preserve">8 - Trasferimento dei dati </w:t>
      </w:r>
    </w:p>
    <w:p w14:paraId="0F2ECB57" w14:textId="77777777" w:rsidR="008C0D43" w:rsidRDefault="008C0D43" w:rsidP="008C0D43">
      <w:pPr>
        <w:adjustRightInd w:val="0"/>
        <w:rPr>
          <w:color w:val="000000"/>
          <w:sz w:val="19"/>
          <w:szCs w:val="19"/>
          <w:lang w:eastAsia="it-IT"/>
        </w:rPr>
      </w:pPr>
      <w:r>
        <w:rPr>
          <w:color w:val="000000"/>
          <w:sz w:val="19"/>
          <w:szCs w:val="19"/>
          <w:lang w:eastAsia="it-IT"/>
        </w:rPr>
        <w:t xml:space="preserve">Il Comune di Viddalba non trasferirà i dati personali in Stati Terzi non appartenenti all’Unione Europea né ad organizzazioni internazionali senza il formale consenso. </w:t>
      </w:r>
    </w:p>
    <w:p w14:paraId="0F2ECB58" w14:textId="77777777" w:rsidR="008C0D43" w:rsidRDefault="008C0D43" w:rsidP="008C0D43">
      <w:pPr>
        <w:adjustRightInd w:val="0"/>
        <w:rPr>
          <w:color w:val="000000"/>
          <w:sz w:val="19"/>
          <w:szCs w:val="19"/>
          <w:lang w:eastAsia="it-IT"/>
        </w:rPr>
      </w:pPr>
      <w:r>
        <w:rPr>
          <w:b/>
          <w:bCs/>
          <w:color w:val="000000"/>
          <w:sz w:val="19"/>
          <w:szCs w:val="19"/>
          <w:lang w:eastAsia="it-IT"/>
        </w:rPr>
        <w:t xml:space="preserve">9 - Periodo di conservazione dei dati </w:t>
      </w:r>
    </w:p>
    <w:p w14:paraId="0F2ECB59" w14:textId="77777777" w:rsidR="008C0D43" w:rsidRDefault="008C0D43" w:rsidP="008C0D43">
      <w:pPr>
        <w:adjustRightInd w:val="0"/>
        <w:rPr>
          <w:color w:val="000000"/>
          <w:sz w:val="19"/>
          <w:szCs w:val="19"/>
          <w:lang w:eastAsia="it-IT"/>
        </w:rPr>
      </w:pPr>
      <w:r>
        <w:rPr>
          <w:color w:val="000000"/>
          <w:sz w:val="19"/>
          <w:szCs w:val="19"/>
          <w:lang w:eastAsia="it-IT"/>
        </w:rPr>
        <w:t xml:space="preserve">Il Comune di Viddalba conserva i dati personali dell’interessato fino a quando sarà necessario o consentito alla luce delle finalità per le quali i dati personali sono stati ottenuti ed, in ogni caso, per il tempo previsto dalle leggi e dalle disposizioni in materia di conservazione della documentazione amministrativa. I criteri usati per determinare i periodi di conservazione si basano su: </w:t>
      </w:r>
    </w:p>
    <w:p w14:paraId="0F2ECB5A" w14:textId="77777777" w:rsidR="008C0D43" w:rsidRDefault="008C0D43" w:rsidP="008C0D43">
      <w:pPr>
        <w:widowControl/>
        <w:numPr>
          <w:ilvl w:val="0"/>
          <w:numId w:val="5"/>
        </w:numPr>
        <w:adjustRightInd w:val="0"/>
        <w:ind w:left="142" w:hanging="142"/>
        <w:rPr>
          <w:color w:val="000000"/>
          <w:sz w:val="19"/>
          <w:szCs w:val="19"/>
          <w:lang w:eastAsia="it-IT"/>
        </w:rPr>
      </w:pPr>
      <w:r>
        <w:rPr>
          <w:color w:val="000000"/>
          <w:sz w:val="19"/>
          <w:szCs w:val="19"/>
          <w:lang w:eastAsia="it-IT"/>
        </w:rPr>
        <w:t xml:space="preserve">durata del rapporto; </w:t>
      </w:r>
    </w:p>
    <w:p w14:paraId="0F2ECB5B" w14:textId="77777777" w:rsidR="008C0D43" w:rsidRDefault="008C0D43" w:rsidP="008C0D43">
      <w:pPr>
        <w:widowControl/>
        <w:numPr>
          <w:ilvl w:val="0"/>
          <w:numId w:val="5"/>
        </w:numPr>
        <w:adjustRightInd w:val="0"/>
        <w:ind w:left="142" w:hanging="142"/>
        <w:rPr>
          <w:color w:val="000000"/>
          <w:sz w:val="19"/>
          <w:szCs w:val="19"/>
          <w:lang w:eastAsia="it-IT"/>
        </w:rPr>
      </w:pPr>
      <w:r>
        <w:rPr>
          <w:color w:val="000000"/>
          <w:sz w:val="19"/>
          <w:szCs w:val="19"/>
          <w:lang w:eastAsia="it-IT"/>
        </w:rPr>
        <w:t xml:space="preserve">obblighi legali gravanti sul titolare del trattamento; </w:t>
      </w:r>
    </w:p>
    <w:p w14:paraId="0F2ECB5C" w14:textId="77777777" w:rsidR="008C0D43" w:rsidRDefault="008C0D43" w:rsidP="008C0D43">
      <w:pPr>
        <w:widowControl/>
        <w:numPr>
          <w:ilvl w:val="0"/>
          <w:numId w:val="5"/>
        </w:numPr>
        <w:adjustRightInd w:val="0"/>
        <w:ind w:left="142" w:hanging="142"/>
        <w:rPr>
          <w:color w:val="000000"/>
          <w:sz w:val="19"/>
          <w:szCs w:val="19"/>
          <w:lang w:eastAsia="it-IT"/>
        </w:rPr>
      </w:pPr>
      <w:r>
        <w:rPr>
          <w:color w:val="000000"/>
          <w:sz w:val="19"/>
          <w:szCs w:val="19"/>
          <w:lang w:eastAsia="it-IT"/>
        </w:rPr>
        <w:t xml:space="preserve">necessità o opportunità della conservazione per la difesa dei diritti del Comune; </w:t>
      </w:r>
    </w:p>
    <w:p w14:paraId="0F2ECB5D" w14:textId="77777777" w:rsidR="008C0D43" w:rsidRDefault="008C0D43" w:rsidP="008C0D43">
      <w:pPr>
        <w:widowControl/>
        <w:numPr>
          <w:ilvl w:val="0"/>
          <w:numId w:val="5"/>
        </w:numPr>
        <w:adjustRightInd w:val="0"/>
        <w:ind w:left="142" w:hanging="142"/>
        <w:rPr>
          <w:color w:val="000000"/>
          <w:sz w:val="19"/>
          <w:szCs w:val="19"/>
          <w:lang w:eastAsia="it-IT"/>
        </w:rPr>
      </w:pPr>
      <w:r>
        <w:rPr>
          <w:color w:val="000000"/>
          <w:sz w:val="19"/>
          <w:szCs w:val="19"/>
          <w:lang w:eastAsia="it-IT"/>
        </w:rPr>
        <w:t xml:space="preserve">previsioni generali in tema di prescrizione dei diritti. </w:t>
      </w:r>
    </w:p>
    <w:p w14:paraId="0F2ECB5E" w14:textId="77777777" w:rsidR="008C0D43" w:rsidRDefault="008C0D43" w:rsidP="008C0D43">
      <w:pPr>
        <w:adjustRightInd w:val="0"/>
        <w:rPr>
          <w:color w:val="000000"/>
          <w:sz w:val="19"/>
          <w:szCs w:val="19"/>
          <w:lang w:eastAsia="it-IT"/>
        </w:rPr>
      </w:pPr>
    </w:p>
    <w:p w14:paraId="0F2ECB5F" w14:textId="77777777" w:rsidR="008C0D43" w:rsidRDefault="008C0D43" w:rsidP="008C0D43">
      <w:pPr>
        <w:adjustRightInd w:val="0"/>
        <w:rPr>
          <w:color w:val="000000"/>
          <w:sz w:val="19"/>
          <w:szCs w:val="19"/>
          <w:lang w:eastAsia="it-IT"/>
        </w:rPr>
      </w:pPr>
      <w:r>
        <w:rPr>
          <w:b/>
          <w:bCs/>
          <w:color w:val="000000"/>
          <w:sz w:val="19"/>
          <w:szCs w:val="19"/>
          <w:lang w:eastAsia="it-IT"/>
        </w:rPr>
        <w:t xml:space="preserve">10 - Diritti dell’interessato </w:t>
      </w:r>
    </w:p>
    <w:p w14:paraId="0F2ECB60" w14:textId="77777777" w:rsidR="008C0D43" w:rsidRDefault="008C0D43" w:rsidP="008C0D43">
      <w:pPr>
        <w:adjustRightInd w:val="0"/>
        <w:rPr>
          <w:color w:val="000000"/>
          <w:sz w:val="19"/>
          <w:szCs w:val="19"/>
          <w:lang w:eastAsia="it-IT"/>
        </w:rPr>
      </w:pPr>
      <w:r>
        <w:rPr>
          <w:color w:val="000000"/>
          <w:sz w:val="19"/>
          <w:szCs w:val="19"/>
          <w:lang w:eastAsia="it-IT"/>
        </w:rPr>
        <w:t xml:space="preserve">L’interessato dispone dei diritti specificati negli articoli da 15 a 22 del GDPR, di seguito indicati: </w:t>
      </w:r>
    </w:p>
    <w:p w14:paraId="0F2ECB61" w14:textId="77777777" w:rsidR="008C0D43" w:rsidRDefault="008C0D43" w:rsidP="008C0D43">
      <w:pPr>
        <w:adjustRightInd w:val="0"/>
        <w:rPr>
          <w:color w:val="000000"/>
          <w:sz w:val="19"/>
          <w:szCs w:val="19"/>
          <w:lang w:eastAsia="it-IT"/>
        </w:rPr>
      </w:pPr>
      <w:r>
        <w:rPr>
          <w:b/>
          <w:bCs/>
          <w:color w:val="000000"/>
          <w:sz w:val="19"/>
          <w:szCs w:val="19"/>
          <w:lang w:eastAsia="it-IT"/>
        </w:rPr>
        <w:t xml:space="preserve">Diritto di accesso (Art.15) </w:t>
      </w:r>
    </w:p>
    <w:p w14:paraId="0F2ECB62" w14:textId="77777777" w:rsidR="008C0D43" w:rsidRDefault="008C0D43" w:rsidP="008C0D43">
      <w:pPr>
        <w:adjustRightInd w:val="0"/>
        <w:rPr>
          <w:color w:val="000000"/>
          <w:sz w:val="19"/>
          <w:szCs w:val="19"/>
          <w:lang w:eastAsia="it-IT"/>
        </w:rPr>
      </w:pPr>
      <w:r>
        <w:rPr>
          <w:color w:val="000000"/>
          <w:sz w:val="19"/>
          <w:szCs w:val="19"/>
          <w:lang w:eastAsia="it-IT"/>
        </w:rPr>
        <w:t xml:space="preserve">Lei ha il diritto di ottenere dal Titolare del trattamento la conferma che sia o meno in corso un trattamento di dati personali che lo riguardano e in tal caso, di ottenere l’accesso ai dati per- sonali e alle informazioni relative al trattamento medesimo (finalità, categorie </w:t>
      </w:r>
    </w:p>
    <w:p w14:paraId="0F2ECB63" w14:textId="77777777" w:rsidR="008C0D43" w:rsidRDefault="008C0D43" w:rsidP="008C0D43">
      <w:pPr>
        <w:pageBreakBefore/>
        <w:adjustRightInd w:val="0"/>
        <w:rPr>
          <w:color w:val="000000"/>
          <w:sz w:val="19"/>
          <w:szCs w:val="19"/>
          <w:lang w:eastAsia="it-IT"/>
        </w:rPr>
      </w:pPr>
      <w:r>
        <w:rPr>
          <w:color w:val="000000"/>
          <w:sz w:val="19"/>
          <w:szCs w:val="19"/>
          <w:lang w:eastAsia="it-IT"/>
        </w:rPr>
        <w:lastRenderedPageBreak/>
        <w:t xml:space="preserve">di dati trattate, destinatari dei dati, periodo di conservazione dei dati, esistenza di procedimento automatizza- to, diritto a proporre reclamo ad un’Autorità di controllo, diritto di rettifica, limitazione, cancellazione dei dati). </w:t>
      </w:r>
    </w:p>
    <w:p w14:paraId="0F2ECB64" w14:textId="77777777" w:rsidR="008C0D43" w:rsidRDefault="008C0D43" w:rsidP="008C0D43">
      <w:pPr>
        <w:adjustRightInd w:val="0"/>
        <w:rPr>
          <w:color w:val="000000"/>
          <w:sz w:val="19"/>
          <w:szCs w:val="19"/>
          <w:lang w:eastAsia="it-IT"/>
        </w:rPr>
      </w:pPr>
      <w:r>
        <w:rPr>
          <w:b/>
          <w:bCs/>
          <w:color w:val="000000"/>
          <w:sz w:val="19"/>
          <w:szCs w:val="19"/>
          <w:lang w:eastAsia="it-IT"/>
        </w:rPr>
        <w:t xml:space="preserve">Diritto di rettifica (Art.16) </w:t>
      </w:r>
    </w:p>
    <w:p w14:paraId="0F2ECB65" w14:textId="77777777" w:rsidR="008C0D43" w:rsidRDefault="008C0D43" w:rsidP="008C0D43">
      <w:pPr>
        <w:adjustRightInd w:val="0"/>
        <w:rPr>
          <w:color w:val="000000"/>
          <w:sz w:val="19"/>
          <w:szCs w:val="19"/>
          <w:lang w:eastAsia="it-IT"/>
        </w:rPr>
      </w:pPr>
      <w:r>
        <w:rPr>
          <w:color w:val="000000"/>
          <w:sz w:val="19"/>
          <w:szCs w:val="19"/>
          <w:lang w:eastAsia="it-IT"/>
        </w:rPr>
        <w:t xml:space="preserve">Lei ha il diritto di ottenere dal Titolare del trattamento la rettifica dei dati personali non corretti senza ingiustificato ritardo. Avuto riguardo alle finalità del trattamento sopra indicate, Lei ha il diritto di ottenere l'integrazione dei dati personali incompleti, anche fornendo, a tal fine, una dichiarazione successiva . </w:t>
      </w:r>
    </w:p>
    <w:p w14:paraId="0F2ECB66" w14:textId="77777777" w:rsidR="008C0D43" w:rsidRDefault="008C0D43" w:rsidP="008C0D43">
      <w:pPr>
        <w:adjustRightInd w:val="0"/>
        <w:rPr>
          <w:color w:val="000000"/>
          <w:sz w:val="19"/>
          <w:szCs w:val="19"/>
          <w:lang w:eastAsia="it-IT"/>
        </w:rPr>
      </w:pPr>
      <w:r>
        <w:rPr>
          <w:b/>
          <w:bCs/>
          <w:color w:val="000000"/>
          <w:sz w:val="19"/>
          <w:szCs w:val="19"/>
          <w:lang w:eastAsia="it-IT"/>
        </w:rPr>
        <w:t xml:space="preserve">Diritto alla cancellazione (Art. 17) </w:t>
      </w:r>
    </w:p>
    <w:p w14:paraId="0F2ECB67" w14:textId="77777777" w:rsidR="008C0D43" w:rsidRDefault="008C0D43" w:rsidP="008C0D43">
      <w:pPr>
        <w:adjustRightInd w:val="0"/>
        <w:rPr>
          <w:color w:val="000000"/>
          <w:sz w:val="19"/>
          <w:szCs w:val="19"/>
          <w:lang w:eastAsia="it-IT"/>
        </w:rPr>
      </w:pPr>
      <w:r>
        <w:rPr>
          <w:color w:val="000000"/>
          <w:sz w:val="19"/>
          <w:szCs w:val="19"/>
          <w:lang w:eastAsia="it-IT"/>
        </w:rPr>
        <w:t xml:space="preserve">Lei ha il diritto di ottenere dal Titolare del trattamento la cancellazione dei dati personali che La riguardano senza ingiustificato ritardo ed il Titolare del trattamento ha l’obbligo di adempiere a tale richiesta senza ingiustificato ritardo. </w:t>
      </w:r>
    </w:p>
    <w:p w14:paraId="0F2ECB68" w14:textId="77777777" w:rsidR="008C0D43" w:rsidRDefault="008C0D43" w:rsidP="008C0D43">
      <w:pPr>
        <w:adjustRightInd w:val="0"/>
        <w:rPr>
          <w:color w:val="000000"/>
          <w:sz w:val="19"/>
          <w:szCs w:val="19"/>
          <w:lang w:eastAsia="it-IT"/>
        </w:rPr>
      </w:pPr>
      <w:r>
        <w:rPr>
          <w:b/>
          <w:bCs/>
          <w:color w:val="000000"/>
          <w:sz w:val="19"/>
          <w:szCs w:val="19"/>
          <w:lang w:eastAsia="it-IT"/>
        </w:rPr>
        <w:t xml:space="preserve">Diritto di limitazione del trattamento (Art.18) </w:t>
      </w:r>
    </w:p>
    <w:p w14:paraId="0F2ECB69" w14:textId="77777777" w:rsidR="008C0D43" w:rsidRDefault="008C0D43" w:rsidP="008C0D43">
      <w:pPr>
        <w:adjustRightInd w:val="0"/>
        <w:rPr>
          <w:color w:val="000000"/>
          <w:sz w:val="19"/>
          <w:szCs w:val="19"/>
          <w:lang w:eastAsia="it-IT"/>
        </w:rPr>
      </w:pPr>
      <w:r>
        <w:rPr>
          <w:color w:val="000000"/>
          <w:sz w:val="19"/>
          <w:szCs w:val="19"/>
          <w:lang w:eastAsia="it-IT"/>
        </w:rPr>
        <w:t xml:space="preserve">Lei ha il diritto di ottenere dal Titolare del trattamento la limitazione del trattamento dei Suoi dati personali allorquando: </w:t>
      </w:r>
    </w:p>
    <w:p w14:paraId="0F2ECB6A" w14:textId="77777777" w:rsidR="008C0D43" w:rsidRDefault="008C0D43" w:rsidP="008C0D43">
      <w:pPr>
        <w:widowControl/>
        <w:numPr>
          <w:ilvl w:val="0"/>
          <w:numId w:val="5"/>
        </w:numPr>
        <w:adjustRightInd w:val="0"/>
        <w:ind w:left="142" w:hanging="142"/>
        <w:rPr>
          <w:color w:val="000000"/>
          <w:sz w:val="19"/>
          <w:szCs w:val="19"/>
          <w:lang w:eastAsia="it-IT"/>
        </w:rPr>
      </w:pPr>
      <w:r>
        <w:rPr>
          <w:color w:val="000000"/>
          <w:sz w:val="19"/>
          <w:szCs w:val="19"/>
          <w:lang w:eastAsia="it-IT"/>
        </w:rPr>
        <w:t xml:space="preserve">nel caso in cui Lei contesti l'esattezza dei dati personali, per il periodo necessario al Titolare del trattamento per riscontrare l'esattezza di essi; </w:t>
      </w:r>
    </w:p>
    <w:p w14:paraId="0F2ECB6B" w14:textId="77777777" w:rsidR="008C0D43" w:rsidRDefault="008C0D43" w:rsidP="008C0D43">
      <w:pPr>
        <w:widowControl/>
        <w:numPr>
          <w:ilvl w:val="0"/>
          <w:numId w:val="5"/>
        </w:numPr>
        <w:adjustRightInd w:val="0"/>
        <w:ind w:left="142" w:hanging="142"/>
        <w:rPr>
          <w:color w:val="000000"/>
          <w:sz w:val="19"/>
          <w:szCs w:val="19"/>
          <w:lang w:eastAsia="it-IT"/>
        </w:rPr>
      </w:pPr>
      <w:r>
        <w:rPr>
          <w:color w:val="000000"/>
          <w:sz w:val="19"/>
          <w:szCs w:val="19"/>
          <w:lang w:eastAsia="it-IT"/>
        </w:rPr>
        <w:t xml:space="preserve">nel caso in cui il trattamento sia illecito e Lei si opponga alla cancellazione dei Suoi dati ma ne chieda, invece, la limitazione dell'utilizzo; </w:t>
      </w:r>
    </w:p>
    <w:p w14:paraId="0F2ECB6C" w14:textId="77777777" w:rsidR="008C0D43" w:rsidRDefault="008C0D43" w:rsidP="008C0D43">
      <w:pPr>
        <w:widowControl/>
        <w:numPr>
          <w:ilvl w:val="0"/>
          <w:numId w:val="5"/>
        </w:numPr>
        <w:adjustRightInd w:val="0"/>
        <w:ind w:left="142" w:hanging="142"/>
        <w:rPr>
          <w:color w:val="000000"/>
          <w:sz w:val="19"/>
          <w:szCs w:val="19"/>
          <w:lang w:eastAsia="it-IT"/>
        </w:rPr>
      </w:pPr>
      <w:r>
        <w:rPr>
          <w:color w:val="000000"/>
          <w:sz w:val="19"/>
          <w:szCs w:val="19"/>
          <w:lang w:eastAsia="it-IT"/>
        </w:rPr>
        <w:t xml:space="preserve">nonostante il Titolare del trattamento non ne necessiti più ai fini del trattamento, i dati personali sono a Lei necessari per l'accertamento, l'esercizio o la difesa di un diritto in sede giudiziaria; </w:t>
      </w:r>
    </w:p>
    <w:p w14:paraId="0F2ECB6D" w14:textId="77777777" w:rsidR="008C0D43" w:rsidRDefault="008C0D43" w:rsidP="008C0D43">
      <w:pPr>
        <w:widowControl/>
        <w:numPr>
          <w:ilvl w:val="0"/>
          <w:numId w:val="5"/>
        </w:numPr>
        <w:adjustRightInd w:val="0"/>
        <w:ind w:left="142" w:hanging="142"/>
        <w:rPr>
          <w:color w:val="000000"/>
          <w:sz w:val="19"/>
          <w:szCs w:val="19"/>
          <w:lang w:eastAsia="it-IT"/>
        </w:rPr>
      </w:pPr>
      <w:r>
        <w:rPr>
          <w:color w:val="000000"/>
          <w:sz w:val="19"/>
          <w:szCs w:val="19"/>
          <w:lang w:eastAsia="it-IT"/>
        </w:rPr>
        <w:t xml:space="preserve">l'interessato si è opposto al trattamento ai sensi dell'articolo 21, paragrafo 1, in attesa della verifica in merito all'eventuale prevalenza dei motivi legittimi del titolare del trattamento rispetto a quelli dell'interessato. </w:t>
      </w:r>
    </w:p>
    <w:p w14:paraId="0F2ECB6E" w14:textId="77777777" w:rsidR="008C0D43" w:rsidRDefault="008C0D43" w:rsidP="008C0D43">
      <w:pPr>
        <w:adjustRightInd w:val="0"/>
        <w:rPr>
          <w:color w:val="000000"/>
          <w:sz w:val="19"/>
          <w:szCs w:val="19"/>
          <w:lang w:eastAsia="it-IT"/>
        </w:rPr>
      </w:pPr>
    </w:p>
    <w:p w14:paraId="0F2ECB6F" w14:textId="77777777" w:rsidR="008C0D43" w:rsidRDefault="008C0D43" w:rsidP="008C0D43">
      <w:pPr>
        <w:adjustRightInd w:val="0"/>
        <w:rPr>
          <w:color w:val="000000"/>
          <w:sz w:val="19"/>
          <w:szCs w:val="19"/>
          <w:lang w:eastAsia="it-IT"/>
        </w:rPr>
      </w:pPr>
      <w:r>
        <w:rPr>
          <w:b/>
          <w:bCs/>
          <w:color w:val="000000"/>
          <w:sz w:val="19"/>
          <w:szCs w:val="19"/>
          <w:lang w:eastAsia="it-IT"/>
        </w:rPr>
        <w:t xml:space="preserve">Diritto alla portabilità dei dati (Art.20) </w:t>
      </w:r>
    </w:p>
    <w:p w14:paraId="0F2ECB70" w14:textId="77777777" w:rsidR="008C0D43" w:rsidRDefault="008C0D43" w:rsidP="008C0D43">
      <w:pPr>
        <w:adjustRightInd w:val="0"/>
        <w:rPr>
          <w:color w:val="000000"/>
          <w:sz w:val="19"/>
          <w:szCs w:val="19"/>
          <w:lang w:eastAsia="it-IT"/>
        </w:rPr>
      </w:pPr>
      <w:r>
        <w:rPr>
          <w:color w:val="000000"/>
          <w:sz w:val="19"/>
          <w:szCs w:val="19"/>
          <w:lang w:eastAsia="it-IT"/>
        </w:rPr>
        <w:t xml:space="preserve">Lei ha il diritto di ricevere in un formato strutturato, di uso comune e leggibile da dispositivo automatico i dati personali che La riguardano forniti a un Titolare del trattamento ed ha il diritto di trasmettere tali dati ad un altro Titolare del trattamento senza impedimenti da parte del Titolare del trattamento cui li ha forniti. Nell'esercitare i propri diritti relativamente alla portabilità dei dati giusto quanto sopra, Lei ha il diritto di ottenere la trasmissione diretta dei dati per- sonali da un titolare del trattamento all'altro, se tecnicamente fattibile. </w:t>
      </w:r>
    </w:p>
    <w:p w14:paraId="0F2ECB71" w14:textId="77777777" w:rsidR="008C0D43" w:rsidRDefault="008C0D43" w:rsidP="008C0D43">
      <w:pPr>
        <w:adjustRightInd w:val="0"/>
        <w:rPr>
          <w:color w:val="000000"/>
          <w:sz w:val="19"/>
          <w:szCs w:val="19"/>
          <w:lang w:eastAsia="it-IT"/>
        </w:rPr>
      </w:pPr>
      <w:r>
        <w:rPr>
          <w:b/>
          <w:bCs/>
          <w:color w:val="000000"/>
          <w:sz w:val="19"/>
          <w:szCs w:val="19"/>
          <w:lang w:eastAsia="it-IT"/>
        </w:rPr>
        <w:t xml:space="preserve">Diritto di opposizione (Art.21) </w:t>
      </w:r>
    </w:p>
    <w:p w14:paraId="0F2ECB72" w14:textId="77777777" w:rsidR="008C0D43" w:rsidRDefault="008C0D43" w:rsidP="008C0D43">
      <w:pPr>
        <w:adjustRightInd w:val="0"/>
        <w:rPr>
          <w:color w:val="000000"/>
          <w:sz w:val="19"/>
          <w:szCs w:val="19"/>
          <w:lang w:eastAsia="it-IT"/>
        </w:rPr>
      </w:pPr>
      <w:r>
        <w:rPr>
          <w:color w:val="000000"/>
          <w:sz w:val="19"/>
          <w:szCs w:val="19"/>
          <w:lang w:eastAsia="it-IT"/>
        </w:rPr>
        <w:t xml:space="preserve">Lei ha il diritto di opporsi in qualsiasi momento, per motivi connessi alla Sua situazione partico- lare, al trattamento dei dati personali che La riguardano ai sensi dell'articolo 6, paragrafo 1, lettere e) o f), compresa la profilazione sulla base di tali disposizioni. </w:t>
      </w:r>
    </w:p>
    <w:p w14:paraId="0F2ECB73" w14:textId="77777777" w:rsidR="008C0D43" w:rsidRDefault="008C0D43" w:rsidP="008C0D43">
      <w:pPr>
        <w:adjustRightInd w:val="0"/>
        <w:rPr>
          <w:color w:val="000000"/>
          <w:sz w:val="19"/>
          <w:szCs w:val="19"/>
          <w:lang w:eastAsia="it-IT"/>
        </w:rPr>
      </w:pPr>
      <w:r>
        <w:rPr>
          <w:color w:val="000000"/>
          <w:sz w:val="19"/>
          <w:szCs w:val="19"/>
          <w:lang w:eastAsia="it-IT"/>
        </w:rPr>
        <w:t xml:space="preserve">Diritto di non essere sottoposto a processo decisionale automatizzato, compresa la profilazione (Art.22) </w:t>
      </w:r>
    </w:p>
    <w:p w14:paraId="0F2ECB74" w14:textId="77777777" w:rsidR="008C0D43" w:rsidRDefault="008C0D43" w:rsidP="008C0D43">
      <w:pPr>
        <w:adjustRightInd w:val="0"/>
        <w:rPr>
          <w:color w:val="000000"/>
          <w:sz w:val="19"/>
          <w:szCs w:val="19"/>
          <w:lang w:eastAsia="it-IT"/>
        </w:rPr>
      </w:pPr>
      <w:r>
        <w:rPr>
          <w:color w:val="000000"/>
          <w:sz w:val="19"/>
          <w:szCs w:val="19"/>
          <w:lang w:eastAsia="it-IT"/>
        </w:rPr>
        <w:t xml:space="preserve">Lei ha il diritto di non essere sottoposto a una decisione basata unicamente sul trattamento automatizzato, compresa la profilazione, che produca effetti giuridici che La riguardino o che incida in modo analogo significativamente sulla Sua persona. </w:t>
      </w:r>
    </w:p>
    <w:p w14:paraId="0F2ECB75" w14:textId="77777777" w:rsidR="008C0D43" w:rsidRDefault="008C0D43" w:rsidP="008C0D43">
      <w:pPr>
        <w:adjustRightInd w:val="0"/>
        <w:rPr>
          <w:color w:val="000000"/>
          <w:sz w:val="19"/>
          <w:szCs w:val="19"/>
          <w:lang w:eastAsia="it-IT"/>
        </w:rPr>
      </w:pPr>
      <w:r>
        <w:rPr>
          <w:color w:val="000000"/>
          <w:sz w:val="19"/>
          <w:szCs w:val="19"/>
          <w:lang w:eastAsia="it-IT"/>
        </w:rPr>
        <w:t xml:space="preserve">L'interessato può esercitare questi diritti inviando una richiesta alla PEC del Comune di Viddalba sopra indicata nonché al Responsabile per la Protezione Dati di cui all’art. 2 della presente informativa. </w:t>
      </w:r>
    </w:p>
    <w:p w14:paraId="0F2ECB76" w14:textId="77777777" w:rsidR="008C0D43" w:rsidRDefault="008C0D43" w:rsidP="008C0D43">
      <w:pPr>
        <w:adjustRightInd w:val="0"/>
        <w:rPr>
          <w:color w:val="000000"/>
          <w:sz w:val="19"/>
          <w:szCs w:val="19"/>
          <w:lang w:eastAsia="it-IT"/>
        </w:rPr>
      </w:pPr>
      <w:r>
        <w:rPr>
          <w:b/>
          <w:bCs/>
          <w:color w:val="000000"/>
          <w:sz w:val="19"/>
          <w:szCs w:val="19"/>
          <w:lang w:eastAsia="it-IT"/>
        </w:rPr>
        <w:t xml:space="preserve">11 - Diritto di reclamo </w:t>
      </w:r>
    </w:p>
    <w:p w14:paraId="0F2ECB77" w14:textId="77777777" w:rsidR="008C0D43" w:rsidRDefault="008C0D43" w:rsidP="008C0D43">
      <w:pPr>
        <w:adjustRightInd w:val="0"/>
        <w:rPr>
          <w:color w:val="000000"/>
          <w:sz w:val="19"/>
          <w:szCs w:val="19"/>
          <w:lang w:eastAsia="it-IT"/>
        </w:rPr>
      </w:pPr>
      <w:r>
        <w:rPr>
          <w:color w:val="000000"/>
          <w:sz w:val="19"/>
          <w:szCs w:val="19"/>
          <w:lang w:eastAsia="it-IT"/>
        </w:rPr>
        <w:t xml:space="preserve">L’interessato potrà proporre reclamo al Garante della privacy - Piazza Venezia,11 - 00187 – Roma www.garanteprivacy.it. </w:t>
      </w:r>
    </w:p>
    <w:p w14:paraId="0F2ECB78" w14:textId="77777777" w:rsidR="008C0D43" w:rsidRDefault="008C0D43" w:rsidP="008C0D43">
      <w:pPr>
        <w:adjustRightInd w:val="0"/>
        <w:rPr>
          <w:color w:val="000000"/>
          <w:sz w:val="19"/>
          <w:szCs w:val="19"/>
          <w:lang w:eastAsia="it-IT"/>
        </w:rPr>
      </w:pPr>
      <w:r>
        <w:rPr>
          <w:b/>
          <w:bCs/>
          <w:color w:val="000000"/>
          <w:sz w:val="19"/>
          <w:szCs w:val="19"/>
          <w:lang w:eastAsia="it-IT"/>
        </w:rPr>
        <w:t xml:space="preserve">12 - Fonte di provenienza dei dati </w:t>
      </w:r>
    </w:p>
    <w:p w14:paraId="0F2ECB79" w14:textId="77777777" w:rsidR="008C0D43" w:rsidRDefault="008C0D43" w:rsidP="008C0D43">
      <w:pPr>
        <w:adjustRightInd w:val="0"/>
        <w:rPr>
          <w:color w:val="000000"/>
          <w:sz w:val="19"/>
          <w:szCs w:val="19"/>
          <w:lang w:eastAsia="it-IT"/>
        </w:rPr>
      </w:pPr>
      <w:r>
        <w:rPr>
          <w:color w:val="000000"/>
          <w:sz w:val="19"/>
          <w:szCs w:val="19"/>
          <w:lang w:eastAsia="it-IT"/>
        </w:rPr>
        <w:t xml:space="preserve">I dati personali sono conferiti dall’interessato. Il Comune di Viddalba potrà, tuttavia, acquisire taluni dati personali anche tramite consultazione di pubblici registri, ovvero a seguito di comunicazione da parte di pubbliche autorità. </w:t>
      </w:r>
    </w:p>
    <w:p w14:paraId="0F2ECB7A" w14:textId="77777777" w:rsidR="008C0D43" w:rsidRDefault="008C0D43" w:rsidP="008C0D43">
      <w:pPr>
        <w:adjustRightInd w:val="0"/>
        <w:rPr>
          <w:color w:val="000000"/>
          <w:sz w:val="19"/>
          <w:szCs w:val="19"/>
          <w:lang w:eastAsia="it-IT"/>
        </w:rPr>
      </w:pPr>
      <w:r>
        <w:rPr>
          <w:b/>
          <w:bCs/>
          <w:color w:val="000000"/>
          <w:sz w:val="19"/>
          <w:szCs w:val="19"/>
          <w:lang w:eastAsia="it-IT"/>
        </w:rPr>
        <w:t xml:space="preserve">13 - Conferimento dei dati </w:t>
      </w:r>
    </w:p>
    <w:p w14:paraId="0F2ECB7B" w14:textId="77777777" w:rsidR="008C0D43" w:rsidRDefault="008C0D43" w:rsidP="008C0D43">
      <w:pPr>
        <w:adjustRightInd w:val="0"/>
        <w:rPr>
          <w:color w:val="000000"/>
          <w:sz w:val="19"/>
          <w:szCs w:val="19"/>
          <w:lang w:eastAsia="it-IT"/>
        </w:rPr>
      </w:pPr>
      <w:r>
        <w:rPr>
          <w:color w:val="000000"/>
          <w:sz w:val="19"/>
          <w:szCs w:val="19"/>
          <w:lang w:eastAsia="it-IT"/>
        </w:rPr>
        <w:t xml:space="preserve">Il rifiuto di fornire i dati richiesti ovvero il consenso al trattamento dei medesimi non consentirà la possibilità di adempiere a quanto rappresentato nella presente informativa. </w:t>
      </w:r>
    </w:p>
    <w:p w14:paraId="0F2ECB7C" w14:textId="77777777" w:rsidR="008C0D43" w:rsidRDefault="008C0D43" w:rsidP="008C0D43">
      <w:pPr>
        <w:adjustRightInd w:val="0"/>
        <w:rPr>
          <w:color w:val="000000"/>
          <w:sz w:val="19"/>
          <w:szCs w:val="19"/>
          <w:lang w:eastAsia="it-IT"/>
        </w:rPr>
      </w:pPr>
      <w:r>
        <w:rPr>
          <w:b/>
          <w:bCs/>
          <w:color w:val="000000"/>
          <w:sz w:val="19"/>
          <w:szCs w:val="19"/>
          <w:lang w:eastAsia="it-IT"/>
        </w:rPr>
        <w:t xml:space="preserve">14 - Inesistenza di un processo decisionale automatizzato </w:t>
      </w:r>
    </w:p>
    <w:p w14:paraId="0F2ECB7D" w14:textId="77777777" w:rsidR="008C0D43" w:rsidRDefault="008C0D43" w:rsidP="008C0D43">
      <w:pPr>
        <w:adjustRightInd w:val="0"/>
        <w:rPr>
          <w:color w:val="000000"/>
          <w:sz w:val="19"/>
          <w:szCs w:val="19"/>
          <w:lang w:eastAsia="it-IT"/>
        </w:rPr>
      </w:pPr>
      <w:r>
        <w:rPr>
          <w:color w:val="000000"/>
          <w:sz w:val="19"/>
          <w:szCs w:val="19"/>
          <w:lang w:eastAsia="it-IT"/>
        </w:rPr>
        <w:t xml:space="preserve">Il Comune di Viddalba non adotta alcun processo automatizzato, ivi inclusa la profilazione di cui all'art. 22, paragrafi 1 e 4, GDPR </w:t>
      </w:r>
    </w:p>
    <w:p w14:paraId="0F2ECB7E" w14:textId="77777777" w:rsidR="008C0D43" w:rsidRDefault="008C0D43" w:rsidP="008C0D43">
      <w:pPr>
        <w:adjustRightInd w:val="0"/>
        <w:rPr>
          <w:color w:val="000000"/>
          <w:sz w:val="19"/>
          <w:szCs w:val="19"/>
          <w:lang w:eastAsia="it-IT"/>
        </w:rPr>
      </w:pPr>
      <w:r>
        <w:rPr>
          <w:b/>
          <w:bCs/>
          <w:color w:val="000000"/>
          <w:sz w:val="19"/>
          <w:szCs w:val="19"/>
          <w:lang w:eastAsia="it-IT"/>
        </w:rPr>
        <w:t xml:space="preserve">15 - Ulteriori informazioni </w:t>
      </w:r>
    </w:p>
    <w:p w14:paraId="0F2ECB7F" w14:textId="77777777" w:rsidR="008C0D43" w:rsidRDefault="008C0D43" w:rsidP="008C0D43">
      <w:pPr>
        <w:adjustRightInd w:val="0"/>
        <w:rPr>
          <w:color w:val="000000"/>
          <w:sz w:val="19"/>
          <w:szCs w:val="19"/>
          <w:lang w:eastAsia="it-IT"/>
        </w:rPr>
      </w:pPr>
      <w:r>
        <w:rPr>
          <w:color w:val="000000"/>
          <w:sz w:val="19"/>
          <w:szCs w:val="19"/>
          <w:lang w:eastAsia="it-IT"/>
        </w:rPr>
        <w:t xml:space="preserve">Ulteriori informazioni in merito al trattamento dati personali svolto dal Comune di VIDDALBA, potrà essere direttamente richiesta al Responsabile del Responsabile di Servizio ass.soc. Luciana Prato </w:t>
      </w:r>
    </w:p>
    <w:p w14:paraId="0F2ECB80" w14:textId="77777777" w:rsidR="008C0D43" w:rsidRDefault="008C0D43" w:rsidP="008C0D43">
      <w:pPr>
        <w:adjustRightInd w:val="0"/>
        <w:rPr>
          <w:color w:val="000000"/>
          <w:sz w:val="19"/>
          <w:szCs w:val="19"/>
          <w:lang w:eastAsia="it-IT"/>
        </w:rPr>
      </w:pPr>
      <w:r>
        <w:rPr>
          <w:color w:val="000000"/>
          <w:sz w:val="19"/>
          <w:szCs w:val="19"/>
          <w:lang w:eastAsia="it-IT"/>
        </w:rPr>
        <w:t xml:space="preserve">Per presa visione </w:t>
      </w:r>
    </w:p>
    <w:p w14:paraId="0F2ECB81" w14:textId="77777777" w:rsidR="008C0D43" w:rsidRDefault="008C0D43" w:rsidP="008C0D43">
      <w:pPr>
        <w:adjustRightInd w:val="0"/>
        <w:rPr>
          <w:color w:val="000000"/>
          <w:sz w:val="19"/>
          <w:szCs w:val="19"/>
          <w:lang w:eastAsia="it-IT"/>
        </w:rPr>
      </w:pPr>
    </w:p>
    <w:p w14:paraId="0F2ECB82" w14:textId="77777777" w:rsidR="008C0D43" w:rsidRDefault="008C0D43" w:rsidP="008C0D43">
      <w:pPr>
        <w:adjustRightInd w:val="0"/>
        <w:rPr>
          <w:color w:val="000000"/>
          <w:sz w:val="19"/>
          <w:szCs w:val="19"/>
          <w:lang w:eastAsia="it-IT"/>
        </w:rPr>
      </w:pPr>
      <w:r>
        <w:rPr>
          <w:color w:val="000000"/>
          <w:sz w:val="19"/>
          <w:szCs w:val="19"/>
          <w:lang w:eastAsia="it-IT"/>
        </w:rPr>
        <w:t xml:space="preserve">Viddalba lì______________________________ </w:t>
      </w:r>
    </w:p>
    <w:p w14:paraId="0F2ECB83" w14:textId="77777777" w:rsidR="008C0D43" w:rsidRDefault="008C0D43" w:rsidP="008C0D43">
      <w:pPr>
        <w:ind w:left="4248" w:firstLine="708"/>
        <w:rPr>
          <w:rFonts w:ascii="Times New Roman" w:hAnsi="Times New Roman" w:cs="Times New Roman"/>
        </w:rPr>
      </w:pPr>
      <w:r>
        <w:rPr>
          <w:color w:val="000000"/>
          <w:sz w:val="19"/>
          <w:szCs w:val="19"/>
          <w:lang w:eastAsia="it-IT"/>
        </w:rPr>
        <w:t>Firma ________________________________</w:t>
      </w:r>
    </w:p>
    <w:p w14:paraId="0F2ECB84" w14:textId="77777777" w:rsidR="008C0D43" w:rsidRPr="00516C1C" w:rsidRDefault="008C0D43" w:rsidP="00516C1C">
      <w:pPr>
        <w:jc w:val="right"/>
        <w:rPr>
          <w:sz w:val="20"/>
          <w:szCs w:val="20"/>
        </w:rPr>
      </w:pPr>
    </w:p>
    <w:sectPr w:rsidR="008C0D43" w:rsidRPr="00516C1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3323F" w14:textId="77777777" w:rsidR="006D5253" w:rsidRDefault="006D5253" w:rsidP="008E5C6F">
      <w:r>
        <w:separator/>
      </w:r>
    </w:p>
  </w:endnote>
  <w:endnote w:type="continuationSeparator" w:id="0">
    <w:p w14:paraId="4E786642" w14:textId="77777777" w:rsidR="006D5253" w:rsidRDefault="006D5253" w:rsidP="008E5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0A719" w14:textId="77777777" w:rsidR="006D5253" w:rsidRDefault="006D5253" w:rsidP="008E5C6F">
      <w:r>
        <w:separator/>
      </w:r>
    </w:p>
  </w:footnote>
  <w:footnote w:type="continuationSeparator" w:id="0">
    <w:p w14:paraId="2619F672" w14:textId="77777777" w:rsidR="006D5253" w:rsidRDefault="006D5253" w:rsidP="008E5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71D00"/>
    <w:multiLevelType w:val="hybridMultilevel"/>
    <w:tmpl w:val="9960813E"/>
    <w:lvl w:ilvl="0" w:tplc="04FA44D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7BE5CDD"/>
    <w:multiLevelType w:val="hybridMultilevel"/>
    <w:tmpl w:val="9A82EC2E"/>
    <w:lvl w:ilvl="0" w:tplc="04FA44D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BDA040B"/>
    <w:multiLevelType w:val="hybridMultilevel"/>
    <w:tmpl w:val="49BAB666"/>
    <w:lvl w:ilvl="0" w:tplc="04FA44D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3F455EA"/>
    <w:multiLevelType w:val="hybridMultilevel"/>
    <w:tmpl w:val="91005340"/>
    <w:lvl w:ilvl="0" w:tplc="2D72EAC2">
      <w:start w:val="1"/>
      <w:numFmt w:val="decimal"/>
      <w:lvlText w:val="%1)"/>
      <w:lvlJc w:val="left"/>
      <w:pPr>
        <w:ind w:left="1148" w:hanging="387"/>
        <w:jc w:val="left"/>
      </w:pPr>
      <w:rPr>
        <w:rFonts w:ascii="Calibri" w:eastAsia="Calibri" w:hAnsi="Calibri" w:cs="Calibri" w:hint="default"/>
        <w:w w:val="96"/>
        <w:sz w:val="18"/>
        <w:szCs w:val="18"/>
        <w:lang w:val="it-IT" w:eastAsia="en-US" w:bidi="ar-SA"/>
      </w:rPr>
    </w:lvl>
    <w:lvl w:ilvl="1" w:tplc="B0E82E6E">
      <w:numFmt w:val="bullet"/>
      <w:lvlText w:val="•"/>
      <w:lvlJc w:val="left"/>
      <w:pPr>
        <w:ind w:left="2012" w:hanging="387"/>
      </w:pPr>
      <w:rPr>
        <w:rFonts w:hint="default"/>
        <w:lang w:val="it-IT" w:eastAsia="en-US" w:bidi="ar-SA"/>
      </w:rPr>
    </w:lvl>
    <w:lvl w:ilvl="2" w:tplc="97B43A34">
      <w:numFmt w:val="bullet"/>
      <w:lvlText w:val="•"/>
      <w:lvlJc w:val="left"/>
      <w:pPr>
        <w:ind w:left="2884" w:hanging="387"/>
      </w:pPr>
      <w:rPr>
        <w:rFonts w:hint="default"/>
        <w:lang w:val="it-IT" w:eastAsia="en-US" w:bidi="ar-SA"/>
      </w:rPr>
    </w:lvl>
    <w:lvl w:ilvl="3" w:tplc="3CD04246">
      <w:numFmt w:val="bullet"/>
      <w:lvlText w:val="•"/>
      <w:lvlJc w:val="left"/>
      <w:pPr>
        <w:ind w:left="3756" w:hanging="387"/>
      </w:pPr>
      <w:rPr>
        <w:rFonts w:hint="default"/>
        <w:lang w:val="it-IT" w:eastAsia="en-US" w:bidi="ar-SA"/>
      </w:rPr>
    </w:lvl>
    <w:lvl w:ilvl="4" w:tplc="E8B27FA0">
      <w:numFmt w:val="bullet"/>
      <w:lvlText w:val="•"/>
      <w:lvlJc w:val="left"/>
      <w:pPr>
        <w:ind w:left="4628" w:hanging="387"/>
      </w:pPr>
      <w:rPr>
        <w:rFonts w:hint="default"/>
        <w:lang w:val="it-IT" w:eastAsia="en-US" w:bidi="ar-SA"/>
      </w:rPr>
    </w:lvl>
    <w:lvl w:ilvl="5" w:tplc="BC0A612E">
      <w:numFmt w:val="bullet"/>
      <w:lvlText w:val="•"/>
      <w:lvlJc w:val="left"/>
      <w:pPr>
        <w:ind w:left="5500" w:hanging="387"/>
      </w:pPr>
      <w:rPr>
        <w:rFonts w:hint="default"/>
        <w:lang w:val="it-IT" w:eastAsia="en-US" w:bidi="ar-SA"/>
      </w:rPr>
    </w:lvl>
    <w:lvl w:ilvl="6" w:tplc="925071DE">
      <w:numFmt w:val="bullet"/>
      <w:lvlText w:val="•"/>
      <w:lvlJc w:val="left"/>
      <w:pPr>
        <w:ind w:left="6372" w:hanging="387"/>
      </w:pPr>
      <w:rPr>
        <w:rFonts w:hint="default"/>
        <w:lang w:val="it-IT" w:eastAsia="en-US" w:bidi="ar-SA"/>
      </w:rPr>
    </w:lvl>
    <w:lvl w:ilvl="7" w:tplc="E1D43678">
      <w:numFmt w:val="bullet"/>
      <w:lvlText w:val="•"/>
      <w:lvlJc w:val="left"/>
      <w:pPr>
        <w:ind w:left="7244" w:hanging="387"/>
      </w:pPr>
      <w:rPr>
        <w:rFonts w:hint="default"/>
        <w:lang w:val="it-IT" w:eastAsia="en-US" w:bidi="ar-SA"/>
      </w:rPr>
    </w:lvl>
    <w:lvl w:ilvl="8" w:tplc="0CA679A6">
      <w:numFmt w:val="bullet"/>
      <w:lvlText w:val="•"/>
      <w:lvlJc w:val="left"/>
      <w:pPr>
        <w:ind w:left="8116" w:hanging="387"/>
      </w:pPr>
      <w:rPr>
        <w:rFonts w:hint="default"/>
        <w:lang w:val="it-IT" w:eastAsia="en-US" w:bidi="ar-SA"/>
      </w:rPr>
    </w:lvl>
  </w:abstractNum>
  <w:abstractNum w:abstractNumId="4" w15:restartNumberingAfterBreak="0">
    <w:nsid w:val="7B3A34EA"/>
    <w:multiLevelType w:val="hybridMultilevel"/>
    <w:tmpl w:val="5AB6803A"/>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343092159">
    <w:abstractNumId w:val="3"/>
  </w:num>
  <w:num w:numId="2" w16cid:durableId="1411926126">
    <w:abstractNumId w:val="1"/>
  </w:num>
  <w:num w:numId="3" w16cid:durableId="1113331608">
    <w:abstractNumId w:val="0"/>
  </w:num>
  <w:num w:numId="4" w16cid:durableId="1007513828">
    <w:abstractNumId w:val="2"/>
  </w:num>
  <w:num w:numId="5" w16cid:durableId="1801651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706"/>
    <w:rsid w:val="001C3706"/>
    <w:rsid w:val="0040308E"/>
    <w:rsid w:val="00516C1C"/>
    <w:rsid w:val="006D5253"/>
    <w:rsid w:val="006E3C9C"/>
    <w:rsid w:val="008C0D43"/>
    <w:rsid w:val="008E5C6F"/>
    <w:rsid w:val="00963614"/>
    <w:rsid w:val="00A27522"/>
    <w:rsid w:val="00A73CE0"/>
    <w:rsid w:val="00BD161D"/>
    <w:rsid w:val="00C646D0"/>
    <w:rsid w:val="00C716CF"/>
    <w:rsid w:val="00D1455A"/>
    <w:rsid w:val="00E61393"/>
    <w:rsid w:val="00FF50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ECB09"/>
  <w15:chartTrackingRefBased/>
  <w15:docId w15:val="{66427012-E546-42D5-8F45-DAD27EDC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8E5C6F"/>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1"/>
    <w:qFormat/>
    <w:rsid w:val="008E5C6F"/>
    <w:pPr>
      <w:ind w:left="428"/>
      <w:outlineLvl w:val="0"/>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8E5C6F"/>
    <w:rPr>
      <w:rFonts w:ascii="Calibri" w:eastAsia="Calibri" w:hAnsi="Calibri" w:cs="Calibri"/>
      <w:b/>
      <w:bCs/>
      <w:sz w:val="18"/>
      <w:szCs w:val="18"/>
    </w:rPr>
  </w:style>
  <w:style w:type="table" w:customStyle="1" w:styleId="TableNormal">
    <w:name w:val="Table Normal"/>
    <w:uiPriority w:val="2"/>
    <w:semiHidden/>
    <w:unhideWhenUsed/>
    <w:qFormat/>
    <w:rsid w:val="008E5C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E5C6F"/>
    <w:rPr>
      <w:sz w:val="18"/>
      <w:szCs w:val="18"/>
    </w:rPr>
  </w:style>
  <w:style w:type="character" w:customStyle="1" w:styleId="CorpotestoCarattere">
    <w:name w:val="Corpo testo Carattere"/>
    <w:basedOn w:val="Carpredefinitoparagrafo"/>
    <w:link w:val="Corpotesto"/>
    <w:uiPriority w:val="1"/>
    <w:rsid w:val="008E5C6F"/>
    <w:rPr>
      <w:rFonts w:ascii="Calibri" w:eastAsia="Calibri" w:hAnsi="Calibri" w:cs="Calibri"/>
      <w:sz w:val="18"/>
      <w:szCs w:val="18"/>
    </w:rPr>
  </w:style>
  <w:style w:type="paragraph" w:styleId="Titolo">
    <w:name w:val="Title"/>
    <w:basedOn w:val="Normale"/>
    <w:link w:val="TitoloCarattere"/>
    <w:uiPriority w:val="1"/>
    <w:qFormat/>
    <w:rsid w:val="008E5C6F"/>
    <w:pPr>
      <w:spacing w:before="75"/>
      <w:ind w:right="697"/>
      <w:jc w:val="center"/>
    </w:pPr>
    <w:rPr>
      <w:rFonts w:ascii="Times New Roman" w:eastAsia="Times New Roman" w:hAnsi="Times New Roman" w:cs="Times New Roman"/>
      <w:b/>
      <w:bCs/>
      <w:sz w:val="37"/>
      <w:szCs w:val="37"/>
    </w:rPr>
  </w:style>
  <w:style w:type="character" w:customStyle="1" w:styleId="TitoloCarattere">
    <w:name w:val="Titolo Carattere"/>
    <w:basedOn w:val="Carpredefinitoparagrafo"/>
    <w:link w:val="Titolo"/>
    <w:uiPriority w:val="1"/>
    <w:rsid w:val="008E5C6F"/>
    <w:rPr>
      <w:rFonts w:ascii="Times New Roman" w:eastAsia="Times New Roman" w:hAnsi="Times New Roman" w:cs="Times New Roman"/>
      <w:b/>
      <w:bCs/>
      <w:sz w:val="37"/>
      <w:szCs w:val="37"/>
    </w:rPr>
  </w:style>
  <w:style w:type="paragraph" w:styleId="Paragrafoelenco">
    <w:name w:val="List Paragraph"/>
    <w:basedOn w:val="Normale"/>
    <w:uiPriority w:val="1"/>
    <w:qFormat/>
    <w:rsid w:val="008E5C6F"/>
    <w:pPr>
      <w:spacing w:before="1"/>
      <w:ind w:left="630" w:hanging="423"/>
    </w:pPr>
    <w:rPr>
      <w:rFonts w:ascii="Times New Roman" w:eastAsia="Times New Roman" w:hAnsi="Times New Roman" w:cs="Times New Roman"/>
    </w:rPr>
  </w:style>
  <w:style w:type="paragraph" w:customStyle="1" w:styleId="TableParagraph">
    <w:name w:val="Table Paragraph"/>
    <w:basedOn w:val="Normale"/>
    <w:uiPriority w:val="1"/>
    <w:qFormat/>
    <w:rsid w:val="008E5C6F"/>
    <w:pPr>
      <w:spacing w:before="23"/>
      <w:ind w:left="52"/>
    </w:pPr>
  </w:style>
  <w:style w:type="paragraph" w:styleId="Intestazione">
    <w:name w:val="header"/>
    <w:basedOn w:val="Normale"/>
    <w:link w:val="IntestazioneCarattere"/>
    <w:uiPriority w:val="99"/>
    <w:unhideWhenUsed/>
    <w:rsid w:val="008E5C6F"/>
    <w:pPr>
      <w:tabs>
        <w:tab w:val="center" w:pos="4819"/>
        <w:tab w:val="right" w:pos="9638"/>
      </w:tabs>
    </w:pPr>
  </w:style>
  <w:style w:type="character" w:customStyle="1" w:styleId="IntestazioneCarattere">
    <w:name w:val="Intestazione Carattere"/>
    <w:basedOn w:val="Carpredefinitoparagrafo"/>
    <w:link w:val="Intestazione"/>
    <w:uiPriority w:val="99"/>
    <w:rsid w:val="008E5C6F"/>
    <w:rPr>
      <w:rFonts w:ascii="Calibri" w:eastAsia="Calibri" w:hAnsi="Calibri" w:cs="Calibri"/>
    </w:rPr>
  </w:style>
  <w:style w:type="paragraph" w:styleId="Pidipagina">
    <w:name w:val="footer"/>
    <w:basedOn w:val="Normale"/>
    <w:link w:val="PidipaginaCarattere"/>
    <w:uiPriority w:val="99"/>
    <w:unhideWhenUsed/>
    <w:rsid w:val="008E5C6F"/>
    <w:pPr>
      <w:tabs>
        <w:tab w:val="center" w:pos="4819"/>
        <w:tab w:val="right" w:pos="9638"/>
      </w:tabs>
    </w:pPr>
  </w:style>
  <w:style w:type="character" w:customStyle="1" w:styleId="PidipaginaCarattere">
    <w:name w:val="Piè di pagina Carattere"/>
    <w:basedOn w:val="Carpredefinitoparagrafo"/>
    <w:link w:val="Pidipagina"/>
    <w:uiPriority w:val="99"/>
    <w:rsid w:val="008E5C6F"/>
    <w:rPr>
      <w:rFonts w:ascii="Calibri" w:eastAsia="Calibri" w:hAnsi="Calibri" w:cs="Calibri"/>
    </w:rPr>
  </w:style>
  <w:style w:type="table" w:styleId="Grigliatabella">
    <w:name w:val="Table Grid"/>
    <w:basedOn w:val="Tabellanormale"/>
    <w:uiPriority w:val="39"/>
    <w:rsid w:val="00403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45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mune.viddalba@legalmail.i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ociale@comune.viddalba.ss.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9b5e6e-73fc-4972-84aa-5c5439b38088">
      <Terms xmlns="http://schemas.microsoft.com/office/infopath/2007/PartnerControls"/>
    </lcf76f155ced4ddcb4097134ff3c332f>
    <TaxCatchAll xmlns="73d9b8e2-8cbb-4230-972e-8e830affac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2F51C9239A87042B7D65BF2D1991291" ma:contentTypeVersion="13" ma:contentTypeDescription="Creare un nuovo documento." ma:contentTypeScope="" ma:versionID="42f5b96c8ac866276f50caae97bca902">
  <xsd:schema xmlns:xsd="http://www.w3.org/2001/XMLSchema" xmlns:xs="http://www.w3.org/2001/XMLSchema" xmlns:p="http://schemas.microsoft.com/office/2006/metadata/properties" xmlns:ns2="cb9b5e6e-73fc-4972-84aa-5c5439b38088" xmlns:ns3="73d9b8e2-8cbb-4230-972e-8e830affacd1" targetNamespace="http://schemas.microsoft.com/office/2006/metadata/properties" ma:root="true" ma:fieldsID="7631be75e6f1b804ff4fbdc7ff1e37ae" ns2:_="" ns3:_="">
    <xsd:import namespace="cb9b5e6e-73fc-4972-84aa-5c5439b38088"/>
    <xsd:import namespace="73d9b8e2-8cbb-4230-972e-8e830affac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b5e6e-73fc-4972-84aa-5c5439b38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61faee48-39c6-4aca-8d09-fe9855169e7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d9b8e2-8cbb-4230-972e-8e830affac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fab078-f34a-4c01-bcae-3ffb635ae0cc}" ma:internalName="TaxCatchAll" ma:showField="CatchAllData" ma:web="73d9b8e2-8cbb-4230-972e-8e830affac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478EF-616C-4D95-873A-439C4019866B}">
  <ds:schemaRefs>
    <ds:schemaRef ds:uri="http://schemas.microsoft.com/office/2006/metadata/properties"/>
    <ds:schemaRef ds:uri="http://schemas.microsoft.com/office/infopath/2007/PartnerControls"/>
    <ds:schemaRef ds:uri="cb9b5e6e-73fc-4972-84aa-5c5439b38088"/>
    <ds:schemaRef ds:uri="73d9b8e2-8cbb-4230-972e-8e830affacd1"/>
  </ds:schemaRefs>
</ds:datastoreItem>
</file>

<file path=customXml/itemProps2.xml><?xml version="1.0" encoding="utf-8"?>
<ds:datastoreItem xmlns:ds="http://schemas.openxmlformats.org/officeDocument/2006/customXml" ds:itemID="{BCC410AD-0AAB-47BA-A553-8F5576A20364}">
  <ds:schemaRefs>
    <ds:schemaRef ds:uri="http://schemas.microsoft.com/sharepoint/v3/contenttype/forms"/>
  </ds:schemaRefs>
</ds:datastoreItem>
</file>

<file path=customXml/itemProps3.xml><?xml version="1.0" encoding="utf-8"?>
<ds:datastoreItem xmlns:ds="http://schemas.openxmlformats.org/officeDocument/2006/customXml" ds:itemID="{23233FCF-5679-4F64-ACD9-EB80E08DF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b5e6e-73fc-4972-84aa-5c5439b38088"/>
    <ds:schemaRef ds:uri="73d9b8e2-8cbb-4230-972e-8e830affac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1950</Words>
  <Characters>11118</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Brozzu</dc:creator>
  <cp:keywords/>
  <dc:description/>
  <cp:lastModifiedBy>Luciana Prato</cp:lastModifiedBy>
  <cp:revision>9</cp:revision>
  <dcterms:created xsi:type="dcterms:W3CDTF">2024-08-23T09:01:00Z</dcterms:created>
  <dcterms:modified xsi:type="dcterms:W3CDTF">2026-07-27T16:28:00Z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0x01010082F51C9239A87042B7D65BF2D1991291</vt:lpwstr>
  </property>
  <property fmtid="{D5CDD505-2E9C-101B-9397-08002B2CF9AE}" pid="3" name="Order">
    <vt:r8>1742800</vt:r8>
  </property>
  <property fmtid="{D5CDD505-2E9C-101B-9397-08002B2CF9AE}" pid="4" name="MediaServiceImageTags">
    <vt:lpwstr/>
  </property>
</Properties>
</file>