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A15" w:rsidRPr="006E2A15" w:rsidRDefault="006E2A15" w:rsidP="006E2A15">
      <w:pPr>
        <w:shd w:val="clear" w:color="auto" w:fill="FCFCFB"/>
        <w:spacing w:after="0" w:line="240" w:lineRule="auto"/>
        <w:outlineLvl w:val="1"/>
        <w:rPr>
          <w:rFonts w:ascii="Segoe UI" w:eastAsia="Times New Roman" w:hAnsi="Segoe UI" w:cs="Segoe UI"/>
          <w:color w:val="6D6B67"/>
          <w:sz w:val="26"/>
          <w:szCs w:val="26"/>
          <w:lang w:eastAsia="it-IT"/>
        </w:rPr>
      </w:pPr>
      <w:r w:rsidRPr="006E2A15">
        <w:rPr>
          <w:rFonts w:ascii="Segoe UI" w:eastAsia="Times New Roman" w:hAnsi="Segoe UI" w:cs="Segoe UI"/>
          <w:color w:val="6D6B67"/>
          <w:sz w:val="26"/>
          <w:szCs w:val="26"/>
          <w:lang w:eastAsia="it-IT"/>
        </w:rPr>
        <w:t>MANIFESTAZIONE DI INTERESSE E DICHIARAZIONE SOSTITUTIVA</w:t>
      </w:r>
    </w:p>
    <w:p w:rsidR="006E2A15" w:rsidRPr="006E2A15" w:rsidRDefault="006E2A15" w:rsidP="006E2A15">
      <w:pPr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i/>
          <w:iCs/>
          <w:color w:val="0B0B0B"/>
          <w:sz w:val="21"/>
          <w:szCs w:val="21"/>
          <w:lang w:eastAsia="it-IT"/>
        </w:rPr>
        <w:t>(</w:t>
      </w:r>
      <w:proofErr w:type="gramStart"/>
      <w:r w:rsidRPr="006E2A15">
        <w:rPr>
          <w:rFonts w:ascii="Segoe UI" w:eastAsia="Times New Roman" w:hAnsi="Segoe UI" w:cs="Segoe UI"/>
          <w:i/>
          <w:iCs/>
          <w:color w:val="0B0B0B"/>
          <w:sz w:val="21"/>
          <w:szCs w:val="21"/>
          <w:lang w:eastAsia="it-IT"/>
        </w:rPr>
        <w:t>artt.</w:t>
      </w:r>
      <w:proofErr w:type="gramEnd"/>
      <w:r w:rsidRPr="006E2A15">
        <w:rPr>
          <w:rFonts w:ascii="Segoe UI" w:eastAsia="Times New Roman" w:hAnsi="Segoe UI" w:cs="Segoe UI"/>
          <w:i/>
          <w:iCs/>
          <w:color w:val="0B0B0B"/>
          <w:sz w:val="21"/>
          <w:szCs w:val="21"/>
          <w:lang w:eastAsia="it-IT"/>
        </w:rPr>
        <w:t xml:space="preserve"> 46 e 47 D.P.R. 445/2000)</w:t>
      </w:r>
    </w:p>
    <w:p w:rsidR="006E2A15" w:rsidRPr="006E2A15" w:rsidRDefault="006E2A15" w:rsidP="006E2A15">
      <w:pPr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Il/La sottoscritto/a ______________________, nato/a </w:t>
      </w:r>
      <w:proofErr w:type="spell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a</w:t>
      </w:r>
      <w:proofErr w:type="spell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__________ il ______, C.F. ______________, in qualità di legale rappresentante / procuratore dell'operatore economico:</w:t>
      </w:r>
    </w:p>
    <w:p w:rsidR="006E2A15" w:rsidRPr="006E2A15" w:rsidRDefault="006E2A15" w:rsidP="006E2A15">
      <w:pPr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Denominazione ______________________ — Forma giuridica __________</w:t>
      </w: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br/>
        <w:t>Sede legale ______________________ — P.IVA/C.F. ______________</w:t>
      </w: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br/>
        <w:t>PEC ______________ — e-mail ______________ — tel. ____________</w:t>
      </w:r>
    </w:p>
    <w:p w:rsidR="006E2A15" w:rsidRPr="006E2A15" w:rsidRDefault="006E2A15" w:rsidP="006E2A15">
      <w:pPr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MANIFESTA INTERESSE a partecipare alla successiva procedura per l'affidamento del/i seguente/i servizio/i </w:t>
      </w:r>
      <w:r w:rsidRPr="006E2A15">
        <w:rPr>
          <w:rFonts w:ascii="Segoe UI" w:eastAsia="Times New Roman" w:hAnsi="Segoe UI" w:cs="Segoe UI"/>
          <w:i/>
          <w:iCs/>
          <w:color w:val="0B0B0B"/>
          <w:sz w:val="21"/>
          <w:szCs w:val="21"/>
          <w:lang w:eastAsia="it-IT"/>
        </w:rPr>
        <w:t>(barrare)</w:t>
      </w: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:</w:t>
      </w:r>
    </w:p>
    <w:p w:rsidR="006E2A15" w:rsidRPr="006E2A15" w:rsidRDefault="006E2A15" w:rsidP="006E2A15">
      <w:pPr>
        <w:numPr>
          <w:ilvl w:val="0"/>
          <w:numId w:val="1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 Symbol" w:eastAsia="Times New Roman" w:hAnsi="Segoe UI Symbol" w:cs="Segoe UI Symbol"/>
          <w:color w:val="0B0B0B"/>
          <w:sz w:val="21"/>
          <w:szCs w:val="21"/>
          <w:lang w:eastAsia="it-IT"/>
        </w:rPr>
        <w:t>☐</w:t>
      </w: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 Servizio A — Gestione asilo nido comunale</w:t>
      </w:r>
    </w:p>
    <w:p w:rsidR="006E2A15" w:rsidRPr="006E2A15" w:rsidRDefault="006E2A15" w:rsidP="006E2A15">
      <w:pPr>
        <w:numPr>
          <w:ilvl w:val="0"/>
          <w:numId w:val="1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 Symbol" w:eastAsia="Times New Roman" w:hAnsi="Segoe UI Symbol" w:cs="Segoe UI Symbol"/>
          <w:color w:val="0B0B0B"/>
          <w:sz w:val="21"/>
          <w:szCs w:val="21"/>
          <w:lang w:eastAsia="it-IT"/>
        </w:rPr>
        <w:t>☐</w:t>
      </w: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 Servizio B — Ristorazione scolastica con veicolazione pasti</w:t>
      </w:r>
    </w:p>
    <w:p w:rsidR="006E2A15" w:rsidRPr="006E2A15" w:rsidRDefault="006E2A15" w:rsidP="006E2A15">
      <w:pPr>
        <w:numPr>
          <w:ilvl w:val="0"/>
          <w:numId w:val="1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 Symbol" w:eastAsia="Times New Roman" w:hAnsi="Segoe UI Symbol" w:cs="Segoe UI Symbol"/>
          <w:color w:val="0B0B0B"/>
          <w:sz w:val="21"/>
          <w:szCs w:val="21"/>
          <w:lang w:eastAsia="it-IT"/>
        </w:rPr>
        <w:t>☐</w:t>
      </w: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 Servizio C — Trasporto scolastico</w:t>
      </w:r>
    </w:p>
    <w:p w:rsidR="006E2A15" w:rsidRPr="006E2A15" w:rsidRDefault="006E2A15" w:rsidP="006E2A15">
      <w:pPr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A tal fine, consapevole delle sanzioni penali di cui all'art. 76 del D.P.R. 445/2000,</w:t>
      </w:r>
    </w:p>
    <w:p w:rsidR="006E2A15" w:rsidRPr="006E2A15" w:rsidRDefault="006E2A15" w:rsidP="006E2A15">
      <w:pPr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DICHIARA</w:t>
      </w:r>
    </w:p>
    <w:p w:rsidR="006E2A15" w:rsidRPr="006E2A15" w:rsidRDefault="006E2A15" w:rsidP="006E2A15">
      <w:pPr>
        <w:numPr>
          <w:ilvl w:val="0"/>
          <w:numId w:val="2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proofErr w:type="gram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di</w:t>
      </w:r>
      <w:proofErr w:type="gram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partecipare come: </w:t>
      </w:r>
      <w:r w:rsidRPr="006E2A15">
        <w:rPr>
          <w:rFonts w:ascii="Segoe UI Symbol" w:eastAsia="Times New Roman" w:hAnsi="Segoe UI Symbol" w:cs="Segoe UI Symbol"/>
          <w:color w:val="0B0B0B"/>
          <w:sz w:val="21"/>
          <w:szCs w:val="21"/>
          <w:lang w:eastAsia="it-IT"/>
        </w:rPr>
        <w:t>☐</w:t>
      </w: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operatore singolo </w:t>
      </w:r>
      <w:r w:rsidRPr="006E2A15">
        <w:rPr>
          <w:rFonts w:ascii="Segoe UI Symbol" w:eastAsia="Times New Roman" w:hAnsi="Segoe UI Symbol" w:cs="Segoe UI Symbol"/>
          <w:color w:val="0B0B0B"/>
          <w:sz w:val="21"/>
          <w:szCs w:val="21"/>
          <w:lang w:eastAsia="it-IT"/>
        </w:rPr>
        <w:t>☐</w:t>
      </w: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raggruppamento/consorzio [specificare composizione: __________];</w:t>
      </w:r>
    </w:p>
    <w:p w:rsidR="006E2A15" w:rsidRPr="006E2A15" w:rsidRDefault="006E2A15" w:rsidP="006E2A15">
      <w:pPr>
        <w:numPr>
          <w:ilvl w:val="0"/>
          <w:numId w:val="2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proofErr w:type="gram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l'assenza</w:t>
      </w:r>
      <w:proofErr w:type="gram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delle cause di esclusione di cui agli artt. 94, 95 e 98 del </w:t>
      </w:r>
      <w:proofErr w:type="spell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D.Lgs.</w:t>
      </w:r>
      <w:proofErr w:type="spell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36/2023;</w:t>
      </w:r>
    </w:p>
    <w:p w:rsidR="006E2A15" w:rsidRPr="006E2A15" w:rsidRDefault="006E2A15" w:rsidP="006E2A15">
      <w:pPr>
        <w:numPr>
          <w:ilvl w:val="0"/>
          <w:numId w:val="2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proofErr w:type="gram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di</w:t>
      </w:r>
      <w:proofErr w:type="gram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essere iscritto al Registro delle Imprese della CCIAA di ______ / all'Albo ______ per attività coerente con il/i servizio/i prescelto/i, n. ______;</w:t>
      </w:r>
    </w:p>
    <w:p w:rsidR="006E2A15" w:rsidRPr="006E2A15" w:rsidRDefault="006E2A15" w:rsidP="006E2A15">
      <w:pPr>
        <w:numPr>
          <w:ilvl w:val="0"/>
          <w:numId w:val="2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i/>
          <w:iCs/>
          <w:color w:val="0B0B0B"/>
          <w:sz w:val="21"/>
          <w:szCs w:val="21"/>
          <w:lang w:eastAsia="it-IT"/>
        </w:rPr>
        <w:t>(Servizio B)</w:t>
      </w: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 di possedere i requisiti igienico-sanitari e il sistema di autocontrollo HACCP ai sensi del Reg. (CE) 852/2004 e di disporre / potersi dotare di centro di cottura autorizzato idoneo, garantendo la veicolazione dei pasti nel rispetto della catena del caldo/freddo;</w:t>
      </w:r>
    </w:p>
    <w:p w:rsidR="006E2A15" w:rsidRDefault="006E2A15" w:rsidP="006E2A15">
      <w:pPr>
        <w:numPr>
          <w:ilvl w:val="0"/>
          <w:numId w:val="2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i/>
          <w:iCs/>
          <w:color w:val="0B0B0B"/>
          <w:sz w:val="21"/>
          <w:szCs w:val="21"/>
          <w:lang w:eastAsia="it-IT"/>
        </w:rPr>
        <w:t>(Servizio C)</w:t>
      </w: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 di possedere i titoli abilitativi al trasporto scolastico e la disponibilità di automezzi idonei e regolarmente omologati;</w:t>
      </w:r>
    </w:p>
    <w:p w:rsidR="006E2A15" w:rsidRPr="006E2A15" w:rsidRDefault="006E2A15" w:rsidP="006E2A15">
      <w:pPr>
        <w:numPr>
          <w:ilvl w:val="0"/>
          <w:numId w:val="2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 </w:t>
      </w:r>
      <w:proofErr w:type="gram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di</w:t>
      </w:r>
      <w:proofErr w:type="gram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essere a conoscenza e di accettare senza riserva alcuna che:</w:t>
      </w:r>
    </w:p>
    <w:p w:rsidR="006E2A15" w:rsidRPr="006E2A15" w:rsidRDefault="006E2A15" w:rsidP="006E2A15">
      <w:pPr>
        <w:pStyle w:val="Paragrafoelenco"/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a) il presente avviso ha natura esclusivamente esplorativa e conoscitiva, costituisce mera indagine di mercato ai sensi dell'art. 50 e dell'Allegato II.1 del </w:t>
      </w:r>
      <w:proofErr w:type="spell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D.Lgs.</w:t>
      </w:r>
      <w:proofErr w:type="spell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36/2023 e non integra in alcun modo una procedura di gara, un invito a offrire, una proposta contrattuale, un'offerta al pubblico né trattativa precontrattuale;</w:t>
      </w:r>
    </w:p>
    <w:p w:rsidR="006E2A15" w:rsidRPr="006E2A15" w:rsidRDefault="006E2A15" w:rsidP="006E2A15">
      <w:pPr>
        <w:pStyle w:val="Paragrafoelenco"/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b) la presentazione della presente istanza non è vincolante per l'Amministrazione e non fa sorgere in capo al dichiarante alcun diritto, interesse qualificato, aspettativa, pretesa, prelazione o preferenza in ordine all'eventuale invito alla successiva procedura e/o all'affidamento del servizio;</w:t>
      </w:r>
    </w:p>
    <w:p w:rsidR="006E2A15" w:rsidRPr="006E2A15" w:rsidRDefault="006E2A15" w:rsidP="006E2A15">
      <w:pPr>
        <w:pStyle w:val="Paragrafoelenco"/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c) il presente avviso non determina la formazione di alcuna graduatoria di merito, né l'attribuzione di punteggi, né alcun obbligo di procedere in capo alla Stazione Appaltante;</w:t>
      </w:r>
    </w:p>
    <w:p w:rsidR="006E2A15" w:rsidRPr="006E2A15" w:rsidRDefault="006E2A15" w:rsidP="006E2A15">
      <w:pPr>
        <w:pStyle w:val="Paragrafoelenco"/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d) la Stazione Appaltante si riserva la facoltà insindacabile di sospendere, modificare, integrare, revocare, annullare o comunque non dare seguito, in tutto o in parte, al presente avviso e al relativo procedimento, ovvero di avviare una diversa procedura, in qualsiasi momento, senza che i partecipanti possano avanzare, a nessun titolo, pretese, diritti, richieste di indennizzo, risarcimento, rimborso spese o compenso di sorta;</w:t>
      </w:r>
    </w:p>
    <w:p w:rsidR="006E2A15" w:rsidRPr="006E2A15" w:rsidRDefault="006E2A15" w:rsidP="006E2A15">
      <w:pPr>
        <w:pStyle w:val="Paragrafoelenco"/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e) nulla è dovuto dall'Amministrazione, nemmeno a titolo di responsabilità precontrattuale ai </w:t>
      </w:r>
      <w:proofErr w:type="gram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sensi</w:t>
      </w:r>
      <w:proofErr w:type="gram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degli artt. 1337 e 1338 c.c., per le spese eventualmente sostenute per la partecipazione, che restano a esclusivo carico del dichiarante;</w:t>
      </w:r>
    </w:p>
    <w:p w:rsidR="006E2A15" w:rsidRPr="006E2A15" w:rsidRDefault="006E2A15" w:rsidP="006E2A15">
      <w:pPr>
        <w:pStyle w:val="Paragrafoelenco"/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f) ai sensi dell'art. 49, comma 5, del </w:t>
      </w:r>
      <w:proofErr w:type="spell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D.Lgs.</w:t>
      </w:r>
      <w:proofErr w:type="spell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36/2023, trattandosi di indagine di mercato aperta a tutti gli operatori qualificati senza limiti al numero degli invitati, non si applica il principio di rotazione, e la partecipazione dell'operatore uscente non attribuisce </w:t>
      </w:r>
      <w:proofErr w:type="gram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ad</w:t>
      </w:r>
      <w:proofErr w:type="gram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 alcuno posizioni di vantaggio o svantaggio;</w:t>
      </w:r>
    </w:p>
    <w:p w:rsidR="006E2A15" w:rsidRPr="006E2A15" w:rsidRDefault="006E2A15" w:rsidP="006E2A15">
      <w:pPr>
        <w:pStyle w:val="Paragrafoelenco"/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lastRenderedPageBreak/>
        <w:t>g) l'eventuale successiva procedura negoziata si svolgerà secondo le regole e le condizioni stabilite nella lettera di invito e nella relativa documentazione, che il dichiarante si impegna sin d'ora ad accettare integralmente;</w:t>
      </w:r>
    </w:p>
    <w:p w:rsidR="006E2A15" w:rsidRPr="006E2A15" w:rsidRDefault="006E2A15" w:rsidP="006E2A15">
      <w:pPr>
        <w:pStyle w:val="Paragrafoelenco"/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h) di rinunciare, per l'effetto, a qualsiasi contestazione, azione o pretesa comunque connessa o conseguente alla presente manifestazione di interesse e al suo eventuale mancato seguito.</w:t>
      </w:r>
    </w:p>
    <w:p w:rsidR="006E2A15" w:rsidRPr="006E2A15" w:rsidRDefault="006E2A15" w:rsidP="006E2A15">
      <w:pPr>
        <w:numPr>
          <w:ilvl w:val="0"/>
          <w:numId w:val="2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proofErr w:type="gram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di</w:t>
      </w:r>
      <w:proofErr w:type="gram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 autorizzare le comunicazioni relative al procedimento all'indirizzo PEC sopra indicato;</w:t>
      </w:r>
    </w:p>
    <w:p w:rsidR="006E2A15" w:rsidRPr="006E2A15" w:rsidRDefault="006E2A15" w:rsidP="006E2A15">
      <w:pPr>
        <w:numPr>
          <w:ilvl w:val="0"/>
          <w:numId w:val="2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proofErr w:type="gram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di</w:t>
      </w:r>
      <w:proofErr w:type="gram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aver preso visione dell'informativa privacy e di acconsentire al trattamento dei dati per le finalità del procedimento.</w:t>
      </w:r>
    </w:p>
    <w:p w:rsidR="006E2A15" w:rsidRPr="006E2A15" w:rsidRDefault="006E2A15" w:rsidP="006E2A15">
      <w:pPr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Luogo e data ____________</w:t>
      </w: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br/>
      </w:r>
      <w:r w:rsidRPr="006E2A15">
        <w:rPr>
          <w:rFonts w:ascii="Segoe UI" w:eastAsia="Times New Roman" w:hAnsi="Segoe UI" w:cs="Segoe UI"/>
          <w:i/>
          <w:iCs/>
          <w:color w:val="0B0B0B"/>
          <w:sz w:val="21"/>
          <w:szCs w:val="21"/>
          <w:lang w:eastAsia="it-IT"/>
        </w:rPr>
        <w:t>Firma digitale del legale rappresentante</w:t>
      </w:r>
    </w:p>
    <w:p w:rsidR="006E2A15" w:rsidRPr="006E2A15" w:rsidRDefault="006E2A15" w:rsidP="006E2A15">
      <w:pPr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i/>
          <w:iCs/>
          <w:color w:val="0B0B0B"/>
          <w:sz w:val="21"/>
          <w:szCs w:val="21"/>
          <w:lang w:eastAsia="it-IT"/>
        </w:rPr>
        <w:t>Allegati: copia documento di identità del sottoscrittore (se non firmato digitalmente); [eventuale procura].</w:t>
      </w:r>
    </w:p>
    <w:p w:rsidR="006E2A15" w:rsidRPr="006E2A15" w:rsidRDefault="006E2A15" w:rsidP="006E2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2A15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5" style="width:0;height:0" o:hralign="center" o:hrstd="t" o:hr="t" fillcolor="#a0a0a0" stroked="f"/>
        </w:pict>
      </w:r>
    </w:p>
    <w:p w:rsidR="00B37B33" w:rsidRDefault="00B37B33"/>
    <w:p w:rsidR="006E2A15" w:rsidRDefault="006E2A15"/>
    <w:p w:rsidR="006E2A15" w:rsidRPr="006E2A15" w:rsidRDefault="006E2A15" w:rsidP="006E2A15">
      <w:pPr>
        <w:shd w:val="clear" w:color="auto" w:fill="FCFCFB"/>
        <w:spacing w:after="0" w:line="240" w:lineRule="auto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INFORMATIVA SUL TRATTAMENTO DEI DATI PERSONALI </w:t>
      </w:r>
      <w:r w:rsidRPr="006E2A15">
        <w:rPr>
          <w:rFonts w:ascii="Segoe UI" w:eastAsia="Times New Roman" w:hAnsi="Segoe UI" w:cs="Segoe UI"/>
          <w:i/>
          <w:iCs/>
          <w:color w:val="0B0B0B"/>
          <w:sz w:val="21"/>
          <w:szCs w:val="21"/>
          <w:lang w:eastAsia="it-IT"/>
        </w:rPr>
        <w:t>(art. 13 Reg. UE 2016/679 – GDPR)</w:t>
      </w:r>
    </w:p>
    <w:p w:rsidR="006E2A15" w:rsidRPr="006E2A15" w:rsidRDefault="006E2A15" w:rsidP="006E2A15">
      <w:pPr>
        <w:numPr>
          <w:ilvl w:val="0"/>
          <w:numId w:val="3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Titolare del trattamento: Comune di Isili, Piazza San Giuseppe n. 6 – 08033 Isili (CA) – PEC: protocollo.isili@pec.it.</w:t>
      </w:r>
    </w:p>
    <w:p w:rsidR="006E2A15" w:rsidRDefault="006E2A15" w:rsidP="0022343E">
      <w:pPr>
        <w:numPr>
          <w:ilvl w:val="0"/>
          <w:numId w:val="3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Responsabile della protezione dei dati (RPD/DPO):</w:t>
      </w:r>
      <w:r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 dpo@comune.isili.ca.it</w:t>
      </w:r>
      <w:bookmarkStart w:id="0" w:name="_GoBack"/>
      <w:bookmarkEnd w:id="0"/>
    </w:p>
    <w:p w:rsidR="006E2A15" w:rsidRPr="006E2A15" w:rsidRDefault="006E2A15" w:rsidP="0022343E">
      <w:pPr>
        <w:numPr>
          <w:ilvl w:val="0"/>
          <w:numId w:val="3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Finalità del trattamento: gestione della presente manifestazione di interesse e dell'eventuale successiva procedura di affidamento, ivi compresi gli adempimenti connessi (verifica dei requisiti, comunicazioni, controlli, pubblicazioni obbligatorie).</w:t>
      </w:r>
    </w:p>
    <w:p w:rsidR="006E2A15" w:rsidRPr="006E2A15" w:rsidRDefault="006E2A15" w:rsidP="006E2A15">
      <w:pPr>
        <w:numPr>
          <w:ilvl w:val="0"/>
          <w:numId w:val="3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Base giuridica: il trattamento è necessario per l'esecuzione di un compito di interesse pubblico e per l'adempimento di obblighi legali cui è soggetto il Titolare (art. 6, par. 1, </w:t>
      </w:r>
      <w:proofErr w:type="spell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lett</w:t>
      </w:r>
      <w:proofErr w:type="spell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. c ed e, GDPR), in particolare quelli previsti dal </w:t>
      </w:r>
      <w:proofErr w:type="spell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D.Lgs.</w:t>
      </w:r>
      <w:proofErr w:type="spell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36/2023 e dalla normativa in materia di contratti pubblici.</w:t>
      </w:r>
    </w:p>
    <w:p w:rsidR="006E2A15" w:rsidRPr="006E2A15" w:rsidRDefault="006E2A15" w:rsidP="006E2A15">
      <w:pPr>
        <w:numPr>
          <w:ilvl w:val="0"/>
          <w:numId w:val="3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Categorie di dati: dati identificativi e di contatto del legale rappresentante e dell'operatore economico; dati relativi al possesso dei requisiti, inclusi, ove necessario, quelli di cui all'art. 10 GDPR (condanne penali) ai soli fini delle verifiche di legge.</w:t>
      </w:r>
    </w:p>
    <w:p w:rsidR="006E2A15" w:rsidRPr="006E2A15" w:rsidRDefault="006E2A15" w:rsidP="006E2A15">
      <w:pPr>
        <w:numPr>
          <w:ilvl w:val="0"/>
          <w:numId w:val="3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Natura del conferimento: il conferimento dei dati è obbligatorio per la partecipazione; il rifiuto comporta l'impossibilità di dar seguito all'istanza.</w:t>
      </w:r>
    </w:p>
    <w:p w:rsidR="006E2A15" w:rsidRPr="006E2A15" w:rsidRDefault="006E2A15" w:rsidP="006E2A15">
      <w:pPr>
        <w:numPr>
          <w:ilvl w:val="0"/>
          <w:numId w:val="3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Destinatari: personale autorizzato del Titolare, organi di controllo, ANAC, autorità competenti e altri soggetti pubblici nei casi previsti dalla legge; è possibile la pubblicazione dei dati ai sensi del </w:t>
      </w:r>
      <w:proofErr w:type="spell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D.Lgs.</w:t>
      </w:r>
      <w:proofErr w:type="spell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33/2013 e del </w:t>
      </w:r>
      <w:proofErr w:type="spellStart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D.Lgs.</w:t>
      </w:r>
      <w:proofErr w:type="spellEnd"/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 xml:space="preserve"> 36/2023.</w:t>
      </w:r>
    </w:p>
    <w:p w:rsidR="006E2A15" w:rsidRPr="006E2A15" w:rsidRDefault="006E2A15" w:rsidP="006E2A15">
      <w:pPr>
        <w:numPr>
          <w:ilvl w:val="0"/>
          <w:numId w:val="3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Trasferimento extra UE: non è previsto alcun trasferimento dei dati verso Paesi terzi o organizzazioni internazionali.</w:t>
      </w:r>
    </w:p>
    <w:p w:rsidR="006E2A15" w:rsidRPr="006E2A15" w:rsidRDefault="006E2A15" w:rsidP="006E2A15">
      <w:pPr>
        <w:numPr>
          <w:ilvl w:val="0"/>
          <w:numId w:val="3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Periodo di conservazione: i dati sono conservati per il tempo necessario al procedimento e, successivamente, nel rispetto degli obblighi di legge e delle disposizioni in materia di archiviazione degli atti della pubblica amministrazione.</w:t>
      </w:r>
    </w:p>
    <w:p w:rsidR="006E2A15" w:rsidRPr="006E2A15" w:rsidRDefault="006E2A15" w:rsidP="006E2A15">
      <w:pPr>
        <w:numPr>
          <w:ilvl w:val="0"/>
          <w:numId w:val="3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Diritti dell'interessato: l'interessato può esercitare, nei limiti di legge, i diritti di accesso, rettifica, cancellazione, limitazione e opposizione (artt. 15-22 GDPR) rivolgendosi al Titolare, nonché proporre reclamo al Garante per la protezione dei dati personali.</w:t>
      </w:r>
    </w:p>
    <w:p w:rsidR="006E2A15" w:rsidRPr="006E2A15" w:rsidRDefault="006E2A15" w:rsidP="006E2A15">
      <w:pPr>
        <w:numPr>
          <w:ilvl w:val="0"/>
          <w:numId w:val="3"/>
        </w:numPr>
        <w:shd w:val="clear" w:color="auto" w:fill="FCFCFB"/>
        <w:spacing w:after="0" w:line="240" w:lineRule="auto"/>
        <w:ind w:left="0"/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</w:pPr>
      <w:r w:rsidRPr="006E2A15">
        <w:rPr>
          <w:rFonts w:ascii="Segoe UI" w:eastAsia="Times New Roman" w:hAnsi="Segoe UI" w:cs="Segoe UI"/>
          <w:color w:val="0B0B0B"/>
          <w:sz w:val="21"/>
          <w:szCs w:val="21"/>
          <w:lang w:eastAsia="it-IT"/>
        </w:rPr>
        <w:t>Processi decisionali automatizzati: non è previsto alcun processo decisionale automatizzato, né profilazione.</w:t>
      </w:r>
    </w:p>
    <w:p w:rsidR="006E2A15" w:rsidRDefault="006E2A15"/>
    <w:sectPr w:rsidR="006E2A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16AA6"/>
    <w:multiLevelType w:val="multilevel"/>
    <w:tmpl w:val="5E36B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23663E"/>
    <w:multiLevelType w:val="multilevel"/>
    <w:tmpl w:val="2704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0A13EF"/>
    <w:multiLevelType w:val="multilevel"/>
    <w:tmpl w:val="BCCA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15"/>
    <w:rsid w:val="006E2A15"/>
    <w:rsid w:val="00B3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28EB2-5356-4B19-9A9E-8981D96B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6E2A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E2A1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E2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E2A15"/>
    <w:rPr>
      <w:i/>
      <w:iCs/>
    </w:rPr>
  </w:style>
  <w:style w:type="character" w:styleId="Enfasigrassetto">
    <w:name w:val="Strong"/>
    <w:basedOn w:val="Carpredefinitoparagrafo"/>
    <w:uiPriority w:val="22"/>
    <w:qFormat/>
    <w:rsid w:val="006E2A15"/>
    <w:rPr>
      <w:b/>
      <w:bCs/>
    </w:rPr>
  </w:style>
  <w:style w:type="character" w:customStyle="1" w:styleId="wordanimatingyu34g11">
    <w:name w:val="_wordanimating_yu34g_11"/>
    <w:basedOn w:val="Carpredefinitoparagrafo"/>
    <w:rsid w:val="006E2A15"/>
  </w:style>
  <w:style w:type="paragraph" w:styleId="Paragrafoelenco">
    <w:name w:val="List Paragraph"/>
    <w:basedOn w:val="Normale"/>
    <w:uiPriority w:val="34"/>
    <w:qFormat/>
    <w:rsid w:val="006E2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2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Ghiani</dc:creator>
  <cp:keywords/>
  <dc:description/>
  <cp:lastModifiedBy>Alessio Ghiani</cp:lastModifiedBy>
  <cp:revision>1</cp:revision>
  <dcterms:created xsi:type="dcterms:W3CDTF">2026-08-07T13:15:00Z</dcterms:created>
  <dcterms:modified xsi:type="dcterms:W3CDTF">2026-08-07T13:22:00Z</dcterms:modified>
</cp:coreProperties>
</file>