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1E21B" w14:textId="77777777" w:rsidR="00901A40" w:rsidRDefault="00000000">
      <w:pPr>
        <w:jc w:val="center"/>
        <w:rPr>
          <w:b/>
          <w:sz w:val="22"/>
          <w:szCs w:val="22"/>
        </w:rPr>
      </w:pPr>
      <w:r>
        <w:rPr>
          <w:b/>
          <w:sz w:val="22"/>
          <w:szCs w:val="22"/>
        </w:rPr>
        <w:t>LA CONSOLAZIONE ENTE TUDERTE DI ASSISTENZA E BENEFICENZA</w:t>
      </w:r>
    </w:p>
    <w:p w14:paraId="2ECBFAB4" w14:textId="77777777" w:rsidR="00901A40" w:rsidRDefault="00000000">
      <w:pPr>
        <w:jc w:val="center"/>
        <w:rPr>
          <w:sz w:val="22"/>
          <w:szCs w:val="22"/>
        </w:rPr>
      </w:pPr>
      <w:r>
        <w:rPr>
          <w:sz w:val="22"/>
          <w:szCs w:val="22"/>
        </w:rPr>
        <w:t>06059 Todi (PG), Piazza Umberto I, n.6</w:t>
      </w:r>
    </w:p>
    <w:p w14:paraId="625D9D83" w14:textId="77777777" w:rsidR="00901A40" w:rsidRDefault="00000000">
      <w:pPr>
        <w:jc w:val="center"/>
        <w:rPr>
          <w:sz w:val="22"/>
          <w:szCs w:val="22"/>
          <w:lang w:val="en-GB"/>
        </w:rPr>
      </w:pPr>
      <w:r>
        <w:rPr>
          <w:sz w:val="22"/>
          <w:szCs w:val="22"/>
          <w:lang w:val="en-GB"/>
        </w:rPr>
        <w:t>tel. 0758942216 - PEO consolazione@etabtodi.it PEC consolazione@pec.it</w:t>
      </w:r>
    </w:p>
    <w:p w14:paraId="3C70876D" w14:textId="77777777" w:rsidR="00901A40" w:rsidRDefault="00901A40">
      <w:pPr>
        <w:rPr>
          <w:sz w:val="22"/>
          <w:szCs w:val="22"/>
        </w:rPr>
      </w:pPr>
    </w:p>
    <w:p w14:paraId="44083C76" w14:textId="42A870B9" w:rsidR="00901A40" w:rsidRDefault="00000000">
      <w:pPr>
        <w:jc w:val="center"/>
        <w:rPr>
          <w:sz w:val="22"/>
          <w:szCs w:val="22"/>
        </w:rPr>
      </w:pPr>
      <w:r>
        <w:rPr>
          <w:sz w:val="22"/>
          <w:szCs w:val="22"/>
        </w:rPr>
        <w:t xml:space="preserve">Allegato A deliberazione n°. </w:t>
      </w:r>
      <w:r w:rsidR="0060461F">
        <w:rPr>
          <w:sz w:val="22"/>
          <w:szCs w:val="22"/>
        </w:rPr>
        <w:t>75 del 12 agosto 2026</w:t>
      </w:r>
    </w:p>
    <w:p w14:paraId="0B0448DF" w14:textId="77777777" w:rsidR="00901A40" w:rsidRDefault="00901A40">
      <w:pPr>
        <w:rPr>
          <w:sz w:val="22"/>
          <w:szCs w:val="22"/>
        </w:rPr>
      </w:pPr>
    </w:p>
    <w:p w14:paraId="3E6C49DC" w14:textId="77777777" w:rsidR="00901A40" w:rsidRDefault="00000000">
      <w:pPr>
        <w:jc w:val="center"/>
        <w:rPr>
          <w:b/>
          <w:sz w:val="22"/>
          <w:szCs w:val="22"/>
        </w:rPr>
      </w:pPr>
      <w:r>
        <w:rPr>
          <w:b/>
          <w:sz w:val="22"/>
          <w:szCs w:val="22"/>
        </w:rPr>
        <w:t>AVVISO DI ASTA PUBBLICA</w:t>
      </w:r>
    </w:p>
    <w:p w14:paraId="5B5A5543" w14:textId="46B2757B" w:rsidR="00901A40" w:rsidRDefault="00000000">
      <w:pPr>
        <w:jc w:val="both"/>
        <w:rPr>
          <w:b/>
          <w:sz w:val="22"/>
          <w:szCs w:val="22"/>
        </w:rPr>
      </w:pPr>
      <w:r>
        <w:rPr>
          <w:b/>
          <w:sz w:val="22"/>
          <w:szCs w:val="22"/>
        </w:rPr>
        <w:t xml:space="preserve">PER LA CONCESSIONE IN DI UNA PORZIONE DI </w:t>
      </w:r>
      <w:r w:rsidR="00B237F4">
        <w:rPr>
          <w:b/>
          <w:sz w:val="22"/>
          <w:szCs w:val="22"/>
        </w:rPr>
        <w:t>INVASO ARTIFICIALE DA COLMARE PARZIALMENTE</w:t>
      </w:r>
      <w:r>
        <w:rPr>
          <w:b/>
          <w:sz w:val="22"/>
          <w:szCs w:val="22"/>
        </w:rPr>
        <w:t xml:space="preserve"> SITA IN TODI, </w:t>
      </w:r>
      <w:r w:rsidR="00B237F4">
        <w:rPr>
          <w:b/>
          <w:sz w:val="22"/>
          <w:szCs w:val="22"/>
        </w:rPr>
        <w:t>FRAZIONE PANTALLA</w:t>
      </w:r>
      <w:r>
        <w:rPr>
          <w:b/>
          <w:sz w:val="22"/>
          <w:szCs w:val="22"/>
        </w:rPr>
        <w:t>.</w:t>
      </w:r>
    </w:p>
    <w:p w14:paraId="3385CB19" w14:textId="77777777" w:rsidR="00901A40" w:rsidRDefault="00000000">
      <w:pPr>
        <w:jc w:val="center"/>
        <w:rPr>
          <w:b/>
          <w:sz w:val="22"/>
          <w:szCs w:val="22"/>
        </w:rPr>
      </w:pPr>
      <w:r>
        <w:rPr>
          <w:b/>
          <w:sz w:val="22"/>
          <w:szCs w:val="22"/>
        </w:rPr>
        <w:t xml:space="preserve">(art.73 lett. c) R.D 23.05.1924 n.827 e </w:t>
      </w:r>
      <w:proofErr w:type="spellStart"/>
      <w:r>
        <w:rPr>
          <w:b/>
          <w:sz w:val="22"/>
          <w:szCs w:val="22"/>
        </w:rPr>
        <w:t>succ</w:t>
      </w:r>
      <w:proofErr w:type="spellEnd"/>
      <w:r>
        <w:rPr>
          <w:b/>
          <w:sz w:val="22"/>
          <w:szCs w:val="22"/>
        </w:rPr>
        <w:t>. modifiche)</w:t>
      </w:r>
    </w:p>
    <w:p w14:paraId="2ECD5D2B" w14:textId="77777777" w:rsidR="00901A40" w:rsidRDefault="00901A40">
      <w:pPr>
        <w:rPr>
          <w:sz w:val="22"/>
          <w:szCs w:val="22"/>
        </w:rPr>
      </w:pPr>
    </w:p>
    <w:p w14:paraId="40630476" w14:textId="77777777" w:rsidR="0060461F" w:rsidRPr="00D96829" w:rsidRDefault="0060461F" w:rsidP="0060461F">
      <w:pPr>
        <w:pStyle w:val="Standard"/>
        <w:jc w:val="both"/>
        <w:rPr>
          <w:sz w:val="24"/>
        </w:rPr>
      </w:pPr>
      <w:r w:rsidRPr="00D96829">
        <w:rPr>
          <w:b/>
          <w:bCs/>
          <w:sz w:val="24"/>
        </w:rPr>
        <w:t>PREMESSO CHE:</w:t>
      </w:r>
    </w:p>
    <w:p w14:paraId="31AEF98F" w14:textId="77777777" w:rsidR="0060461F" w:rsidRPr="00D96829" w:rsidRDefault="0060461F" w:rsidP="0060461F">
      <w:pPr>
        <w:pStyle w:val="Standard"/>
        <w:numPr>
          <w:ilvl w:val="0"/>
          <w:numId w:val="9"/>
        </w:numPr>
        <w:suppressAutoHyphens w:val="0"/>
        <w:adjustRightInd w:val="0"/>
        <w:jc w:val="both"/>
        <w:textAlignment w:val="auto"/>
        <w:rPr>
          <w:sz w:val="24"/>
        </w:rPr>
      </w:pPr>
      <w:r w:rsidRPr="00D96829">
        <w:rPr>
          <w:sz w:val="24"/>
        </w:rPr>
        <w:t xml:space="preserve">L’Ente "La Consolazione ETAB" è proprietario dell’invaso artificiale sopra indicato. </w:t>
      </w:r>
    </w:p>
    <w:p w14:paraId="20A8C2DC" w14:textId="77777777" w:rsidR="0060461F" w:rsidRPr="00D96829" w:rsidRDefault="0060461F" w:rsidP="0060461F">
      <w:pPr>
        <w:pStyle w:val="Standard"/>
        <w:numPr>
          <w:ilvl w:val="0"/>
          <w:numId w:val="9"/>
        </w:numPr>
        <w:suppressAutoHyphens w:val="0"/>
        <w:adjustRightInd w:val="0"/>
        <w:jc w:val="both"/>
        <w:textAlignment w:val="auto"/>
        <w:rPr>
          <w:sz w:val="24"/>
        </w:rPr>
      </w:pPr>
      <w:r w:rsidRPr="00D96829">
        <w:rPr>
          <w:sz w:val="24"/>
        </w:rPr>
        <w:t xml:space="preserve">A seguito delle esondazioni del fiume Tevere, gli argini dell’invaso e i terreni limitrofi hanno riportato danni strutturali e dislivelli. </w:t>
      </w:r>
    </w:p>
    <w:p w14:paraId="05483895" w14:textId="77777777" w:rsidR="0060461F" w:rsidRPr="00D96829" w:rsidRDefault="0060461F" w:rsidP="0060461F">
      <w:pPr>
        <w:pStyle w:val="Standard"/>
        <w:numPr>
          <w:ilvl w:val="0"/>
          <w:numId w:val="9"/>
        </w:numPr>
        <w:suppressAutoHyphens w:val="0"/>
        <w:adjustRightInd w:val="0"/>
        <w:jc w:val="both"/>
        <w:textAlignment w:val="auto"/>
        <w:rPr>
          <w:sz w:val="24"/>
        </w:rPr>
      </w:pPr>
      <w:r w:rsidRPr="00D96829">
        <w:rPr>
          <w:sz w:val="24"/>
        </w:rPr>
        <w:t xml:space="preserve">L’area è attualmente concessa in affitto a un’impresa agricola per attività produttive, con diritto di attingimento idrico. </w:t>
      </w:r>
    </w:p>
    <w:p w14:paraId="3EAF6A9F" w14:textId="713F40EB" w:rsidR="0060461F" w:rsidRPr="00D96829" w:rsidRDefault="0060461F" w:rsidP="0060461F">
      <w:pPr>
        <w:pStyle w:val="Standard"/>
        <w:numPr>
          <w:ilvl w:val="0"/>
          <w:numId w:val="9"/>
        </w:numPr>
        <w:suppressAutoHyphens w:val="0"/>
        <w:adjustRightInd w:val="0"/>
        <w:jc w:val="both"/>
        <w:textAlignment w:val="auto"/>
        <w:rPr>
          <w:sz w:val="24"/>
        </w:rPr>
      </w:pPr>
      <w:r w:rsidRPr="00D96829">
        <w:rPr>
          <w:sz w:val="24"/>
        </w:rPr>
        <w:t>L’Ente, di concerto con l’attuale conduttore e i confinanti (APSP Veralli Cortesi</w:t>
      </w:r>
      <w:r>
        <w:rPr>
          <w:sz w:val="24"/>
        </w:rPr>
        <w:t xml:space="preserve"> e suoi aventi causa</w:t>
      </w:r>
      <w:r w:rsidRPr="00D96829">
        <w:rPr>
          <w:sz w:val="24"/>
        </w:rPr>
        <w:t xml:space="preserve">), intende valutare soluzioni di utilizzo che ne permettano la riqualificazione. </w:t>
      </w:r>
    </w:p>
    <w:p w14:paraId="6A9A1BF8" w14:textId="77777777" w:rsidR="0060461F" w:rsidRPr="00D96829" w:rsidRDefault="0060461F" w:rsidP="0060461F">
      <w:pPr>
        <w:pStyle w:val="Standard"/>
        <w:jc w:val="both"/>
        <w:rPr>
          <w:sz w:val="24"/>
        </w:rPr>
      </w:pPr>
    </w:p>
    <w:p w14:paraId="352FDA80" w14:textId="1E1AFDA3" w:rsidR="0060461F" w:rsidRPr="00D96829" w:rsidRDefault="0060461F" w:rsidP="0060461F">
      <w:pPr>
        <w:pStyle w:val="Standard"/>
        <w:jc w:val="both"/>
        <w:rPr>
          <w:sz w:val="24"/>
        </w:rPr>
      </w:pPr>
      <w:r w:rsidRPr="00D96829">
        <w:rPr>
          <w:noProof/>
          <w:sz w:val="24"/>
        </w:rPr>
        <w:drawing>
          <wp:inline distT="0" distB="0" distL="0" distR="0" wp14:anchorId="54FB1BB6" wp14:editId="5243512C">
            <wp:extent cx="6105525" cy="3067050"/>
            <wp:effectExtent l="0" t="0" r="9525" b="0"/>
            <wp:docPr id="110635844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5525" cy="3067050"/>
                    </a:xfrm>
                    <a:prstGeom prst="rect">
                      <a:avLst/>
                    </a:prstGeom>
                    <a:noFill/>
                    <a:ln>
                      <a:noFill/>
                    </a:ln>
                  </pic:spPr>
                </pic:pic>
              </a:graphicData>
            </a:graphic>
          </wp:inline>
        </w:drawing>
      </w:r>
    </w:p>
    <w:p w14:paraId="07DE3F70" w14:textId="77777777" w:rsidR="0060461F" w:rsidRPr="00D96829" w:rsidRDefault="0060461F" w:rsidP="0060461F">
      <w:pPr>
        <w:pStyle w:val="Standard"/>
        <w:jc w:val="both"/>
        <w:rPr>
          <w:sz w:val="24"/>
        </w:rPr>
      </w:pPr>
      <w:r>
        <w:rPr>
          <w:sz w:val="24"/>
        </w:rPr>
        <w:t xml:space="preserve">Link mappa </w:t>
      </w:r>
      <w:hyperlink r:id="rId9" w:history="1">
        <w:r w:rsidRPr="00E44D42">
          <w:rPr>
            <w:rStyle w:val="Collegamentoipertestuale"/>
          </w:rPr>
          <w:t>https://www.formaps.it/shared/map/476508946e404bec</w:t>
        </w:r>
      </w:hyperlink>
      <w:r w:rsidRPr="00D96829">
        <w:rPr>
          <w:sz w:val="24"/>
        </w:rPr>
        <w:t xml:space="preserve"> </w:t>
      </w:r>
    </w:p>
    <w:p w14:paraId="36C23F17" w14:textId="77777777" w:rsidR="0060461F" w:rsidRDefault="0060461F">
      <w:pPr>
        <w:rPr>
          <w:sz w:val="22"/>
          <w:szCs w:val="22"/>
        </w:rPr>
      </w:pPr>
    </w:p>
    <w:p w14:paraId="525C6665" w14:textId="0545BD92" w:rsidR="0032596C" w:rsidRDefault="00000000" w:rsidP="0032596C">
      <w:pPr>
        <w:jc w:val="both"/>
        <w:rPr>
          <w:sz w:val="22"/>
          <w:szCs w:val="22"/>
        </w:rPr>
      </w:pPr>
      <w:r>
        <w:rPr>
          <w:sz w:val="22"/>
          <w:szCs w:val="22"/>
        </w:rPr>
        <w:t xml:space="preserve">Il Presidente pro tempore e legale rappresentante dell’Ente, in esecuzione alla deliberazione </w:t>
      </w:r>
      <w:r w:rsidR="0032596C">
        <w:rPr>
          <w:sz w:val="22"/>
          <w:szCs w:val="22"/>
        </w:rPr>
        <w:t xml:space="preserve">n°. </w:t>
      </w:r>
      <w:r w:rsidR="0060461F">
        <w:rPr>
          <w:sz w:val="22"/>
          <w:szCs w:val="22"/>
        </w:rPr>
        <w:t>75 del 12 agosto 2026</w:t>
      </w:r>
    </w:p>
    <w:p w14:paraId="0B4CC585" w14:textId="3DD111A6" w:rsidR="00901A40" w:rsidRDefault="00000000" w:rsidP="0032596C">
      <w:pPr>
        <w:jc w:val="center"/>
        <w:rPr>
          <w:b/>
          <w:sz w:val="22"/>
          <w:szCs w:val="22"/>
        </w:rPr>
      </w:pPr>
      <w:r>
        <w:rPr>
          <w:b/>
          <w:sz w:val="22"/>
          <w:szCs w:val="22"/>
        </w:rPr>
        <w:t>RENDE NOTO</w:t>
      </w:r>
    </w:p>
    <w:p w14:paraId="15BD171B" w14:textId="7A1E83E7" w:rsidR="00AC747E" w:rsidRDefault="00000000" w:rsidP="00AC747E">
      <w:pPr>
        <w:jc w:val="both"/>
        <w:rPr>
          <w:sz w:val="22"/>
          <w:szCs w:val="22"/>
        </w:rPr>
      </w:pPr>
      <w:r>
        <w:rPr>
          <w:sz w:val="22"/>
          <w:szCs w:val="22"/>
        </w:rPr>
        <w:t xml:space="preserve">Che il giorno </w:t>
      </w:r>
      <w:r w:rsidR="0060461F">
        <w:rPr>
          <w:b/>
          <w:bCs/>
          <w:sz w:val="22"/>
          <w:szCs w:val="22"/>
        </w:rPr>
        <w:t>28</w:t>
      </w:r>
      <w:r>
        <w:rPr>
          <w:b/>
          <w:bCs/>
          <w:sz w:val="22"/>
          <w:szCs w:val="22"/>
        </w:rPr>
        <w:t xml:space="preserve"> </w:t>
      </w:r>
      <w:r w:rsidR="00FE5648">
        <w:rPr>
          <w:b/>
          <w:bCs/>
          <w:sz w:val="22"/>
          <w:szCs w:val="22"/>
        </w:rPr>
        <w:t>settembre</w:t>
      </w:r>
      <w:r>
        <w:rPr>
          <w:b/>
          <w:bCs/>
          <w:sz w:val="22"/>
          <w:szCs w:val="22"/>
        </w:rPr>
        <w:t xml:space="preserve"> 202</w:t>
      </w:r>
      <w:r w:rsidR="0060461F">
        <w:rPr>
          <w:b/>
          <w:bCs/>
          <w:sz w:val="22"/>
          <w:szCs w:val="22"/>
        </w:rPr>
        <w:t>6</w:t>
      </w:r>
      <w:r>
        <w:rPr>
          <w:sz w:val="22"/>
          <w:szCs w:val="22"/>
        </w:rPr>
        <w:t xml:space="preserve"> </w:t>
      </w:r>
      <w:r>
        <w:rPr>
          <w:b/>
          <w:bCs/>
          <w:sz w:val="22"/>
          <w:szCs w:val="22"/>
        </w:rPr>
        <w:t>alle ore 11,00  (termine offerte ore 10,00)</w:t>
      </w:r>
      <w:r>
        <w:rPr>
          <w:sz w:val="22"/>
          <w:szCs w:val="22"/>
        </w:rPr>
        <w:t xml:space="preserve"> presso la sede dell’Ente, in Todi, P.zza Umberto I, n°.6 avrà luogo una gara nella forma dell'asta pubblica ad unico e definitivo incanto ai sensi del regolamento per l'Amministrazione del patrimonio e per la contabilità generale dello Stato approvato con R.D 23 maggio 1924 n.827 e </w:t>
      </w:r>
      <w:proofErr w:type="spellStart"/>
      <w:r>
        <w:rPr>
          <w:sz w:val="22"/>
          <w:szCs w:val="22"/>
        </w:rPr>
        <w:t>s.m.i.</w:t>
      </w:r>
      <w:proofErr w:type="spellEnd"/>
      <w:r>
        <w:rPr>
          <w:sz w:val="22"/>
          <w:szCs w:val="22"/>
        </w:rPr>
        <w:t xml:space="preserve">, con il metodo delle offerte segrete rispetto all’offerta più vantaggiosa (massimo rialzo) sul corrispettivo da confrontarsi con il prezzo base indicato nel presente avviso, ai sensi degli artt. 73 lett. c) e 76 del citato R.D. 827/1924) per la concessione </w:t>
      </w:r>
      <w:r w:rsidR="0060461F">
        <w:rPr>
          <w:sz w:val="22"/>
          <w:szCs w:val="22"/>
        </w:rPr>
        <w:t xml:space="preserve">dell’invaso artificiale in Todi, Frazione Pantalla </w:t>
      </w:r>
      <w:r w:rsidR="00AC747E">
        <w:rPr>
          <w:sz w:val="22"/>
          <w:szCs w:val="22"/>
        </w:rPr>
        <w:t xml:space="preserve">censito </w:t>
      </w:r>
      <w:r>
        <w:rPr>
          <w:sz w:val="22"/>
          <w:szCs w:val="22"/>
        </w:rPr>
        <w:t>al C</w:t>
      </w:r>
      <w:r w:rsidR="0060461F">
        <w:rPr>
          <w:sz w:val="22"/>
          <w:szCs w:val="22"/>
        </w:rPr>
        <w:t>T</w:t>
      </w:r>
      <w:r>
        <w:rPr>
          <w:sz w:val="22"/>
          <w:szCs w:val="22"/>
        </w:rPr>
        <w:t xml:space="preserve"> di Todi, al foglio </w:t>
      </w:r>
      <w:r w:rsidR="00AC747E">
        <w:rPr>
          <w:sz w:val="22"/>
          <w:szCs w:val="22"/>
        </w:rPr>
        <w:t xml:space="preserve">4 </w:t>
      </w:r>
      <w:proofErr w:type="spellStart"/>
      <w:r w:rsidR="00AC747E">
        <w:rPr>
          <w:sz w:val="22"/>
          <w:szCs w:val="22"/>
        </w:rPr>
        <w:t>p.lle</w:t>
      </w:r>
      <w:proofErr w:type="spellEnd"/>
      <w:r w:rsidR="00AC747E">
        <w:rPr>
          <w:sz w:val="22"/>
          <w:szCs w:val="22"/>
        </w:rPr>
        <w:t xml:space="preserve"> 1191/p e 1192/p</w:t>
      </w:r>
      <w:r>
        <w:rPr>
          <w:sz w:val="22"/>
          <w:szCs w:val="22"/>
        </w:rPr>
        <w:t xml:space="preserve"> </w:t>
      </w:r>
      <w:r w:rsidR="00AC747E">
        <w:rPr>
          <w:sz w:val="22"/>
          <w:szCs w:val="22"/>
        </w:rPr>
        <w:t>(l’area è relativo al perimetro arborato insistente sulla p.lla 1191, relativa viabilità e parte (indicativamente il 50% da ricolmare o tombare ivi compreso il rifacimento degli argini e quanto altro sarà necessario per la sistemazione dell’area come indicato nei documenti di gara e nel progetto che sarà realizzato a cura e spese del concessionario).</w:t>
      </w:r>
    </w:p>
    <w:p w14:paraId="3780C475" w14:textId="77777777" w:rsidR="00346F62" w:rsidRDefault="00346F62">
      <w:pPr>
        <w:jc w:val="both"/>
        <w:rPr>
          <w:sz w:val="22"/>
          <w:szCs w:val="22"/>
        </w:rPr>
      </w:pPr>
    </w:p>
    <w:p w14:paraId="141CF72A" w14:textId="77777777" w:rsidR="00346F62" w:rsidRPr="00346F62" w:rsidRDefault="00346F62" w:rsidP="00346F62">
      <w:pPr>
        <w:jc w:val="both"/>
        <w:rPr>
          <w:sz w:val="22"/>
          <w:szCs w:val="22"/>
        </w:rPr>
      </w:pPr>
      <w:r w:rsidRPr="00346F62">
        <w:rPr>
          <w:sz w:val="22"/>
          <w:szCs w:val="22"/>
        </w:rPr>
        <w:t>DESCRIZIONE TECNICA DEL COMPENDIO IMMOBILIARE (PER AVVISO D’ASTA)</w:t>
      </w:r>
    </w:p>
    <w:p w14:paraId="33324832" w14:textId="12DA2C05" w:rsidR="00346F62" w:rsidRDefault="00346F62" w:rsidP="00346F62">
      <w:pPr>
        <w:jc w:val="both"/>
        <w:rPr>
          <w:sz w:val="22"/>
          <w:szCs w:val="22"/>
        </w:rPr>
      </w:pPr>
      <w:r w:rsidRPr="00346F62">
        <w:rPr>
          <w:sz w:val="22"/>
          <w:szCs w:val="22"/>
        </w:rPr>
        <w:t>Localizzazione e Inquadramento:</w:t>
      </w:r>
      <w:r>
        <w:rPr>
          <w:sz w:val="22"/>
          <w:szCs w:val="22"/>
        </w:rPr>
        <w:t xml:space="preserve"> </w:t>
      </w:r>
      <w:r w:rsidRPr="00346F62">
        <w:rPr>
          <w:sz w:val="22"/>
          <w:szCs w:val="22"/>
        </w:rPr>
        <w:t xml:space="preserve">Il bene oggetto di procedura è costituito da un compendio immobiliare situato in località Croce di Pantalla, nel Comune di Todi (PG). L'area comprende un invaso artificiale le cui caratteristiche planimetriche e altimetriche sono state definite mediante rilievo topografico professionale eseguito con sistema </w:t>
      </w:r>
      <w:r>
        <w:rPr>
          <w:sz w:val="22"/>
          <w:szCs w:val="22"/>
        </w:rPr>
        <w:t>da parte dello Studio Grassi nell’anno 2013.</w:t>
      </w:r>
    </w:p>
    <w:p w14:paraId="238A4E43" w14:textId="3A9F87ED" w:rsidR="00346F62" w:rsidRPr="00346F62" w:rsidRDefault="00346F62" w:rsidP="00346F62">
      <w:pPr>
        <w:jc w:val="both"/>
        <w:rPr>
          <w:sz w:val="22"/>
          <w:szCs w:val="22"/>
        </w:rPr>
      </w:pPr>
      <w:r>
        <w:rPr>
          <w:sz w:val="22"/>
          <w:szCs w:val="22"/>
        </w:rPr>
        <w:t>L’Ente mette a disposizione le tavole su richiesta tuttavia stante la datazione dello stesso, le seguenti informazioni sono da considerare indicative. Sarà cura del concessionario una volta sottoscritto il contratto effettuare rilievo puntuale per la redazione del successivo progetto.</w:t>
      </w:r>
    </w:p>
    <w:p w14:paraId="7EDBC6C6" w14:textId="77777777" w:rsidR="00346F62" w:rsidRPr="00346F62" w:rsidRDefault="00346F62" w:rsidP="00346F62">
      <w:pPr>
        <w:jc w:val="both"/>
        <w:rPr>
          <w:sz w:val="22"/>
          <w:szCs w:val="22"/>
        </w:rPr>
      </w:pPr>
      <w:r w:rsidRPr="00346F62">
        <w:rPr>
          <w:sz w:val="22"/>
          <w:szCs w:val="22"/>
        </w:rPr>
        <w:t>Caratteristiche Morfologiche e Volumetriche:</w:t>
      </w:r>
    </w:p>
    <w:p w14:paraId="662FCC94" w14:textId="2D8066E6" w:rsidR="00346F62" w:rsidRPr="00346F62" w:rsidRDefault="00346F62" w:rsidP="00346F62">
      <w:pPr>
        <w:jc w:val="both"/>
        <w:rPr>
          <w:sz w:val="22"/>
          <w:szCs w:val="22"/>
        </w:rPr>
      </w:pPr>
      <w:r w:rsidRPr="00346F62">
        <w:rPr>
          <w:sz w:val="22"/>
          <w:szCs w:val="22"/>
        </w:rPr>
        <w:t>Capacità Idrica: L'invaso presenta una volumetria totale d'acqua pari a 46.290 mc</w:t>
      </w:r>
      <w:r>
        <w:rPr>
          <w:sz w:val="22"/>
          <w:szCs w:val="22"/>
        </w:rPr>
        <w:t xml:space="preserve"> secondo il rilievo dell’anno 2013</w:t>
      </w:r>
      <w:r w:rsidRPr="00346F62">
        <w:rPr>
          <w:sz w:val="22"/>
          <w:szCs w:val="22"/>
        </w:rPr>
        <w:t xml:space="preserve">.  </w:t>
      </w:r>
    </w:p>
    <w:p w14:paraId="483C16F0" w14:textId="77777777" w:rsidR="00346F62" w:rsidRPr="00346F62" w:rsidRDefault="00346F62" w:rsidP="00346F62">
      <w:pPr>
        <w:jc w:val="both"/>
        <w:rPr>
          <w:sz w:val="22"/>
          <w:szCs w:val="22"/>
        </w:rPr>
      </w:pPr>
      <w:r w:rsidRPr="00346F62">
        <w:rPr>
          <w:sz w:val="22"/>
          <w:szCs w:val="22"/>
        </w:rPr>
        <w:t xml:space="preserve">Assetto Altimetrico: Il bacino è caratterizzato da una configurazione plano-altimetrica definita da curve di livello con </w:t>
      </w:r>
      <w:proofErr w:type="spellStart"/>
      <w:r w:rsidRPr="00346F62">
        <w:rPr>
          <w:sz w:val="22"/>
          <w:szCs w:val="22"/>
        </w:rPr>
        <w:t>interdistanza</w:t>
      </w:r>
      <w:proofErr w:type="spellEnd"/>
      <w:r w:rsidRPr="00346F62">
        <w:rPr>
          <w:sz w:val="22"/>
          <w:szCs w:val="22"/>
        </w:rPr>
        <w:t xml:space="preserve"> di 1 metro. La conformazione degli argini e dei versanti è documentata attraverso una serie di sezioni trasversali (dalla sez. 1 alla sez. 8) che evidenziano l’attuale assetto dei terrapieni e la profondità dei margini. Le quote di riferimento e i profili altimetrici rilevati (con quote di riferimento a partire da 140/142 m s.l.m.) descrivono la geometria interna dell'invaso.  </w:t>
      </w:r>
    </w:p>
    <w:p w14:paraId="226AC879" w14:textId="77777777" w:rsidR="00346F62" w:rsidRPr="00346F62" w:rsidRDefault="00346F62" w:rsidP="00346F62">
      <w:pPr>
        <w:jc w:val="both"/>
        <w:rPr>
          <w:sz w:val="22"/>
          <w:szCs w:val="22"/>
        </w:rPr>
      </w:pPr>
      <w:r w:rsidRPr="00346F62">
        <w:rPr>
          <w:sz w:val="22"/>
          <w:szCs w:val="22"/>
        </w:rPr>
        <w:t xml:space="preserve">Struttura Perimetrale: L’invaso è delimitato da scarpate arginali conformate per il contenimento idrico, con una struttura che presenta pendenze variabili come risultante dalle sezioni tecniche allegate agli atti di rilievo. Il sistema arginale necessita, ai sensi della presente procedura, di interventi di consolidamento e messa in sicurezza, in coerenza con il progetto di parziale ricolmamento.  </w:t>
      </w:r>
    </w:p>
    <w:p w14:paraId="21427E08" w14:textId="77777777" w:rsidR="00346F62" w:rsidRPr="00346F62" w:rsidRDefault="00346F62" w:rsidP="00346F62">
      <w:pPr>
        <w:jc w:val="both"/>
        <w:rPr>
          <w:sz w:val="22"/>
          <w:szCs w:val="22"/>
        </w:rPr>
      </w:pPr>
      <w:r w:rsidRPr="00346F62">
        <w:rPr>
          <w:sz w:val="22"/>
          <w:szCs w:val="22"/>
        </w:rPr>
        <w:t>Condizioni di Utilizzo e Vincoli:</w:t>
      </w:r>
    </w:p>
    <w:p w14:paraId="39F38A52" w14:textId="77777777" w:rsidR="00346F62" w:rsidRPr="00346F62" w:rsidRDefault="00346F62" w:rsidP="00346F62">
      <w:pPr>
        <w:jc w:val="both"/>
        <w:rPr>
          <w:sz w:val="22"/>
          <w:szCs w:val="22"/>
        </w:rPr>
      </w:pPr>
      <w:r w:rsidRPr="00346F62">
        <w:rPr>
          <w:sz w:val="22"/>
          <w:szCs w:val="22"/>
        </w:rPr>
        <w:t>Destinazione e Servitù: L’area è soggetta ad attività agricola in forza di distinto contratto di affitto di fondo rustico. Pertanto, l'eventuale aggiudicatario della concessione dovrà operare in piena sinergia con il conduttore agricolo, garantendo senza eccezioni:</w:t>
      </w:r>
    </w:p>
    <w:p w14:paraId="6FA39967" w14:textId="77777777" w:rsidR="00346F62" w:rsidRPr="00346F62" w:rsidRDefault="00346F62" w:rsidP="00346F62">
      <w:pPr>
        <w:pStyle w:val="Paragrafoelenco"/>
        <w:numPr>
          <w:ilvl w:val="0"/>
          <w:numId w:val="14"/>
        </w:numPr>
        <w:jc w:val="both"/>
        <w:rPr>
          <w:sz w:val="22"/>
          <w:szCs w:val="22"/>
        </w:rPr>
      </w:pPr>
      <w:r w:rsidRPr="00346F62">
        <w:rPr>
          <w:sz w:val="22"/>
          <w:szCs w:val="22"/>
        </w:rPr>
        <w:t xml:space="preserve">Il mantenimento della capacità di attingimento idrico dal bacino per le esigenze del fondo.  </w:t>
      </w:r>
    </w:p>
    <w:p w14:paraId="11911A9F" w14:textId="77777777" w:rsidR="00346F62" w:rsidRPr="00346F62" w:rsidRDefault="00346F62" w:rsidP="00346F62">
      <w:pPr>
        <w:pStyle w:val="Paragrafoelenco"/>
        <w:numPr>
          <w:ilvl w:val="0"/>
          <w:numId w:val="14"/>
        </w:numPr>
        <w:jc w:val="both"/>
        <w:rPr>
          <w:sz w:val="22"/>
          <w:szCs w:val="22"/>
        </w:rPr>
      </w:pPr>
      <w:r w:rsidRPr="00346F62">
        <w:rPr>
          <w:sz w:val="22"/>
          <w:szCs w:val="22"/>
        </w:rPr>
        <w:t xml:space="preserve">L'assoluta libertà di transito e passaggio di mezzi, attrezzature e personale agricolo, in accordo con il conduttore.  </w:t>
      </w:r>
    </w:p>
    <w:p w14:paraId="727D8B68" w14:textId="192CE756" w:rsidR="00346F62" w:rsidRPr="00346F62" w:rsidRDefault="00346F62" w:rsidP="00346F62">
      <w:pPr>
        <w:jc w:val="both"/>
        <w:rPr>
          <w:sz w:val="22"/>
          <w:szCs w:val="22"/>
        </w:rPr>
      </w:pPr>
      <w:r w:rsidRPr="00346F62">
        <w:rPr>
          <w:sz w:val="22"/>
          <w:szCs w:val="22"/>
        </w:rPr>
        <w:t>Interventi Ammessi: L'area è destinata a subire una trasformazione morfologica tramite un tombamento o ricolmamento parziale della volumetria fino al 50% del totale, unitamente al rifacimento ed adeguamento degli argini, il tutto nel rispetto delle vigenti normative idrauliche, ambientali e paesaggistiche</w:t>
      </w:r>
      <w:r>
        <w:rPr>
          <w:sz w:val="22"/>
          <w:szCs w:val="22"/>
        </w:rPr>
        <w:t xml:space="preserve"> e secondo quanto consentiranno le autorità preposte </w:t>
      </w:r>
      <w:r w:rsidRPr="00346F62">
        <w:rPr>
          <w:i/>
          <w:iCs/>
          <w:sz w:val="22"/>
          <w:szCs w:val="22"/>
        </w:rPr>
        <w:t>ex lege</w:t>
      </w:r>
      <w:r w:rsidRPr="00346F62">
        <w:rPr>
          <w:sz w:val="22"/>
          <w:szCs w:val="22"/>
        </w:rPr>
        <w:t xml:space="preserve">.  </w:t>
      </w:r>
    </w:p>
    <w:p w14:paraId="33D52CC4" w14:textId="77777777" w:rsidR="00346F62" w:rsidRPr="00346F62" w:rsidRDefault="00346F62" w:rsidP="00346F62">
      <w:pPr>
        <w:jc w:val="both"/>
        <w:rPr>
          <w:sz w:val="22"/>
          <w:szCs w:val="22"/>
        </w:rPr>
      </w:pPr>
      <w:r w:rsidRPr="00346F62">
        <w:rPr>
          <w:sz w:val="22"/>
          <w:szCs w:val="22"/>
        </w:rPr>
        <w:t>Stato di Fatto e Documentazione:</w:t>
      </w:r>
    </w:p>
    <w:p w14:paraId="142320AA" w14:textId="77777777" w:rsidR="00346F62" w:rsidRPr="00346F62" w:rsidRDefault="00346F62" w:rsidP="00346F62">
      <w:pPr>
        <w:jc w:val="both"/>
        <w:rPr>
          <w:sz w:val="22"/>
          <w:szCs w:val="22"/>
        </w:rPr>
      </w:pPr>
      <w:r w:rsidRPr="00346F62">
        <w:rPr>
          <w:sz w:val="22"/>
          <w:szCs w:val="22"/>
        </w:rPr>
        <w:t xml:space="preserve">Il compendio si presenta nello stato di fatto e di diritto rilevato, come documentato dalla planimetria generale (Tav. 1) e dal set di sezioni tecniche di dettaglio (Tav. 2 e Tav. 3), che definiscono lo stato dei luoghi utile per la redazione del progetto di sistemazione da parte del Concessionario.  </w:t>
      </w:r>
    </w:p>
    <w:p w14:paraId="0947CF97" w14:textId="58085349" w:rsidR="00346F62" w:rsidRDefault="00000000">
      <w:pPr>
        <w:jc w:val="both"/>
        <w:rPr>
          <w:sz w:val="22"/>
          <w:szCs w:val="22"/>
        </w:rPr>
      </w:pPr>
      <w:r>
        <w:rPr>
          <w:sz w:val="22"/>
          <w:szCs w:val="22"/>
        </w:rPr>
        <w:t xml:space="preserve">Pertanto, per quanto riguarda il contratto di </w:t>
      </w:r>
      <w:r w:rsidR="00CC109B">
        <w:rPr>
          <w:sz w:val="22"/>
          <w:szCs w:val="22"/>
        </w:rPr>
        <w:t>concessione</w:t>
      </w:r>
      <w:r>
        <w:rPr>
          <w:sz w:val="22"/>
          <w:szCs w:val="22"/>
        </w:rPr>
        <w:t xml:space="preserve">, l’Ente applicherà un canone annuale </w:t>
      </w:r>
      <w:r w:rsidR="00346F62">
        <w:rPr>
          <w:sz w:val="22"/>
          <w:szCs w:val="22"/>
        </w:rPr>
        <w:t xml:space="preserve">di concessione </w:t>
      </w:r>
      <w:r>
        <w:rPr>
          <w:sz w:val="22"/>
          <w:szCs w:val="22"/>
        </w:rPr>
        <w:t xml:space="preserve">posto a base di gara </w:t>
      </w:r>
      <w:r w:rsidR="00346F62">
        <w:rPr>
          <w:sz w:val="22"/>
          <w:szCs w:val="22"/>
        </w:rPr>
        <w:t xml:space="preserve"> pari ad euro 990,00.</w:t>
      </w:r>
    </w:p>
    <w:p w14:paraId="3778F3C5" w14:textId="1118D332" w:rsidR="00901A40" w:rsidRDefault="00000000">
      <w:pPr>
        <w:jc w:val="both"/>
        <w:rPr>
          <w:sz w:val="22"/>
          <w:szCs w:val="22"/>
        </w:rPr>
      </w:pPr>
      <w:r>
        <w:rPr>
          <w:sz w:val="22"/>
          <w:szCs w:val="22"/>
        </w:rPr>
        <w:t xml:space="preserve">Dal </w:t>
      </w:r>
      <w:r w:rsidR="00346F62">
        <w:rPr>
          <w:sz w:val="22"/>
          <w:szCs w:val="22"/>
        </w:rPr>
        <w:t xml:space="preserve">secondo </w:t>
      </w:r>
      <w:r>
        <w:rPr>
          <w:sz w:val="22"/>
          <w:szCs w:val="22"/>
        </w:rPr>
        <w:t xml:space="preserve">anno </w:t>
      </w:r>
      <w:r w:rsidR="007923C4">
        <w:rPr>
          <w:sz w:val="22"/>
          <w:szCs w:val="22"/>
        </w:rPr>
        <w:t>(</w:t>
      </w:r>
      <w:r w:rsidR="00FE5648">
        <w:rPr>
          <w:sz w:val="22"/>
          <w:szCs w:val="22"/>
        </w:rPr>
        <w:t xml:space="preserve">ossia </w:t>
      </w:r>
      <w:r w:rsidR="007923C4">
        <w:rPr>
          <w:sz w:val="22"/>
          <w:szCs w:val="22"/>
        </w:rPr>
        <w:t xml:space="preserve">dal </w:t>
      </w:r>
      <w:r w:rsidR="00346F62">
        <w:rPr>
          <w:sz w:val="22"/>
          <w:szCs w:val="22"/>
        </w:rPr>
        <w:t>01</w:t>
      </w:r>
      <w:r w:rsidR="007923C4">
        <w:rPr>
          <w:sz w:val="22"/>
          <w:szCs w:val="22"/>
        </w:rPr>
        <w:t>.</w:t>
      </w:r>
      <w:r w:rsidR="00346F62">
        <w:rPr>
          <w:sz w:val="22"/>
          <w:szCs w:val="22"/>
        </w:rPr>
        <w:t>4</w:t>
      </w:r>
      <w:r w:rsidR="007923C4">
        <w:rPr>
          <w:sz w:val="22"/>
          <w:szCs w:val="22"/>
        </w:rPr>
        <w:t>.20</w:t>
      </w:r>
      <w:r w:rsidR="00346F62">
        <w:rPr>
          <w:sz w:val="22"/>
          <w:szCs w:val="22"/>
        </w:rPr>
        <w:t>28</w:t>
      </w:r>
      <w:r w:rsidR="007923C4">
        <w:rPr>
          <w:sz w:val="22"/>
          <w:szCs w:val="22"/>
        </w:rPr>
        <w:t xml:space="preserve">) </w:t>
      </w:r>
      <w:r>
        <w:rPr>
          <w:sz w:val="22"/>
          <w:szCs w:val="22"/>
        </w:rPr>
        <w:t>si applicherà l’adeguamento Istat</w:t>
      </w:r>
      <w:r w:rsidR="007923C4">
        <w:rPr>
          <w:sz w:val="22"/>
          <w:szCs w:val="22"/>
        </w:rPr>
        <w:t xml:space="preserve"> FOI del mese di </w:t>
      </w:r>
      <w:r w:rsidR="00346F62">
        <w:rPr>
          <w:sz w:val="22"/>
          <w:szCs w:val="22"/>
        </w:rPr>
        <w:t>gennaio</w:t>
      </w:r>
      <w:r>
        <w:rPr>
          <w:sz w:val="22"/>
          <w:szCs w:val="22"/>
        </w:rPr>
        <w:t>.</w:t>
      </w:r>
    </w:p>
    <w:p w14:paraId="1079B2D5" w14:textId="77777777" w:rsidR="00346F62" w:rsidRDefault="00000000">
      <w:pPr>
        <w:jc w:val="both"/>
        <w:rPr>
          <w:sz w:val="22"/>
          <w:szCs w:val="22"/>
        </w:rPr>
      </w:pPr>
      <w:r>
        <w:rPr>
          <w:sz w:val="22"/>
          <w:szCs w:val="22"/>
        </w:rPr>
        <w:t>L’importo del canone</w:t>
      </w:r>
      <w:r w:rsidR="00346F62">
        <w:rPr>
          <w:sz w:val="22"/>
          <w:szCs w:val="22"/>
        </w:rPr>
        <w:t xml:space="preserve"> di concessione</w:t>
      </w:r>
      <w:r>
        <w:rPr>
          <w:sz w:val="22"/>
          <w:szCs w:val="22"/>
        </w:rPr>
        <w:t xml:space="preserve"> è stato stabilito sulla base dei locali nello stato di fatto e di diritto goduto dall’Ente proprietario che gli accorrenti sono chiamati a verificare attentamente.</w:t>
      </w:r>
      <w:r w:rsidR="007923C4">
        <w:rPr>
          <w:sz w:val="22"/>
          <w:szCs w:val="22"/>
        </w:rPr>
        <w:t xml:space="preserve"> </w:t>
      </w:r>
    </w:p>
    <w:p w14:paraId="362C8F54" w14:textId="5FEDCDCB" w:rsidR="00901A40" w:rsidRDefault="007923C4">
      <w:pPr>
        <w:jc w:val="both"/>
        <w:rPr>
          <w:sz w:val="22"/>
          <w:szCs w:val="22"/>
        </w:rPr>
      </w:pPr>
      <w:r w:rsidRPr="007923C4">
        <w:rPr>
          <w:b/>
          <w:bCs/>
          <w:sz w:val="22"/>
          <w:szCs w:val="22"/>
        </w:rPr>
        <w:t xml:space="preserve">Il sopralluogo è </w:t>
      </w:r>
      <w:r w:rsidR="00346F62">
        <w:rPr>
          <w:b/>
          <w:bCs/>
          <w:sz w:val="22"/>
          <w:szCs w:val="22"/>
        </w:rPr>
        <w:t xml:space="preserve">consigliato seppur non </w:t>
      </w:r>
      <w:r w:rsidRPr="007923C4">
        <w:rPr>
          <w:b/>
          <w:bCs/>
          <w:sz w:val="22"/>
          <w:szCs w:val="22"/>
        </w:rPr>
        <w:t>obbligatorio</w:t>
      </w:r>
      <w:r>
        <w:rPr>
          <w:sz w:val="22"/>
          <w:szCs w:val="22"/>
        </w:rPr>
        <w:t>.</w:t>
      </w:r>
      <w:r w:rsidR="00A85620">
        <w:rPr>
          <w:sz w:val="22"/>
          <w:szCs w:val="22"/>
        </w:rPr>
        <w:t xml:space="preserve"> In sede di sopralluogo sarà possibile apprezzare lo stato de</w:t>
      </w:r>
      <w:r w:rsidR="00346F62">
        <w:rPr>
          <w:sz w:val="22"/>
          <w:szCs w:val="22"/>
        </w:rPr>
        <w:t>gli immobili</w:t>
      </w:r>
      <w:r w:rsidR="00A85620">
        <w:rPr>
          <w:sz w:val="22"/>
          <w:szCs w:val="22"/>
        </w:rPr>
        <w:t xml:space="preserve"> e la dimensione dei locali nelle more dell’aggiornamento catastale.</w:t>
      </w:r>
    </w:p>
    <w:p w14:paraId="66835D49" w14:textId="48A7674A" w:rsidR="00901A40" w:rsidRDefault="00000000">
      <w:pPr>
        <w:jc w:val="both"/>
        <w:rPr>
          <w:sz w:val="22"/>
          <w:szCs w:val="22"/>
        </w:rPr>
      </w:pPr>
      <w:r>
        <w:rPr>
          <w:sz w:val="22"/>
          <w:szCs w:val="22"/>
        </w:rPr>
        <w:t>Il pagamento del canone e le altre obbligazioni contrattuali saranno garantite da garanzia fidejussoria bancari</w:t>
      </w:r>
      <w:r w:rsidR="00C17D8A">
        <w:rPr>
          <w:sz w:val="22"/>
          <w:szCs w:val="22"/>
        </w:rPr>
        <w:t>a</w:t>
      </w:r>
      <w:r>
        <w:rPr>
          <w:sz w:val="22"/>
          <w:szCs w:val="22"/>
        </w:rPr>
        <w:t xml:space="preserve"> o assicurativa di primaria compagnia o banca avente sede legale in Italia e di gradimento dell’ente proprietario</w:t>
      </w:r>
      <w:r w:rsidR="00C17D8A">
        <w:rPr>
          <w:sz w:val="22"/>
          <w:szCs w:val="22"/>
        </w:rPr>
        <w:t xml:space="preserve"> pari all’importo di aggiudicazione (base di gara aumentata del rialzo in valore assoluto)</w:t>
      </w:r>
      <w:r>
        <w:rPr>
          <w:sz w:val="22"/>
          <w:szCs w:val="22"/>
        </w:rPr>
        <w:t>.</w:t>
      </w:r>
    </w:p>
    <w:p w14:paraId="56F53D2E" w14:textId="433F14C1" w:rsidR="00901A40" w:rsidRDefault="00000000" w:rsidP="00C17D8A">
      <w:pPr>
        <w:jc w:val="both"/>
        <w:rPr>
          <w:bCs/>
          <w:sz w:val="22"/>
          <w:szCs w:val="22"/>
        </w:rPr>
      </w:pPr>
      <w:r>
        <w:rPr>
          <w:sz w:val="22"/>
          <w:szCs w:val="22"/>
        </w:rPr>
        <w:t>Detta garanzia dovrà avere un contenuto conforme al modello allegato al presente avviso.</w:t>
      </w:r>
      <w:r w:rsidR="00C17D8A">
        <w:rPr>
          <w:sz w:val="22"/>
          <w:szCs w:val="22"/>
        </w:rPr>
        <w:t xml:space="preserve"> </w:t>
      </w:r>
      <w:r>
        <w:rPr>
          <w:bCs/>
          <w:sz w:val="22"/>
          <w:szCs w:val="22"/>
        </w:rPr>
        <w:t>E’ possibile in alternativa effettuare un deposito infruttifero in valuta corrente presso il tesoriere dell’Ente.</w:t>
      </w:r>
    </w:p>
    <w:p w14:paraId="368DE41A" w14:textId="77777777" w:rsidR="00901A40" w:rsidRDefault="00000000">
      <w:pPr>
        <w:jc w:val="both"/>
        <w:rPr>
          <w:sz w:val="22"/>
          <w:szCs w:val="22"/>
          <w:u w:val="single"/>
        </w:rPr>
      </w:pPr>
      <w:r>
        <w:rPr>
          <w:sz w:val="22"/>
          <w:szCs w:val="22"/>
          <w:u w:val="single"/>
        </w:rPr>
        <w:t>Durata e altre condizioni</w:t>
      </w:r>
    </w:p>
    <w:p w14:paraId="336E09EB" w14:textId="7F820E33" w:rsidR="00A85620" w:rsidRPr="00A85620" w:rsidRDefault="00346F62">
      <w:pPr>
        <w:jc w:val="both"/>
        <w:rPr>
          <w:b/>
          <w:bCs/>
          <w:sz w:val="22"/>
          <w:szCs w:val="22"/>
          <w:u w:val="single"/>
        </w:rPr>
      </w:pPr>
      <w:r>
        <w:rPr>
          <w:sz w:val="22"/>
          <w:szCs w:val="22"/>
        </w:rPr>
        <w:t xml:space="preserve">LA concessione sarà per la durata complessiva di anni 6 prorogabili per ulteriori anni 6 in forma espressa </w:t>
      </w:r>
      <w:r w:rsidRPr="00FE5648">
        <w:rPr>
          <w:b/>
          <w:bCs/>
          <w:sz w:val="22"/>
          <w:szCs w:val="22"/>
        </w:rPr>
        <w:t xml:space="preserve">decorrerà dal 1 </w:t>
      </w:r>
      <w:r w:rsidR="00F870E1">
        <w:rPr>
          <w:b/>
          <w:bCs/>
          <w:sz w:val="22"/>
          <w:szCs w:val="22"/>
        </w:rPr>
        <w:t>aprile</w:t>
      </w:r>
      <w:r w:rsidRPr="00FE5648">
        <w:rPr>
          <w:b/>
          <w:bCs/>
          <w:sz w:val="22"/>
          <w:szCs w:val="22"/>
        </w:rPr>
        <w:t xml:space="preserve"> 202</w:t>
      </w:r>
      <w:r w:rsidR="004F7EB4">
        <w:rPr>
          <w:b/>
          <w:bCs/>
          <w:sz w:val="22"/>
          <w:szCs w:val="22"/>
        </w:rPr>
        <w:t>7</w:t>
      </w:r>
      <w:r>
        <w:rPr>
          <w:sz w:val="22"/>
          <w:szCs w:val="22"/>
        </w:rPr>
        <w:t xml:space="preserve"> al fine di consentire l’esecuzione di lavori </w:t>
      </w:r>
      <w:r w:rsidR="007923C4">
        <w:rPr>
          <w:sz w:val="22"/>
          <w:szCs w:val="22"/>
        </w:rPr>
        <w:t xml:space="preserve"> e del posizionamento degli </w:t>
      </w:r>
      <w:r>
        <w:rPr>
          <w:sz w:val="22"/>
          <w:szCs w:val="22"/>
        </w:rPr>
        <w:t>arred</w:t>
      </w:r>
      <w:r w:rsidR="007923C4">
        <w:rPr>
          <w:sz w:val="22"/>
          <w:szCs w:val="22"/>
        </w:rPr>
        <w:t>i eventualmente</w:t>
      </w:r>
      <w:r>
        <w:rPr>
          <w:sz w:val="22"/>
          <w:szCs w:val="22"/>
        </w:rPr>
        <w:t xml:space="preserve"> necessari. </w:t>
      </w:r>
      <w:r w:rsidR="007923C4">
        <w:rPr>
          <w:sz w:val="22"/>
          <w:szCs w:val="22"/>
        </w:rPr>
        <w:t xml:space="preserve"> </w:t>
      </w:r>
      <w:r w:rsidR="00A85620">
        <w:rPr>
          <w:sz w:val="22"/>
          <w:szCs w:val="22"/>
        </w:rPr>
        <w:t xml:space="preserve">La consegna dei locali è con termine a favore del proprietario e potrà essere anticipata alla firma del contratto. </w:t>
      </w:r>
      <w:r w:rsidR="00A85620" w:rsidRPr="00A85620">
        <w:rPr>
          <w:b/>
          <w:bCs/>
          <w:sz w:val="22"/>
          <w:szCs w:val="22"/>
          <w:u w:val="single"/>
        </w:rPr>
        <w:t>La costituzione della garanzia dovrà avvenire entro giorni 30 dall’aggiudicazione dei locali</w:t>
      </w:r>
      <w:r w:rsidR="00C17D8A">
        <w:rPr>
          <w:b/>
          <w:bCs/>
          <w:sz w:val="22"/>
          <w:szCs w:val="22"/>
          <w:u w:val="single"/>
        </w:rPr>
        <w:t xml:space="preserve"> pena la revoca dell’aggiudicazione</w:t>
      </w:r>
      <w:r w:rsidR="00A85620" w:rsidRPr="00A85620">
        <w:rPr>
          <w:b/>
          <w:bCs/>
          <w:sz w:val="22"/>
          <w:szCs w:val="22"/>
          <w:u w:val="single"/>
        </w:rPr>
        <w:t>.</w:t>
      </w:r>
    </w:p>
    <w:p w14:paraId="72E12D99" w14:textId="031AFF9E" w:rsidR="00901A40" w:rsidRDefault="00000000">
      <w:pPr>
        <w:jc w:val="both"/>
        <w:rPr>
          <w:sz w:val="22"/>
          <w:szCs w:val="22"/>
        </w:rPr>
      </w:pPr>
      <w:r>
        <w:rPr>
          <w:sz w:val="22"/>
          <w:szCs w:val="22"/>
        </w:rPr>
        <w:lastRenderedPageBreak/>
        <w:t>Si precisa</w:t>
      </w:r>
      <w:r w:rsidR="007923C4">
        <w:rPr>
          <w:sz w:val="22"/>
          <w:szCs w:val="22"/>
        </w:rPr>
        <w:t>,</w:t>
      </w:r>
      <w:r>
        <w:rPr>
          <w:sz w:val="22"/>
          <w:szCs w:val="22"/>
        </w:rPr>
        <w:t xml:space="preserve"> sin da ora</w:t>
      </w:r>
      <w:r w:rsidR="007923C4">
        <w:rPr>
          <w:sz w:val="22"/>
          <w:szCs w:val="22"/>
        </w:rPr>
        <w:t>,</w:t>
      </w:r>
      <w:r>
        <w:rPr>
          <w:sz w:val="22"/>
          <w:szCs w:val="22"/>
        </w:rPr>
        <w:t xml:space="preserve"> che </w:t>
      </w:r>
      <w:r w:rsidR="004F7EB4">
        <w:rPr>
          <w:sz w:val="22"/>
          <w:szCs w:val="22"/>
        </w:rPr>
        <w:t xml:space="preserve">in caso di interruzione del contratto prima della scadenza </w:t>
      </w:r>
      <w:r>
        <w:rPr>
          <w:sz w:val="22"/>
          <w:szCs w:val="22"/>
        </w:rPr>
        <w:t>non potrà essere richiesto alcun rimborso all’Ente proprietario, né avanzata alcuna pretesa per indennità o altre somme comunque denominate poiché il canone tiene conto delle suddette specifiche e dello stato di fatto e di diritto in cui si trova attualmente il bene.</w:t>
      </w:r>
      <w:r w:rsidR="004F7EB4">
        <w:rPr>
          <w:sz w:val="22"/>
          <w:szCs w:val="22"/>
        </w:rPr>
        <w:t xml:space="preserve"> </w:t>
      </w:r>
    </w:p>
    <w:p w14:paraId="439F42AA" w14:textId="77777777" w:rsidR="00901A40" w:rsidRDefault="00901A40">
      <w:pPr>
        <w:jc w:val="both"/>
        <w:rPr>
          <w:sz w:val="22"/>
          <w:szCs w:val="22"/>
        </w:rPr>
      </w:pPr>
    </w:p>
    <w:p w14:paraId="4FCD45CE" w14:textId="7C61A714" w:rsidR="00901A40" w:rsidRDefault="00000000">
      <w:pPr>
        <w:jc w:val="both"/>
        <w:rPr>
          <w:sz w:val="22"/>
          <w:szCs w:val="22"/>
          <w:u w:val="single"/>
        </w:rPr>
      </w:pPr>
      <w:r>
        <w:rPr>
          <w:sz w:val="22"/>
          <w:szCs w:val="22"/>
          <w:u w:val="single"/>
        </w:rPr>
        <w:t xml:space="preserve">Modalità di assegnazione dell’Asta (Affidamento della </w:t>
      </w:r>
      <w:r w:rsidR="004F7EB4">
        <w:rPr>
          <w:sz w:val="22"/>
          <w:szCs w:val="22"/>
          <w:u w:val="single"/>
        </w:rPr>
        <w:t>concessione</w:t>
      </w:r>
      <w:r>
        <w:rPr>
          <w:sz w:val="22"/>
          <w:szCs w:val="22"/>
          <w:u w:val="single"/>
        </w:rPr>
        <w:t>)</w:t>
      </w:r>
    </w:p>
    <w:p w14:paraId="30DBF961" w14:textId="49EF403E" w:rsidR="00901A40" w:rsidRDefault="00000000" w:rsidP="004F7EB4">
      <w:pPr>
        <w:jc w:val="both"/>
        <w:rPr>
          <w:sz w:val="22"/>
          <w:szCs w:val="22"/>
        </w:rPr>
      </w:pPr>
      <w:r>
        <w:rPr>
          <w:sz w:val="22"/>
          <w:szCs w:val="22"/>
        </w:rPr>
        <w:t xml:space="preserve">La </w:t>
      </w:r>
      <w:r w:rsidR="004F7EB4">
        <w:rPr>
          <w:sz w:val="22"/>
          <w:szCs w:val="22"/>
        </w:rPr>
        <w:t xml:space="preserve">concessione </w:t>
      </w:r>
      <w:r>
        <w:rPr>
          <w:sz w:val="22"/>
          <w:szCs w:val="22"/>
        </w:rPr>
        <w:t xml:space="preserve">del complesso sarà affidata mediante il meccanismo del prezzo più favorevole per l’Ente proprietario (maggior rialzo percentuale).  </w:t>
      </w:r>
    </w:p>
    <w:p w14:paraId="01FADC21" w14:textId="77777777" w:rsidR="00901A40" w:rsidRDefault="00000000">
      <w:pPr>
        <w:jc w:val="both"/>
        <w:rPr>
          <w:sz w:val="22"/>
          <w:szCs w:val="22"/>
        </w:rPr>
      </w:pPr>
      <w:r>
        <w:rPr>
          <w:sz w:val="22"/>
          <w:szCs w:val="22"/>
        </w:rPr>
        <w:t>Sono ammessi all’asta ai sensi della deliberazione n. 52 del 28.06.2023 i soggetti in possesso dei seguenti requisiti (per persone fisiche non si applicano i punti 1 e 4):</w:t>
      </w:r>
    </w:p>
    <w:p w14:paraId="0FDB81F5" w14:textId="77777777" w:rsidR="00901A40" w:rsidRDefault="00000000">
      <w:pPr>
        <w:numPr>
          <w:ilvl w:val="0"/>
          <w:numId w:val="1"/>
        </w:numPr>
        <w:jc w:val="both"/>
        <w:rPr>
          <w:sz w:val="22"/>
          <w:szCs w:val="22"/>
        </w:rPr>
      </w:pPr>
      <w:r>
        <w:rPr>
          <w:sz w:val="22"/>
          <w:szCs w:val="22"/>
        </w:rPr>
        <w:t>Regolarità contributiva attestata dal DURC;</w:t>
      </w:r>
    </w:p>
    <w:p w14:paraId="73154EAC" w14:textId="77777777" w:rsidR="00901A40" w:rsidRDefault="00000000">
      <w:pPr>
        <w:numPr>
          <w:ilvl w:val="0"/>
          <w:numId w:val="1"/>
        </w:numPr>
        <w:jc w:val="both"/>
        <w:rPr>
          <w:sz w:val="22"/>
          <w:szCs w:val="22"/>
        </w:rPr>
      </w:pPr>
      <w:r>
        <w:rPr>
          <w:sz w:val="22"/>
          <w:szCs w:val="22"/>
        </w:rPr>
        <w:t>Regolarità tributaria attestata dall’agenzia delle entrate;</w:t>
      </w:r>
    </w:p>
    <w:p w14:paraId="137815F2" w14:textId="77777777" w:rsidR="00901A40" w:rsidRDefault="00000000">
      <w:pPr>
        <w:numPr>
          <w:ilvl w:val="0"/>
          <w:numId w:val="1"/>
        </w:numPr>
        <w:jc w:val="both"/>
        <w:rPr>
          <w:sz w:val="22"/>
          <w:szCs w:val="22"/>
        </w:rPr>
      </w:pPr>
      <w:r>
        <w:rPr>
          <w:sz w:val="22"/>
          <w:szCs w:val="22"/>
        </w:rPr>
        <w:t>Assenza carichi pendenti attestati dalla Procura competente;</w:t>
      </w:r>
    </w:p>
    <w:p w14:paraId="00EEA954" w14:textId="77777777" w:rsidR="00901A40" w:rsidRDefault="00000000">
      <w:pPr>
        <w:numPr>
          <w:ilvl w:val="0"/>
          <w:numId w:val="1"/>
        </w:numPr>
        <w:jc w:val="both"/>
        <w:rPr>
          <w:sz w:val="22"/>
          <w:szCs w:val="22"/>
        </w:rPr>
      </w:pPr>
      <w:r>
        <w:rPr>
          <w:sz w:val="22"/>
          <w:szCs w:val="22"/>
        </w:rPr>
        <w:t>Assenza di misure concorsuali attestati dalla CCIAA (verifiche PA);</w:t>
      </w:r>
    </w:p>
    <w:p w14:paraId="5EE2A8C5" w14:textId="77777777" w:rsidR="00901A40" w:rsidRDefault="00000000">
      <w:pPr>
        <w:numPr>
          <w:ilvl w:val="0"/>
          <w:numId w:val="1"/>
        </w:numPr>
        <w:jc w:val="both"/>
        <w:rPr>
          <w:sz w:val="22"/>
          <w:szCs w:val="22"/>
        </w:rPr>
      </w:pPr>
      <w:r>
        <w:rPr>
          <w:sz w:val="22"/>
          <w:szCs w:val="22"/>
        </w:rPr>
        <w:t>Assenza di posizioni debitorie nei confronti dell’ente La Consolazione ETAB.</w:t>
      </w:r>
    </w:p>
    <w:p w14:paraId="387182AE" w14:textId="0F31A93B" w:rsidR="00901A40" w:rsidRDefault="00000000">
      <w:pPr>
        <w:jc w:val="both"/>
        <w:rPr>
          <w:sz w:val="22"/>
          <w:szCs w:val="22"/>
        </w:rPr>
      </w:pPr>
      <w:r>
        <w:rPr>
          <w:sz w:val="22"/>
          <w:szCs w:val="22"/>
        </w:rPr>
        <w:t xml:space="preserve">Possono partecipare all’asta </w:t>
      </w:r>
      <w:r w:rsidR="004F7EB4">
        <w:rPr>
          <w:sz w:val="22"/>
          <w:szCs w:val="22"/>
        </w:rPr>
        <w:t>gli operatori economici</w:t>
      </w:r>
      <w:r>
        <w:rPr>
          <w:sz w:val="22"/>
          <w:szCs w:val="22"/>
        </w:rPr>
        <w:t xml:space="preserve"> con la specifica che:</w:t>
      </w:r>
    </w:p>
    <w:p w14:paraId="75AF2ED7" w14:textId="77777777" w:rsidR="00901A40" w:rsidRDefault="00000000">
      <w:pPr>
        <w:jc w:val="both"/>
        <w:rPr>
          <w:sz w:val="22"/>
          <w:szCs w:val="22"/>
        </w:rPr>
      </w:pPr>
      <w:r>
        <w:rPr>
          <w:sz w:val="22"/>
          <w:szCs w:val="22"/>
        </w:rPr>
        <w:t>1. (nel caso di offerta presentata per conto di persona giuridica) il firmatario dell’offerta dovrà allegare alla domanda idonea documentazione tale da provare il potere di impegnare l’offerente (ditta, società ecc…);</w:t>
      </w:r>
    </w:p>
    <w:p w14:paraId="1BD87BB0" w14:textId="2AFFD2C6" w:rsidR="00901A40" w:rsidRDefault="00000000">
      <w:pPr>
        <w:jc w:val="both"/>
        <w:rPr>
          <w:sz w:val="22"/>
          <w:szCs w:val="22"/>
        </w:rPr>
      </w:pPr>
      <w:r>
        <w:rPr>
          <w:sz w:val="22"/>
          <w:szCs w:val="22"/>
        </w:rPr>
        <w:t>2. (nel caso di offerta presentata da persona fisica</w:t>
      </w:r>
      <w:r w:rsidR="004F7EB4">
        <w:rPr>
          <w:sz w:val="22"/>
          <w:szCs w:val="22"/>
        </w:rPr>
        <w:t xml:space="preserve"> ossia da ditta individuale</w:t>
      </w:r>
      <w:r>
        <w:rPr>
          <w:sz w:val="22"/>
          <w:szCs w:val="22"/>
        </w:rPr>
        <w:t>) il contratto</w:t>
      </w:r>
      <w:r w:rsidR="00CC109B">
        <w:rPr>
          <w:sz w:val="22"/>
          <w:szCs w:val="22"/>
        </w:rPr>
        <w:t xml:space="preserve"> </w:t>
      </w:r>
      <w:r>
        <w:rPr>
          <w:sz w:val="22"/>
          <w:szCs w:val="22"/>
        </w:rPr>
        <w:t>potrà essere intestato anche alla società/ditta di cui l’aggiudicatario persona fisica è socio/titolare. Quanto detto vale anche per le Società/ditte da costituire.</w:t>
      </w:r>
      <w:r w:rsidR="004F7EB4">
        <w:rPr>
          <w:sz w:val="22"/>
          <w:szCs w:val="22"/>
        </w:rPr>
        <w:t xml:space="preserve"> </w:t>
      </w:r>
      <w:r>
        <w:rPr>
          <w:sz w:val="22"/>
          <w:szCs w:val="22"/>
        </w:rPr>
        <w:t xml:space="preserve">E’ possibile partecipare anche nella forma di raggruppamenti temporanei di impresa (ATI, GEIE o simili) in  analogia secondo la vigente materia in tema di contratti pubblici. In siffatta ipotesi, sarà possibile indicare la parte di gestione modulare di cui si occuperà ogni partecipante al raggruppamento. Resta fermo comunque che il contratto sarà stipulato in solido tra i soggetti partecipanti al raggruppamento e riguarderà la totalità del complesso immobiliare come descritto nel presente avviso.   Per quanto non previsto nel presente bando si rinvia allo schema di contratto approvato con la delibera di indizione dell’incanto. </w:t>
      </w:r>
    </w:p>
    <w:p w14:paraId="2D192751" w14:textId="77777777" w:rsidR="00901A40" w:rsidRDefault="00901A40">
      <w:pPr>
        <w:rPr>
          <w:sz w:val="22"/>
          <w:szCs w:val="22"/>
        </w:rPr>
      </w:pPr>
    </w:p>
    <w:p w14:paraId="39062A4A" w14:textId="77777777" w:rsidR="00901A40" w:rsidRPr="00EC7D20" w:rsidRDefault="00000000">
      <w:pPr>
        <w:rPr>
          <w:b/>
          <w:bCs/>
          <w:sz w:val="22"/>
          <w:szCs w:val="22"/>
        </w:rPr>
      </w:pPr>
      <w:r w:rsidRPr="00EC7D20">
        <w:rPr>
          <w:b/>
          <w:bCs/>
          <w:sz w:val="22"/>
          <w:szCs w:val="22"/>
        </w:rPr>
        <w:t>MODALITA' DI REDAZIONE DELL'OFFERTA</w:t>
      </w:r>
    </w:p>
    <w:p w14:paraId="3C9126E2" w14:textId="77777777" w:rsidR="00901A40" w:rsidRDefault="00000000">
      <w:pPr>
        <w:rPr>
          <w:sz w:val="22"/>
          <w:szCs w:val="22"/>
        </w:rPr>
      </w:pPr>
      <w:r>
        <w:rPr>
          <w:sz w:val="22"/>
          <w:szCs w:val="22"/>
        </w:rPr>
        <w:t>Vanno presentate 2 buste chiuse in un plico grande ed in particolare:</w:t>
      </w:r>
    </w:p>
    <w:p w14:paraId="278D8950" w14:textId="112A6920" w:rsidR="00901A40" w:rsidRDefault="00000000">
      <w:pPr>
        <w:rPr>
          <w:sz w:val="22"/>
          <w:szCs w:val="22"/>
        </w:rPr>
      </w:pPr>
      <w:r>
        <w:rPr>
          <w:sz w:val="22"/>
          <w:szCs w:val="22"/>
        </w:rPr>
        <w:t>busta A – documentazione</w:t>
      </w:r>
      <w:r w:rsidR="00271CFE">
        <w:rPr>
          <w:sz w:val="22"/>
          <w:szCs w:val="22"/>
        </w:rPr>
        <w:t>.</w:t>
      </w:r>
    </w:p>
    <w:p w14:paraId="7BD99A66" w14:textId="77777777" w:rsidR="00901A40" w:rsidRDefault="00000000">
      <w:pPr>
        <w:rPr>
          <w:sz w:val="22"/>
          <w:szCs w:val="22"/>
        </w:rPr>
      </w:pPr>
      <w:r>
        <w:rPr>
          <w:sz w:val="22"/>
          <w:szCs w:val="22"/>
        </w:rPr>
        <w:t>busta B – offerta economica.</w:t>
      </w:r>
    </w:p>
    <w:p w14:paraId="6605412D" w14:textId="77777777" w:rsidR="00901A40" w:rsidRDefault="00000000">
      <w:pPr>
        <w:jc w:val="both"/>
        <w:rPr>
          <w:sz w:val="22"/>
          <w:szCs w:val="22"/>
        </w:rPr>
      </w:pPr>
      <w:r>
        <w:rPr>
          <w:sz w:val="22"/>
          <w:szCs w:val="22"/>
        </w:rPr>
        <w:t>Sia il plico che le buste devono essere sigillate con nastro adesivo e devono contenere il nominativo del soggetto offerente nonché la dicitura busta A – documentazione o busta B – offerta economica.</w:t>
      </w:r>
    </w:p>
    <w:p w14:paraId="72A23A94" w14:textId="77777777" w:rsidR="00901A40" w:rsidRDefault="00000000">
      <w:pPr>
        <w:jc w:val="both"/>
        <w:rPr>
          <w:sz w:val="22"/>
          <w:szCs w:val="22"/>
        </w:rPr>
      </w:pPr>
      <w:r>
        <w:rPr>
          <w:sz w:val="22"/>
          <w:szCs w:val="22"/>
        </w:rPr>
        <w:t>Nella busta B va inserita l’offerta economica redatta su allegato apposito in cui dovrà essere specificato sia il rialzo percentuale, sia le eventuali altre caratteristiche dell’attività svolta che possono dar luogo a punteggio.</w:t>
      </w:r>
    </w:p>
    <w:p w14:paraId="54AE3ACC" w14:textId="77777777" w:rsidR="00901A40" w:rsidRDefault="00000000">
      <w:pPr>
        <w:jc w:val="both"/>
        <w:rPr>
          <w:sz w:val="22"/>
          <w:szCs w:val="22"/>
        </w:rPr>
      </w:pPr>
      <w:r>
        <w:rPr>
          <w:sz w:val="22"/>
          <w:szCs w:val="22"/>
        </w:rPr>
        <w:t>Nella Busta A vanno inseriti:</w:t>
      </w:r>
    </w:p>
    <w:p w14:paraId="35E8F3CB" w14:textId="286466E5" w:rsidR="00901A40" w:rsidRDefault="00000000">
      <w:pPr>
        <w:jc w:val="both"/>
        <w:rPr>
          <w:sz w:val="22"/>
          <w:szCs w:val="22"/>
        </w:rPr>
      </w:pPr>
      <w:r>
        <w:rPr>
          <w:sz w:val="22"/>
          <w:szCs w:val="22"/>
        </w:rPr>
        <w:t xml:space="preserve">a) </w:t>
      </w:r>
      <w:r w:rsidR="00EC7D20">
        <w:rPr>
          <w:sz w:val="22"/>
          <w:szCs w:val="22"/>
        </w:rPr>
        <w:t>D</w:t>
      </w:r>
      <w:r>
        <w:rPr>
          <w:sz w:val="22"/>
          <w:szCs w:val="22"/>
        </w:rPr>
        <w:t>ichiarazione sostitutiva di atto di notorietà con allegato documento di identità (va utilizzato</w:t>
      </w:r>
      <w:r w:rsidR="00EC7D20">
        <w:rPr>
          <w:sz w:val="22"/>
          <w:szCs w:val="22"/>
        </w:rPr>
        <w:t xml:space="preserve"> </w:t>
      </w:r>
      <w:r>
        <w:rPr>
          <w:sz w:val="22"/>
          <w:szCs w:val="22"/>
        </w:rPr>
        <w:t>esclusivamente il fac-simile approvato con deliberazione di indizione della gara; il modello dovrà</w:t>
      </w:r>
      <w:r w:rsidR="00EC7D20">
        <w:rPr>
          <w:sz w:val="22"/>
          <w:szCs w:val="22"/>
        </w:rPr>
        <w:t xml:space="preserve"> </w:t>
      </w:r>
      <w:r>
        <w:rPr>
          <w:sz w:val="22"/>
          <w:szCs w:val="22"/>
        </w:rPr>
        <w:t>essere sottoscritto dall’offerente persona fisica o dal legale rappresentante/titolare della ditta/società</w:t>
      </w:r>
      <w:r w:rsidR="00EC7D20">
        <w:rPr>
          <w:sz w:val="22"/>
          <w:szCs w:val="22"/>
        </w:rPr>
        <w:t xml:space="preserve"> </w:t>
      </w:r>
      <w:r>
        <w:rPr>
          <w:sz w:val="22"/>
          <w:szCs w:val="22"/>
        </w:rPr>
        <w:t>accorrente o da persona munita di apposita procura o mandato e dovrà essere chiusa in una busta</w:t>
      </w:r>
      <w:r w:rsidR="00EC7D20">
        <w:rPr>
          <w:sz w:val="22"/>
          <w:szCs w:val="22"/>
        </w:rPr>
        <w:t xml:space="preserve"> </w:t>
      </w:r>
      <w:r>
        <w:rPr>
          <w:sz w:val="22"/>
          <w:szCs w:val="22"/>
        </w:rPr>
        <w:t>sigillata (ceralacca o nastro adesivo), controfirmata nei lembi di chiusura.</w:t>
      </w:r>
    </w:p>
    <w:p w14:paraId="7FE7A92F" w14:textId="08D2C6B2" w:rsidR="00901A40" w:rsidRDefault="00000000" w:rsidP="00912846">
      <w:pPr>
        <w:jc w:val="both"/>
        <w:rPr>
          <w:sz w:val="22"/>
          <w:szCs w:val="22"/>
        </w:rPr>
      </w:pPr>
      <w:r>
        <w:rPr>
          <w:sz w:val="22"/>
          <w:szCs w:val="22"/>
        </w:rPr>
        <w:t xml:space="preserve">b) </w:t>
      </w:r>
      <w:r w:rsidR="00EC7D20">
        <w:rPr>
          <w:sz w:val="22"/>
          <w:szCs w:val="22"/>
        </w:rPr>
        <w:t>Q</w:t>
      </w:r>
      <w:r>
        <w:rPr>
          <w:sz w:val="22"/>
          <w:szCs w:val="22"/>
        </w:rPr>
        <w:t xml:space="preserve">uietanza della Tesoreria dell'Ente attualmente Banca </w:t>
      </w:r>
      <w:r w:rsidR="00912846">
        <w:rPr>
          <w:sz w:val="22"/>
          <w:szCs w:val="22"/>
        </w:rPr>
        <w:t>Cassa di Risparmio di Orvieto</w:t>
      </w:r>
      <w:r>
        <w:rPr>
          <w:sz w:val="22"/>
          <w:szCs w:val="22"/>
        </w:rPr>
        <w:t xml:space="preserve"> Spa</w:t>
      </w:r>
      <w:r w:rsidR="00912846">
        <w:rPr>
          <w:sz w:val="22"/>
          <w:szCs w:val="22"/>
        </w:rPr>
        <w:t xml:space="preserve"> </w:t>
      </w:r>
      <w:r w:rsidR="00912846" w:rsidRPr="00912846">
        <w:rPr>
          <w:sz w:val="22"/>
          <w:szCs w:val="22"/>
        </w:rPr>
        <w:t>Agenzia di Todi (Ponterio)</w:t>
      </w:r>
      <w:r w:rsidR="00912846">
        <w:rPr>
          <w:sz w:val="22"/>
          <w:szCs w:val="22"/>
        </w:rPr>
        <w:t xml:space="preserve"> </w:t>
      </w:r>
      <w:r w:rsidR="00912846" w:rsidRPr="00912846">
        <w:rPr>
          <w:sz w:val="22"/>
          <w:szCs w:val="22"/>
        </w:rPr>
        <w:t xml:space="preserve">Vocabolo Bodoglie 150/A - </w:t>
      </w:r>
      <w:proofErr w:type="spellStart"/>
      <w:r w:rsidR="00912846" w:rsidRPr="00912846">
        <w:rPr>
          <w:sz w:val="22"/>
          <w:szCs w:val="22"/>
        </w:rPr>
        <w:t>tel</w:t>
      </w:r>
      <w:proofErr w:type="spellEnd"/>
      <w:r w:rsidR="00912846" w:rsidRPr="00912846">
        <w:rPr>
          <w:sz w:val="22"/>
          <w:szCs w:val="22"/>
        </w:rPr>
        <w:t xml:space="preserve"> 075.8987325 C/C di tesoreria n. 2100003 Iban IT86D0622038700000002100003</w:t>
      </w:r>
      <w:r>
        <w:rPr>
          <w:sz w:val="22"/>
          <w:szCs w:val="22"/>
        </w:rPr>
        <w:t>, comprovante</w:t>
      </w:r>
      <w:r w:rsidR="00EC7D20">
        <w:rPr>
          <w:sz w:val="22"/>
          <w:szCs w:val="22"/>
        </w:rPr>
        <w:t xml:space="preserve"> </w:t>
      </w:r>
      <w:r>
        <w:rPr>
          <w:sz w:val="22"/>
          <w:szCs w:val="22"/>
        </w:rPr>
        <w:t xml:space="preserve">l'avvenuto versamento effettuato a titolo di cauzione provvisoria dell'importo di €. </w:t>
      </w:r>
      <w:r w:rsidR="004F7EB4">
        <w:rPr>
          <w:sz w:val="22"/>
          <w:szCs w:val="22"/>
        </w:rPr>
        <w:t>31</w:t>
      </w:r>
      <w:r>
        <w:rPr>
          <w:sz w:val="22"/>
          <w:szCs w:val="22"/>
        </w:rPr>
        <w:t>0,00 di cui</w:t>
      </w:r>
      <w:r w:rsidR="00EC7D20">
        <w:rPr>
          <w:sz w:val="22"/>
          <w:szCs w:val="22"/>
        </w:rPr>
        <w:t xml:space="preserve"> </w:t>
      </w:r>
      <w:r>
        <w:rPr>
          <w:sz w:val="22"/>
          <w:szCs w:val="22"/>
        </w:rPr>
        <w:t>Euro 10,00 per tasse di gara. Detta cauzione potrà essere costituita esclusivamente mediante bonifico bancario o versamento di assegni circolari o denaro liquido</w:t>
      </w:r>
      <w:r w:rsidR="00912846">
        <w:rPr>
          <w:sz w:val="22"/>
          <w:szCs w:val="22"/>
        </w:rPr>
        <w:t xml:space="preserve"> (se ammesso)</w:t>
      </w:r>
      <w:r>
        <w:rPr>
          <w:sz w:val="22"/>
          <w:szCs w:val="22"/>
        </w:rPr>
        <w:t xml:space="preserve"> nelle forme e nei limiti di legge vigenti al momento della presentazione dell’offerta</w:t>
      </w:r>
      <w:r w:rsidR="00EC7D20">
        <w:rPr>
          <w:sz w:val="22"/>
          <w:szCs w:val="22"/>
        </w:rPr>
        <w:t>.</w:t>
      </w:r>
    </w:p>
    <w:p w14:paraId="4D68C4A4" w14:textId="2F4741FE" w:rsidR="00271CFE" w:rsidRDefault="00271CFE">
      <w:pPr>
        <w:jc w:val="both"/>
        <w:rPr>
          <w:sz w:val="22"/>
          <w:szCs w:val="22"/>
        </w:rPr>
      </w:pPr>
      <w:r>
        <w:rPr>
          <w:sz w:val="22"/>
          <w:szCs w:val="22"/>
        </w:rPr>
        <w:t xml:space="preserve">c) </w:t>
      </w:r>
      <w:r w:rsidR="00EC7D20">
        <w:rPr>
          <w:sz w:val="22"/>
          <w:szCs w:val="22"/>
        </w:rPr>
        <w:t>Dichiarazione di presa visione dei luoghi.</w:t>
      </w:r>
    </w:p>
    <w:p w14:paraId="75527F8F" w14:textId="38992469" w:rsidR="00901A40" w:rsidRDefault="00271CFE">
      <w:pPr>
        <w:jc w:val="both"/>
        <w:rPr>
          <w:sz w:val="22"/>
          <w:szCs w:val="22"/>
        </w:rPr>
      </w:pPr>
      <w:r>
        <w:rPr>
          <w:sz w:val="22"/>
          <w:szCs w:val="22"/>
        </w:rPr>
        <w:t xml:space="preserve">d) </w:t>
      </w:r>
      <w:r w:rsidR="00EC7D20">
        <w:rPr>
          <w:sz w:val="22"/>
          <w:szCs w:val="22"/>
        </w:rPr>
        <w:t>D</w:t>
      </w:r>
      <w:r>
        <w:rPr>
          <w:sz w:val="22"/>
          <w:szCs w:val="22"/>
        </w:rPr>
        <w:t xml:space="preserve">ocumenti idonei ad attestare la qualità di rappresentare la persona giuridica offerente (nel caso di offerta presentata per conto di persona giuridica); 2) documenti attestanti la qualità di rappresentare </w:t>
      </w:r>
      <w:r w:rsidR="004F7EB4">
        <w:rPr>
          <w:sz w:val="22"/>
          <w:szCs w:val="22"/>
        </w:rPr>
        <w:t>l’</w:t>
      </w:r>
      <w:r>
        <w:rPr>
          <w:sz w:val="22"/>
          <w:szCs w:val="22"/>
        </w:rPr>
        <w:t xml:space="preserve">offerente (nel caso di offerta presentata in nome e per conto </w:t>
      </w:r>
      <w:r w:rsidR="004F7EB4">
        <w:rPr>
          <w:sz w:val="22"/>
          <w:szCs w:val="22"/>
        </w:rPr>
        <w:t>su delega o procura notarile</w:t>
      </w:r>
      <w:r>
        <w:rPr>
          <w:sz w:val="22"/>
          <w:szCs w:val="22"/>
        </w:rPr>
        <w:t>).</w:t>
      </w:r>
    </w:p>
    <w:p w14:paraId="6D776822" w14:textId="77777777" w:rsidR="004F7EB4" w:rsidRDefault="00000000">
      <w:pPr>
        <w:jc w:val="both"/>
        <w:rPr>
          <w:sz w:val="22"/>
          <w:szCs w:val="22"/>
        </w:rPr>
      </w:pPr>
      <w:r>
        <w:rPr>
          <w:sz w:val="22"/>
          <w:szCs w:val="22"/>
        </w:rPr>
        <w:t>Sul frontespizio del plico contenente</w:t>
      </w:r>
      <w:r w:rsidR="00EC7D20">
        <w:rPr>
          <w:sz w:val="22"/>
          <w:szCs w:val="22"/>
        </w:rPr>
        <w:t xml:space="preserve"> al proprio interno</w:t>
      </w:r>
      <w:r>
        <w:rPr>
          <w:sz w:val="22"/>
          <w:szCs w:val="22"/>
        </w:rPr>
        <w:t xml:space="preserve"> le 2 </w:t>
      </w:r>
      <w:r w:rsidR="00EC7D20">
        <w:rPr>
          <w:sz w:val="22"/>
          <w:szCs w:val="22"/>
        </w:rPr>
        <w:t xml:space="preserve">suddette </w:t>
      </w:r>
      <w:r>
        <w:rPr>
          <w:sz w:val="22"/>
          <w:szCs w:val="22"/>
        </w:rPr>
        <w:t>buste (si ricorda anche il plico</w:t>
      </w:r>
      <w:r w:rsidR="00EC7D20">
        <w:rPr>
          <w:sz w:val="22"/>
          <w:szCs w:val="22"/>
        </w:rPr>
        <w:t xml:space="preserve"> dovrà essere</w:t>
      </w:r>
      <w:r>
        <w:rPr>
          <w:sz w:val="22"/>
          <w:szCs w:val="22"/>
        </w:rPr>
        <w:t xml:space="preserve"> sigillato</w:t>
      </w:r>
      <w:r w:rsidR="00EC7D20">
        <w:rPr>
          <w:sz w:val="22"/>
          <w:szCs w:val="22"/>
        </w:rPr>
        <w:t xml:space="preserve"> come sopra</w:t>
      </w:r>
      <w:r>
        <w:rPr>
          <w:sz w:val="22"/>
          <w:szCs w:val="22"/>
        </w:rPr>
        <w:t xml:space="preserve">) dovrà essere indicato “NON APRIRE - OFFERTA PER </w:t>
      </w:r>
      <w:r w:rsidR="004F7EB4">
        <w:rPr>
          <w:sz w:val="22"/>
          <w:szCs w:val="22"/>
        </w:rPr>
        <w:t>CONCESSIONE INVASO ARTIFICIALE</w:t>
      </w:r>
      <w:r>
        <w:rPr>
          <w:sz w:val="22"/>
          <w:szCs w:val="22"/>
        </w:rPr>
        <w:t>” o simile</w:t>
      </w:r>
      <w:r w:rsidR="00EC7D20">
        <w:rPr>
          <w:sz w:val="22"/>
          <w:szCs w:val="22"/>
        </w:rPr>
        <w:t xml:space="preserve"> e</w:t>
      </w:r>
      <w:r>
        <w:rPr>
          <w:sz w:val="22"/>
          <w:szCs w:val="22"/>
        </w:rPr>
        <w:t xml:space="preserve"> dovrà essere indicato il nominativo dell'offerente per evitare che l’offerta venga confusa con la corrispondenza ordinaria e accidentalmente aperta. Quando nell'offerta vi sia discordanza </w:t>
      </w:r>
      <w:r>
        <w:rPr>
          <w:sz w:val="22"/>
          <w:szCs w:val="22"/>
        </w:rPr>
        <w:lastRenderedPageBreak/>
        <w:t>tra il numero in cifre ed in lettere, sarà ritenuta valida l'indicazione pi</w:t>
      </w:r>
      <w:r w:rsidR="00EC7D20">
        <w:rPr>
          <w:sz w:val="22"/>
          <w:szCs w:val="22"/>
        </w:rPr>
        <w:t>ù</w:t>
      </w:r>
      <w:r>
        <w:rPr>
          <w:sz w:val="22"/>
          <w:szCs w:val="22"/>
        </w:rPr>
        <w:t xml:space="preserve"> vantaggiosa per l'amministrazione. In caso di parità tra più offerte si procederà in apposita e successiva adunanza ad una licitazione fra essi soli, a partiti segreti. Colui che risulterà migliore offerente sarà dichiarato aggiudicatario. Ove nessuno di coloro che abbia fatto offerte uguali vorrà migliorare l'offerta stessa, la sorte deciderà chi sarà l'aggiudicatario. Non sono ammesse offerte al ribasso (solo pari o superiori all’importo posto a base di gara</w:t>
      </w:r>
      <w:r w:rsidR="00EC7D20">
        <w:rPr>
          <w:sz w:val="22"/>
          <w:szCs w:val="22"/>
        </w:rPr>
        <w:t xml:space="preserve"> – potrà essere indicato quale rialzo lo 0,00% quale conferma della base di gara</w:t>
      </w:r>
      <w:r>
        <w:rPr>
          <w:sz w:val="22"/>
          <w:szCs w:val="22"/>
        </w:rPr>
        <w:t xml:space="preserve">). Non sono altresì ammesse offerte per persona da nominare, condizionate, indeterminate, che facciano riferimento ad altre offerte e, si ribadisce, inferiori al prezzo posto a base d'asta. </w:t>
      </w:r>
    </w:p>
    <w:p w14:paraId="78F496B1" w14:textId="745F833A" w:rsidR="00901A40" w:rsidRDefault="00000000">
      <w:pPr>
        <w:jc w:val="both"/>
      </w:pPr>
      <w:r>
        <w:rPr>
          <w:sz w:val="22"/>
          <w:szCs w:val="22"/>
        </w:rPr>
        <w:t xml:space="preserve">Le offerte devono essere recapitate all’Ente “La Consolazione Ente Tuderte di Assistenza e Beneficenza”, presso la sede legale in Todi (PG) 06059, Piazza Umberto I°, n.6, e devono pervenire, con rischio a carico del mittente, a mezzo del servizio postale di stato in plico raccomandato R.R. </w:t>
      </w:r>
      <w:r>
        <w:rPr>
          <w:b/>
          <w:bCs/>
          <w:sz w:val="22"/>
          <w:szCs w:val="22"/>
          <w:u w:val="single"/>
        </w:rPr>
        <w:t xml:space="preserve">entro e non oltre le ore 10,00 del giorno </w:t>
      </w:r>
      <w:r w:rsidR="004F7EB4">
        <w:rPr>
          <w:b/>
          <w:bCs/>
          <w:sz w:val="22"/>
          <w:szCs w:val="22"/>
          <w:u w:val="single"/>
        </w:rPr>
        <w:t>28</w:t>
      </w:r>
      <w:r w:rsidR="00FE5648">
        <w:rPr>
          <w:b/>
          <w:bCs/>
          <w:sz w:val="22"/>
          <w:szCs w:val="22"/>
          <w:u w:val="single"/>
        </w:rPr>
        <w:t xml:space="preserve"> settembre</w:t>
      </w:r>
      <w:r>
        <w:rPr>
          <w:b/>
          <w:bCs/>
          <w:sz w:val="22"/>
          <w:szCs w:val="22"/>
          <w:u w:val="single"/>
        </w:rPr>
        <w:t xml:space="preserve"> </w:t>
      </w:r>
      <w:r w:rsidR="004F7EB4">
        <w:rPr>
          <w:b/>
          <w:bCs/>
          <w:sz w:val="22"/>
          <w:szCs w:val="22"/>
          <w:u w:val="single"/>
        </w:rPr>
        <w:t>2026</w:t>
      </w:r>
      <w:r>
        <w:rPr>
          <w:sz w:val="22"/>
          <w:szCs w:val="22"/>
        </w:rPr>
        <w:t xml:space="preserve"> (non farà fede il timbro postale</w:t>
      </w:r>
      <w:r w:rsidR="00EC7D20">
        <w:rPr>
          <w:sz w:val="22"/>
          <w:szCs w:val="22"/>
        </w:rPr>
        <w:t xml:space="preserve"> ma solo la ricezione al protocollo dell’ente</w:t>
      </w:r>
      <w:r>
        <w:rPr>
          <w:sz w:val="22"/>
          <w:szCs w:val="22"/>
        </w:rPr>
        <w:t xml:space="preserve">). E’ ammessa anche la consegna manuale delle offerte, previo appuntamento, presso il protocollo dell’Ente al medesimo indirizzo. </w:t>
      </w:r>
      <w:r w:rsidRPr="00EC7D20">
        <w:rPr>
          <w:b/>
          <w:bCs/>
          <w:sz w:val="22"/>
          <w:szCs w:val="22"/>
        </w:rPr>
        <w:t xml:space="preserve">Alle ore 11 del giorno </w:t>
      </w:r>
      <w:r w:rsidR="004F7EB4">
        <w:rPr>
          <w:b/>
          <w:bCs/>
          <w:sz w:val="22"/>
          <w:szCs w:val="22"/>
          <w:u w:val="single"/>
        </w:rPr>
        <w:t>28 settembre 2026</w:t>
      </w:r>
      <w:r w:rsidR="004F7EB4">
        <w:rPr>
          <w:sz w:val="22"/>
          <w:szCs w:val="22"/>
        </w:rPr>
        <w:t xml:space="preserve">  </w:t>
      </w:r>
      <w:r>
        <w:rPr>
          <w:sz w:val="22"/>
          <w:szCs w:val="22"/>
        </w:rPr>
        <w:t>presso la sede dell’Ente in Todi, Piazza Umberto I, n.6 si terrà l’apertura dei plichi in seduta pubblica.</w:t>
      </w:r>
    </w:p>
    <w:p w14:paraId="5A460D58" w14:textId="77777777" w:rsidR="00901A40" w:rsidRDefault="00000000">
      <w:pPr>
        <w:jc w:val="both"/>
        <w:rPr>
          <w:sz w:val="22"/>
          <w:szCs w:val="22"/>
        </w:rPr>
      </w:pPr>
      <w:r>
        <w:rPr>
          <w:sz w:val="22"/>
          <w:szCs w:val="22"/>
        </w:rPr>
        <w:t>Motivi di esclusione:</w:t>
      </w:r>
    </w:p>
    <w:p w14:paraId="4C7ACB59" w14:textId="77777777" w:rsidR="00901A40" w:rsidRDefault="00000000">
      <w:pPr>
        <w:jc w:val="both"/>
        <w:rPr>
          <w:sz w:val="22"/>
          <w:szCs w:val="22"/>
        </w:rPr>
      </w:pPr>
      <w:r>
        <w:rPr>
          <w:sz w:val="22"/>
          <w:szCs w:val="22"/>
        </w:rPr>
        <w:t>1. presentazione dei plichi di partecipazione oltre il termine perentorio indicato;</w:t>
      </w:r>
    </w:p>
    <w:p w14:paraId="1DD80221" w14:textId="77777777" w:rsidR="00901A40" w:rsidRDefault="00000000">
      <w:pPr>
        <w:jc w:val="both"/>
        <w:rPr>
          <w:sz w:val="22"/>
          <w:szCs w:val="22"/>
        </w:rPr>
      </w:pPr>
      <w:r>
        <w:rPr>
          <w:sz w:val="22"/>
          <w:szCs w:val="22"/>
        </w:rPr>
        <w:t>2. presentazione plico (contenente le 2 buste A e B) aperto o non sigillato;</w:t>
      </w:r>
    </w:p>
    <w:p w14:paraId="02D67BF1" w14:textId="77777777" w:rsidR="00901A40" w:rsidRDefault="00000000">
      <w:pPr>
        <w:jc w:val="both"/>
        <w:rPr>
          <w:sz w:val="22"/>
          <w:szCs w:val="22"/>
        </w:rPr>
      </w:pPr>
      <w:r>
        <w:rPr>
          <w:sz w:val="22"/>
          <w:szCs w:val="22"/>
        </w:rPr>
        <w:t>3. presentazione busta A - documentazione non sigillata;</w:t>
      </w:r>
    </w:p>
    <w:p w14:paraId="795D78C1" w14:textId="77777777" w:rsidR="00901A40" w:rsidRDefault="00000000">
      <w:pPr>
        <w:jc w:val="both"/>
        <w:rPr>
          <w:sz w:val="22"/>
          <w:szCs w:val="22"/>
        </w:rPr>
      </w:pPr>
      <w:r>
        <w:rPr>
          <w:sz w:val="22"/>
          <w:szCs w:val="22"/>
        </w:rPr>
        <w:t>4. presentazione busta B - offerta economica non sigillata;</w:t>
      </w:r>
    </w:p>
    <w:p w14:paraId="11EE8AC4" w14:textId="77777777" w:rsidR="00901A40" w:rsidRDefault="00000000">
      <w:pPr>
        <w:jc w:val="both"/>
        <w:rPr>
          <w:sz w:val="22"/>
          <w:szCs w:val="22"/>
        </w:rPr>
      </w:pPr>
      <w:r>
        <w:rPr>
          <w:sz w:val="22"/>
          <w:szCs w:val="22"/>
        </w:rPr>
        <w:t>5. inserimento non corretto dei documenti nelle 2 buste (es. inserimento dell’offerta economica nella busta della documentazione);</w:t>
      </w:r>
    </w:p>
    <w:p w14:paraId="074E34FB" w14:textId="77777777" w:rsidR="00901A40" w:rsidRDefault="00000000">
      <w:pPr>
        <w:jc w:val="both"/>
        <w:rPr>
          <w:sz w:val="22"/>
          <w:szCs w:val="22"/>
        </w:rPr>
      </w:pPr>
      <w:r>
        <w:rPr>
          <w:sz w:val="22"/>
          <w:szCs w:val="22"/>
        </w:rPr>
        <w:t>6. incompletezza dei documenti da presentare tutti obbligatoriamente (busta A e B);</w:t>
      </w:r>
    </w:p>
    <w:p w14:paraId="5E53485D" w14:textId="77777777" w:rsidR="00901A40" w:rsidRDefault="00000000">
      <w:pPr>
        <w:jc w:val="both"/>
        <w:rPr>
          <w:sz w:val="22"/>
          <w:szCs w:val="22"/>
        </w:rPr>
      </w:pPr>
      <w:r>
        <w:rPr>
          <w:sz w:val="22"/>
          <w:szCs w:val="22"/>
        </w:rPr>
        <w:t>7. omesso o insufficiente versamento del deposito cauzionale da effettuare;</w:t>
      </w:r>
    </w:p>
    <w:p w14:paraId="3C0C070E" w14:textId="77777777" w:rsidR="00901A40" w:rsidRDefault="00000000">
      <w:pPr>
        <w:jc w:val="both"/>
        <w:rPr>
          <w:sz w:val="22"/>
          <w:szCs w:val="22"/>
        </w:rPr>
      </w:pPr>
      <w:r>
        <w:rPr>
          <w:sz w:val="22"/>
          <w:szCs w:val="22"/>
        </w:rPr>
        <w:t>8. omesso o insufficiente versamento della tassa di gara;</w:t>
      </w:r>
    </w:p>
    <w:p w14:paraId="347773D0" w14:textId="77777777" w:rsidR="00901A40" w:rsidRDefault="00000000">
      <w:pPr>
        <w:jc w:val="both"/>
        <w:rPr>
          <w:sz w:val="22"/>
          <w:szCs w:val="22"/>
        </w:rPr>
      </w:pPr>
      <w:r>
        <w:rPr>
          <w:sz w:val="22"/>
          <w:szCs w:val="22"/>
        </w:rPr>
        <w:t>9. versamento del deposito in forme diverse da quelle ammesse;</w:t>
      </w:r>
    </w:p>
    <w:p w14:paraId="2D4F8DB8" w14:textId="6E64F6E0" w:rsidR="00901A40" w:rsidRDefault="00000000" w:rsidP="00EC7D20">
      <w:pPr>
        <w:rPr>
          <w:sz w:val="22"/>
          <w:szCs w:val="22"/>
        </w:rPr>
      </w:pPr>
      <w:r>
        <w:rPr>
          <w:sz w:val="22"/>
          <w:szCs w:val="22"/>
        </w:rPr>
        <w:t>10. mancata presentazione del</w:t>
      </w:r>
      <w:r w:rsidR="00EC7D20">
        <w:rPr>
          <w:sz w:val="22"/>
          <w:szCs w:val="22"/>
        </w:rPr>
        <w:t>la copia fotostatica</w:t>
      </w:r>
      <w:r>
        <w:rPr>
          <w:sz w:val="22"/>
          <w:szCs w:val="22"/>
        </w:rPr>
        <w:t xml:space="preserve"> documento di identità</w:t>
      </w:r>
      <w:r w:rsidR="00EC7D20">
        <w:rPr>
          <w:sz w:val="22"/>
          <w:szCs w:val="22"/>
        </w:rPr>
        <w:t xml:space="preserve"> che dovrà essere </w:t>
      </w:r>
      <w:r>
        <w:rPr>
          <w:sz w:val="22"/>
          <w:szCs w:val="22"/>
        </w:rPr>
        <w:t>in corso di validità;</w:t>
      </w:r>
    </w:p>
    <w:p w14:paraId="5FFC8DDB" w14:textId="1D50AFCE" w:rsidR="00901A40" w:rsidRDefault="00000000">
      <w:pPr>
        <w:rPr>
          <w:sz w:val="22"/>
          <w:szCs w:val="22"/>
        </w:rPr>
      </w:pPr>
      <w:r>
        <w:rPr>
          <w:sz w:val="22"/>
          <w:szCs w:val="22"/>
        </w:rPr>
        <w:t>12. offerta economica inferiore al prezzo posto a base d’asta (presentazione ribasso</w:t>
      </w:r>
      <w:r w:rsidR="00C307FB">
        <w:rPr>
          <w:sz w:val="22"/>
          <w:szCs w:val="22"/>
        </w:rPr>
        <w:t xml:space="preserve"> o percentuale con segno meno</w:t>
      </w:r>
      <w:r>
        <w:rPr>
          <w:sz w:val="22"/>
          <w:szCs w:val="22"/>
        </w:rPr>
        <w:t>).</w:t>
      </w:r>
    </w:p>
    <w:p w14:paraId="76DAE55E" w14:textId="77777777" w:rsidR="00901A40" w:rsidRDefault="00901A40">
      <w:pPr>
        <w:jc w:val="center"/>
        <w:rPr>
          <w:b/>
          <w:sz w:val="22"/>
          <w:szCs w:val="22"/>
        </w:rPr>
      </w:pPr>
    </w:p>
    <w:p w14:paraId="469E4D0C" w14:textId="77777777" w:rsidR="00901A40" w:rsidRDefault="00000000">
      <w:pPr>
        <w:jc w:val="both"/>
        <w:rPr>
          <w:b/>
          <w:sz w:val="22"/>
          <w:szCs w:val="22"/>
        </w:rPr>
      </w:pPr>
      <w:r>
        <w:rPr>
          <w:b/>
          <w:sz w:val="22"/>
          <w:szCs w:val="22"/>
        </w:rPr>
        <w:t>AVVERTENZE</w:t>
      </w:r>
    </w:p>
    <w:p w14:paraId="41FE8F9D" w14:textId="77777777" w:rsidR="00901A40" w:rsidRDefault="00000000">
      <w:pPr>
        <w:jc w:val="both"/>
        <w:rPr>
          <w:sz w:val="22"/>
          <w:szCs w:val="22"/>
        </w:rPr>
      </w:pPr>
      <w:r>
        <w:rPr>
          <w:sz w:val="22"/>
          <w:szCs w:val="22"/>
        </w:rPr>
        <w:t>All'aggiudicazione in esame si procederà anche nel caso che venga presentata una sola offerta. Nel caso che accorrente sia una Società o una ditta formata da più persone, l'offerente dovrà provare con idonea documentazione la sua capacità di impegnare la Società o la ditta. Sarà dichiarato aggiudicatario colui che avrà presentato l’offerta economicamente più vantaggiosa secondo i parametri sopra precisati.</w:t>
      </w:r>
    </w:p>
    <w:p w14:paraId="5DD85419" w14:textId="3345C31B" w:rsidR="00901A40" w:rsidRDefault="00000000">
      <w:pPr>
        <w:jc w:val="both"/>
        <w:rPr>
          <w:sz w:val="22"/>
          <w:szCs w:val="22"/>
        </w:rPr>
      </w:pPr>
      <w:r>
        <w:rPr>
          <w:sz w:val="22"/>
          <w:szCs w:val="22"/>
        </w:rPr>
        <w:t>Il corrispettivo offerto dovrà essere pari o superiore a quello indicato a base di gara. La cauzione prodotta dall'aggiudicatario verrà incassata a titolo di acconto sulle spese, imposte e tasse inerenti l'asta ed afferenti al contratto: l'importo residuo per tali spese dovrà essere versato alla sottoscrizione del contratto e comunque prima della stipula del contratto anche in mancanza di richiesta pena la revoca dell’aggiudicazione disposta con determina presidenziale o con deliberazione.</w:t>
      </w:r>
    </w:p>
    <w:p w14:paraId="4F1F29A9" w14:textId="77777777" w:rsidR="00901A40" w:rsidRDefault="00000000">
      <w:pPr>
        <w:jc w:val="both"/>
      </w:pPr>
      <w:r>
        <w:rPr>
          <w:sz w:val="22"/>
          <w:szCs w:val="22"/>
        </w:rPr>
        <w:t>Ai concorrenti non aggiudicatari la cauzione verrà svincolata subito dopo la sottoscrizione del contratto e comunque dietro richiesta scritta dell’accorrente (nella quale indicare l’IBAN e le coordinate per il pagamento) da inviare a mezzo Posta elettronica ordinaria o Posta Elettronica Certificata (</w:t>
      </w:r>
      <w:r>
        <w:rPr>
          <w:sz w:val="22"/>
          <w:szCs w:val="22"/>
          <w:lang w:val="en-GB"/>
        </w:rPr>
        <w:t>PEO consolazione@etabtodi.it PEC consolazione@pec.it</w:t>
      </w:r>
      <w:r>
        <w:rPr>
          <w:sz w:val="22"/>
          <w:szCs w:val="22"/>
        </w:rPr>
        <w:t>).</w:t>
      </w:r>
    </w:p>
    <w:p w14:paraId="798E056B" w14:textId="77777777" w:rsidR="00901A40" w:rsidRDefault="00000000">
      <w:pPr>
        <w:jc w:val="both"/>
        <w:rPr>
          <w:sz w:val="22"/>
          <w:szCs w:val="22"/>
        </w:rPr>
      </w:pPr>
      <w:r>
        <w:rPr>
          <w:sz w:val="22"/>
          <w:szCs w:val="22"/>
        </w:rPr>
        <w:t>Il complesso immobiliare resta comunque individuato nell'ampiezza e consistenza conformemente allo stato di fatto e di diritto goduto, senza responsabilità da parte di questa Amministrazione per eventuali differenze che potessero sussistere tra le superfici presunte e quelle effettive. Si precisa che, ai fini della sottoscrizione del contratto, il canone è valutato in riferimento all’immobile nello stato di fatto e di diritto in cui si trova.</w:t>
      </w:r>
    </w:p>
    <w:p w14:paraId="64C6C6D4" w14:textId="77777777" w:rsidR="00CB166D" w:rsidRDefault="00000000">
      <w:pPr>
        <w:jc w:val="both"/>
        <w:rPr>
          <w:sz w:val="22"/>
          <w:szCs w:val="22"/>
        </w:rPr>
      </w:pPr>
      <w:r>
        <w:rPr>
          <w:sz w:val="22"/>
          <w:szCs w:val="22"/>
        </w:rPr>
        <w:t xml:space="preserve">La stipula del contratto avverrà nel giorno e luogo che saranno comunicate all'aggiudicatario dall'Ente concedente. Saranno a carico dell'aggiudicatario le spese afferenti all'asta, alla pubblicazione del bando, alla stesura del verbale, all'esperimento, nonché tutte le spese imposte e tasse connesse e consequenziali alla gara. Detti oneri dovranno essere versati prima della stipula del contratto pena la facoltà da parte dell’Amministrazione di revoca dell’aggiudicazione con introito del deposito cauzionale. La mancata presentazione alla stipula del contratto o il mancato versamento delle spese citate dunque produrranno, di </w:t>
      </w:r>
      <w:r>
        <w:rPr>
          <w:sz w:val="22"/>
          <w:szCs w:val="22"/>
        </w:rPr>
        <w:lastRenderedPageBreak/>
        <w:t>diritto, la revoca dell'aggiudicazione senza preventiva messa in mora n</w:t>
      </w:r>
      <w:r w:rsidR="0069088C">
        <w:rPr>
          <w:sz w:val="22"/>
          <w:szCs w:val="22"/>
        </w:rPr>
        <w:t>è</w:t>
      </w:r>
      <w:r>
        <w:rPr>
          <w:sz w:val="22"/>
          <w:szCs w:val="22"/>
        </w:rPr>
        <w:t xml:space="preserve"> pronunzia del magistrato: in tal caso l'Amministrazione potrà stipulare il contratto di </w:t>
      </w:r>
      <w:r w:rsidR="004F7EB4">
        <w:rPr>
          <w:sz w:val="22"/>
          <w:szCs w:val="22"/>
        </w:rPr>
        <w:t xml:space="preserve">concessione </w:t>
      </w:r>
      <w:r>
        <w:rPr>
          <w:sz w:val="22"/>
          <w:szCs w:val="22"/>
        </w:rPr>
        <w:t>con chi avrà prodotto la seconda migliore offerta.</w:t>
      </w:r>
    </w:p>
    <w:p w14:paraId="5872CF95" w14:textId="00B8E81B" w:rsidR="00901A40" w:rsidRDefault="00000000">
      <w:pPr>
        <w:jc w:val="both"/>
        <w:rPr>
          <w:sz w:val="22"/>
          <w:szCs w:val="22"/>
        </w:rPr>
      </w:pPr>
      <w:r>
        <w:rPr>
          <w:sz w:val="22"/>
          <w:szCs w:val="22"/>
        </w:rPr>
        <w:t xml:space="preserve">Inoltre L’Ente incamererà la cauzione versata a titolo di penale, salvo l'accertamento di ulteriore danno. I documenti di gara sono in libera consultazione e visione presso la sede dell’Ente in Todi, P.zza Umberto I, n°.6. </w:t>
      </w:r>
    </w:p>
    <w:p w14:paraId="77E02EAE" w14:textId="77777777" w:rsidR="00CB166D" w:rsidRPr="00DE634A" w:rsidRDefault="00CB166D" w:rsidP="00CB166D">
      <w:pPr>
        <w:pStyle w:val="Standard"/>
        <w:jc w:val="both"/>
        <w:rPr>
          <w:sz w:val="22"/>
          <w:szCs w:val="22"/>
        </w:rPr>
      </w:pPr>
      <w:r w:rsidRPr="00DE634A">
        <w:rPr>
          <w:sz w:val="22"/>
          <w:szCs w:val="22"/>
        </w:rPr>
        <w:t>La cifra garantita è correlata alla forma di garanzia prescelta come di seguito indicato:</w:t>
      </w:r>
    </w:p>
    <w:p w14:paraId="6E6BCAE9" w14:textId="77777777" w:rsidR="00CB166D" w:rsidRPr="00DE634A" w:rsidRDefault="00CB166D" w:rsidP="00CB166D">
      <w:pPr>
        <w:pStyle w:val="Standard"/>
        <w:numPr>
          <w:ilvl w:val="0"/>
          <w:numId w:val="15"/>
        </w:numPr>
        <w:suppressAutoHyphens w:val="0"/>
        <w:adjustRightInd w:val="0"/>
        <w:jc w:val="both"/>
        <w:textAlignment w:val="auto"/>
        <w:rPr>
          <w:sz w:val="22"/>
          <w:szCs w:val="22"/>
        </w:rPr>
      </w:pPr>
      <w:r w:rsidRPr="00DE634A">
        <w:rPr>
          <w:sz w:val="22"/>
          <w:szCs w:val="22"/>
        </w:rPr>
        <w:t>deposito cauzionale in denaro presso la Tesoreria dell’Ente: 30% del valore del canone di aggiudicazione;</w:t>
      </w:r>
    </w:p>
    <w:p w14:paraId="385436AB" w14:textId="77777777" w:rsidR="00CB166D" w:rsidRPr="00DE634A" w:rsidRDefault="00CB166D" w:rsidP="00CB166D">
      <w:pPr>
        <w:pStyle w:val="Standard"/>
        <w:numPr>
          <w:ilvl w:val="0"/>
          <w:numId w:val="15"/>
        </w:numPr>
        <w:suppressAutoHyphens w:val="0"/>
        <w:adjustRightInd w:val="0"/>
        <w:jc w:val="both"/>
        <w:textAlignment w:val="auto"/>
        <w:rPr>
          <w:sz w:val="22"/>
          <w:szCs w:val="22"/>
        </w:rPr>
      </w:pPr>
      <w:r w:rsidRPr="00DE634A">
        <w:rPr>
          <w:sz w:val="22"/>
          <w:szCs w:val="22"/>
        </w:rPr>
        <w:t>garanzia bancaria/assicurativa conforme al modello indicato: 50% del valore del canone di aggiudicazione;</w:t>
      </w:r>
    </w:p>
    <w:p w14:paraId="11C218DD" w14:textId="77777777" w:rsidR="00CB166D" w:rsidRPr="00DE634A" w:rsidRDefault="00CB166D" w:rsidP="00CB166D">
      <w:pPr>
        <w:pStyle w:val="Standard"/>
        <w:numPr>
          <w:ilvl w:val="0"/>
          <w:numId w:val="15"/>
        </w:numPr>
        <w:suppressAutoHyphens w:val="0"/>
        <w:adjustRightInd w:val="0"/>
        <w:jc w:val="both"/>
        <w:textAlignment w:val="auto"/>
        <w:rPr>
          <w:sz w:val="22"/>
          <w:szCs w:val="22"/>
        </w:rPr>
      </w:pPr>
      <w:r w:rsidRPr="00DE634A">
        <w:rPr>
          <w:sz w:val="22"/>
          <w:szCs w:val="22"/>
        </w:rPr>
        <w:t>garanzia personale di gradimento: 100% del valore del canone di aggiudicazione.</w:t>
      </w:r>
    </w:p>
    <w:p w14:paraId="47926EC1" w14:textId="50AD03D6" w:rsidR="00901A40" w:rsidRDefault="00000000">
      <w:pPr>
        <w:jc w:val="both"/>
      </w:pPr>
      <w:r>
        <w:rPr>
          <w:sz w:val="22"/>
          <w:szCs w:val="22"/>
        </w:rPr>
        <w:t xml:space="preserve">La documentazione tecnica sarà gratuitamente e liberamente scaricabile dal sito web di etab </w:t>
      </w:r>
      <w:hyperlink r:id="rId10" w:history="1">
        <w:r w:rsidR="00901A40">
          <w:rPr>
            <w:rStyle w:val="Collegamentoipertestuale"/>
            <w:sz w:val="22"/>
            <w:szCs w:val="22"/>
          </w:rPr>
          <w:t>www.etabtodi.it</w:t>
        </w:r>
      </w:hyperlink>
      <w:r>
        <w:rPr>
          <w:sz w:val="22"/>
          <w:szCs w:val="22"/>
        </w:rPr>
        <w:t xml:space="preserve"> alla sezione notizie dove è pubblicato l’avviso di pubblico incanto.</w:t>
      </w:r>
    </w:p>
    <w:p w14:paraId="39F0920A" w14:textId="71991855" w:rsidR="00C307FB" w:rsidRDefault="00000000">
      <w:pPr>
        <w:jc w:val="both"/>
        <w:rPr>
          <w:sz w:val="22"/>
          <w:szCs w:val="22"/>
        </w:rPr>
      </w:pPr>
      <w:r>
        <w:rPr>
          <w:sz w:val="22"/>
          <w:szCs w:val="22"/>
        </w:rPr>
        <w:t xml:space="preserve">Si comunica che responsabile del procedimento è </w:t>
      </w:r>
      <w:r w:rsidR="00CB166D">
        <w:rPr>
          <w:sz w:val="22"/>
          <w:szCs w:val="22"/>
        </w:rPr>
        <w:t>il Dr. Roberto Baldassarri</w:t>
      </w:r>
      <w:r>
        <w:rPr>
          <w:sz w:val="22"/>
          <w:szCs w:val="22"/>
        </w:rPr>
        <w:t xml:space="preserve"> reperibile ai </w:t>
      </w:r>
      <w:r w:rsidR="00CB166D">
        <w:rPr>
          <w:sz w:val="22"/>
          <w:szCs w:val="22"/>
        </w:rPr>
        <w:t xml:space="preserve">recapiti: 0758942216 – 3897632665 – </w:t>
      </w:r>
      <w:hyperlink r:id="rId11" w:history="1">
        <w:r w:rsidR="00CB166D" w:rsidRPr="005A7722">
          <w:rPr>
            <w:rStyle w:val="Collegamentoipertestuale"/>
            <w:sz w:val="22"/>
            <w:szCs w:val="22"/>
          </w:rPr>
          <w:t>consolazione@etabtdodi.it</w:t>
        </w:r>
      </w:hyperlink>
      <w:r w:rsidR="00CB166D">
        <w:rPr>
          <w:sz w:val="22"/>
          <w:szCs w:val="22"/>
        </w:rPr>
        <w:t xml:space="preserve"> </w:t>
      </w:r>
    </w:p>
    <w:p w14:paraId="12740D11" w14:textId="77777777" w:rsidR="00901A40" w:rsidRDefault="00000000">
      <w:pPr>
        <w:jc w:val="both"/>
        <w:rPr>
          <w:sz w:val="22"/>
          <w:szCs w:val="22"/>
        </w:rPr>
      </w:pPr>
      <w:r>
        <w:rPr>
          <w:sz w:val="22"/>
          <w:szCs w:val="22"/>
        </w:rPr>
        <w:t>Si richiede la riduzione dei termini ai sensi dell'Art. 64, 2° comma, R.D. 827/1924 e sue modifiche.</w:t>
      </w:r>
    </w:p>
    <w:p w14:paraId="0FAA33E4" w14:textId="43438E9E" w:rsidR="00901A40" w:rsidRDefault="00000000">
      <w:pPr>
        <w:rPr>
          <w:sz w:val="22"/>
          <w:szCs w:val="22"/>
        </w:rPr>
      </w:pPr>
      <w:r>
        <w:rPr>
          <w:sz w:val="22"/>
          <w:szCs w:val="22"/>
        </w:rPr>
        <w:t xml:space="preserve">Todi, </w:t>
      </w:r>
      <w:r w:rsidR="004F7EB4">
        <w:rPr>
          <w:sz w:val="22"/>
          <w:szCs w:val="22"/>
        </w:rPr>
        <w:t>12</w:t>
      </w:r>
      <w:r w:rsidR="00FE5648">
        <w:rPr>
          <w:sz w:val="22"/>
          <w:szCs w:val="22"/>
        </w:rPr>
        <w:t xml:space="preserve"> </w:t>
      </w:r>
      <w:r w:rsidR="004F7EB4">
        <w:rPr>
          <w:sz w:val="22"/>
          <w:szCs w:val="22"/>
        </w:rPr>
        <w:t>agosto</w:t>
      </w:r>
      <w:r w:rsidR="0032596C">
        <w:rPr>
          <w:sz w:val="22"/>
          <w:szCs w:val="22"/>
        </w:rPr>
        <w:t xml:space="preserve"> 202</w:t>
      </w:r>
      <w:r w:rsidR="004F7EB4">
        <w:rPr>
          <w:sz w:val="22"/>
          <w:szCs w:val="22"/>
        </w:rPr>
        <w:t>6</w:t>
      </w:r>
    </w:p>
    <w:p w14:paraId="0F956BE7" w14:textId="77777777" w:rsidR="00901A40" w:rsidRDefault="00000000">
      <w:pPr>
        <w:jc w:val="right"/>
        <w:rPr>
          <w:b/>
          <w:bCs/>
          <w:i/>
          <w:iCs/>
          <w:sz w:val="22"/>
          <w:szCs w:val="22"/>
        </w:rPr>
      </w:pPr>
      <w:r>
        <w:rPr>
          <w:b/>
          <w:bCs/>
          <w:i/>
          <w:iCs/>
          <w:sz w:val="22"/>
          <w:szCs w:val="22"/>
        </w:rPr>
        <w:t>IL PRESIDENTE</w:t>
      </w:r>
    </w:p>
    <w:p w14:paraId="725927A0" w14:textId="77777777" w:rsidR="00901A40" w:rsidRDefault="00000000">
      <w:pPr>
        <w:jc w:val="right"/>
        <w:rPr>
          <w:b/>
          <w:bCs/>
          <w:i/>
          <w:iCs/>
          <w:sz w:val="22"/>
          <w:szCs w:val="22"/>
        </w:rPr>
      </w:pPr>
      <w:r>
        <w:rPr>
          <w:b/>
          <w:bCs/>
          <w:i/>
          <w:iCs/>
          <w:sz w:val="22"/>
          <w:szCs w:val="22"/>
        </w:rPr>
        <w:t>Dr. Leonardo Mallozzi</w:t>
      </w:r>
    </w:p>
    <w:p w14:paraId="6152137E" w14:textId="77777777" w:rsidR="00901A40" w:rsidRDefault="00901A40">
      <w:pPr>
        <w:jc w:val="right"/>
        <w:rPr>
          <w:sz w:val="22"/>
          <w:szCs w:val="22"/>
        </w:rPr>
      </w:pPr>
    </w:p>
    <w:p w14:paraId="24C2B80B" w14:textId="77777777" w:rsidR="00901A40" w:rsidRDefault="00901A40">
      <w:pPr>
        <w:jc w:val="right"/>
        <w:rPr>
          <w:sz w:val="22"/>
          <w:szCs w:val="22"/>
        </w:rPr>
      </w:pPr>
    </w:p>
    <w:p w14:paraId="5D1B4DB8" w14:textId="77777777" w:rsidR="00901A40" w:rsidRDefault="00901A40">
      <w:pPr>
        <w:jc w:val="right"/>
        <w:rPr>
          <w:sz w:val="22"/>
          <w:szCs w:val="22"/>
        </w:rPr>
      </w:pPr>
    </w:p>
    <w:p w14:paraId="7B816FDF" w14:textId="77777777" w:rsidR="00901A40" w:rsidRDefault="00000000">
      <w:pPr>
        <w:rPr>
          <w:b/>
          <w:bCs/>
          <w:sz w:val="22"/>
          <w:szCs w:val="22"/>
        </w:rPr>
      </w:pPr>
      <w:r>
        <w:rPr>
          <w:b/>
          <w:bCs/>
          <w:sz w:val="22"/>
          <w:szCs w:val="22"/>
        </w:rPr>
        <w:t>Allegati</w:t>
      </w:r>
    </w:p>
    <w:p w14:paraId="2FADAAA9" w14:textId="77777777" w:rsidR="00901A40" w:rsidRDefault="00000000">
      <w:pPr>
        <w:pStyle w:val="Paragrafoelenco"/>
        <w:numPr>
          <w:ilvl w:val="0"/>
          <w:numId w:val="2"/>
        </w:numPr>
        <w:rPr>
          <w:b/>
          <w:bCs/>
          <w:sz w:val="22"/>
          <w:szCs w:val="22"/>
        </w:rPr>
      </w:pPr>
      <w:r>
        <w:rPr>
          <w:b/>
          <w:bCs/>
          <w:sz w:val="22"/>
          <w:szCs w:val="22"/>
        </w:rPr>
        <w:t>Modulistica di gara/asta</w:t>
      </w:r>
    </w:p>
    <w:p w14:paraId="1AF24B57" w14:textId="77777777" w:rsidR="00901A40" w:rsidRDefault="00901A40">
      <w:pPr>
        <w:rPr>
          <w:sz w:val="22"/>
          <w:szCs w:val="22"/>
        </w:rPr>
      </w:pPr>
    </w:p>
    <w:p w14:paraId="5C40F988" w14:textId="77777777" w:rsidR="00901A40" w:rsidRDefault="00901A40">
      <w:pPr>
        <w:rPr>
          <w:sz w:val="22"/>
          <w:szCs w:val="22"/>
        </w:rPr>
      </w:pPr>
    </w:p>
    <w:p w14:paraId="43B1C7B3" w14:textId="77777777" w:rsidR="00901A40" w:rsidRDefault="00901A40">
      <w:pPr>
        <w:jc w:val="center"/>
        <w:rPr>
          <w:b/>
        </w:rPr>
      </w:pPr>
    </w:p>
    <w:p w14:paraId="1646EA15" w14:textId="77777777" w:rsidR="00901A40" w:rsidRDefault="00901A40">
      <w:pPr>
        <w:jc w:val="center"/>
        <w:rPr>
          <w:b/>
        </w:rPr>
      </w:pPr>
    </w:p>
    <w:p w14:paraId="398EE91E" w14:textId="77777777" w:rsidR="00901A40" w:rsidRDefault="00901A40">
      <w:pPr>
        <w:jc w:val="center"/>
        <w:rPr>
          <w:b/>
        </w:rPr>
      </w:pPr>
    </w:p>
    <w:p w14:paraId="3A91F44C" w14:textId="77777777" w:rsidR="00901A40" w:rsidRDefault="00901A40">
      <w:pPr>
        <w:jc w:val="center"/>
        <w:rPr>
          <w:b/>
        </w:rPr>
      </w:pPr>
    </w:p>
    <w:p w14:paraId="30EB5694" w14:textId="77777777" w:rsidR="00CC787E" w:rsidRDefault="00CC787E">
      <w:pPr>
        <w:jc w:val="center"/>
        <w:rPr>
          <w:b/>
        </w:rPr>
      </w:pPr>
    </w:p>
    <w:p w14:paraId="78A27A34" w14:textId="77777777" w:rsidR="00CC787E" w:rsidRDefault="00CC787E">
      <w:pPr>
        <w:jc w:val="center"/>
        <w:rPr>
          <w:b/>
        </w:rPr>
      </w:pPr>
    </w:p>
    <w:p w14:paraId="0C55DDA1" w14:textId="77777777" w:rsidR="00901A40" w:rsidRDefault="00901A40">
      <w:pPr>
        <w:jc w:val="center"/>
        <w:rPr>
          <w:b/>
        </w:rPr>
      </w:pPr>
    </w:p>
    <w:p w14:paraId="0684907B" w14:textId="77777777" w:rsidR="004F7EB4" w:rsidRDefault="004F7EB4">
      <w:pPr>
        <w:jc w:val="center"/>
        <w:rPr>
          <w:b/>
        </w:rPr>
      </w:pPr>
    </w:p>
    <w:p w14:paraId="01323C4E" w14:textId="77777777" w:rsidR="004F7EB4" w:rsidRDefault="004F7EB4">
      <w:pPr>
        <w:jc w:val="center"/>
        <w:rPr>
          <w:b/>
        </w:rPr>
      </w:pPr>
    </w:p>
    <w:p w14:paraId="5943D518" w14:textId="77777777" w:rsidR="004F7EB4" w:rsidRDefault="004F7EB4">
      <w:pPr>
        <w:jc w:val="center"/>
        <w:rPr>
          <w:b/>
        </w:rPr>
      </w:pPr>
    </w:p>
    <w:p w14:paraId="7600ECD3" w14:textId="77777777" w:rsidR="004F7EB4" w:rsidRDefault="004F7EB4">
      <w:pPr>
        <w:jc w:val="center"/>
        <w:rPr>
          <w:b/>
        </w:rPr>
      </w:pPr>
    </w:p>
    <w:p w14:paraId="03A10BBD" w14:textId="77777777" w:rsidR="004F7EB4" w:rsidRDefault="004F7EB4">
      <w:pPr>
        <w:jc w:val="center"/>
        <w:rPr>
          <w:b/>
        </w:rPr>
      </w:pPr>
    </w:p>
    <w:p w14:paraId="04B2B2C7" w14:textId="77777777" w:rsidR="004F7EB4" w:rsidRDefault="004F7EB4">
      <w:pPr>
        <w:jc w:val="center"/>
        <w:rPr>
          <w:b/>
        </w:rPr>
      </w:pPr>
    </w:p>
    <w:p w14:paraId="34351433" w14:textId="77777777" w:rsidR="004F7EB4" w:rsidRDefault="004F7EB4">
      <w:pPr>
        <w:jc w:val="center"/>
        <w:rPr>
          <w:b/>
        </w:rPr>
      </w:pPr>
    </w:p>
    <w:p w14:paraId="116FF2D7" w14:textId="77777777" w:rsidR="004F7EB4" w:rsidRDefault="004F7EB4">
      <w:pPr>
        <w:jc w:val="center"/>
        <w:rPr>
          <w:b/>
        </w:rPr>
      </w:pPr>
    </w:p>
    <w:p w14:paraId="08309A76" w14:textId="77777777" w:rsidR="004F7EB4" w:rsidRDefault="004F7EB4">
      <w:pPr>
        <w:jc w:val="center"/>
        <w:rPr>
          <w:b/>
        </w:rPr>
      </w:pPr>
    </w:p>
    <w:p w14:paraId="2F5C30B1" w14:textId="77777777" w:rsidR="004F7EB4" w:rsidRDefault="004F7EB4">
      <w:pPr>
        <w:jc w:val="center"/>
        <w:rPr>
          <w:b/>
        </w:rPr>
      </w:pPr>
    </w:p>
    <w:p w14:paraId="5D10622A" w14:textId="77777777" w:rsidR="004F7EB4" w:rsidRDefault="004F7EB4">
      <w:pPr>
        <w:jc w:val="center"/>
        <w:rPr>
          <w:b/>
        </w:rPr>
      </w:pPr>
    </w:p>
    <w:p w14:paraId="1520C110" w14:textId="77777777" w:rsidR="004F7EB4" w:rsidRDefault="004F7EB4">
      <w:pPr>
        <w:jc w:val="center"/>
        <w:rPr>
          <w:b/>
        </w:rPr>
      </w:pPr>
    </w:p>
    <w:p w14:paraId="70CC4E92" w14:textId="77777777" w:rsidR="004F7EB4" w:rsidRDefault="004F7EB4">
      <w:pPr>
        <w:jc w:val="center"/>
        <w:rPr>
          <w:b/>
        </w:rPr>
      </w:pPr>
    </w:p>
    <w:p w14:paraId="2F748B04" w14:textId="77777777" w:rsidR="004F7EB4" w:rsidRDefault="004F7EB4">
      <w:pPr>
        <w:jc w:val="center"/>
        <w:rPr>
          <w:b/>
        </w:rPr>
      </w:pPr>
    </w:p>
    <w:p w14:paraId="2C08AC18" w14:textId="77777777" w:rsidR="00CB166D" w:rsidRDefault="00CB166D">
      <w:pPr>
        <w:jc w:val="center"/>
        <w:rPr>
          <w:b/>
        </w:rPr>
      </w:pPr>
    </w:p>
    <w:p w14:paraId="6F442364" w14:textId="77777777" w:rsidR="004F7EB4" w:rsidRDefault="004F7EB4">
      <w:pPr>
        <w:jc w:val="center"/>
        <w:rPr>
          <w:b/>
        </w:rPr>
      </w:pPr>
    </w:p>
    <w:p w14:paraId="61412EA4" w14:textId="77777777" w:rsidR="004F7EB4" w:rsidRDefault="004F7EB4">
      <w:pPr>
        <w:jc w:val="center"/>
        <w:rPr>
          <w:b/>
        </w:rPr>
      </w:pPr>
    </w:p>
    <w:p w14:paraId="536B2D04" w14:textId="77777777" w:rsidR="004F7EB4" w:rsidRDefault="004F7EB4">
      <w:pPr>
        <w:jc w:val="center"/>
        <w:rPr>
          <w:b/>
        </w:rPr>
      </w:pPr>
    </w:p>
    <w:p w14:paraId="2BE9B4C8" w14:textId="77777777" w:rsidR="00CB166D" w:rsidRDefault="00CB166D">
      <w:pPr>
        <w:jc w:val="center"/>
        <w:rPr>
          <w:b/>
        </w:rPr>
      </w:pPr>
    </w:p>
    <w:p w14:paraId="5524310B" w14:textId="77777777" w:rsidR="00901A40" w:rsidRDefault="00901A40">
      <w:pPr>
        <w:jc w:val="center"/>
        <w:rPr>
          <w:b/>
        </w:rPr>
      </w:pPr>
    </w:p>
    <w:p w14:paraId="0D9C1A01" w14:textId="77777777" w:rsidR="00901A40" w:rsidRDefault="00000000">
      <w:pPr>
        <w:jc w:val="center"/>
        <w:rPr>
          <w:b/>
        </w:rPr>
      </w:pPr>
      <w:r>
        <w:rPr>
          <w:b/>
        </w:rPr>
        <w:lastRenderedPageBreak/>
        <w:t>DICHIARAZIONE CUMULATIVA PER L’AMMISSIONE ALLA GARA.</w:t>
      </w:r>
    </w:p>
    <w:p w14:paraId="389E3F8D" w14:textId="77777777" w:rsidR="00901A40" w:rsidRDefault="00000000">
      <w:pPr>
        <w:jc w:val="center"/>
        <w:rPr>
          <w:b/>
          <w:color w:val="0000FF"/>
        </w:rPr>
      </w:pPr>
      <w:r>
        <w:rPr>
          <w:b/>
          <w:color w:val="0000FF"/>
        </w:rPr>
        <w:t>Da inserire, insieme ai documenti, nella busta B chiusa e sigillata</w:t>
      </w:r>
    </w:p>
    <w:p w14:paraId="29F8DDFD" w14:textId="77777777" w:rsidR="00901A40" w:rsidRDefault="00901A40">
      <w:pPr>
        <w:pStyle w:val="Corpotesto"/>
        <w:spacing w:line="240" w:lineRule="auto"/>
        <w:jc w:val="center"/>
      </w:pPr>
    </w:p>
    <w:p w14:paraId="4B68FD9D" w14:textId="39CADB75" w:rsidR="00901A40" w:rsidRDefault="00000000">
      <w:pPr>
        <w:spacing w:line="360" w:lineRule="auto"/>
        <w:jc w:val="center"/>
      </w:pPr>
      <w:r>
        <w:t xml:space="preserve">(allegato B </w:t>
      </w:r>
      <w:r w:rsidR="00C307FB">
        <w:rPr>
          <w:sz w:val="22"/>
          <w:szCs w:val="22"/>
        </w:rPr>
        <w:t xml:space="preserve">deliberazione n°. </w:t>
      </w:r>
      <w:r w:rsidR="0060461F">
        <w:rPr>
          <w:sz w:val="22"/>
          <w:szCs w:val="22"/>
        </w:rPr>
        <w:t>75 del 12 agosto 2026</w:t>
      </w:r>
      <w:r>
        <w:t>)</w:t>
      </w:r>
    </w:p>
    <w:p w14:paraId="15D64D8C" w14:textId="77777777" w:rsidR="00901A40" w:rsidRDefault="00901A40">
      <w:pPr>
        <w:jc w:val="both"/>
      </w:pPr>
    </w:p>
    <w:p w14:paraId="5969C1B5" w14:textId="77777777" w:rsidR="00901A40" w:rsidRDefault="00000000">
      <w:pPr>
        <w:ind w:left="4536"/>
        <w:jc w:val="both"/>
        <w:rPr>
          <w:b/>
        </w:rPr>
      </w:pPr>
      <w:r>
        <w:rPr>
          <w:b/>
        </w:rPr>
        <w:t>Al Presidente dell’Ente</w:t>
      </w:r>
    </w:p>
    <w:p w14:paraId="49393264" w14:textId="77777777" w:rsidR="00901A40" w:rsidRDefault="00000000">
      <w:pPr>
        <w:ind w:left="4536"/>
        <w:jc w:val="both"/>
        <w:rPr>
          <w:b/>
        </w:rPr>
      </w:pPr>
      <w:r>
        <w:rPr>
          <w:b/>
        </w:rPr>
        <w:t xml:space="preserve">La Consolazione E.T.A.B. </w:t>
      </w:r>
    </w:p>
    <w:p w14:paraId="324F06E9" w14:textId="77777777" w:rsidR="00901A40" w:rsidRDefault="00000000">
      <w:pPr>
        <w:ind w:left="4536"/>
        <w:jc w:val="both"/>
        <w:rPr>
          <w:b/>
        </w:rPr>
      </w:pPr>
      <w:r>
        <w:rPr>
          <w:b/>
        </w:rPr>
        <w:t>Piazza Umberto I, n°.6</w:t>
      </w:r>
    </w:p>
    <w:p w14:paraId="1CC8F7A8" w14:textId="77777777" w:rsidR="00901A40" w:rsidRDefault="00000000">
      <w:pPr>
        <w:ind w:left="4536"/>
        <w:jc w:val="both"/>
      </w:pPr>
      <w:r>
        <w:rPr>
          <w:b/>
          <w:u w:val="single"/>
        </w:rPr>
        <w:t xml:space="preserve">06059 TODI (PG)  </w:t>
      </w:r>
      <w:r>
        <w:rPr>
          <w:b/>
        </w:rPr>
        <w:t xml:space="preserve">      </w:t>
      </w:r>
    </w:p>
    <w:p w14:paraId="64D1A7CB" w14:textId="77777777" w:rsidR="00901A40" w:rsidRDefault="00000000">
      <w:pPr>
        <w:ind w:left="2832" w:firstLine="708"/>
        <w:jc w:val="both"/>
      </w:pPr>
      <w:r>
        <w:rPr>
          <w:b/>
        </w:rPr>
        <w:t xml:space="preserve">          </w:t>
      </w:r>
    </w:p>
    <w:p w14:paraId="6338BE7D" w14:textId="245C8DF1" w:rsidR="004F7EB4" w:rsidRDefault="00000000" w:rsidP="004F7EB4">
      <w:pPr>
        <w:rPr>
          <w:b/>
          <w:sz w:val="22"/>
          <w:szCs w:val="22"/>
        </w:rPr>
      </w:pPr>
      <w:r>
        <w:rPr>
          <w:b/>
          <w:bCs/>
          <w:sz w:val="22"/>
          <w:szCs w:val="22"/>
        </w:rPr>
        <w:t xml:space="preserve">OGGETTO: </w:t>
      </w:r>
      <w:r w:rsidR="004F7EB4">
        <w:rPr>
          <w:b/>
          <w:sz w:val="22"/>
          <w:szCs w:val="22"/>
        </w:rPr>
        <w:t>AVVISO DI ASTA PUBBLICA PER LA CONCESSIONE IN DI UNA PORZIONE DI INVASO ARTIFICIALE DA COLMARE PARZIALMENTE SITA IN TODI, FRAZIONE PANTALLA.</w:t>
      </w:r>
    </w:p>
    <w:p w14:paraId="4F9BF451" w14:textId="77777777" w:rsidR="004F7EB4" w:rsidRDefault="004F7EB4" w:rsidP="004F7EB4">
      <w:pPr>
        <w:rPr>
          <w:b/>
          <w:sz w:val="22"/>
          <w:szCs w:val="22"/>
        </w:rPr>
      </w:pPr>
    </w:p>
    <w:p w14:paraId="73507603" w14:textId="12F0BDA5" w:rsidR="00901A40" w:rsidRDefault="00000000">
      <w:pPr>
        <w:jc w:val="both"/>
      </w:pPr>
      <w:r>
        <w:t>Il sottoscritto _________________________________________________</w:t>
      </w:r>
    </w:p>
    <w:p w14:paraId="70CC3664" w14:textId="77777777" w:rsidR="00901A40" w:rsidRDefault="00000000">
      <w:pPr>
        <w:jc w:val="both"/>
      </w:pPr>
      <w:r>
        <w:t>Nato il _________________ a ___________________________________</w:t>
      </w:r>
    </w:p>
    <w:p w14:paraId="654F8A58" w14:textId="77777777" w:rsidR="00901A40" w:rsidRDefault="00000000">
      <w:pPr>
        <w:jc w:val="both"/>
      </w:pPr>
      <w:r>
        <w:t>In qualità di __________________________________________________</w:t>
      </w:r>
    </w:p>
    <w:p w14:paraId="377B4117" w14:textId="77777777" w:rsidR="00901A40" w:rsidRDefault="00000000">
      <w:pPr>
        <w:jc w:val="both"/>
      </w:pPr>
      <w:r>
        <w:t>Dell'impresa _________________________________________________</w:t>
      </w:r>
    </w:p>
    <w:p w14:paraId="0E7CD125" w14:textId="77777777" w:rsidR="00901A40" w:rsidRDefault="00000000">
      <w:pPr>
        <w:jc w:val="both"/>
      </w:pPr>
      <w:r>
        <w:t>Con sede in __________________________________________________</w:t>
      </w:r>
    </w:p>
    <w:p w14:paraId="65703E59" w14:textId="77777777" w:rsidR="00901A40" w:rsidRDefault="00000000">
      <w:pPr>
        <w:jc w:val="both"/>
      </w:pPr>
      <w:r>
        <w:t>Con codice fiscale n. ________________________</w:t>
      </w:r>
    </w:p>
    <w:p w14:paraId="1E14C83B" w14:textId="77777777" w:rsidR="00901A40" w:rsidRDefault="00000000">
      <w:pPr>
        <w:jc w:val="both"/>
      </w:pPr>
      <w:r>
        <w:t>Con partita IVA n. _________________________</w:t>
      </w:r>
    </w:p>
    <w:p w14:paraId="1E52487E" w14:textId="77777777" w:rsidR="00901A40" w:rsidRDefault="00000000">
      <w:pPr>
        <w:jc w:val="both"/>
      </w:pPr>
      <w:r>
        <w:t>A tal fine ai sensi del DPR28.12.2000 ,n.445, consapevole delle sanzioni penali ivi previste  per le ipotesi di falsità in atti e dichiarazioni mendaci ivi indicate,</w:t>
      </w:r>
    </w:p>
    <w:p w14:paraId="55B3C112" w14:textId="77777777" w:rsidR="00901A40" w:rsidRDefault="00000000">
      <w:pPr>
        <w:jc w:val="center"/>
      </w:pPr>
      <w:r>
        <w:rPr>
          <w:b/>
        </w:rPr>
        <w:t>D I C H I A R A</w:t>
      </w:r>
      <w:r>
        <w:t>:</w:t>
      </w:r>
    </w:p>
    <w:p w14:paraId="6C02AB53" w14:textId="4434780B" w:rsidR="00901A40" w:rsidRDefault="00000000">
      <w:pPr>
        <w:numPr>
          <w:ilvl w:val="0"/>
          <w:numId w:val="3"/>
        </w:numPr>
        <w:jc w:val="both"/>
      </w:pPr>
      <w:r>
        <w:t>di essere cittadino italiano</w:t>
      </w:r>
      <w:r w:rsidR="0069088C">
        <w:t>, comunitario o extracomunitario</w:t>
      </w:r>
      <w:r>
        <w:t>;</w:t>
      </w:r>
    </w:p>
    <w:p w14:paraId="3D737C8C" w14:textId="77777777" w:rsidR="00901A40" w:rsidRDefault="00000000">
      <w:pPr>
        <w:numPr>
          <w:ilvl w:val="0"/>
          <w:numId w:val="3"/>
        </w:numPr>
        <w:jc w:val="both"/>
      </w:pPr>
      <w:r>
        <w:t>(riservato alle PERSONE GIURIDICHE</w:t>
      </w:r>
      <w:r>
        <w:rPr>
          <w:rStyle w:val="Rimandonotaapidipagina"/>
        </w:rPr>
        <w:footnoteReference w:id="1"/>
      </w:r>
      <w:r>
        <w:t>) che l'impresa è iscritta nel registro delle imprese della camera di Commercio di _________________</w:t>
      </w:r>
      <w:r>
        <w:rPr>
          <w:rStyle w:val="Rimandonotaapidipagina"/>
        </w:rPr>
        <w:footnoteReference w:id="2"/>
      </w:r>
      <w:r>
        <w:t xml:space="preserve"> per la seguente attività ____________________________ ed attesta i seguenti dati (per le ditte con sede in uno stato straniero, indicare i dati di iscrizione nell'Albo o Lista ufficiale dello Stato di appartenenza):</w:t>
      </w:r>
    </w:p>
    <w:p w14:paraId="127DE832" w14:textId="77777777" w:rsidR="00901A40" w:rsidRDefault="00000000">
      <w:pPr>
        <w:numPr>
          <w:ilvl w:val="0"/>
          <w:numId w:val="4"/>
        </w:numPr>
        <w:jc w:val="both"/>
      </w:pPr>
      <w:r>
        <w:t>numero di iscrizione ________________</w:t>
      </w:r>
    </w:p>
    <w:p w14:paraId="034177C5" w14:textId="77777777" w:rsidR="00901A40" w:rsidRDefault="00000000">
      <w:pPr>
        <w:numPr>
          <w:ilvl w:val="0"/>
          <w:numId w:val="4"/>
        </w:numPr>
        <w:jc w:val="both"/>
      </w:pPr>
      <w:r>
        <w:t>data di iscrizione ___________________</w:t>
      </w:r>
    </w:p>
    <w:p w14:paraId="019C7D7D" w14:textId="77777777" w:rsidR="00901A40" w:rsidRDefault="00000000">
      <w:pPr>
        <w:numPr>
          <w:ilvl w:val="0"/>
          <w:numId w:val="4"/>
        </w:numPr>
        <w:jc w:val="both"/>
      </w:pPr>
      <w:r>
        <w:t>durata della ditta/data termine ________________</w:t>
      </w:r>
    </w:p>
    <w:p w14:paraId="6B86CB5F" w14:textId="77777777" w:rsidR="00901A40" w:rsidRDefault="00000000">
      <w:pPr>
        <w:numPr>
          <w:ilvl w:val="0"/>
          <w:numId w:val="4"/>
        </w:numPr>
        <w:jc w:val="both"/>
      </w:pPr>
      <w:r>
        <w:t>forma giuridica ____________________________</w:t>
      </w:r>
    </w:p>
    <w:p w14:paraId="2D34FDBC" w14:textId="77777777" w:rsidR="00901A40" w:rsidRDefault="00000000">
      <w:pPr>
        <w:numPr>
          <w:ilvl w:val="0"/>
          <w:numId w:val="4"/>
        </w:numPr>
        <w:jc w:val="both"/>
      </w:pPr>
      <w:r>
        <w:t>titolari, soci, direttori tecnici, amministratori muniti di rappresentanza, soci accomandatari (</w:t>
      </w:r>
      <w:r>
        <w:rPr>
          <w:b/>
          <w:i/>
        </w:rPr>
        <w:t>indicare i nominativi, le qualifiche, le date di nascita e la residenza</w:t>
      </w:r>
      <w:r>
        <w:t>)</w:t>
      </w:r>
    </w:p>
    <w:p w14:paraId="64F6D043" w14:textId="77777777" w:rsidR="00901A40" w:rsidRDefault="00000000">
      <w:pPr>
        <w:numPr>
          <w:ilvl w:val="0"/>
          <w:numId w:val="3"/>
        </w:numPr>
        <w:jc w:val="both"/>
      </w:pPr>
      <w:r>
        <w:t>di essere soggetto capace di contrarre con la Pubblica Amm.ne;</w:t>
      </w:r>
    </w:p>
    <w:p w14:paraId="6BA098AB" w14:textId="77777777" w:rsidR="00901A40" w:rsidRDefault="00000000">
      <w:pPr>
        <w:numPr>
          <w:ilvl w:val="0"/>
          <w:numId w:val="3"/>
        </w:numPr>
        <w:jc w:val="both"/>
      </w:pPr>
      <w:r>
        <w:t>di non trovarsi in stato di fallimento o soggetto a procedura concorsuale e di non essere stato dichiarato fallito;</w:t>
      </w:r>
    </w:p>
    <w:p w14:paraId="0B0DBB68" w14:textId="77777777" w:rsidR="00901A40" w:rsidRDefault="00000000">
      <w:pPr>
        <w:numPr>
          <w:ilvl w:val="0"/>
          <w:numId w:val="3"/>
        </w:numPr>
        <w:jc w:val="both"/>
      </w:pPr>
      <w:r>
        <w:t>di non aver violato il divieto di intestazione fiduciaria posto dall'art.17 della L.19.3.1990, n.55;</w:t>
      </w:r>
    </w:p>
    <w:p w14:paraId="28DB2BD2" w14:textId="77777777" w:rsidR="00901A40" w:rsidRDefault="00000000">
      <w:pPr>
        <w:numPr>
          <w:ilvl w:val="0"/>
          <w:numId w:val="3"/>
        </w:numPr>
        <w:jc w:val="both"/>
      </w:pPr>
      <w:r>
        <w:t>di non aver commesso gravi infrazioni in materia di sicurezza, non aver commesso grave negligenza o  malafede;</w:t>
      </w:r>
    </w:p>
    <w:p w14:paraId="7B2CE31D" w14:textId="77777777" w:rsidR="00901A40" w:rsidRDefault="00000000">
      <w:pPr>
        <w:numPr>
          <w:ilvl w:val="0"/>
          <w:numId w:val="3"/>
        </w:numPr>
        <w:jc w:val="both"/>
      </w:pPr>
      <w:r>
        <w:t>di essere in regola con  il pagamento di contributi, imposte e tasse;</w:t>
      </w:r>
    </w:p>
    <w:p w14:paraId="0411C8D9" w14:textId="77777777" w:rsidR="00901A40" w:rsidRDefault="00000000">
      <w:pPr>
        <w:numPr>
          <w:ilvl w:val="0"/>
          <w:numId w:val="3"/>
        </w:numPr>
        <w:jc w:val="both"/>
      </w:pPr>
      <w:r>
        <w:t xml:space="preserve">di non aver reso false dichiarazioni in atti pubblici e privati;  </w:t>
      </w:r>
    </w:p>
    <w:p w14:paraId="3952E34E" w14:textId="77777777" w:rsidR="00901A40" w:rsidRDefault="00000000">
      <w:pPr>
        <w:numPr>
          <w:ilvl w:val="0"/>
          <w:numId w:val="3"/>
        </w:numPr>
        <w:jc w:val="both"/>
      </w:pPr>
      <w:r>
        <w:t>che non sussistono misure cautelari interdittive, ovvero sanzioni interdittive, nei confronti dell’offerente;</w:t>
      </w:r>
    </w:p>
    <w:p w14:paraId="3BE70333" w14:textId="77777777" w:rsidR="00901A40" w:rsidRDefault="00000000">
      <w:pPr>
        <w:numPr>
          <w:ilvl w:val="0"/>
          <w:numId w:val="3"/>
        </w:numPr>
        <w:jc w:val="both"/>
      </w:pPr>
      <w:r>
        <w:t>di accettare, senza condizione o riserva alcuna, tutte le norme e disposizioni contenute nei documenti di gara</w:t>
      </w:r>
      <w:r>
        <w:rPr>
          <w:b/>
        </w:rPr>
        <w:t>;</w:t>
      </w:r>
    </w:p>
    <w:p w14:paraId="28728988" w14:textId="77777777" w:rsidR="00901A40" w:rsidRDefault="00000000">
      <w:pPr>
        <w:numPr>
          <w:ilvl w:val="0"/>
          <w:numId w:val="3"/>
        </w:numPr>
        <w:jc w:val="both"/>
      </w:pPr>
      <w:r>
        <w:lastRenderedPageBreak/>
        <w:t>di essersi recato sui luoghi e sul complesso immobiliare oggetto di incanto e di aver preso esatta e completa conoscenza di tutte le condizioni ad essi relative;</w:t>
      </w:r>
    </w:p>
    <w:p w14:paraId="4D12DD41" w14:textId="77777777" w:rsidR="00901A40" w:rsidRDefault="00000000">
      <w:pPr>
        <w:numPr>
          <w:ilvl w:val="0"/>
          <w:numId w:val="3"/>
        </w:numPr>
        <w:jc w:val="both"/>
      </w:pPr>
      <w:r>
        <w:t>di aver preso conoscenza e di aver tenuto conto nella formulazione dell'offerta delle condizioni contrattuali, degli oneri e degli obblighi;</w:t>
      </w:r>
    </w:p>
    <w:p w14:paraId="67BEDEF4" w14:textId="77777777" w:rsidR="00901A40" w:rsidRDefault="00000000">
      <w:pPr>
        <w:numPr>
          <w:ilvl w:val="0"/>
          <w:numId w:val="3"/>
        </w:numPr>
        <w:jc w:val="both"/>
      </w:pPr>
      <w:r>
        <w:t>di avere, nel complesso, preso conoscenza di tutte le circostanze generali, particolari e locali, nessuna esclusa ed eccettuata, che possono avere influito o possano influire sulla determinazione della propria offerta e di giudicare, pertanto, remunerativa l'offerta economica presentata;</w:t>
      </w:r>
    </w:p>
    <w:p w14:paraId="207C1667" w14:textId="73BD8CD4" w:rsidR="00901A40" w:rsidRDefault="00000000">
      <w:pPr>
        <w:numPr>
          <w:ilvl w:val="0"/>
          <w:numId w:val="3"/>
        </w:numPr>
        <w:jc w:val="both"/>
      </w:pPr>
      <w:r>
        <w:t xml:space="preserve">di accettare tutte le condizioni fissate nel bando e nei documenti di gara e di impegnarsi a sottoscrivere, con termine a favore dell’Ente concedente, il contratto di </w:t>
      </w:r>
      <w:r w:rsidR="00CC109B">
        <w:t xml:space="preserve">concessione </w:t>
      </w:r>
      <w:r>
        <w:t xml:space="preserve"> approvato con la deliberazione sopra richiamata);</w:t>
      </w:r>
    </w:p>
    <w:p w14:paraId="53742623" w14:textId="77777777" w:rsidR="00901A40" w:rsidRDefault="00000000">
      <w:pPr>
        <w:numPr>
          <w:ilvl w:val="0"/>
          <w:numId w:val="3"/>
        </w:numPr>
        <w:jc w:val="both"/>
      </w:pPr>
      <w:r>
        <w:t>di possedere i requisiti di cui alla deliberazione 52/2023 approvata dal Cda di ETAB (requisiti per contratti attivi);</w:t>
      </w:r>
    </w:p>
    <w:p w14:paraId="29E7F9D0" w14:textId="77777777" w:rsidR="00901A40" w:rsidRDefault="00000000">
      <w:pPr>
        <w:numPr>
          <w:ilvl w:val="0"/>
          <w:numId w:val="3"/>
        </w:numPr>
        <w:jc w:val="both"/>
      </w:pPr>
      <w:r>
        <w:t>di aver preso visione dei documenti di gara;</w:t>
      </w:r>
    </w:p>
    <w:p w14:paraId="43676605" w14:textId="77777777" w:rsidR="00901A40" w:rsidRDefault="00000000">
      <w:pPr>
        <w:numPr>
          <w:ilvl w:val="0"/>
          <w:numId w:val="3"/>
        </w:numPr>
        <w:jc w:val="both"/>
      </w:pPr>
      <w:r>
        <w:t>di essere disposto a rimborsare all'Ente le spese di pubblicazione nonché ogni spesa connessa e consequenziale inerente la presente gara.</w:t>
      </w:r>
    </w:p>
    <w:p w14:paraId="70C1B644" w14:textId="77777777" w:rsidR="00901A40" w:rsidRDefault="00901A40">
      <w:pPr>
        <w:pStyle w:val="Standard"/>
        <w:ind w:left="283"/>
        <w:jc w:val="both"/>
        <w:rPr>
          <w:sz w:val="24"/>
          <w:szCs w:val="20"/>
          <w:u w:val="single"/>
        </w:rPr>
      </w:pPr>
    </w:p>
    <w:p w14:paraId="527A307C" w14:textId="77777777" w:rsidR="00901A40" w:rsidRDefault="00000000">
      <w:pPr>
        <w:pStyle w:val="Standard"/>
        <w:jc w:val="both"/>
        <w:rPr>
          <w:sz w:val="24"/>
          <w:szCs w:val="20"/>
        </w:rPr>
      </w:pPr>
      <w:r>
        <w:rPr>
          <w:sz w:val="24"/>
          <w:szCs w:val="20"/>
        </w:rPr>
        <w:t>_________, lì _________________</w:t>
      </w:r>
    </w:p>
    <w:p w14:paraId="34A2E089" w14:textId="77777777" w:rsidR="00901A40" w:rsidRDefault="00901A40">
      <w:pPr>
        <w:pStyle w:val="Standard"/>
        <w:jc w:val="center"/>
        <w:rPr>
          <w:sz w:val="24"/>
          <w:szCs w:val="20"/>
          <w:u w:val="single"/>
        </w:rPr>
      </w:pPr>
    </w:p>
    <w:p w14:paraId="678CB94A" w14:textId="77777777" w:rsidR="00901A40" w:rsidRDefault="00000000">
      <w:pPr>
        <w:pStyle w:val="Standard"/>
        <w:jc w:val="center"/>
        <w:rPr>
          <w:sz w:val="24"/>
          <w:szCs w:val="20"/>
          <w:u w:val="single"/>
        </w:rPr>
      </w:pPr>
      <w:r>
        <w:rPr>
          <w:sz w:val="24"/>
          <w:szCs w:val="20"/>
          <w:u w:val="single"/>
        </w:rPr>
        <w:t>Firma (leggibile)</w:t>
      </w:r>
    </w:p>
    <w:p w14:paraId="1CAD3DB4" w14:textId="77777777" w:rsidR="00901A40" w:rsidRDefault="00901A40">
      <w:pPr>
        <w:pStyle w:val="Standard"/>
        <w:jc w:val="center"/>
        <w:rPr>
          <w:sz w:val="24"/>
          <w:szCs w:val="20"/>
          <w:u w:val="single"/>
        </w:rPr>
      </w:pPr>
    </w:p>
    <w:p w14:paraId="3D24D27F" w14:textId="77777777" w:rsidR="00901A40" w:rsidRDefault="00000000">
      <w:pPr>
        <w:pStyle w:val="Standard"/>
        <w:jc w:val="center"/>
        <w:rPr>
          <w:sz w:val="24"/>
          <w:szCs w:val="20"/>
        </w:rPr>
      </w:pPr>
      <w:r>
        <w:rPr>
          <w:sz w:val="24"/>
          <w:szCs w:val="20"/>
        </w:rPr>
        <w:t>----------------------</w:t>
      </w:r>
    </w:p>
    <w:p w14:paraId="48AC1D24" w14:textId="77777777" w:rsidR="00901A40" w:rsidRDefault="00901A40"/>
    <w:p w14:paraId="0DE6C11A" w14:textId="77777777" w:rsidR="00901A40" w:rsidRDefault="00901A40"/>
    <w:p w14:paraId="688ABFCF" w14:textId="77777777" w:rsidR="00901A40" w:rsidRDefault="00901A40">
      <w:pPr>
        <w:jc w:val="both"/>
        <w:rPr>
          <w:b/>
          <w:lang w:val="de-DE"/>
        </w:rPr>
      </w:pPr>
    </w:p>
    <w:p w14:paraId="2DED5F56" w14:textId="77777777" w:rsidR="00901A40" w:rsidRDefault="00000000">
      <w:pPr>
        <w:jc w:val="both"/>
        <w:rPr>
          <w:b/>
        </w:rPr>
      </w:pPr>
      <w:r>
        <w:rPr>
          <w:b/>
        </w:rPr>
        <w:t>N.B.</w:t>
      </w:r>
    </w:p>
    <w:p w14:paraId="066F38BE" w14:textId="77777777" w:rsidR="00901A40" w:rsidRDefault="00901A40">
      <w:pPr>
        <w:pStyle w:val="Corpodeltesto2"/>
        <w:jc w:val="both"/>
      </w:pPr>
    </w:p>
    <w:p w14:paraId="73E083F9" w14:textId="77777777" w:rsidR="00901A40" w:rsidRDefault="00000000">
      <w:pPr>
        <w:pStyle w:val="Corpodeltesto2"/>
        <w:jc w:val="both"/>
      </w:pPr>
      <w:r>
        <w:t>LA DICHIARAZIONE DEVE ESSERE CORREDATA DA FOTOCOPIA, NON  AUTENTICATA, DI DOCUMENTO DI IDENTITA' DEL SOTTOSCRITTORE, VALIDO E NON SCADUTO.</w:t>
      </w:r>
    </w:p>
    <w:p w14:paraId="0733D515" w14:textId="77777777" w:rsidR="00901A40" w:rsidRDefault="00901A40">
      <w:pPr>
        <w:jc w:val="both"/>
      </w:pPr>
    </w:p>
    <w:p w14:paraId="6A823036" w14:textId="77777777" w:rsidR="00901A40" w:rsidRDefault="00901A40">
      <w:pPr>
        <w:jc w:val="both"/>
      </w:pPr>
    </w:p>
    <w:p w14:paraId="1F80808E" w14:textId="77777777" w:rsidR="00901A40" w:rsidRDefault="00901A40">
      <w:pPr>
        <w:jc w:val="both"/>
      </w:pPr>
    </w:p>
    <w:p w14:paraId="1FD08182" w14:textId="77777777" w:rsidR="00901A40" w:rsidRDefault="00901A40">
      <w:pPr>
        <w:jc w:val="both"/>
      </w:pPr>
    </w:p>
    <w:p w14:paraId="1D051B5D" w14:textId="77777777" w:rsidR="00901A40" w:rsidRDefault="00901A40">
      <w:pPr>
        <w:jc w:val="both"/>
      </w:pPr>
    </w:p>
    <w:p w14:paraId="67F78F08" w14:textId="77777777" w:rsidR="00901A40" w:rsidRDefault="00901A40">
      <w:pPr>
        <w:jc w:val="both"/>
      </w:pPr>
    </w:p>
    <w:p w14:paraId="1F37145A" w14:textId="77777777" w:rsidR="00901A40" w:rsidRDefault="00901A40">
      <w:pPr>
        <w:jc w:val="both"/>
      </w:pPr>
    </w:p>
    <w:p w14:paraId="33084809" w14:textId="77777777" w:rsidR="0069088C" w:rsidRDefault="0069088C">
      <w:pPr>
        <w:jc w:val="both"/>
      </w:pPr>
    </w:p>
    <w:p w14:paraId="64CB4765" w14:textId="77777777" w:rsidR="00CC109B" w:rsidRDefault="00CC109B">
      <w:pPr>
        <w:jc w:val="both"/>
      </w:pPr>
    </w:p>
    <w:p w14:paraId="4F0977ED" w14:textId="77777777" w:rsidR="00CC109B" w:rsidRDefault="00CC109B">
      <w:pPr>
        <w:jc w:val="both"/>
      </w:pPr>
    </w:p>
    <w:p w14:paraId="7F91CD12" w14:textId="77777777" w:rsidR="00CC109B" w:rsidRDefault="00CC109B">
      <w:pPr>
        <w:jc w:val="both"/>
      </w:pPr>
    </w:p>
    <w:p w14:paraId="6E915414" w14:textId="77777777" w:rsidR="0069088C" w:rsidRDefault="0069088C">
      <w:pPr>
        <w:jc w:val="both"/>
      </w:pPr>
    </w:p>
    <w:p w14:paraId="72F81CC5" w14:textId="77777777" w:rsidR="00901A40" w:rsidRDefault="00901A40">
      <w:pPr>
        <w:jc w:val="both"/>
      </w:pPr>
    </w:p>
    <w:p w14:paraId="33749A18" w14:textId="77777777" w:rsidR="00901A40" w:rsidRDefault="00901A40">
      <w:pPr>
        <w:jc w:val="both"/>
      </w:pPr>
    </w:p>
    <w:p w14:paraId="1B484D2F" w14:textId="77777777" w:rsidR="00901A40" w:rsidRDefault="00901A40">
      <w:pPr>
        <w:jc w:val="both"/>
      </w:pPr>
    </w:p>
    <w:p w14:paraId="3FC5BBF9" w14:textId="77777777" w:rsidR="00901A40" w:rsidRDefault="00901A40">
      <w:pPr>
        <w:jc w:val="both"/>
      </w:pPr>
    </w:p>
    <w:p w14:paraId="1FC90644" w14:textId="77777777" w:rsidR="00901A40" w:rsidRDefault="00901A40">
      <w:pPr>
        <w:jc w:val="both"/>
      </w:pPr>
    </w:p>
    <w:p w14:paraId="7E022B20" w14:textId="77777777" w:rsidR="00901A40" w:rsidRDefault="00901A40">
      <w:pPr>
        <w:jc w:val="both"/>
      </w:pPr>
    </w:p>
    <w:p w14:paraId="343D7551" w14:textId="77777777" w:rsidR="00901A40" w:rsidRDefault="00901A40">
      <w:pPr>
        <w:jc w:val="both"/>
      </w:pPr>
    </w:p>
    <w:p w14:paraId="34CA86A8" w14:textId="77777777" w:rsidR="00901A40" w:rsidRDefault="00901A40">
      <w:pPr>
        <w:jc w:val="both"/>
      </w:pPr>
    </w:p>
    <w:p w14:paraId="589CB9E4" w14:textId="77777777" w:rsidR="00901A40" w:rsidRDefault="00901A40">
      <w:pPr>
        <w:jc w:val="both"/>
      </w:pPr>
    </w:p>
    <w:p w14:paraId="0F943806" w14:textId="77777777" w:rsidR="00901A40" w:rsidRDefault="00000000">
      <w:pPr>
        <w:pStyle w:val="Titolo1"/>
        <w:spacing w:line="240" w:lineRule="auto"/>
        <w:rPr>
          <w:rFonts w:ascii="Times New Roman" w:hAnsi="Times New Roman" w:cs="Times New Roman"/>
        </w:rPr>
      </w:pPr>
      <w:r>
        <w:rPr>
          <w:rFonts w:ascii="Times New Roman" w:hAnsi="Times New Roman" w:cs="Times New Roman"/>
        </w:rPr>
        <w:t>SCHEMA DI OFFERTA</w:t>
      </w:r>
    </w:p>
    <w:p w14:paraId="4435E9A3" w14:textId="77777777" w:rsidR="00901A40" w:rsidRDefault="00000000">
      <w:pPr>
        <w:jc w:val="center"/>
      </w:pPr>
      <w:r>
        <w:rPr>
          <w:b/>
          <w:color w:val="0000FF"/>
        </w:rPr>
        <w:t>Da inserire, insieme ai documenti, nella busta B chiusa e sigillata</w:t>
      </w:r>
    </w:p>
    <w:p w14:paraId="6350F98A" w14:textId="0BCB2959" w:rsidR="00901A40" w:rsidRDefault="00000000">
      <w:pPr>
        <w:spacing w:line="360" w:lineRule="auto"/>
        <w:jc w:val="center"/>
      </w:pPr>
      <w:r>
        <w:t xml:space="preserve">(allegato c </w:t>
      </w:r>
      <w:r w:rsidR="00C307FB">
        <w:t xml:space="preserve">- </w:t>
      </w:r>
      <w:r w:rsidR="00C307FB">
        <w:rPr>
          <w:sz w:val="22"/>
          <w:szCs w:val="22"/>
        </w:rPr>
        <w:t xml:space="preserve">deliberazione n°. </w:t>
      </w:r>
      <w:r w:rsidR="0060461F">
        <w:rPr>
          <w:sz w:val="22"/>
          <w:szCs w:val="22"/>
        </w:rPr>
        <w:t>75 del 12 agosto 2026</w:t>
      </w:r>
      <w:r>
        <w:t>)</w:t>
      </w:r>
    </w:p>
    <w:p w14:paraId="34820F7B" w14:textId="77777777" w:rsidR="00901A40" w:rsidRDefault="00901A40">
      <w:pPr>
        <w:jc w:val="both"/>
        <w:rPr>
          <w:b/>
        </w:rPr>
      </w:pPr>
    </w:p>
    <w:p w14:paraId="7C98AE2F" w14:textId="77777777" w:rsidR="00901A40" w:rsidRDefault="00000000">
      <w:pPr>
        <w:ind w:left="4536"/>
        <w:jc w:val="both"/>
        <w:rPr>
          <w:b/>
        </w:rPr>
      </w:pPr>
      <w:r>
        <w:rPr>
          <w:b/>
        </w:rPr>
        <w:t>All’Ente</w:t>
      </w:r>
    </w:p>
    <w:p w14:paraId="085F2C60" w14:textId="77777777" w:rsidR="00901A40" w:rsidRDefault="00000000">
      <w:pPr>
        <w:ind w:left="4536"/>
        <w:jc w:val="both"/>
        <w:rPr>
          <w:b/>
        </w:rPr>
      </w:pPr>
      <w:r>
        <w:rPr>
          <w:b/>
        </w:rPr>
        <w:t xml:space="preserve">La Consolazione E.T.A.B. </w:t>
      </w:r>
    </w:p>
    <w:p w14:paraId="4636168C" w14:textId="77777777" w:rsidR="00901A40" w:rsidRDefault="00000000">
      <w:pPr>
        <w:ind w:left="4536"/>
        <w:jc w:val="both"/>
        <w:rPr>
          <w:b/>
        </w:rPr>
      </w:pPr>
      <w:r>
        <w:rPr>
          <w:b/>
        </w:rPr>
        <w:t>Piazza Umberto I, n°.6</w:t>
      </w:r>
    </w:p>
    <w:p w14:paraId="240BD120" w14:textId="77777777" w:rsidR="00901A40" w:rsidRDefault="00000000">
      <w:pPr>
        <w:ind w:left="4536"/>
        <w:jc w:val="both"/>
      </w:pPr>
      <w:r>
        <w:rPr>
          <w:b/>
          <w:u w:val="single"/>
        </w:rPr>
        <w:t xml:space="preserve">06059 TODI (PG)  </w:t>
      </w:r>
      <w:r>
        <w:rPr>
          <w:b/>
        </w:rPr>
        <w:t xml:space="preserve">      </w:t>
      </w:r>
    </w:p>
    <w:p w14:paraId="7462916A" w14:textId="77777777" w:rsidR="00901A40" w:rsidRDefault="00901A40">
      <w:pPr>
        <w:jc w:val="both"/>
        <w:rPr>
          <w:b/>
          <w:u w:val="single"/>
        </w:rPr>
      </w:pPr>
    </w:p>
    <w:p w14:paraId="047172B8" w14:textId="77777777" w:rsidR="00901A40" w:rsidRDefault="00000000">
      <w:pPr>
        <w:widowControl w:val="0"/>
        <w:ind w:left="720" w:right="720"/>
        <w:rPr>
          <w:b/>
        </w:rPr>
      </w:pPr>
      <w:r>
        <w:rPr>
          <w:b/>
        </w:rPr>
        <w:t xml:space="preserve">                                  </w:t>
      </w:r>
      <w:r>
        <w:rPr>
          <w:b/>
        </w:rPr>
        <w:tab/>
      </w:r>
      <w:r>
        <w:rPr>
          <w:b/>
        </w:rPr>
        <w:tab/>
        <w:t xml:space="preserve"> </w:t>
      </w:r>
      <w:r>
        <w:rPr>
          <w:b/>
        </w:rPr>
        <w:tab/>
      </w:r>
      <w:r>
        <w:rPr>
          <w:b/>
        </w:rPr>
        <w:tab/>
      </w:r>
      <w:r>
        <w:rPr>
          <w:b/>
        </w:rPr>
        <w:tab/>
      </w:r>
    </w:p>
    <w:p w14:paraId="1CB0B55D" w14:textId="77777777" w:rsidR="004F7EB4" w:rsidRDefault="00000000" w:rsidP="004F7EB4">
      <w:pPr>
        <w:rPr>
          <w:b/>
          <w:sz w:val="22"/>
          <w:szCs w:val="22"/>
        </w:rPr>
      </w:pPr>
      <w:r>
        <w:rPr>
          <w:b/>
          <w:sz w:val="22"/>
          <w:szCs w:val="22"/>
        </w:rPr>
        <w:t xml:space="preserve">OGGETTO: </w:t>
      </w:r>
      <w:r w:rsidR="004F7EB4">
        <w:rPr>
          <w:b/>
          <w:sz w:val="22"/>
          <w:szCs w:val="22"/>
        </w:rPr>
        <w:t>AVVISO DI ASTA PUBBLICA PER LA CONCESSIONE IN DI UNA PORZIONE DI INVASO ARTIFICIALE DA COLMARE PARZIALMENTE SITA IN TODI, FRAZIONE PANTALLA.</w:t>
      </w:r>
    </w:p>
    <w:p w14:paraId="0F4A9CD7" w14:textId="422A6CE1" w:rsidR="00901A40" w:rsidRDefault="00000000">
      <w:pPr>
        <w:pStyle w:val="Standard"/>
        <w:spacing w:line="360" w:lineRule="auto"/>
        <w:jc w:val="both"/>
        <w:rPr>
          <w:b/>
          <w:sz w:val="22"/>
          <w:szCs w:val="22"/>
        </w:rPr>
      </w:pPr>
      <w:r>
        <w:rPr>
          <w:b/>
          <w:sz w:val="22"/>
          <w:szCs w:val="22"/>
        </w:rPr>
        <w:t>.</w:t>
      </w:r>
    </w:p>
    <w:p w14:paraId="3C6FAD16" w14:textId="77777777" w:rsidR="00901A40" w:rsidRDefault="00901A40">
      <w:pPr>
        <w:pStyle w:val="Standard"/>
        <w:spacing w:line="360" w:lineRule="auto"/>
        <w:jc w:val="both"/>
        <w:rPr>
          <w:b/>
          <w:bCs/>
          <w:sz w:val="22"/>
          <w:szCs w:val="22"/>
        </w:rPr>
      </w:pPr>
    </w:p>
    <w:p w14:paraId="234FFBB0" w14:textId="77777777" w:rsidR="00901A40" w:rsidRDefault="00000000">
      <w:pPr>
        <w:jc w:val="center"/>
      </w:pPr>
      <w:r>
        <w:t>^^^^^^^^^^</w:t>
      </w:r>
    </w:p>
    <w:p w14:paraId="4E77487B" w14:textId="77777777" w:rsidR="00901A40" w:rsidRDefault="00000000">
      <w:pPr>
        <w:jc w:val="both"/>
      </w:pPr>
      <w:r>
        <w:t>Il sottoscritto _________________________________________________</w:t>
      </w:r>
    </w:p>
    <w:p w14:paraId="512483B4" w14:textId="77777777" w:rsidR="00901A40" w:rsidRDefault="00000000">
      <w:pPr>
        <w:jc w:val="both"/>
      </w:pPr>
      <w:r>
        <w:t>Nato il _________________ a ___________________________________</w:t>
      </w:r>
    </w:p>
    <w:p w14:paraId="00DD7540" w14:textId="77777777" w:rsidR="00901A40" w:rsidRDefault="00000000">
      <w:pPr>
        <w:jc w:val="both"/>
      </w:pPr>
      <w:r>
        <w:t>In qualità di __________________________________________________</w:t>
      </w:r>
    </w:p>
    <w:p w14:paraId="4AE7B818" w14:textId="77777777" w:rsidR="00901A40" w:rsidRDefault="00000000">
      <w:pPr>
        <w:jc w:val="both"/>
      </w:pPr>
      <w:r>
        <w:t>dell'impresa _________________________________________________</w:t>
      </w:r>
    </w:p>
    <w:p w14:paraId="368E5221" w14:textId="77777777" w:rsidR="00901A40" w:rsidRDefault="00000000">
      <w:pPr>
        <w:jc w:val="both"/>
      </w:pPr>
      <w:r>
        <w:t>Con sede in __________________________________________________</w:t>
      </w:r>
    </w:p>
    <w:p w14:paraId="0CF18007" w14:textId="77777777" w:rsidR="00901A40" w:rsidRDefault="00000000">
      <w:pPr>
        <w:jc w:val="both"/>
      </w:pPr>
      <w:r>
        <w:t>Con codice fiscale n. ________________________</w:t>
      </w:r>
    </w:p>
    <w:p w14:paraId="27C93D53" w14:textId="77777777" w:rsidR="00901A40" w:rsidRDefault="00000000">
      <w:pPr>
        <w:jc w:val="both"/>
      </w:pPr>
      <w:r>
        <w:t>Con partita IVA n. _________________________</w:t>
      </w:r>
    </w:p>
    <w:p w14:paraId="6E425624" w14:textId="5437E47F" w:rsidR="00901A40" w:rsidRDefault="00000000">
      <w:pPr>
        <w:widowControl w:val="0"/>
        <w:ind w:right="720"/>
        <w:jc w:val="both"/>
      </w:pPr>
      <w:r>
        <w:t xml:space="preserve">in    relazione    al bando approvato da codesto Ente per la </w:t>
      </w:r>
      <w:r w:rsidR="004F7EB4">
        <w:t>concessione</w:t>
      </w:r>
      <w:r>
        <w:t xml:space="preserve"> in oggetto, con la presente si impegna  formalmente  ad assumere </w:t>
      </w:r>
      <w:r w:rsidR="004F7EB4">
        <w:t xml:space="preserve">detta concessione secondo l’avviso d’asta e la documentazione allegata </w:t>
      </w:r>
      <w:r>
        <w:t>e per l'aggiudicazione  a  proprio  favore,  offre  il rialzo percentuale da applicare a</w:t>
      </w:r>
      <w:r w:rsidR="00FE1A23">
        <w:t>i</w:t>
      </w:r>
      <w:r>
        <w:t xml:space="preserve"> canon</w:t>
      </w:r>
      <w:r w:rsidR="00FE1A23">
        <w:t>i</w:t>
      </w:r>
      <w:r>
        <w:t xml:space="preserve"> modular</w:t>
      </w:r>
      <w:r w:rsidR="00FE1A23">
        <w:t>i</w:t>
      </w:r>
      <w:r>
        <w:t xml:space="preserve"> posto a base di gara come di seguito indicato:</w:t>
      </w:r>
    </w:p>
    <w:p w14:paraId="01EF9DBD" w14:textId="77777777" w:rsidR="00901A40" w:rsidRDefault="00901A40">
      <w:pPr>
        <w:widowControl w:val="0"/>
        <w:ind w:right="720"/>
        <w:jc w:val="both"/>
        <w:rPr>
          <w:color w:val="0000FF"/>
        </w:rPr>
      </w:pPr>
    </w:p>
    <w:p w14:paraId="60831C79" w14:textId="77777777" w:rsidR="00901A40" w:rsidRDefault="00901A40">
      <w:pPr>
        <w:widowControl w:val="0"/>
        <w:ind w:right="720"/>
        <w:jc w:val="both"/>
      </w:pPr>
    </w:p>
    <w:p w14:paraId="20E82C5F" w14:textId="77777777" w:rsidR="00901A40" w:rsidRDefault="00000000">
      <w:pPr>
        <w:widowControl w:val="0"/>
        <w:spacing w:line="360" w:lineRule="auto"/>
        <w:ind w:right="720"/>
        <w:jc w:val="both"/>
      </w:pPr>
      <w:r>
        <w:t>cifre ___________ , _____________%</w:t>
      </w:r>
    </w:p>
    <w:p w14:paraId="05FAFDE6" w14:textId="77777777" w:rsidR="00901A40" w:rsidRDefault="00000000">
      <w:pPr>
        <w:widowControl w:val="0"/>
        <w:spacing w:line="360" w:lineRule="auto"/>
        <w:ind w:right="720"/>
        <w:jc w:val="both"/>
      </w:pPr>
      <w:r>
        <w:t>lettere _____________________________ virgola ___________________per cento</w:t>
      </w:r>
    </w:p>
    <w:p w14:paraId="08EB1BAD" w14:textId="77777777" w:rsidR="00901A40" w:rsidRDefault="00901A40">
      <w:pPr>
        <w:widowControl w:val="0"/>
        <w:spacing w:line="360" w:lineRule="auto"/>
        <w:ind w:left="720" w:right="720"/>
        <w:jc w:val="both"/>
      </w:pPr>
    </w:p>
    <w:p w14:paraId="3E917B63" w14:textId="77777777" w:rsidR="00901A40" w:rsidRDefault="00000000">
      <w:pPr>
        <w:widowControl w:val="0"/>
        <w:ind w:left="720" w:right="720"/>
        <w:jc w:val="both"/>
      </w:pPr>
      <w:r>
        <w:t xml:space="preserve"> </w:t>
      </w:r>
    </w:p>
    <w:p w14:paraId="6E376000" w14:textId="77777777" w:rsidR="00901A40" w:rsidRDefault="00000000">
      <w:pPr>
        <w:widowControl w:val="0"/>
        <w:ind w:left="720" w:right="720"/>
        <w:jc w:val="both"/>
        <w:rPr>
          <w:b/>
          <w:bCs/>
          <w:i/>
          <w:iCs/>
        </w:rPr>
      </w:pPr>
      <w:r>
        <w:rPr>
          <w:b/>
          <w:bCs/>
          <w:i/>
          <w:iCs/>
        </w:rPr>
        <w:t xml:space="preserve">           </w:t>
      </w:r>
      <w:r>
        <w:rPr>
          <w:b/>
          <w:bCs/>
          <w:i/>
          <w:iCs/>
        </w:rPr>
        <w:tab/>
      </w:r>
      <w:r>
        <w:rPr>
          <w:b/>
          <w:bCs/>
          <w:i/>
          <w:iCs/>
        </w:rPr>
        <w:tab/>
        <w:t xml:space="preserve">              TIMBRO (eventuale dell'impresa)</w:t>
      </w:r>
    </w:p>
    <w:p w14:paraId="5D6AD470" w14:textId="77777777" w:rsidR="00901A40" w:rsidRDefault="00901A40">
      <w:pPr>
        <w:widowControl w:val="0"/>
        <w:ind w:left="720" w:right="720"/>
        <w:jc w:val="both"/>
        <w:rPr>
          <w:b/>
          <w:bCs/>
          <w:i/>
          <w:iCs/>
        </w:rPr>
      </w:pPr>
    </w:p>
    <w:p w14:paraId="6664B104" w14:textId="77777777" w:rsidR="00901A40" w:rsidRDefault="00000000">
      <w:pPr>
        <w:rPr>
          <w:b/>
          <w:bCs/>
          <w:i/>
          <w:iCs/>
        </w:rPr>
      </w:pPr>
      <w:r>
        <w:rPr>
          <w:b/>
          <w:bCs/>
          <w:i/>
          <w:iCs/>
        </w:rPr>
        <w:t xml:space="preserve">    </w:t>
      </w:r>
      <w:r>
        <w:rPr>
          <w:b/>
          <w:bCs/>
          <w:i/>
          <w:iCs/>
        </w:rPr>
        <w:tab/>
        <w:t xml:space="preserve">              FIRMA  (dell’offerente o del legale rappresentante dell'Impresa)</w:t>
      </w:r>
    </w:p>
    <w:p w14:paraId="3FE7C89C" w14:textId="77777777" w:rsidR="00901A40" w:rsidRDefault="00901A40">
      <w:pPr>
        <w:rPr>
          <w:b/>
          <w:bCs/>
          <w:i/>
          <w:iCs/>
        </w:rPr>
      </w:pPr>
    </w:p>
    <w:p w14:paraId="3A07E090" w14:textId="77777777" w:rsidR="00901A40" w:rsidRDefault="00000000">
      <w:pPr>
        <w:jc w:val="center"/>
      </w:pPr>
      <w:r>
        <w:t>________________________________</w:t>
      </w:r>
    </w:p>
    <w:p w14:paraId="5B3ED09F" w14:textId="77777777" w:rsidR="00901A40" w:rsidRDefault="00901A40">
      <w:pPr>
        <w:jc w:val="both"/>
      </w:pPr>
    </w:p>
    <w:p w14:paraId="13D65B93" w14:textId="77777777" w:rsidR="00901A40" w:rsidRDefault="00000000">
      <w:pPr>
        <w:jc w:val="center"/>
      </w:pPr>
      <w:r>
        <w:rPr>
          <w:b/>
          <w:bCs/>
          <w:i/>
          <w:iCs/>
        </w:rPr>
        <w:t xml:space="preserve">       </w:t>
      </w:r>
      <w:r>
        <w:rPr>
          <w:b/>
          <w:bCs/>
          <w:i/>
          <w:iCs/>
        </w:rPr>
        <w:tab/>
      </w:r>
      <w:r>
        <w:rPr>
          <w:b/>
          <w:bCs/>
          <w:i/>
          <w:iCs/>
        </w:rPr>
        <w:tab/>
      </w:r>
    </w:p>
    <w:p w14:paraId="2183DAE4" w14:textId="77777777" w:rsidR="00901A40" w:rsidRDefault="00901A40">
      <w:pPr>
        <w:jc w:val="center"/>
      </w:pPr>
    </w:p>
    <w:p w14:paraId="5A71110D" w14:textId="77777777" w:rsidR="00901A40" w:rsidRDefault="00901A40">
      <w:pPr>
        <w:jc w:val="center"/>
      </w:pPr>
    </w:p>
    <w:p w14:paraId="3EA810B7" w14:textId="77777777" w:rsidR="00901A40" w:rsidRDefault="00901A40">
      <w:pPr>
        <w:jc w:val="center"/>
      </w:pPr>
    </w:p>
    <w:p w14:paraId="50961306" w14:textId="77777777" w:rsidR="00901A40" w:rsidRDefault="00901A40">
      <w:pPr>
        <w:jc w:val="center"/>
      </w:pPr>
    </w:p>
    <w:p w14:paraId="28649F27" w14:textId="77777777" w:rsidR="00901A40" w:rsidRDefault="00901A40">
      <w:pPr>
        <w:jc w:val="center"/>
      </w:pPr>
    </w:p>
    <w:p w14:paraId="373A6A11" w14:textId="77777777" w:rsidR="00901A40" w:rsidRDefault="00901A40">
      <w:pPr>
        <w:jc w:val="center"/>
      </w:pPr>
    </w:p>
    <w:p w14:paraId="45A6CF75" w14:textId="258BE639" w:rsidR="00901A40" w:rsidRPr="00A20951" w:rsidRDefault="00000000" w:rsidP="00A20951">
      <w:pPr>
        <w:jc w:val="center"/>
        <w:rPr>
          <w:b/>
        </w:rPr>
      </w:pPr>
      <w:r w:rsidRPr="00A20951">
        <w:rPr>
          <w:b/>
        </w:rPr>
        <w:lastRenderedPageBreak/>
        <w:t xml:space="preserve">(allegato D - </w:t>
      </w:r>
      <w:r w:rsidR="00C307FB" w:rsidRPr="00A20951">
        <w:rPr>
          <w:b/>
          <w:bCs/>
        </w:rPr>
        <w:t xml:space="preserve">deliberazione n°. </w:t>
      </w:r>
      <w:r w:rsidR="0060461F" w:rsidRPr="00A20951">
        <w:rPr>
          <w:b/>
          <w:bCs/>
        </w:rPr>
        <w:t>75 del 12 agosto 2026</w:t>
      </w:r>
      <w:r w:rsidRPr="00A20951">
        <w:rPr>
          <w:b/>
        </w:rPr>
        <w:t>)</w:t>
      </w:r>
    </w:p>
    <w:p w14:paraId="2B719784" w14:textId="77777777" w:rsidR="00901A40" w:rsidRPr="00A20951" w:rsidRDefault="00000000" w:rsidP="00A20951">
      <w:pPr>
        <w:widowControl w:val="0"/>
        <w:jc w:val="both"/>
        <w:rPr>
          <w:b/>
        </w:rPr>
      </w:pPr>
      <w:r w:rsidRPr="00A20951">
        <w:rPr>
          <w:b/>
        </w:rPr>
        <w:t xml:space="preserve">REP.N. </w:t>
      </w:r>
    </w:p>
    <w:p w14:paraId="717CC8B0" w14:textId="77777777" w:rsidR="00AC747E" w:rsidRPr="00A20951" w:rsidRDefault="00AC747E" w:rsidP="00A20951">
      <w:pPr>
        <w:widowControl w:val="0"/>
        <w:jc w:val="both"/>
        <w:rPr>
          <w:b/>
        </w:rPr>
      </w:pPr>
      <w:r w:rsidRPr="00A20951">
        <w:rPr>
          <w:b/>
        </w:rPr>
        <w:t>CONTRATTO DI CONCESSIONE IN USO DI INVASO ARTIFICIALE CON OBBLIGO DI ESECUZIONE DI OPERE DI SISTEMAZIONE E PARZIALE RICOLMAMENTO</w:t>
      </w:r>
    </w:p>
    <w:p w14:paraId="5B2BF495" w14:textId="77777777" w:rsidR="00AC747E" w:rsidRPr="00A20951" w:rsidRDefault="00AC747E" w:rsidP="00A20951">
      <w:pPr>
        <w:widowControl w:val="0"/>
        <w:jc w:val="both"/>
        <w:rPr>
          <w:b/>
        </w:rPr>
      </w:pPr>
      <w:r w:rsidRPr="00A20951">
        <w:rPr>
          <w:b/>
        </w:rPr>
        <w:t>TRA</w:t>
      </w:r>
    </w:p>
    <w:p w14:paraId="4052E0A7" w14:textId="77777777" w:rsidR="00AC747E" w:rsidRPr="00A20951" w:rsidRDefault="00AC747E" w:rsidP="00A20951">
      <w:pPr>
        <w:widowControl w:val="0"/>
        <w:jc w:val="both"/>
        <w:rPr>
          <w:bCs/>
        </w:rPr>
      </w:pPr>
    </w:p>
    <w:p w14:paraId="46814F6B" w14:textId="77777777" w:rsidR="00AC747E" w:rsidRPr="00A20951" w:rsidRDefault="00AC747E" w:rsidP="00A20951">
      <w:pPr>
        <w:widowControl w:val="0"/>
        <w:jc w:val="both"/>
        <w:rPr>
          <w:bCs/>
        </w:rPr>
      </w:pPr>
      <w:r w:rsidRPr="00A20951">
        <w:rPr>
          <w:bCs/>
        </w:rPr>
        <w:t>LA CONSOLAZIONE – ETAB – Ente Tuderte di Assistenza e Beneficenza, con sede in Todi (PG), Piazza del Popolo n. __, C.F. _____________, P. IVA _____________, in persona del Presidente pro tempore, Dott. Leonardo Mallozzi, domiciliato per la carica presso la sede dell'Ente, il quale agisce in nome, per conto e nell'interesse del medesimo, di seguito denominata anche "Concedente" o "ETAB";</w:t>
      </w:r>
    </w:p>
    <w:p w14:paraId="01AA7D31" w14:textId="77777777" w:rsidR="00AC747E" w:rsidRPr="00A20951" w:rsidRDefault="00AC747E" w:rsidP="00A20951">
      <w:pPr>
        <w:widowControl w:val="0"/>
        <w:jc w:val="center"/>
        <w:rPr>
          <w:bCs/>
        </w:rPr>
      </w:pPr>
      <w:r w:rsidRPr="00A20951">
        <w:rPr>
          <w:bCs/>
        </w:rPr>
        <w:t>E</w:t>
      </w:r>
    </w:p>
    <w:p w14:paraId="5915B143" w14:textId="77777777" w:rsidR="00AC747E" w:rsidRPr="00A20951" w:rsidRDefault="00AC747E" w:rsidP="00A20951">
      <w:pPr>
        <w:widowControl w:val="0"/>
        <w:jc w:val="both"/>
        <w:rPr>
          <w:bCs/>
        </w:rPr>
      </w:pPr>
      <w:r w:rsidRPr="00A20951">
        <w:rPr>
          <w:bCs/>
        </w:rPr>
        <w:t xml:space="preserve">[Nome Società o Impresa / Ditta Individuale / Persona Fisica], con sede/residenza in _____________, Via _____________, C.F. / P.IVA _____________, in persona di _____________, nato/a </w:t>
      </w:r>
      <w:proofErr w:type="spellStart"/>
      <w:r w:rsidRPr="00A20951">
        <w:rPr>
          <w:bCs/>
        </w:rPr>
        <w:t>a</w:t>
      </w:r>
      <w:proofErr w:type="spellEnd"/>
      <w:r w:rsidRPr="00A20951">
        <w:rPr>
          <w:bCs/>
        </w:rPr>
        <w:t xml:space="preserve"> _____________ il _____________, nella qualità di _____________, di seguito denominato/a anche "Concessionario";</w:t>
      </w:r>
    </w:p>
    <w:p w14:paraId="5EF96FF6" w14:textId="77777777" w:rsidR="00AC747E" w:rsidRPr="00A20951" w:rsidRDefault="00AC747E" w:rsidP="00A20951">
      <w:pPr>
        <w:widowControl w:val="0"/>
        <w:jc w:val="both"/>
        <w:rPr>
          <w:bCs/>
        </w:rPr>
      </w:pPr>
      <w:r w:rsidRPr="00A20951">
        <w:rPr>
          <w:bCs/>
        </w:rPr>
        <w:t>congiuntamente denominate anche "Parti",</w:t>
      </w:r>
    </w:p>
    <w:p w14:paraId="69EAE476" w14:textId="50ACBDBC" w:rsidR="00AC747E" w:rsidRPr="00A20951" w:rsidRDefault="00AC747E" w:rsidP="00A20951">
      <w:pPr>
        <w:widowControl w:val="0"/>
        <w:jc w:val="both"/>
        <w:rPr>
          <w:bCs/>
        </w:rPr>
      </w:pPr>
      <w:r w:rsidRPr="00A20951">
        <w:rPr>
          <w:bCs/>
        </w:rPr>
        <w:t>PREMESSO CHE</w:t>
      </w:r>
      <w:r w:rsidR="001B09A1">
        <w:rPr>
          <w:bCs/>
        </w:rPr>
        <w:t>:</w:t>
      </w:r>
    </w:p>
    <w:p w14:paraId="5CF3E9D6" w14:textId="0F747825" w:rsidR="00AC747E" w:rsidRPr="00A20951" w:rsidRDefault="00AC747E" w:rsidP="00A20951">
      <w:pPr>
        <w:jc w:val="both"/>
      </w:pPr>
      <w:r w:rsidRPr="00A20951">
        <w:rPr>
          <w:bCs/>
        </w:rPr>
        <w:t>La Consolazione ETAB è proprietaria del terreno sito nel Comune di Todi, Frazione Pa</w:t>
      </w:r>
      <w:r w:rsidR="009C25AB" w:rsidRPr="00A20951">
        <w:rPr>
          <w:bCs/>
        </w:rPr>
        <w:t>n</w:t>
      </w:r>
      <w:r w:rsidRPr="00A20951">
        <w:rPr>
          <w:bCs/>
        </w:rPr>
        <w:t xml:space="preserve">talla  censito al Catasto Terreni del Comune medesimo </w:t>
      </w:r>
      <w:r w:rsidRPr="00A20951">
        <w:t xml:space="preserve">al foglio 4 </w:t>
      </w:r>
      <w:proofErr w:type="spellStart"/>
      <w:r w:rsidRPr="00A20951">
        <w:t>p.lle</w:t>
      </w:r>
      <w:proofErr w:type="spellEnd"/>
      <w:r w:rsidRPr="00A20951">
        <w:t xml:space="preserve"> 1191/p e 1192/p (l’area è relativo al perimetro arborato insistente sulla p.lla 1191, relativa viabilità e parte (indicativamente il 50% da ricolmare o tombare ivi compreso il rifacimento degli argini e quanto altro sarà necessario per la sistemazione dell’area come indicato nei documenti di gara e nel progetto che sarà realizzato a cura e spese del concessionario).</w:t>
      </w:r>
    </w:p>
    <w:p w14:paraId="08FE0872" w14:textId="77777777" w:rsidR="00AC747E" w:rsidRPr="00A20951" w:rsidRDefault="00AC747E" w:rsidP="00A20951">
      <w:pPr>
        <w:pStyle w:val="Standard"/>
        <w:suppressAutoHyphens w:val="0"/>
        <w:adjustRightInd w:val="0"/>
        <w:jc w:val="both"/>
        <w:textAlignment w:val="auto"/>
        <w:rPr>
          <w:sz w:val="24"/>
        </w:rPr>
      </w:pPr>
      <w:r w:rsidRPr="00A20951">
        <w:rPr>
          <w:sz w:val="24"/>
        </w:rPr>
        <w:t xml:space="preserve">A seguito delle esondazioni del fiume Tevere, gli argini dell’invaso e i terreni limitrofi hanno riportato danni strutturali e dislivelli. </w:t>
      </w:r>
    </w:p>
    <w:p w14:paraId="1496ABA6" w14:textId="77777777" w:rsidR="00AC747E" w:rsidRPr="00A20951" w:rsidRDefault="00AC747E" w:rsidP="00A20951">
      <w:pPr>
        <w:pStyle w:val="Standard"/>
        <w:suppressAutoHyphens w:val="0"/>
        <w:adjustRightInd w:val="0"/>
        <w:jc w:val="both"/>
        <w:textAlignment w:val="auto"/>
        <w:rPr>
          <w:sz w:val="24"/>
        </w:rPr>
      </w:pPr>
      <w:r w:rsidRPr="00A20951">
        <w:rPr>
          <w:sz w:val="24"/>
        </w:rPr>
        <w:t xml:space="preserve">L’area è attualmente concessa in affitto a un’impresa agricola per attività produttive, con diritto di attingimento idrico. </w:t>
      </w:r>
    </w:p>
    <w:p w14:paraId="33157988" w14:textId="387D5C56" w:rsidR="00AC747E" w:rsidRPr="00A20951" w:rsidRDefault="00AC747E" w:rsidP="00A20951">
      <w:pPr>
        <w:widowControl w:val="0"/>
        <w:jc w:val="both"/>
        <w:rPr>
          <w:bCs/>
        </w:rPr>
      </w:pPr>
      <w:r w:rsidRPr="00A20951">
        <w:t>L’Ente, di concerto con l’attuale conduttore e i confinanti (APSP Veralli Cortesi e suoi aventi causa), intende valutare soluzioni di utilizzo che ne permettano la riqualificazione</w:t>
      </w:r>
      <w:r w:rsidR="004672C3" w:rsidRPr="00A20951">
        <w:t xml:space="preserve"> </w:t>
      </w:r>
      <w:r w:rsidRPr="00A20951">
        <w:rPr>
          <w:bCs/>
        </w:rPr>
        <w:t xml:space="preserve">all'interno del predetto compendio è presente un invaso artificiale, avente superficie e caratteristiche risultanti dalla documentazione tecnica allegata all’avviso fermo restando che essendo il rilievo datato, si invitano gli interessati ad effettuare rilievi e indagini in loca al fine di </w:t>
      </w:r>
      <w:r w:rsidR="009C25AB" w:rsidRPr="00A20951">
        <w:rPr>
          <w:bCs/>
        </w:rPr>
        <w:t>poter esprimere il proprio apprezzamento</w:t>
      </w:r>
      <w:r w:rsidRPr="00A20951">
        <w:rPr>
          <w:bCs/>
        </w:rPr>
        <w:t>;</w:t>
      </w:r>
    </w:p>
    <w:p w14:paraId="650C3647" w14:textId="23AA9C07" w:rsidR="00226EE0" w:rsidRPr="00A20951" w:rsidRDefault="00226EE0" w:rsidP="00A20951">
      <w:pPr>
        <w:widowControl w:val="0"/>
        <w:jc w:val="both"/>
        <w:rPr>
          <w:bCs/>
        </w:rPr>
      </w:pPr>
      <w:r w:rsidRPr="00A20951">
        <w:rPr>
          <w:bCs/>
        </w:rPr>
        <w:t>- con deliberazione n. … in data … l’Ente ha stabilito di concedere in concessione l'immobile di che trattasi al corrispettivo posto a base di gara modulare, a partire da Euro …. e per la durata di anni 6 con possibilità di rinnovo per ulteriori anni 6 in forma espressa considerata la natura di ente pubblico dell’ente concedente (per cui va deliberato il rinnovo essendo escluse forme di tacita rinnovazione con comportamento concludente);</w:t>
      </w:r>
    </w:p>
    <w:p w14:paraId="208B3483" w14:textId="63308318" w:rsidR="00226EE0" w:rsidRPr="00A20951" w:rsidRDefault="00226EE0" w:rsidP="00A20951">
      <w:pPr>
        <w:widowControl w:val="0"/>
        <w:jc w:val="both"/>
        <w:rPr>
          <w:bCs/>
        </w:rPr>
      </w:pPr>
      <w:r w:rsidRPr="00A20951">
        <w:rPr>
          <w:bCs/>
        </w:rPr>
        <w:t xml:space="preserve">- a seguito di asta pubblica espletata in data ………..,  esito recepito con delibera n. …del ……., l’Ente proprietario ha aderito alla proposta di concessione avanzata da ……….., dietro rialzo unico percentuale sui canoni posti a base di gara del ………..%  e quindi per il corrispettivo annuale di Euro ……… per il primo anno di </w:t>
      </w:r>
      <w:r w:rsidR="00CC109B" w:rsidRPr="00A20951">
        <w:rPr>
          <w:bCs/>
        </w:rPr>
        <w:t>concessione</w:t>
      </w:r>
      <w:r w:rsidRPr="00A20951">
        <w:rPr>
          <w:bCs/>
        </w:rPr>
        <w:t>,………...</w:t>
      </w:r>
    </w:p>
    <w:p w14:paraId="59E420A9" w14:textId="6DFE0140" w:rsidR="00AC747E" w:rsidRPr="00A20951" w:rsidRDefault="00AC747E" w:rsidP="00A20951">
      <w:pPr>
        <w:widowControl w:val="0"/>
        <w:jc w:val="both"/>
        <w:rPr>
          <w:bCs/>
        </w:rPr>
      </w:pPr>
      <w:r w:rsidRPr="00A20951">
        <w:rPr>
          <w:bCs/>
        </w:rPr>
        <w:t xml:space="preserve">l'invaso </w:t>
      </w:r>
      <w:r w:rsidR="009C25AB" w:rsidRPr="00A20951">
        <w:rPr>
          <w:bCs/>
        </w:rPr>
        <w:t>viene concesso nelle condizioni di fatto e di diritto in cui si trova</w:t>
      </w:r>
      <w:r w:rsidRPr="00A20951">
        <w:rPr>
          <w:bCs/>
        </w:rPr>
        <w:t xml:space="preserve"> e necessita di interventi di sistemazione, anche mediante tombamento e/o ricolmatura fino ad una percentuale massima indicativa del 50% dell'invaso, nonché di eventuale rifacimento, adeguamento e consolidamento degli argini;</w:t>
      </w:r>
    </w:p>
    <w:p w14:paraId="1FC5CD76" w14:textId="7446DD5F" w:rsidR="00AC747E" w:rsidRPr="00A20951" w:rsidRDefault="009C25AB" w:rsidP="00A20951">
      <w:pPr>
        <w:widowControl w:val="0"/>
        <w:jc w:val="both"/>
        <w:rPr>
          <w:bCs/>
        </w:rPr>
      </w:pPr>
      <w:r w:rsidRPr="00A20951">
        <w:rPr>
          <w:bCs/>
        </w:rPr>
        <w:t xml:space="preserve">La Consolazione </w:t>
      </w:r>
      <w:r w:rsidR="00AC747E" w:rsidRPr="00A20951">
        <w:rPr>
          <w:bCs/>
        </w:rPr>
        <w:t>ETAB intende consentire l'utilizzo dell'invaso e/o l'esecuzione degli interventi sopra descritti attraverso una concessione in uso avente durata determinata, nel rispetto delle finalità istituzionali dell'Ente e della conservazione e valorizzazione del proprio patrimonio;</w:t>
      </w:r>
    </w:p>
    <w:p w14:paraId="0267E816" w14:textId="08B5435B" w:rsidR="00AC747E" w:rsidRPr="00A20951" w:rsidRDefault="009C25AB" w:rsidP="00A20951">
      <w:pPr>
        <w:widowControl w:val="0"/>
        <w:jc w:val="both"/>
        <w:rPr>
          <w:bCs/>
        </w:rPr>
      </w:pPr>
      <w:r w:rsidRPr="00A20951">
        <w:rPr>
          <w:bCs/>
        </w:rPr>
        <w:t>L</w:t>
      </w:r>
      <w:r w:rsidR="00AC747E" w:rsidRPr="00A20951">
        <w:rPr>
          <w:bCs/>
        </w:rPr>
        <w:t xml:space="preserve">'area interessata dalla presente concessione sarà, in tutto o in parte, oggetto di affitto di fondo rustico, </w:t>
      </w:r>
      <w:r w:rsidR="00AC747E" w:rsidRPr="00A20951">
        <w:rPr>
          <w:bCs/>
        </w:rPr>
        <w:lastRenderedPageBreak/>
        <w:t>secondo un distinto rapporto contrattuale con il conduttore agricolo;</w:t>
      </w:r>
    </w:p>
    <w:p w14:paraId="673F3AA7" w14:textId="02EBAAB0" w:rsidR="00AC747E" w:rsidRPr="00A20951" w:rsidRDefault="009C25AB" w:rsidP="00A20951">
      <w:pPr>
        <w:widowControl w:val="0"/>
        <w:jc w:val="both"/>
        <w:rPr>
          <w:bCs/>
        </w:rPr>
      </w:pPr>
      <w:r w:rsidRPr="00A20951">
        <w:rPr>
          <w:bCs/>
        </w:rPr>
        <w:t>L</w:t>
      </w:r>
      <w:r w:rsidR="00AC747E" w:rsidRPr="00A20951">
        <w:rPr>
          <w:bCs/>
        </w:rPr>
        <w:t>e Parti riconoscono pertanto che le attività oggetto della presente concessione dovranno essere organizzate ed eseguite in modo da non arrecare pregiudizio all'attività agricola esercitata sul fondo, garantendo, per tutta la durata delle operazioni e successivamente secondo necessità, l'accesso, il transito, l'attingimento e ogni altra attività agricola compatibile con la natura degli interventi;</w:t>
      </w:r>
    </w:p>
    <w:p w14:paraId="7FBA0E61" w14:textId="50F65F85" w:rsidR="00AC747E" w:rsidRPr="00A20951" w:rsidRDefault="009C25AB" w:rsidP="00A20951">
      <w:pPr>
        <w:widowControl w:val="0"/>
        <w:jc w:val="both"/>
        <w:rPr>
          <w:bCs/>
        </w:rPr>
      </w:pPr>
      <w:r w:rsidRPr="00A20951">
        <w:rPr>
          <w:bCs/>
        </w:rPr>
        <w:t>I</w:t>
      </w:r>
      <w:r w:rsidR="00AC747E" w:rsidRPr="00A20951">
        <w:rPr>
          <w:bCs/>
        </w:rPr>
        <w:t>l Concessionario dichiara di avere preso visione dei luoghi, della documentazione disponibile e dello stato dell'invaso e di accettarli nello stato di fatto e di diritto in cui si trovano, assumendosi gli obblighi derivanti dal presente contratto;</w:t>
      </w:r>
    </w:p>
    <w:p w14:paraId="36AA72FC" w14:textId="540B741F" w:rsidR="00226EE0" w:rsidRPr="00A20951" w:rsidRDefault="000C1F3D" w:rsidP="00A20951">
      <w:pPr>
        <w:widowControl w:val="0"/>
        <w:jc w:val="both"/>
        <w:rPr>
          <w:bCs/>
        </w:rPr>
      </w:pPr>
      <w:r>
        <w:rPr>
          <w:bCs/>
        </w:rPr>
        <w:t>C</w:t>
      </w:r>
      <w:r w:rsidR="00226EE0" w:rsidRPr="00A20951">
        <w:rPr>
          <w:bCs/>
        </w:rPr>
        <w:t xml:space="preserve">iò  premesso, considerato che le premesse fanno parte integrante e sostanziale del presente atto, i comparenti suddetti convengono e stipulano quanto segue: </w:t>
      </w:r>
    </w:p>
    <w:p w14:paraId="1CC2EFE0" w14:textId="77777777" w:rsidR="00AC747E" w:rsidRPr="00A20951" w:rsidRDefault="00AC747E" w:rsidP="00A20951">
      <w:pPr>
        <w:widowControl w:val="0"/>
        <w:jc w:val="both"/>
        <w:rPr>
          <w:bCs/>
        </w:rPr>
      </w:pPr>
      <w:r w:rsidRPr="00A20951">
        <w:rPr>
          <w:bCs/>
        </w:rPr>
        <w:t>SI CONVIENE E SI STIPULA QUANTO SEGUE:</w:t>
      </w:r>
    </w:p>
    <w:p w14:paraId="7D79263C" w14:textId="0096BE95" w:rsidR="00AC747E" w:rsidRPr="00A20951" w:rsidRDefault="00AC747E" w:rsidP="00A20951">
      <w:pPr>
        <w:widowControl w:val="0"/>
        <w:jc w:val="both"/>
        <w:rPr>
          <w:bCs/>
        </w:rPr>
      </w:pPr>
      <w:r w:rsidRPr="00A20951">
        <w:rPr>
          <w:bCs/>
        </w:rPr>
        <w:t>ARTICOLO 1 - VALORE DELLE PREMESSE E DEGLI ALLEGATI</w:t>
      </w:r>
    </w:p>
    <w:p w14:paraId="2BBCBF0A" w14:textId="77777777" w:rsidR="00AC747E" w:rsidRPr="00A20951" w:rsidRDefault="00AC747E" w:rsidP="00A20951">
      <w:pPr>
        <w:widowControl w:val="0"/>
        <w:jc w:val="both"/>
        <w:rPr>
          <w:bCs/>
        </w:rPr>
      </w:pPr>
      <w:r w:rsidRPr="00A20951">
        <w:rPr>
          <w:bCs/>
        </w:rPr>
        <w:t>Le premesse e gli allegati tecnici costituiscono parte integrante e sostanziale del presente contratto.</w:t>
      </w:r>
    </w:p>
    <w:p w14:paraId="3E1CE988" w14:textId="2A891C01" w:rsidR="00AC747E" w:rsidRPr="00A20951" w:rsidRDefault="00AC747E" w:rsidP="00A20951">
      <w:pPr>
        <w:widowControl w:val="0"/>
        <w:jc w:val="both"/>
        <w:rPr>
          <w:bCs/>
        </w:rPr>
      </w:pPr>
      <w:r w:rsidRPr="00A20951">
        <w:rPr>
          <w:bCs/>
        </w:rPr>
        <w:t>ARTICOLO 2 - OGGETTO DELLA CONCESSIONE</w:t>
      </w:r>
    </w:p>
    <w:p w14:paraId="4C8DC14D" w14:textId="1572B311" w:rsidR="00AC747E" w:rsidRDefault="00AC747E" w:rsidP="006233FD">
      <w:pPr>
        <w:jc w:val="both"/>
        <w:rPr>
          <w:bCs/>
        </w:rPr>
      </w:pPr>
      <w:r w:rsidRPr="00A20951">
        <w:rPr>
          <w:bCs/>
        </w:rPr>
        <w:t>ETAB concede in uso al Concessionario, che a sua volta accetta, l'invaso artificiale e le relative aree di pertinenza come descritti in premessa, nello stato di fatto e di diritto in cui attualmente si trovano</w:t>
      </w:r>
      <w:r w:rsidR="009C25AB" w:rsidRPr="00A20951">
        <w:rPr>
          <w:bCs/>
        </w:rPr>
        <w:t xml:space="preserve"> sito nel Comune di Todi, Frazione Pantalla  censito al Catasto Terreni del Comune medesimo </w:t>
      </w:r>
      <w:r w:rsidR="009C25AB" w:rsidRPr="00A20951">
        <w:t xml:space="preserve">al foglio 4 </w:t>
      </w:r>
      <w:proofErr w:type="spellStart"/>
      <w:r w:rsidR="009C25AB" w:rsidRPr="00A20951">
        <w:t>p.lle</w:t>
      </w:r>
      <w:proofErr w:type="spellEnd"/>
      <w:r w:rsidR="009C25AB" w:rsidRPr="00A20951">
        <w:t xml:space="preserve"> 1191/p e 1192/p (l’area è relativo al perimetro arborato insistente sulla p.lla 1191, relativa viabilità e parte (indicativamente il 50% da ricolmare o tombare ivi compreso il rifacimento degli argini e quanto altro sarà necessario per la sistemazione dell’area come indicato nei documenti di gara e nel progetto che sarà realizzato a cura e spese del concessionario).</w:t>
      </w:r>
      <w:r w:rsidR="006233FD">
        <w:t xml:space="preserve"> </w:t>
      </w:r>
      <w:r w:rsidRPr="00A20951">
        <w:rPr>
          <w:bCs/>
        </w:rPr>
        <w:t>La concessione comprende espressamente l'autorizzazione a eseguire i lavori di sistemazione, rifacimento argini e parziale ricolmamento nei limiti stabiliti dagli atti di gara e dal presente contratto.</w:t>
      </w:r>
    </w:p>
    <w:p w14:paraId="45C38064" w14:textId="1AEDD6DB" w:rsidR="006233FD" w:rsidRPr="00A20951" w:rsidRDefault="006233FD" w:rsidP="006233FD">
      <w:pPr>
        <w:jc w:val="both"/>
        <w:rPr>
          <w:bCs/>
        </w:rPr>
      </w:pPr>
      <w:r>
        <w:rPr>
          <w:bCs/>
        </w:rPr>
        <w:t>Per quanto riguarda le aree a margine e nella parte di proprietà dell’APSP Veralli Cortesi, la relativa realizzazione è stata preventivamente concordata con la proprietà e la conduzione, tuttavia sono valide le medesime considerazioni riportate nel presente contratto e, pertanto, la relativa realizzazione dovrà avvenire nel rispetto dell’attività agricola esercitata e alla fine con il ripristino della recinzione sulla proprietà dell’ente La Consolazione ETAB a delimitazione dell’invaso residuo ridotto al 50% circa.</w:t>
      </w:r>
    </w:p>
    <w:p w14:paraId="52BD2628" w14:textId="55532C88" w:rsidR="00AC747E" w:rsidRPr="00A20951" w:rsidRDefault="00AC747E" w:rsidP="00A20951">
      <w:pPr>
        <w:widowControl w:val="0"/>
        <w:jc w:val="both"/>
        <w:rPr>
          <w:bCs/>
        </w:rPr>
      </w:pPr>
      <w:r w:rsidRPr="00A20951">
        <w:rPr>
          <w:bCs/>
        </w:rPr>
        <w:t>ARTICOLO 3 - DESTINAZIONE D'USO</w:t>
      </w:r>
      <w:r w:rsidR="002F7C94">
        <w:rPr>
          <w:bCs/>
        </w:rPr>
        <w:t xml:space="preserve"> E ONERI</w:t>
      </w:r>
    </w:p>
    <w:p w14:paraId="7717CF44" w14:textId="5A7A9A99" w:rsidR="002F7C94" w:rsidRDefault="00AC747E" w:rsidP="00A20951">
      <w:pPr>
        <w:widowControl w:val="0"/>
        <w:jc w:val="both"/>
        <w:rPr>
          <w:bCs/>
        </w:rPr>
      </w:pPr>
      <w:r w:rsidRPr="00A20951">
        <w:rPr>
          <w:bCs/>
        </w:rPr>
        <w:t xml:space="preserve">L'area e l'invaso oggetto di concessione dovranno essere destinati esclusivamente all'esecuzione delle opere di cui al </w:t>
      </w:r>
      <w:r w:rsidR="002F7C94">
        <w:rPr>
          <w:bCs/>
        </w:rPr>
        <w:t>presente contratto</w:t>
      </w:r>
      <w:r w:rsidRPr="00A20951">
        <w:rPr>
          <w:bCs/>
        </w:rPr>
        <w:t xml:space="preserve"> e alle finalità tecnico-operative previste dall'offerta tecnica del Concessionario. È fatto divieto di mutare la destinazione d'uso senza il preventivo consenso scritto di ETAB.</w:t>
      </w:r>
      <w:r w:rsidR="002F7C94">
        <w:rPr>
          <w:bCs/>
        </w:rPr>
        <w:t xml:space="preserve"> </w:t>
      </w:r>
      <w:r w:rsidR="00E72296">
        <w:rPr>
          <w:bCs/>
        </w:rPr>
        <w:t xml:space="preserve"> </w:t>
      </w:r>
      <w:r w:rsidR="002F7C94" w:rsidRPr="002F7C94">
        <w:rPr>
          <w:bCs/>
        </w:rPr>
        <w:t xml:space="preserve">L’affitto è finalizzato ad utilizzare l’invaso esclusivamente come deposito di terra di riporto, mista a sassi, risultante da opere di sbancamento, ricolmando e riducendo l’attuale area dell’invaso medesimo </w:t>
      </w:r>
      <w:r w:rsidR="002F7C94">
        <w:rPr>
          <w:bCs/>
        </w:rPr>
        <w:t xml:space="preserve">per la metà e </w:t>
      </w:r>
      <w:r w:rsidR="002F7C94" w:rsidRPr="002F7C94">
        <w:rPr>
          <w:bCs/>
        </w:rPr>
        <w:t xml:space="preserve">secondo le modalità tecniche meglio precisate nello schema di contratto e previo ottenimento di tutte le autorizzazioni di legge da chiedere a cura e spese e sotto la responsabilità del conduttore.  </w:t>
      </w:r>
      <w:r w:rsidR="002F7C94">
        <w:rPr>
          <w:bCs/>
        </w:rPr>
        <w:t>L’attività di cui al presente contratto dovrà essere conforme alla vigente normativa.</w:t>
      </w:r>
    </w:p>
    <w:p w14:paraId="41C2FE1C" w14:textId="325EBA24" w:rsidR="002F7C94" w:rsidRPr="00A20951" w:rsidRDefault="002F7C94" w:rsidP="00A20951">
      <w:pPr>
        <w:widowControl w:val="0"/>
        <w:jc w:val="both"/>
        <w:rPr>
          <w:bCs/>
        </w:rPr>
      </w:pPr>
      <w:r w:rsidRPr="002F7C94">
        <w:rPr>
          <w:bCs/>
        </w:rPr>
        <w:t>E’ escluso l’utilizzo dell’invaso per il deposito di materiali inquinanti compresi nella tabella di cui all’allegato 1 del DM 25 ottobre 1999, n.471 (“Regolamento recante criteri, procedure e modalita' per la messa in sicurezza, la bonifica e il ripristino ambientale dei siti inquinati, ai sensi dell'articolo 17 del decreto legislativo 5 febbraio 1997, n. 22, e successive modificazioni e integrazioni”).</w:t>
      </w:r>
    </w:p>
    <w:p w14:paraId="34E4818B" w14:textId="5A01C6C0" w:rsidR="00AC747E" w:rsidRPr="00A20951" w:rsidRDefault="002F7C94" w:rsidP="00A20951">
      <w:pPr>
        <w:widowControl w:val="0"/>
        <w:jc w:val="both"/>
        <w:rPr>
          <w:bCs/>
        </w:rPr>
      </w:pPr>
      <w:r w:rsidRPr="002F7C94">
        <w:rPr>
          <w:bCs/>
        </w:rPr>
        <w:t>L’ affittuaria non potrà eseguire miglioramenti, addizioni e trasformazioni dei beni affittati se non previa autorizzazione scritta del locatore.  In caso di violazione del divieto, tutte le opere eseguite saranno gratuitamente acquisite al locatore con esclusione di qualsiasi indennità e rimborso.</w:t>
      </w:r>
    </w:p>
    <w:p w14:paraId="3D4A85F1" w14:textId="77777777" w:rsidR="00AC747E" w:rsidRPr="00A20951" w:rsidRDefault="00AC747E" w:rsidP="00A20951">
      <w:pPr>
        <w:widowControl w:val="0"/>
        <w:jc w:val="both"/>
        <w:rPr>
          <w:bCs/>
        </w:rPr>
      </w:pPr>
      <w:r w:rsidRPr="00A20951">
        <w:rPr>
          <w:bCs/>
        </w:rPr>
        <w:t>ARTICOLO 4 - DURATA DELLA CONCESSIONE</w:t>
      </w:r>
    </w:p>
    <w:p w14:paraId="6F013D39" w14:textId="74570415" w:rsidR="00AC747E" w:rsidRPr="00A20951" w:rsidRDefault="00AC747E" w:rsidP="00A20951">
      <w:pPr>
        <w:widowControl w:val="0"/>
        <w:jc w:val="both"/>
        <w:rPr>
          <w:bCs/>
        </w:rPr>
      </w:pPr>
      <w:r w:rsidRPr="00A20951">
        <w:rPr>
          <w:bCs/>
        </w:rPr>
        <w:t>La presente concessione ha la durata di anni 6 (sei), con decorrenza dal</w:t>
      </w:r>
      <w:r w:rsidR="009C25AB" w:rsidRPr="00A20951">
        <w:rPr>
          <w:bCs/>
        </w:rPr>
        <w:t>la data del 1 aprile 2027</w:t>
      </w:r>
      <w:r w:rsidRPr="00A20951">
        <w:rPr>
          <w:bCs/>
        </w:rPr>
        <w:t xml:space="preserve">  e scadenza il </w:t>
      </w:r>
      <w:r w:rsidR="009C25AB" w:rsidRPr="00A20951">
        <w:rPr>
          <w:bCs/>
        </w:rPr>
        <w:t>31 marzo 3033 e con possibilità a discrezione dell’ente di rinnovare il contratto per analogo periodo alle medesime condizioni emerse in sede di gara</w:t>
      </w:r>
      <w:r w:rsidRPr="00A20951">
        <w:rPr>
          <w:bCs/>
        </w:rPr>
        <w:t>.</w:t>
      </w:r>
      <w:r w:rsidR="009C25AB" w:rsidRPr="00A20951">
        <w:rPr>
          <w:bCs/>
        </w:rPr>
        <w:t xml:space="preserve"> Il concessionario alla firma del contratto si attiverà immediatamente per redigere il progetto nel periodo che va da ottobre 2026 e per </w:t>
      </w:r>
      <w:r w:rsidR="009C25AB" w:rsidRPr="00A20951">
        <w:rPr>
          <w:bCs/>
        </w:rPr>
        <w:lastRenderedPageBreak/>
        <w:t>la presentazione delle autorizzazioni di legge. Nel periodo fino al 31 marzo 2027 non sarà dovuto canone anche se il concessionario si costituisce custode in solido dei terreni oggetto di concessione in solido con il conduttore di fondo rustico a cui va assicurata l’attività di conduzione del fondo e l’attingimento dall’invaso per finalità agricole per tutta la durata del presente contratto.</w:t>
      </w:r>
    </w:p>
    <w:p w14:paraId="37E895C2" w14:textId="6A51C82D" w:rsidR="00AC747E" w:rsidRDefault="00AC747E" w:rsidP="00A20951">
      <w:pPr>
        <w:widowControl w:val="0"/>
        <w:jc w:val="both"/>
        <w:rPr>
          <w:bCs/>
        </w:rPr>
      </w:pPr>
      <w:r w:rsidRPr="00A20951">
        <w:rPr>
          <w:bCs/>
        </w:rPr>
        <w:t xml:space="preserve">Il contratto potrà essere rinnovato per un ulteriore periodo di anni 6 (sei) previa richiesta scritta da parte del Concessionario da inviarsi almeno </w:t>
      </w:r>
      <w:r w:rsidR="009C25AB" w:rsidRPr="00A20951">
        <w:rPr>
          <w:bCs/>
        </w:rPr>
        <w:t xml:space="preserve">2 </w:t>
      </w:r>
      <w:r w:rsidRPr="00A20951">
        <w:rPr>
          <w:bCs/>
        </w:rPr>
        <w:t>mesi prima della scadenza e subordinatamente all'approvazione espressa degli organi di ETAB, valutata la sussistenza dell'interesse pubblico.</w:t>
      </w:r>
    </w:p>
    <w:p w14:paraId="75A9B43F" w14:textId="77777777" w:rsidR="00AC747E" w:rsidRPr="00A20951" w:rsidRDefault="00AC747E" w:rsidP="00A20951">
      <w:pPr>
        <w:widowControl w:val="0"/>
        <w:jc w:val="both"/>
        <w:rPr>
          <w:bCs/>
        </w:rPr>
      </w:pPr>
      <w:r w:rsidRPr="00A20951">
        <w:rPr>
          <w:bCs/>
        </w:rPr>
        <w:t>ARTICOLO 5 - CANONE DI CONCESSIONE E AGGIORNAMENTO</w:t>
      </w:r>
    </w:p>
    <w:p w14:paraId="0A74C8CE" w14:textId="6E8BCCFE" w:rsidR="00AC747E" w:rsidRPr="00A20951" w:rsidRDefault="00AC747E" w:rsidP="00A20951">
      <w:pPr>
        <w:widowControl w:val="0"/>
        <w:jc w:val="both"/>
        <w:rPr>
          <w:bCs/>
        </w:rPr>
      </w:pPr>
      <w:r w:rsidRPr="00A20951">
        <w:rPr>
          <w:bCs/>
        </w:rPr>
        <w:t>Il canone annuo di concessione offerto dal Concessionario e accettato da ETAB è pari a Euro 990,00 (</w:t>
      </w:r>
      <w:proofErr w:type="spellStart"/>
      <w:r w:rsidRPr="00A20951">
        <w:rPr>
          <w:bCs/>
        </w:rPr>
        <w:t>novecentonovanta</w:t>
      </w:r>
      <w:proofErr w:type="spellEnd"/>
      <w:r w:rsidRPr="00A20951">
        <w:rPr>
          <w:bCs/>
        </w:rPr>
        <w:t>/00), oltre ad eventuale adeguamento d'asta.</w:t>
      </w:r>
    </w:p>
    <w:p w14:paraId="16F1E0BD" w14:textId="0E06508D" w:rsidR="00AC747E" w:rsidRPr="00A20951" w:rsidRDefault="00AC747E" w:rsidP="00A20951">
      <w:pPr>
        <w:widowControl w:val="0"/>
        <w:jc w:val="both"/>
        <w:rPr>
          <w:bCs/>
        </w:rPr>
      </w:pPr>
      <w:r w:rsidRPr="00A20951">
        <w:rPr>
          <w:bCs/>
        </w:rPr>
        <w:t xml:space="preserve">Il canone è corrisposto in rate anticipate con scadenza </w:t>
      </w:r>
      <w:r w:rsidR="009C25AB" w:rsidRPr="00A20951">
        <w:rPr>
          <w:bCs/>
        </w:rPr>
        <w:t xml:space="preserve">_________ da pagare </w:t>
      </w:r>
      <w:r w:rsidRPr="00A20951">
        <w:rPr>
          <w:bCs/>
        </w:rPr>
        <w:t xml:space="preserve"> entro il _____________ di ogni anno mediante bonifico bancario sul conto corrente intestato a ETAB.</w:t>
      </w:r>
    </w:p>
    <w:p w14:paraId="4614DF2A" w14:textId="60D0F428" w:rsidR="00AC747E" w:rsidRPr="00A20951" w:rsidRDefault="00AC747E" w:rsidP="00A20951">
      <w:pPr>
        <w:widowControl w:val="0"/>
        <w:jc w:val="both"/>
        <w:rPr>
          <w:bCs/>
        </w:rPr>
      </w:pPr>
      <w:r w:rsidRPr="00A20951">
        <w:rPr>
          <w:bCs/>
        </w:rPr>
        <w:t>Il canone di concessione sarà annualmente aggiornato nella misura del 100% della variazione dell'indice ISTAT dei prezzi al consumo (FOI) rilevata per l'anno precedente</w:t>
      </w:r>
      <w:r w:rsidR="009C25AB" w:rsidRPr="00A20951">
        <w:rPr>
          <w:bCs/>
        </w:rPr>
        <w:t xml:space="preserve"> (mese di gennaio ultimo quotato) a partire dal 1.4.2028</w:t>
      </w:r>
      <w:r w:rsidRPr="00A20951">
        <w:rPr>
          <w:bCs/>
        </w:rPr>
        <w:t>.</w:t>
      </w:r>
    </w:p>
    <w:p w14:paraId="5EF88358" w14:textId="77777777" w:rsidR="00226EE0" w:rsidRPr="00A20951" w:rsidRDefault="00226EE0" w:rsidP="00A20951">
      <w:pPr>
        <w:jc w:val="both"/>
        <w:rPr>
          <w:bCs/>
        </w:rPr>
      </w:pPr>
      <w:r w:rsidRPr="00A20951">
        <w:rPr>
          <w:bCs/>
        </w:rPr>
        <w:t>L’importo del canone è stato stabilito sulla base dei locali nello stato di fatto e di diritto goduto dall’Ente proprietario.</w:t>
      </w:r>
    </w:p>
    <w:p w14:paraId="7069CF7A" w14:textId="6A50FDED" w:rsidR="00226EE0" w:rsidRDefault="00226EE0" w:rsidP="00A20951">
      <w:pPr>
        <w:widowControl w:val="0"/>
        <w:jc w:val="both"/>
        <w:rPr>
          <w:bCs/>
        </w:rPr>
      </w:pPr>
      <w:r w:rsidRPr="00A20951">
        <w:rPr>
          <w:bCs/>
        </w:rPr>
        <w:t xml:space="preserve">Il concessionario non potrà in alcun modo ritardare il pagamento del canone e degli oneri accessori oltre i termini stabiliti dalle vigenti disposizioni e non potrà far valere alcuna azione o eccezione se non dopo aver eseguito il pagamento delle rate scadute. In caso di ritardo nel pagamento del suddetto canone, sarà dovuta dalla parte affittuaria un'indennità di mora sulle rate scadute e non pagate nella misura del tasso passivo di cui al D.lgs 231/2002.  La risoluzione del contratto per inadempimento o per mancato pagamento anche parziale del canone da parte del </w:t>
      </w:r>
      <w:r w:rsidR="001B09A1">
        <w:rPr>
          <w:bCs/>
        </w:rPr>
        <w:t>concessionario</w:t>
      </w:r>
      <w:r w:rsidRPr="00A20951">
        <w:rPr>
          <w:bCs/>
        </w:rPr>
        <w:t xml:space="preserve"> per qualsiasi motivo alle scadenze pattuite, obbligherà automaticamente il </w:t>
      </w:r>
      <w:r w:rsidR="001B09A1">
        <w:rPr>
          <w:bCs/>
        </w:rPr>
        <w:t xml:space="preserve">concessionario </w:t>
      </w:r>
      <w:r w:rsidRPr="00A20951">
        <w:rPr>
          <w:bCs/>
        </w:rPr>
        <w:t xml:space="preserve">a rilasciare l'immobile. Le imposte di registro faranno carico al </w:t>
      </w:r>
      <w:r w:rsidR="001B09A1">
        <w:rPr>
          <w:bCs/>
        </w:rPr>
        <w:t>concessionario</w:t>
      </w:r>
      <w:r w:rsidRPr="00A20951">
        <w:rPr>
          <w:bCs/>
        </w:rPr>
        <w:t xml:space="preserve"> per intero come per il bollo.</w:t>
      </w:r>
    </w:p>
    <w:p w14:paraId="7DB30373" w14:textId="04E326A1" w:rsidR="00E72296" w:rsidRPr="00E72296" w:rsidRDefault="001B09A1" w:rsidP="00E72296">
      <w:pPr>
        <w:widowControl w:val="0"/>
        <w:jc w:val="both"/>
        <w:rPr>
          <w:bCs/>
        </w:rPr>
      </w:pPr>
      <w:r>
        <w:rPr>
          <w:bCs/>
        </w:rPr>
        <w:t>Il Concessionario</w:t>
      </w:r>
      <w:r w:rsidR="00E72296" w:rsidRPr="00E72296">
        <w:rPr>
          <w:bCs/>
        </w:rPr>
        <w:t xml:space="preserve"> si impegna ai seguenti adempimenti:</w:t>
      </w:r>
    </w:p>
    <w:p w14:paraId="57985E98" w14:textId="2CC8A187" w:rsidR="00E72296" w:rsidRPr="00E72296" w:rsidRDefault="00E72296" w:rsidP="00E72296">
      <w:pPr>
        <w:pStyle w:val="Paragrafoelenco"/>
        <w:widowControl w:val="0"/>
        <w:numPr>
          <w:ilvl w:val="0"/>
          <w:numId w:val="16"/>
        </w:numPr>
        <w:jc w:val="both"/>
        <w:rPr>
          <w:bCs/>
        </w:rPr>
      </w:pPr>
      <w:r w:rsidRPr="00E72296">
        <w:rPr>
          <w:bCs/>
        </w:rPr>
        <w:t>Chiedere ogni autorizzazione prevista per legge esonerando l’Ente proprietario al riguardo;</w:t>
      </w:r>
    </w:p>
    <w:p w14:paraId="0B71C4F7" w14:textId="17AA478F" w:rsidR="00E72296" w:rsidRPr="00E72296" w:rsidRDefault="00E72296" w:rsidP="00E72296">
      <w:pPr>
        <w:pStyle w:val="Paragrafoelenco"/>
        <w:widowControl w:val="0"/>
        <w:numPr>
          <w:ilvl w:val="0"/>
          <w:numId w:val="16"/>
        </w:numPr>
        <w:jc w:val="both"/>
        <w:rPr>
          <w:bCs/>
        </w:rPr>
      </w:pPr>
      <w:r w:rsidRPr="00E72296">
        <w:rPr>
          <w:bCs/>
        </w:rPr>
        <w:t>Ricostruzione dell’argine e mantenimento dello stesso secondo condizioni di sicurezza;</w:t>
      </w:r>
    </w:p>
    <w:p w14:paraId="269DDFBE" w14:textId="4AC8B794" w:rsidR="00E72296" w:rsidRPr="00E72296" w:rsidRDefault="00E72296" w:rsidP="00E72296">
      <w:pPr>
        <w:pStyle w:val="Paragrafoelenco"/>
        <w:widowControl w:val="0"/>
        <w:numPr>
          <w:ilvl w:val="0"/>
          <w:numId w:val="16"/>
        </w:numPr>
        <w:jc w:val="both"/>
        <w:rPr>
          <w:bCs/>
        </w:rPr>
      </w:pPr>
      <w:r w:rsidRPr="00E72296">
        <w:rPr>
          <w:bCs/>
        </w:rPr>
        <w:t>ripristinare e tenere in efficienza la recinzione dell’invaso;</w:t>
      </w:r>
    </w:p>
    <w:p w14:paraId="119D55B7" w14:textId="007804BE" w:rsidR="00E72296" w:rsidRPr="00E72296" w:rsidRDefault="00E72296" w:rsidP="00E72296">
      <w:pPr>
        <w:pStyle w:val="Paragrafoelenco"/>
        <w:widowControl w:val="0"/>
        <w:numPr>
          <w:ilvl w:val="0"/>
          <w:numId w:val="16"/>
        </w:numPr>
        <w:jc w:val="both"/>
        <w:rPr>
          <w:bCs/>
        </w:rPr>
      </w:pPr>
      <w:r w:rsidRPr="00E72296">
        <w:rPr>
          <w:bCs/>
        </w:rPr>
        <w:t xml:space="preserve">regimentazione delle acque perimetrali all’invaso raccordandole con il sistema locale e </w:t>
      </w:r>
      <w:r w:rsidRPr="00E72296">
        <w:rPr>
          <w:bCs/>
        </w:rPr>
        <w:t>realizzazione e mantenimento di fosso di guardia;</w:t>
      </w:r>
    </w:p>
    <w:p w14:paraId="5BEE1137" w14:textId="5D21779F" w:rsidR="00E72296" w:rsidRPr="00E72296" w:rsidRDefault="00E72296" w:rsidP="00E72296">
      <w:pPr>
        <w:pStyle w:val="Paragrafoelenco"/>
        <w:widowControl w:val="0"/>
        <w:numPr>
          <w:ilvl w:val="0"/>
          <w:numId w:val="16"/>
        </w:numPr>
        <w:jc w:val="both"/>
        <w:rPr>
          <w:bCs/>
        </w:rPr>
      </w:pPr>
      <w:r w:rsidRPr="00E72296">
        <w:rPr>
          <w:bCs/>
        </w:rPr>
        <w:t xml:space="preserve">effettuare la vigilanza affinché presso l’invaso circolino mezzi del </w:t>
      </w:r>
      <w:r w:rsidR="001B09A1">
        <w:rPr>
          <w:bCs/>
        </w:rPr>
        <w:t xml:space="preserve">concessionario e del </w:t>
      </w:r>
      <w:r w:rsidRPr="00E72296">
        <w:rPr>
          <w:bCs/>
        </w:rPr>
        <w:t xml:space="preserve">conduttore o comunque da questi autorizzati sempre nell’ambito degli usi consentiti dal presente accordo (ad esempio non sarà possibile, salvo contrario avviso dell’Ente, concedere il terreno per irrigazioni, pesca o quanto altro esuli dal contratto; in caso contrario il </w:t>
      </w:r>
      <w:r w:rsidR="001B09A1">
        <w:rPr>
          <w:bCs/>
        </w:rPr>
        <w:t xml:space="preserve">concessionario </w:t>
      </w:r>
      <w:r w:rsidRPr="00E72296">
        <w:rPr>
          <w:bCs/>
        </w:rPr>
        <w:t>dovrà rispondere direttamente di eventuali danni e/o responsabilità esonerando l’Ente proprietario al riguardo);</w:t>
      </w:r>
    </w:p>
    <w:p w14:paraId="57174C9C" w14:textId="734232D8" w:rsidR="00E72296" w:rsidRPr="00E72296" w:rsidRDefault="00E72296" w:rsidP="00E72296">
      <w:pPr>
        <w:pStyle w:val="Paragrafoelenco"/>
        <w:widowControl w:val="0"/>
        <w:numPr>
          <w:ilvl w:val="0"/>
          <w:numId w:val="16"/>
        </w:numPr>
        <w:jc w:val="both"/>
        <w:rPr>
          <w:bCs/>
        </w:rPr>
      </w:pPr>
      <w:r w:rsidRPr="00E72296">
        <w:rPr>
          <w:bCs/>
        </w:rPr>
        <w:t xml:space="preserve">svolgere attivita’ di custodia dell’immobile nel suo complesso; Degli eventuali atti vandalici  e danni a cose e/o persone derivanti da incuria nella predisposizione o svolgimento delle attività di custodia e vigilanza risponderà direttamente il </w:t>
      </w:r>
      <w:r w:rsidR="001B09A1">
        <w:rPr>
          <w:bCs/>
        </w:rPr>
        <w:t>concessionario</w:t>
      </w:r>
      <w:r w:rsidRPr="00E72296">
        <w:rPr>
          <w:bCs/>
        </w:rPr>
        <w:t xml:space="preserve"> sollevando e manlevando l’Ente proprietario da ogni responsabilità civile/penale e/o ingerenza al riguardo;</w:t>
      </w:r>
    </w:p>
    <w:p w14:paraId="33E2F083" w14:textId="6A6C8030" w:rsidR="00E72296" w:rsidRPr="00E72296" w:rsidRDefault="00E72296" w:rsidP="00E72296">
      <w:pPr>
        <w:pStyle w:val="Paragrafoelenco"/>
        <w:widowControl w:val="0"/>
        <w:numPr>
          <w:ilvl w:val="0"/>
          <w:numId w:val="16"/>
        </w:numPr>
        <w:jc w:val="both"/>
        <w:rPr>
          <w:bCs/>
        </w:rPr>
      </w:pPr>
      <w:r w:rsidRPr="00E72296">
        <w:rPr>
          <w:bCs/>
        </w:rPr>
        <w:t xml:space="preserve">osservare in modo rigoroso le norme igienico sanitarie e di sicurezza previste dalla legislazione vigente. </w:t>
      </w:r>
    </w:p>
    <w:p w14:paraId="2431A463" w14:textId="57A79D94" w:rsidR="00E72296" w:rsidRPr="00E72296" w:rsidRDefault="00E72296" w:rsidP="00E72296">
      <w:pPr>
        <w:pStyle w:val="Paragrafoelenco"/>
        <w:widowControl w:val="0"/>
        <w:numPr>
          <w:ilvl w:val="0"/>
          <w:numId w:val="16"/>
        </w:numPr>
        <w:jc w:val="both"/>
        <w:rPr>
          <w:bCs/>
        </w:rPr>
      </w:pPr>
      <w:r w:rsidRPr="00E72296">
        <w:rPr>
          <w:bCs/>
        </w:rPr>
        <w:t>munirsi delle prescritte autorizzazioni di polizia amministrativa;</w:t>
      </w:r>
    </w:p>
    <w:p w14:paraId="1F7C38CB" w14:textId="5EB04BE3" w:rsidR="00E72296" w:rsidRPr="00E72296" w:rsidRDefault="00E72296" w:rsidP="00E72296">
      <w:pPr>
        <w:pStyle w:val="Paragrafoelenco"/>
        <w:widowControl w:val="0"/>
        <w:numPr>
          <w:ilvl w:val="0"/>
          <w:numId w:val="16"/>
        </w:numPr>
        <w:jc w:val="both"/>
        <w:rPr>
          <w:bCs/>
        </w:rPr>
      </w:pPr>
      <w:r w:rsidRPr="00E72296">
        <w:rPr>
          <w:bCs/>
        </w:rPr>
        <w:t>garantire la copertura assicurativa per i rischi di responsabilit</w:t>
      </w:r>
      <w:r w:rsidRPr="00E72296">
        <w:rPr>
          <w:bCs/>
        </w:rPr>
        <w:t>à</w:t>
      </w:r>
      <w:r w:rsidRPr="00E72296">
        <w:rPr>
          <w:bCs/>
        </w:rPr>
        <w:t xml:space="preserve"> civile verso terzi nonch</w:t>
      </w:r>
      <w:r w:rsidRPr="00E72296">
        <w:rPr>
          <w:bCs/>
        </w:rPr>
        <w:t>è</w:t>
      </w:r>
      <w:r w:rsidRPr="00E72296">
        <w:rPr>
          <w:bCs/>
        </w:rPr>
        <w:t xml:space="preserve"> a stipulare polizze assicurative per i danni alla struttura derivanti dalla gestione;</w:t>
      </w:r>
    </w:p>
    <w:p w14:paraId="16B811B1" w14:textId="5FE4DCFC" w:rsidR="00E72296" w:rsidRPr="00E72296" w:rsidRDefault="00E72296" w:rsidP="00E72296">
      <w:pPr>
        <w:pStyle w:val="Paragrafoelenco"/>
        <w:widowControl w:val="0"/>
        <w:numPr>
          <w:ilvl w:val="0"/>
          <w:numId w:val="16"/>
        </w:numPr>
        <w:jc w:val="both"/>
        <w:rPr>
          <w:bCs/>
        </w:rPr>
      </w:pPr>
      <w:r w:rsidRPr="00E72296">
        <w:rPr>
          <w:bCs/>
        </w:rPr>
        <w:t>delimitare dell’area oggetto di ripristino secondo la vigente normativa in materia di sicurezza (assicurando adeguata cartellonistica) onde favorire anche il controllo delle autorità preposte;</w:t>
      </w:r>
    </w:p>
    <w:p w14:paraId="2E8B70F8" w14:textId="5395678E" w:rsidR="00E72296" w:rsidRPr="00E72296" w:rsidRDefault="00E72296" w:rsidP="00E72296">
      <w:pPr>
        <w:pStyle w:val="Paragrafoelenco"/>
        <w:widowControl w:val="0"/>
        <w:numPr>
          <w:ilvl w:val="0"/>
          <w:numId w:val="16"/>
        </w:numPr>
        <w:jc w:val="both"/>
        <w:rPr>
          <w:bCs/>
        </w:rPr>
      </w:pPr>
      <w:r w:rsidRPr="00E72296">
        <w:rPr>
          <w:bCs/>
        </w:rPr>
        <w:t>utilizzare materiale ben compattato per l’argine di bordatura;</w:t>
      </w:r>
    </w:p>
    <w:p w14:paraId="3679A061" w14:textId="1FD1D8B8" w:rsidR="00E72296" w:rsidRPr="00E72296" w:rsidRDefault="00E72296" w:rsidP="00E72296">
      <w:pPr>
        <w:pStyle w:val="Paragrafoelenco"/>
        <w:widowControl w:val="0"/>
        <w:numPr>
          <w:ilvl w:val="0"/>
          <w:numId w:val="16"/>
        </w:numPr>
        <w:jc w:val="both"/>
        <w:rPr>
          <w:bCs/>
        </w:rPr>
      </w:pPr>
      <w:r w:rsidRPr="00E72296">
        <w:rPr>
          <w:bCs/>
        </w:rPr>
        <w:t xml:space="preserve">effettuare un </w:t>
      </w:r>
      <w:proofErr w:type="spellStart"/>
      <w:r w:rsidRPr="00E72296">
        <w:rPr>
          <w:bCs/>
        </w:rPr>
        <w:t>riambientamento</w:t>
      </w:r>
      <w:proofErr w:type="spellEnd"/>
      <w:r w:rsidRPr="00E72296">
        <w:rPr>
          <w:bCs/>
        </w:rPr>
        <w:t xml:space="preserve"> costituito dalla ricolmatura della superficie di parte dell’invaso esistente entro i tempi delle autorizzazioni ottenute e comunque entro la scadenza contrattuale;</w:t>
      </w:r>
    </w:p>
    <w:p w14:paraId="730A6B3F" w14:textId="62BBFC71" w:rsidR="00E72296" w:rsidRPr="00E72296" w:rsidRDefault="00E72296" w:rsidP="00E72296">
      <w:pPr>
        <w:pStyle w:val="Paragrafoelenco"/>
        <w:widowControl w:val="0"/>
        <w:numPr>
          <w:ilvl w:val="0"/>
          <w:numId w:val="16"/>
        </w:numPr>
        <w:jc w:val="both"/>
        <w:rPr>
          <w:bCs/>
        </w:rPr>
      </w:pPr>
      <w:r w:rsidRPr="00E72296">
        <w:rPr>
          <w:bCs/>
        </w:rPr>
        <w:lastRenderedPageBreak/>
        <w:t>ricopertura del materiale in superficie con materiale vegetale per circa 50-60 cm.</w:t>
      </w:r>
    </w:p>
    <w:p w14:paraId="71C1510F" w14:textId="1FED03E1" w:rsidR="00E72296" w:rsidRPr="00E72296" w:rsidRDefault="00E72296" w:rsidP="00E72296">
      <w:pPr>
        <w:pStyle w:val="Paragrafoelenco"/>
        <w:widowControl w:val="0"/>
        <w:numPr>
          <w:ilvl w:val="0"/>
          <w:numId w:val="16"/>
        </w:numPr>
        <w:jc w:val="both"/>
        <w:rPr>
          <w:bCs/>
        </w:rPr>
      </w:pPr>
      <w:r w:rsidRPr="00E72296">
        <w:rPr>
          <w:bCs/>
        </w:rPr>
        <w:t>Durante tutto il periodo di validit</w:t>
      </w:r>
      <w:r w:rsidRPr="00E72296">
        <w:rPr>
          <w:bCs/>
        </w:rPr>
        <w:t>à</w:t>
      </w:r>
      <w:r w:rsidRPr="00E72296">
        <w:rPr>
          <w:bCs/>
        </w:rPr>
        <w:t xml:space="preserve"> dell’affitto, il </w:t>
      </w:r>
      <w:r w:rsidR="001B09A1">
        <w:rPr>
          <w:bCs/>
        </w:rPr>
        <w:t>concessionario</w:t>
      </w:r>
      <w:r w:rsidRPr="00E72296">
        <w:rPr>
          <w:bCs/>
        </w:rPr>
        <w:t xml:space="preserve"> e’ tenuto ad eseguire, a proprie spese tutte le opere di manutenzione ordinaria relativa all’immobile oggetto di affitto nel rispetto di tutte le norme di sicurezza stabilite per legge e con cadenza annuale le analisi dei fanghi all’interno dell’invaso al fine di verificare il rispetto del presente contratto. Detta analisi va fatta anche in sede di redazione del verbale di consegna dell’immobile.</w:t>
      </w:r>
    </w:p>
    <w:p w14:paraId="204FB259" w14:textId="047B0A50" w:rsidR="00E72296" w:rsidRPr="00E72296" w:rsidRDefault="00E72296" w:rsidP="00E72296">
      <w:pPr>
        <w:pStyle w:val="Paragrafoelenco"/>
        <w:widowControl w:val="0"/>
        <w:numPr>
          <w:ilvl w:val="0"/>
          <w:numId w:val="16"/>
        </w:numPr>
        <w:jc w:val="both"/>
        <w:rPr>
          <w:bCs/>
        </w:rPr>
      </w:pPr>
      <w:r w:rsidRPr="00E72296">
        <w:rPr>
          <w:bCs/>
        </w:rPr>
        <w:t xml:space="preserve">In caso di variazioni significative dell’immobile per effetto dell’attività di ricompera con ripristino delle aree da destinare a coltivazione, presentazione della variazione al competente catasto decorsi 3 anni dalla firma del contratto. Detto adempimenti dovrà essere effettuato comunque a cura e spese della ditta </w:t>
      </w:r>
      <w:r>
        <w:rPr>
          <w:bCs/>
        </w:rPr>
        <w:t>concessionaria</w:t>
      </w:r>
      <w:r w:rsidRPr="00E72296">
        <w:rPr>
          <w:bCs/>
        </w:rPr>
        <w:t xml:space="preserve"> al termine del rapporto di affitto a prescindere dal motivo della risoluzione del rapporto stesso. </w:t>
      </w:r>
    </w:p>
    <w:p w14:paraId="2C79CA96" w14:textId="77777777" w:rsidR="00E72296" w:rsidRPr="00E72296" w:rsidRDefault="00E72296" w:rsidP="00E72296">
      <w:pPr>
        <w:widowControl w:val="0"/>
        <w:jc w:val="both"/>
        <w:rPr>
          <w:bCs/>
        </w:rPr>
      </w:pPr>
      <w:r w:rsidRPr="00E72296">
        <w:rPr>
          <w:bCs/>
        </w:rPr>
        <w:t>Gli interventi di manutenzione ordinaria dovranno essere eseguiti in osservanza delle prescrizioni impartite dai competenti uffici comunali o da altri enti preposti.</w:t>
      </w:r>
    </w:p>
    <w:p w14:paraId="575DB68E" w14:textId="0AB3D517" w:rsidR="00E72296" w:rsidRPr="00E72296" w:rsidRDefault="00E72296" w:rsidP="00E72296">
      <w:pPr>
        <w:widowControl w:val="0"/>
        <w:jc w:val="both"/>
        <w:rPr>
          <w:bCs/>
        </w:rPr>
      </w:pPr>
      <w:r w:rsidRPr="00E72296">
        <w:rPr>
          <w:bCs/>
        </w:rPr>
        <w:t xml:space="preserve">Il </w:t>
      </w:r>
      <w:r>
        <w:rPr>
          <w:bCs/>
        </w:rPr>
        <w:t>Concessionario</w:t>
      </w:r>
      <w:r w:rsidRPr="00E72296">
        <w:rPr>
          <w:bCs/>
        </w:rPr>
        <w:t xml:space="preserve"> esonera l’Ente proprietario per i danni causati da </w:t>
      </w:r>
      <w:r w:rsidR="001B09A1">
        <w:rPr>
          <w:bCs/>
        </w:rPr>
        <w:t>un utilizzo</w:t>
      </w:r>
      <w:r w:rsidRPr="00E72296">
        <w:rPr>
          <w:bCs/>
        </w:rPr>
        <w:t xml:space="preserve"> difforme alla buona fede assumendo, tra l’altro a titolo esemplificativo, in proprio le responsabilità per frane o smottamenti che si potessero determinare in relazione alla non corretta manutenzione dell’invaso.</w:t>
      </w:r>
    </w:p>
    <w:p w14:paraId="523C0D7F" w14:textId="41314C2A" w:rsidR="00E72296" w:rsidRPr="00A20951" w:rsidRDefault="00E72296" w:rsidP="00E72296">
      <w:pPr>
        <w:widowControl w:val="0"/>
        <w:jc w:val="both"/>
        <w:rPr>
          <w:bCs/>
        </w:rPr>
      </w:pPr>
      <w:r w:rsidRPr="00E72296">
        <w:rPr>
          <w:bCs/>
        </w:rPr>
        <w:t>L’affittuario non potrà permettere o tollerare che si impongano servitù di qualunque natura sull’immobile affittato, ovvero che si commettano usurpazioni ai confini.  Sarà tenuto, anzi, a denunciare, entro due mesi dal preso possesso, le servitù e le usurpazioni che si riscontrassero sui fondi, assumendo in proprio, in caso contrario, la responsabilità dei danni derivanti al proprietario.  Sarà piena facoltà  del proprietario di visitare, o fare visitare da persona di fiducia, in qualunque tempo i beni affittati, allo scopo di controllare se dall’affittuario vengono osservati tutti gli obblighi che gli incombano a norma di legge e del presente contratto. L’affittuario solleva il proprietario da qualsiasi responsabilità comunque connessa e conseguente all’uso dei beni sopra descritti, per tutta la durata del contratto. L’affittuario viene pertanto costituito custode dei beni concessi in affitto. Qualsiasi danno arrecato nel corso del contratto ai beni stessi, al patrimonio arboreo ed immobiliare,  verrà addebitato all'affittuario  maggiorato di tutti gli oneri e spese conseguenti, salvo cause estranee quali forza maggiore, caso fortuito e fatto di terzi.</w:t>
      </w:r>
    </w:p>
    <w:p w14:paraId="166CB112" w14:textId="77777777" w:rsidR="00AC747E" w:rsidRPr="00A20951" w:rsidRDefault="00AC747E" w:rsidP="00A20951">
      <w:pPr>
        <w:widowControl w:val="0"/>
        <w:jc w:val="both"/>
        <w:rPr>
          <w:bCs/>
        </w:rPr>
      </w:pPr>
      <w:r w:rsidRPr="00A20951">
        <w:rPr>
          <w:bCs/>
        </w:rPr>
        <w:t>ARTICOLO 6 - SPESE DI REGISTRAZIONE E ONERI FISCALI</w:t>
      </w:r>
    </w:p>
    <w:p w14:paraId="62D1BA0E" w14:textId="77777777" w:rsidR="00AC747E" w:rsidRPr="00A20951" w:rsidRDefault="00AC747E" w:rsidP="00A20951">
      <w:pPr>
        <w:widowControl w:val="0"/>
        <w:jc w:val="both"/>
        <w:rPr>
          <w:bCs/>
        </w:rPr>
      </w:pPr>
      <w:r w:rsidRPr="00A20951">
        <w:rPr>
          <w:bCs/>
        </w:rPr>
        <w:t>Tutte le spese inerenti e conseguenti alla stipula del presente contratto, ivi compresi gli oneri di bollo e di registrazione fiscale, sono ad integrale carico del Concessionario.</w:t>
      </w:r>
    </w:p>
    <w:p w14:paraId="5F7AF0BC" w14:textId="77777777" w:rsidR="00AC747E" w:rsidRPr="00A20951" w:rsidRDefault="00AC747E" w:rsidP="00A20951">
      <w:pPr>
        <w:widowControl w:val="0"/>
        <w:jc w:val="both"/>
        <w:rPr>
          <w:bCs/>
        </w:rPr>
      </w:pPr>
      <w:r w:rsidRPr="00A20951">
        <w:rPr>
          <w:bCs/>
        </w:rPr>
        <w:t>ARTICOLO 7 - OBBLIGHI DI ESECUZIONE DELLE OPERE (TOMBAMENTO AL 50% E RIFACIMENTO ARGINI)</w:t>
      </w:r>
    </w:p>
    <w:p w14:paraId="0A724DBE" w14:textId="77777777" w:rsidR="00AC747E" w:rsidRPr="00A20951" w:rsidRDefault="00AC747E" w:rsidP="00A20951">
      <w:pPr>
        <w:widowControl w:val="0"/>
        <w:jc w:val="both"/>
        <w:rPr>
          <w:bCs/>
        </w:rPr>
      </w:pPr>
      <w:r w:rsidRPr="00A20951">
        <w:rPr>
          <w:bCs/>
        </w:rPr>
        <w:t>Il Concessionario si obbliga a realizzare, a propria cura, spesa e rischio esclusivo, gli interventi di:</w:t>
      </w:r>
    </w:p>
    <w:p w14:paraId="1F3A30EA" w14:textId="77777777" w:rsidR="00AC747E" w:rsidRPr="00A20951" w:rsidRDefault="00AC747E" w:rsidP="00A20951">
      <w:pPr>
        <w:widowControl w:val="0"/>
        <w:jc w:val="both"/>
        <w:rPr>
          <w:bCs/>
        </w:rPr>
      </w:pPr>
      <w:r w:rsidRPr="00A20951">
        <w:rPr>
          <w:bCs/>
        </w:rPr>
        <w:t>Tombamento o ricolmamento parziale della volumetria dell'invaso nella misura massima del 50%;</w:t>
      </w:r>
    </w:p>
    <w:p w14:paraId="61239781" w14:textId="77777777" w:rsidR="00AC747E" w:rsidRPr="00A20951" w:rsidRDefault="00AC747E" w:rsidP="00A20951">
      <w:pPr>
        <w:widowControl w:val="0"/>
        <w:jc w:val="both"/>
        <w:rPr>
          <w:bCs/>
        </w:rPr>
      </w:pPr>
      <w:r w:rsidRPr="00A20951">
        <w:rPr>
          <w:bCs/>
        </w:rPr>
        <w:t>Rifacimento, consolidamento e messa in sicurezza degli argini perimetrali.</w:t>
      </w:r>
    </w:p>
    <w:p w14:paraId="73AE3251" w14:textId="77777777" w:rsidR="00AC747E" w:rsidRPr="00A20951" w:rsidRDefault="00AC747E" w:rsidP="00A20951">
      <w:pPr>
        <w:widowControl w:val="0"/>
        <w:jc w:val="both"/>
        <w:rPr>
          <w:bCs/>
        </w:rPr>
      </w:pPr>
      <w:r w:rsidRPr="00A20951">
        <w:rPr>
          <w:bCs/>
        </w:rPr>
        <w:t>Tutti i materiali impiegati dovranno essere conformi alle normative ambientali e di settore, escludendo l'utilizzo di materiali di risulta non autorizzati o inquinanti.</w:t>
      </w:r>
    </w:p>
    <w:p w14:paraId="67061AD3" w14:textId="77777777" w:rsidR="00AC747E" w:rsidRPr="00A20951" w:rsidRDefault="00AC747E" w:rsidP="00A20951">
      <w:pPr>
        <w:widowControl w:val="0"/>
        <w:jc w:val="both"/>
        <w:rPr>
          <w:bCs/>
        </w:rPr>
      </w:pPr>
      <w:r w:rsidRPr="00A20951">
        <w:rPr>
          <w:bCs/>
        </w:rPr>
        <w:t>ARTICOLO 8 - PROGETTAZIONE E TITOLI ABILITATIVI</w:t>
      </w:r>
    </w:p>
    <w:p w14:paraId="70400577" w14:textId="77777777" w:rsidR="00AC747E" w:rsidRPr="00A20951" w:rsidRDefault="00AC747E" w:rsidP="00A20951">
      <w:pPr>
        <w:widowControl w:val="0"/>
        <w:jc w:val="both"/>
        <w:rPr>
          <w:bCs/>
        </w:rPr>
      </w:pPr>
      <w:r w:rsidRPr="00A20951">
        <w:rPr>
          <w:bCs/>
        </w:rPr>
        <w:t>Il Concessionario si impegna a redigere, tramite tecnici abilitati, la progettazione esecutiva delle opere e a ottenere a propria cura e spese tutti i permessi, le autorizzazioni, i nulla osta paesaggistici, ambientali e idraulici prescritti dalla legge prima dell'inizio dei lavori.</w:t>
      </w:r>
    </w:p>
    <w:p w14:paraId="25299898" w14:textId="77777777" w:rsidR="00AC747E" w:rsidRPr="00A20951" w:rsidRDefault="00AC747E" w:rsidP="00A20951">
      <w:pPr>
        <w:widowControl w:val="0"/>
        <w:jc w:val="both"/>
        <w:rPr>
          <w:bCs/>
        </w:rPr>
      </w:pPr>
      <w:r w:rsidRPr="00A20951">
        <w:rPr>
          <w:bCs/>
        </w:rPr>
        <w:t>Copia dei titoli abilitativi dovrà essere depositata presso gli uffici di ETAB prima dell'apertura del cantiere.</w:t>
      </w:r>
    </w:p>
    <w:p w14:paraId="09572230" w14:textId="77777777" w:rsidR="00AC747E" w:rsidRPr="00A20951" w:rsidRDefault="00AC747E" w:rsidP="00A20951">
      <w:pPr>
        <w:widowControl w:val="0"/>
        <w:jc w:val="both"/>
        <w:rPr>
          <w:bCs/>
        </w:rPr>
      </w:pPr>
      <w:r w:rsidRPr="00A20951">
        <w:rPr>
          <w:bCs/>
        </w:rPr>
        <w:t>ARTICOLO 9 - CONDIZIONI DI COESISTENZA CON L'AFFITTO DI FONDO RUSTICO</w:t>
      </w:r>
    </w:p>
    <w:p w14:paraId="6EC74A60" w14:textId="77777777" w:rsidR="00AC747E" w:rsidRPr="00A20951" w:rsidRDefault="00AC747E" w:rsidP="00A20951">
      <w:pPr>
        <w:widowControl w:val="0"/>
        <w:jc w:val="both"/>
        <w:rPr>
          <w:bCs/>
        </w:rPr>
      </w:pPr>
      <w:r w:rsidRPr="00A20951">
        <w:rPr>
          <w:bCs/>
        </w:rPr>
        <w:t>Le Parti prendono atto che l'area interessata è gravata da un regolare contratto di affitto di fondo rustico in favore di un terzo (Conduttore Agricolo).</w:t>
      </w:r>
    </w:p>
    <w:p w14:paraId="5462FDF2" w14:textId="77777777" w:rsidR="00AC747E" w:rsidRPr="00A20951" w:rsidRDefault="00AC747E" w:rsidP="00A20951">
      <w:pPr>
        <w:widowControl w:val="0"/>
        <w:jc w:val="both"/>
        <w:rPr>
          <w:bCs/>
        </w:rPr>
      </w:pPr>
      <w:r w:rsidRPr="00A20951">
        <w:rPr>
          <w:bCs/>
        </w:rPr>
        <w:t>Il Concessionario si impegna rigorosamente a coordinare l'esecuzione dei lavori e la gestione dell'invaso in modo tale da non arrecare alcun pregiudizio, ostacolo o interruzione all'attività agricola esercitata sul fondo.</w:t>
      </w:r>
    </w:p>
    <w:p w14:paraId="74B51523" w14:textId="77777777" w:rsidR="00AC747E" w:rsidRPr="00A20951" w:rsidRDefault="00AC747E" w:rsidP="00A20951">
      <w:pPr>
        <w:widowControl w:val="0"/>
        <w:jc w:val="both"/>
        <w:rPr>
          <w:bCs/>
        </w:rPr>
      </w:pPr>
    </w:p>
    <w:p w14:paraId="61F8D2F4" w14:textId="77777777" w:rsidR="00AC747E" w:rsidRPr="00A20951" w:rsidRDefault="00AC747E" w:rsidP="00A20951">
      <w:pPr>
        <w:widowControl w:val="0"/>
        <w:jc w:val="both"/>
        <w:rPr>
          <w:bCs/>
        </w:rPr>
      </w:pPr>
      <w:r w:rsidRPr="00A20951">
        <w:rPr>
          <w:bCs/>
        </w:rPr>
        <w:lastRenderedPageBreak/>
        <w:t>ARTICOLO 10 - OBBLIGO DI ATTIMGIMENTO E PASSAGGIO</w:t>
      </w:r>
    </w:p>
    <w:p w14:paraId="63A4D3E4" w14:textId="6BB66E27" w:rsidR="00AC747E" w:rsidRPr="00A20951" w:rsidRDefault="00AC747E" w:rsidP="00A20951">
      <w:pPr>
        <w:widowControl w:val="0"/>
        <w:jc w:val="both"/>
        <w:rPr>
          <w:bCs/>
        </w:rPr>
      </w:pPr>
      <w:r w:rsidRPr="00A20951">
        <w:rPr>
          <w:bCs/>
        </w:rPr>
        <w:t>Il Concessionario è tenuto a consentire in via continuativa e senza limitazioni ingiustificate l'attingimento dell'acqua dall'invaso (nella percentuale residua) qualora richiesto per le necessità irrigue e di conduzione del fondo rustico.</w:t>
      </w:r>
      <w:r w:rsidR="001B09A1">
        <w:rPr>
          <w:bCs/>
        </w:rPr>
        <w:t xml:space="preserve"> </w:t>
      </w:r>
      <w:r w:rsidRPr="00A20951">
        <w:rPr>
          <w:bCs/>
        </w:rPr>
        <w:t>Il Concessionario deve inoltre assicurare il libero transito e passaggio dei mezzi agricoli, del personale e delle attrezzature del Conduttore Agricolo lungo i percorsi di accesso tradizionali o individuati in accordo con lo stesso.</w:t>
      </w:r>
    </w:p>
    <w:p w14:paraId="52144D7C" w14:textId="77777777" w:rsidR="00AC747E" w:rsidRPr="00A20951" w:rsidRDefault="00AC747E" w:rsidP="00A20951">
      <w:pPr>
        <w:widowControl w:val="0"/>
        <w:jc w:val="both"/>
        <w:rPr>
          <w:bCs/>
        </w:rPr>
      </w:pPr>
      <w:r w:rsidRPr="00A20951">
        <w:rPr>
          <w:bCs/>
        </w:rPr>
        <w:t>ARTICOLO 11 - ACCORDI OPERATIVI CON IL CONDUTTORE AGRICOLO</w:t>
      </w:r>
    </w:p>
    <w:p w14:paraId="7588EE1C" w14:textId="78E0542A" w:rsidR="00AC747E" w:rsidRPr="00A20951" w:rsidRDefault="00AC747E" w:rsidP="00A20951">
      <w:pPr>
        <w:widowControl w:val="0"/>
        <w:jc w:val="both"/>
        <w:rPr>
          <w:bCs/>
        </w:rPr>
      </w:pPr>
      <w:r w:rsidRPr="00A20951">
        <w:rPr>
          <w:bCs/>
        </w:rPr>
        <w:t>Prima dell'avvio di qualsiasi cantiere o movimento terra, il Concessionario dovrà concordare tempi e modalità operative con il Conduttore Agricolo, redigendo</w:t>
      </w:r>
      <w:r w:rsidR="00226EE0" w:rsidRPr="00A20951">
        <w:rPr>
          <w:bCs/>
        </w:rPr>
        <w:t xml:space="preserve"> se utile</w:t>
      </w:r>
      <w:r w:rsidRPr="00A20951">
        <w:rPr>
          <w:bCs/>
        </w:rPr>
        <w:t xml:space="preserve"> apposito verbale di coordinamento per prevenire danni a colture, impianti o bestiame.</w:t>
      </w:r>
      <w:r w:rsidR="00226EE0" w:rsidRPr="00A20951">
        <w:rPr>
          <w:bCs/>
        </w:rPr>
        <w:t xml:space="preserve"> </w:t>
      </w:r>
      <w:r w:rsidRPr="00A20951">
        <w:rPr>
          <w:bCs/>
        </w:rPr>
        <w:t>Eventuali contestazioni insorte con il conduttore agricolo a causa di disagi imputabili al Concessionario dovranno essere immediatamente sanate a cura e spese dello stesso.</w:t>
      </w:r>
    </w:p>
    <w:p w14:paraId="71161000" w14:textId="77777777" w:rsidR="00AC747E" w:rsidRPr="00A20951" w:rsidRDefault="00AC747E" w:rsidP="00A20951">
      <w:pPr>
        <w:widowControl w:val="0"/>
        <w:jc w:val="both"/>
        <w:rPr>
          <w:bCs/>
        </w:rPr>
      </w:pPr>
      <w:r w:rsidRPr="00A20951">
        <w:rPr>
          <w:bCs/>
        </w:rPr>
        <w:t>ARTICOLO 12 - RESPONSABILITÀ CIVILE E MANLEVA</w:t>
      </w:r>
    </w:p>
    <w:p w14:paraId="7670BFA4" w14:textId="77777777" w:rsidR="00AC747E" w:rsidRPr="00A20951" w:rsidRDefault="00AC747E" w:rsidP="00A20951">
      <w:pPr>
        <w:widowControl w:val="0"/>
        <w:jc w:val="both"/>
        <w:rPr>
          <w:bCs/>
        </w:rPr>
      </w:pPr>
      <w:r w:rsidRPr="00A20951">
        <w:rPr>
          <w:bCs/>
        </w:rPr>
        <w:t>Il Concessionario assume la piena e totale responsabilità civile e penale per qualsiasi danno causato a persone, animali o cose, ivi compresi i beni di proprietà di ETAB e del Conduttore Agricolo, derivante dall'esecuzione dei lavori, dalla gestione dell'invaso o dalla presenza di cantieri.</w:t>
      </w:r>
    </w:p>
    <w:p w14:paraId="4626BFAE" w14:textId="77777777" w:rsidR="00AC747E" w:rsidRPr="00A20951" w:rsidRDefault="00AC747E" w:rsidP="00A20951">
      <w:pPr>
        <w:widowControl w:val="0"/>
        <w:jc w:val="both"/>
        <w:rPr>
          <w:bCs/>
        </w:rPr>
      </w:pPr>
      <w:r w:rsidRPr="00A20951">
        <w:rPr>
          <w:bCs/>
        </w:rPr>
        <w:t>Il Concessionario si obbliga a manlevare e tenere indenne ETAB da qualsiasi richiesta di risarcimento avanzata da terzi, compreso il conduttore del fondo rustico.</w:t>
      </w:r>
    </w:p>
    <w:p w14:paraId="27691CF5" w14:textId="688BA4B1" w:rsidR="00226EE0" w:rsidRPr="00A20951" w:rsidRDefault="00226EE0" w:rsidP="00A20951">
      <w:pPr>
        <w:widowControl w:val="0"/>
        <w:jc w:val="both"/>
        <w:rPr>
          <w:bCs/>
        </w:rPr>
      </w:pPr>
      <w:r w:rsidRPr="00A20951">
        <w:rPr>
          <w:bCs/>
        </w:rPr>
        <w:t>Il Concessionario è responsabile della custodia dell’immobile per tutto il periodo di vigenza del presente contratto in solido con il conduttore agricolo e risponderà dei danni che in esso dovessero verificarsi ai sensi dell’articolo 1588 del codice civile.  Il conduttore si impegna ad assumere tutte le precauzioni necessarie per evitare il prodursi di qualsiasi danno all’interno dell’immobile.  Il conduttore esonera espressamente il proprietario da ogni responsabilità per danni diretti o indiretti che potessero derivargli o derivare all’immobile locato da fatti od omissioni imputabili al conduttore medesimo o chi per esso (compreso suoi dipendenti) o imputabili a terzi.</w:t>
      </w:r>
    </w:p>
    <w:p w14:paraId="72B852E5" w14:textId="16F350AC" w:rsidR="00AC747E" w:rsidRPr="00A20951" w:rsidRDefault="00AC747E" w:rsidP="00A20951">
      <w:pPr>
        <w:widowControl w:val="0"/>
        <w:jc w:val="both"/>
        <w:rPr>
          <w:bCs/>
        </w:rPr>
      </w:pPr>
      <w:r w:rsidRPr="00A20951">
        <w:rPr>
          <w:bCs/>
        </w:rPr>
        <w:t>ARTICOLO 13 - POLIZZA ASSICURATIVA</w:t>
      </w:r>
      <w:r w:rsidR="00226EE0" w:rsidRPr="00A20951">
        <w:rPr>
          <w:bCs/>
        </w:rPr>
        <w:t xml:space="preserve"> E GARANZIA</w:t>
      </w:r>
    </w:p>
    <w:p w14:paraId="58B340C5" w14:textId="34E804CB" w:rsidR="00226EE0" w:rsidRPr="00A20951" w:rsidRDefault="00AC747E" w:rsidP="00A20951">
      <w:pPr>
        <w:widowControl w:val="0"/>
        <w:jc w:val="both"/>
        <w:rPr>
          <w:bCs/>
        </w:rPr>
      </w:pPr>
      <w:r w:rsidRPr="00A20951">
        <w:rPr>
          <w:bCs/>
        </w:rPr>
        <w:t>Prima della consegna dell'area e dell'inizio dei lavori, il Concessionario dovrà stipulare e consegnare a ETAB copia di idonea polizza assicurativa RCT/RCO (Responsabilità Civile Terzi e Prestatori d'Opera) a copertura di tutti i rischi derivanti dai lavori e dalla conduzione dell'area, con massimali adeguati al tipo di intervento.</w:t>
      </w:r>
      <w:r w:rsidR="00226EE0" w:rsidRPr="00A20951">
        <w:rPr>
          <w:bCs/>
        </w:rPr>
        <w:t xml:space="preserve"> Il concessionario presta, alla firma del contratto e come previsto nell’avviso di gara, idonea garanzia bancaria o assicurativa di gradimento dell’Ente per il rispetto delle obbligazioni dallo stesso assunte con il presente contratto per l’importo pari al canone annuale a base di gara conforme al modello approvato con la delibera di indizione dell’asta (a prima richiesta scritta e senza facoltà di opporre eccezioni). E’ possibile in alternativa effettuare un deposito infruttifero in valuta corrente presso il tesoriere dell’Ente (adeguato ogni anno). In caso di mancata  consegna della polizza annuale e di eventuale decadenza della garanzia personale vigente per l’intera durata contrattuale il proprietario ha facoltà di attivare la clausola ipso jure di risoluzione unilaterale del contratto senza che il conduttore abbia nulla a pretendere a qualsiasi titolo. In tal caso il conduttore dovrà riconsegnare immediatamente i locali liberi da beni mobili e/o arredi consentendo al proprietario di rientrare immediatamente e tempestivamente nel pieno possesso dei beni oggetto di </w:t>
      </w:r>
      <w:r w:rsidR="00CC109B" w:rsidRPr="00A20951">
        <w:rPr>
          <w:bCs/>
        </w:rPr>
        <w:t>concessione</w:t>
      </w:r>
      <w:r w:rsidR="00226EE0" w:rsidRPr="00A20951">
        <w:rPr>
          <w:bCs/>
        </w:rPr>
        <w:t xml:space="preserve"> il tutto senza opporre eccezioni e senza che risulti necessaria azione giudiziale per il rientro in possesso del bene (articolo da adattare in base alla soluzione scelta – deposito in denaro o garanzia bancaria e/o assicurativa).</w:t>
      </w:r>
    </w:p>
    <w:p w14:paraId="4178C8E2" w14:textId="77777777" w:rsidR="00AC747E" w:rsidRPr="00A20951" w:rsidRDefault="00AC747E" w:rsidP="00A20951">
      <w:pPr>
        <w:widowControl w:val="0"/>
        <w:jc w:val="both"/>
        <w:rPr>
          <w:bCs/>
        </w:rPr>
      </w:pPr>
      <w:r w:rsidRPr="00A20951">
        <w:rPr>
          <w:bCs/>
        </w:rPr>
        <w:t>ARTICOLO 14 - SICUREZZA NEI CANTIERI (D.LGS. 81/2008)</w:t>
      </w:r>
    </w:p>
    <w:p w14:paraId="51BF4DCF" w14:textId="77777777" w:rsidR="00AC747E" w:rsidRPr="00A20951" w:rsidRDefault="00AC747E" w:rsidP="00A20951">
      <w:pPr>
        <w:widowControl w:val="0"/>
        <w:jc w:val="both"/>
        <w:rPr>
          <w:bCs/>
        </w:rPr>
      </w:pPr>
      <w:r w:rsidRPr="00A20951">
        <w:rPr>
          <w:bCs/>
        </w:rPr>
        <w:t xml:space="preserve">Il Concessionario si qualifica come unico committente/responsabile dei lavori ai sensi del D.Lgs. 81/2008 e </w:t>
      </w:r>
      <w:proofErr w:type="spellStart"/>
      <w:r w:rsidRPr="00A20951">
        <w:rPr>
          <w:bCs/>
        </w:rPr>
        <w:t>s.m.i.</w:t>
      </w:r>
      <w:proofErr w:type="spellEnd"/>
      <w:r w:rsidRPr="00A20951">
        <w:rPr>
          <w:bCs/>
        </w:rPr>
        <w:t>, obbligandosi al rispetto rigoroso di tutte le norme in materia di sicurezza, igiene e prevenzione degli infortuni sul lavoro.</w:t>
      </w:r>
    </w:p>
    <w:p w14:paraId="5A2AB48E" w14:textId="77777777" w:rsidR="00AC747E" w:rsidRPr="00A20951" w:rsidRDefault="00AC747E" w:rsidP="00A20951">
      <w:pPr>
        <w:widowControl w:val="0"/>
        <w:jc w:val="both"/>
        <w:rPr>
          <w:bCs/>
        </w:rPr>
      </w:pPr>
      <w:r w:rsidRPr="00A20951">
        <w:rPr>
          <w:bCs/>
        </w:rPr>
        <w:t>ARTICOLO 15 - COLLAUDO E VERIFICA DELLE OPERE</w:t>
      </w:r>
    </w:p>
    <w:p w14:paraId="0C1F83C3" w14:textId="7D385857" w:rsidR="00AC747E" w:rsidRPr="00A20951" w:rsidRDefault="00AC747E" w:rsidP="00A20951">
      <w:pPr>
        <w:widowControl w:val="0"/>
        <w:jc w:val="both"/>
        <w:rPr>
          <w:bCs/>
        </w:rPr>
      </w:pPr>
      <w:r w:rsidRPr="00A20951">
        <w:rPr>
          <w:bCs/>
        </w:rPr>
        <w:t>Ultimati i lavori di ricolmamento e rifacimento argini, il Concessionario dovrà darne immediato avviso scritto a ETAB.</w:t>
      </w:r>
      <w:r w:rsidR="00226EE0" w:rsidRPr="00A20951">
        <w:rPr>
          <w:bCs/>
        </w:rPr>
        <w:t xml:space="preserve"> </w:t>
      </w:r>
      <w:r w:rsidRPr="00A20951">
        <w:rPr>
          <w:bCs/>
        </w:rPr>
        <w:t xml:space="preserve">Un tecnico incaricato da ETAB procederà alla verifica della conformità delle opere eseguite rispetto alla progettazione approvata e alle prescrizioni contrattuali, redigendo </w:t>
      </w:r>
      <w:r w:rsidRPr="00A20951">
        <w:rPr>
          <w:bCs/>
        </w:rPr>
        <w:lastRenderedPageBreak/>
        <w:t>apposito verbale di regolare esecuzione/collaudo.</w:t>
      </w:r>
    </w:p>
    <w:p w14:paraId="39ECF3C9" w14:textId="77777777" w:rsidR="00AC747E" w:rsidRPr="00A20951" w:rsidRDefault="00AC747E" w:rsidP="00A20951">
      <w:pPr>
        <w:widowControl w:val="0"/>
        <w:jc w:val="both"/>
        <w:rPr>
          <w:bCs/>
        </w:rPr>
      </w:pPr>
      <w:r w:rsidRPr="00A20951">
        <w:rPr>
          <w:bCs/>
        </w:rPr>
        <w:t>ARTICOLO 16 - MANUTENZIONE ORDINARIA E STRAORDINARIA</w:t>
      </w:r>
    </w:p>
    <w:p w14:paraId="525137EA" w14:textId="77777777" w:rsidR="00AC747E" w:rsidRPr="00A20951" w:rsidRDefault="00AC747E" w:rsidP="00A20951">
      <w:pPr>
        <w:widowControl w:val="0"/>
        <w:jc w:val="both"/>
        <w:rPr>
          <w:bCs/>
        </w:rPr>
      </w:pPr>
      <w:r w:rsidRPr="00A20951">
        <w:rPr>
          <w:bCs/>
        </w:rPr>
        <w:t>Per tutta la durata della concessione, la manutenzione ordinaria e straordinaria dell'invaso, delle opere realizzate e delle pertinenze concesse è posta ad integrale carico del Concessionario.</w:t>
      </w:r>
    </w:p>
    <w:p w14:paraId="3BC14433" w14:textId="77777777" w:rsidR="00AC747E" w:rsidRPr="00A20951" w:rsidRDefault="00AC747E" w:rsidP="00A20951">
      <w:pPr>
        <w:widowControl w:val="0"/>
        <w:jc w:val="both"/>
        <w:rPr>
          <w:bCs/>
        </w:rPr>
      </w:pPr>
      <w:r w:rsidRPr="00A20951">
        <w:rPr>
          <w:bCs/>
        </w:rPr>
        <w:t>ARTICOLO 17 - DIVIETO DI SUB-CONCESSIONE E CESSIONE DEL CONTRATTO</w:t>
      </w:r>
    </w:p>
    <w:p w14:paraId="00622568" w14:textId="36EB893F" w:rsidR="00AC747E" w:rsidRPr="00A20951" w:rsidRDefault="00AC747E" w:rsidP="00A20951">
      <w:pPr>
        <w:widowControl w:val="0"/>
        <w:jc w:val="both"/>
        <w:rPr>
          <w:bCs/>
        </w:rPr>
      </w:pPr>
      <w:r w:rsidRPr="00A20951">
        <w:rPr>
          <w:bCs/>
        </w:rPr>
        <w:t xml:space="preserve">È fatto assoluto divieto al Concessionario di cedere il presente contratto, in tutto o in parte, ovvero di concedere a terzi il godimento totale o parziale dell'invaso e delle aree, a qualsiasi titolo (ivi compresa la sub-concessione), senza il preventivo consenso scritto </w:t>
      </w:r>
      <w:r w:rsidR="00A864E9" w:rsidRPr="00A20951">
        <w:rPr>
          <w:bCs/>
        </w:rPr>
        <w:t>dell’</w:t>
      </w:r>
      <w:r w:rsidRPr="00A20951">
        <w:rPr>
          <w:bCs/>
        </w:rPr>
        <w:t>Amministrazione di ETAB.</w:t>
      </w:r>
    </w:p>
    <w:p w14:paraId="06A9EF99" w14:textId="04FD0EFB" w:rsidR="00AC747E" w:rsidRPr="00A20951" w:rsidRDefault="00AC747E" w:rsidP="00A20951">
      <w:pPr>
        <w:widowControl w:val="0"/>
        <w:jc w:val="both"/>
        <w:rPr>
          <w:bCs/>
        </w:rPr>
      </w:pPr>
      <w:r w:rsidRPr="00A20951">
        <w:rPr>
          <w:bCs/>
        </w:rPr>
        <w:t xml:space="preserve">ARTICOLO 18 - ACCESSI E CONTROLLI </w:t>
      </w:r>
    </w:p>
    <w:p w14:paraId="405982BE" w14:textId="77777777" w:rsidR="00AC747E" w:rsidRPr="00A20951" w:rsidRDefault="00AC747E" w:rsidP="00A20951">
      <w:pPr>
        <w:widowControl w:val="0"/>
        <w:jc w:val="both"/>
        <w:rPr>
          <w:bCs/>
        </w:rPr>
      </w:pPr>
      <w:r w:rsidRPr="00A20951">
        <w:rPr>
          <w:bCs/>
        </w:rPr>
        <w:t>ETAB si riserva la facoltà di effettuare, in qualsiasi momento e tramite i propri incaricati, visite di controllo e ispezioni sull'area oggetto di concessione e sullo stato di avanzamento dei lavori, al fine di verificare il corretto rispetto degli obblighi contrattuali.</w:t>
      </w:r>
    </w:p>
    <w:p w14:paraId="40E4A48E" w14:textId="30BAB848" w:rsidR="00AC747E" w:rsidRPr="00A20951" w:rsidRDefault="00AC747E" w:rsidP="00A20951">
      <w:pPr>
        <w:widowControl w:val="0"/>
        <w:jc w:val="both"/>
        <w:rPr>
          <w:bCs/>
        </w:rPr>
      </w:pPr>
      <w:r w:rsidRPr="00A20951">
        <w:rPr>
          <w:bCs/>
        </w:rPr>
        <w:t xml:space="preserve">ARTICOLO </w:t>
      </w:r>
      <w:r w:rsidR="00A864E9" w:rsidRPr="00A20951">
        <w:rPr>
          <w:bCs/>
        </w:rPr>
        <w:t>19</w:t>
      </w:r>
      <w:r w:rsidRPr="00A20951">
        <w:rPr>
          <w:bCs/>
        </w:rPr>
        <w:t xml:space="preserve"> - CLAUSOLA RISOLUTIVA ESPRESSA</w:t>
      </w:r>
    </w:p>
    <w:p w14:paraId="1E89ABFD" w14:textId="063C71BC" w:rsidR="00AC747E" w:rsidRPr="00A20951" w:rsidRDefault="00AC747E" w:rsidP="00A20951">
      <w:pPr>
        <w:widowControl w:val="0"/>
        <w:jc w:val="both"/>
        <w:rPr>
          <w:bCs/>
        </w:rPr>
      </w:pPr>
      <w:r w:rsidRPr="00A20951">
        <w:rPr>
          <w:bCs/>
        </w:rPr>
        <w:t>Il presente contratto si risolverà di diritto, ai sensi dell'art. 1456 del Codice Civile, mediante semplice comunicazione scritta da inviarsi da parte di ETAB a mezzo PEC, nei seguenti casi di inadempimento:</w:t>
      </w:r>
    </w:p>
    <w:p w14:paraId="31905A3C" w14:textId="77777777" w:rsidR="00AC747E" w:rsidRPr="00A20951" w:rsidRDefault="00AC747E" w:rsidP="00A20951">
      <w:pPr>
        <w:pStyle w:val="Paragrafoelenco"/>
        <w:widowControl w:val="0"/>
        <w:numPr>
          <w:ilvl w:val="0"/>
          <w:numId w:val="13"/>
        </w:numPr>
        <w:jc w:val="both"/>
        <w:rPr>
          <w:bCs/>
        </w:rPr>
      </w:pPr>
      <w:r w:rsidRPr="00A20951">
        <w:rPr>
          <w:bCs/>
        </w:rPr>
        <w:t>Mancato o ritardato pagamento del canone di concessione oltre i termini previsti;</w:t>
      </w:r>
    </w:p>
    <w:p w14:paraId="4FB64731" w14:textId="77777777" w:rsidR="00AC747E" w:rsidRPr="00A20951" w:rsidRDefault="00AC747E" w:rsidP="00A20951">
      <w:pPr>
        <w:pStyle w:val="Paragrafoelenco"/>
        <w:widowControl w:val="0"/>
        <w:numPr>
          <w:ilvl w:val="0"/>
          <w:numId w:val="13"/>
        </w:numPr>
        <w:jc w:val="both"/>
        <w:rPr>
          <w:bCs/>
        </w:rPr>
      </w:pPr>
      <w:r w:rsidRPr="00A20951">
        <w:rPr>
          <w:bCs/>
        </w:rPr>
        <w:t>Violazione del divieto di sub-concessione o cessione del contratto;</w:t>
      </w:r>
    </w:p>
    <w:p w14:paraId="1418BC6E" w14:textId="77777777" w:rsidR="00AC747E" w:rsidRPr="00A20951" w:rsidRDefault="00AC747E" w:rsidP="00A20951">
      <w:pPr>
        <w:pStyle w:val="Paragrafoelenco"/>
        <w:widowControl w:val="0"/>
        <w:numPr>
          <w:ilvl w:val="0"/>
          <w:numId w:val="13"/>
        </w:numPr>
        <w:jc w:val="both"/>
        <w:rPr>
          <w:bCs/>
        </w:rPr>
      </w:pPr>
      <w:r w:rsidRPr="00A20951">
        <w:rPr>
          <w:bCs/>
        </w:rPr>
        <w:t>Mancato rispetto degli obblighi di salvaguardia dell'attività agricola, di transito e di attingimento a favore del conduttore;</w:t>
      </w:r>
    </w:p>
    <w:p w14:paraId="1BE5BB74" w14:textId="77777777" w:rsidR="00AC747E" w:rsidRPr="00A20951" w:rsidRDefault="00AC747E" w:rsidP="00A20951">
      <w:pPr>
        <w:pStyle w:val="Paragrafoelenco"/>
        <w:widowControl w:val="0"/>
        <w:numPr>
          <w:ilvl w:val="0"/>
          <w:numId w:val="13"/>
        </w:numPr>
        <w:jc w:val="both"/>
        <w:rPr>
          <w:bCs/>
        </w:rPr>
      </w:pPr>
      <w:r w:rsidRPr="00A20951">
        <w:rPr>
          <w:bCs/>
        </w:rPr>
        <w:t>Interruzione ingiustificata o abbandono dei lavori di ricolmamento e rifacimento argini;</w:t>
      </w:r>
    </w:p>
    <w:p w14:paraId="72C75CC4" w14:textId="77777777" w:rsidR="00AC747E" w:rsidRPr="00A20951" w:rsidRDefault="00AC747E" w:rsidP="00A20951">
      <w:pPr>
        <w:pStyle w:val="Paragrafoelenco"/>
        <w:widowControl w:val="0"/>
        <w:numPr>
          <w:ilvl w:val="0"/>
          <w:numId w:val="13"/>
        </w:numPr>
        <w:jc w:val="both"/>
        <w:rPr>
          <w:bCs/>
        </w:rPr>
      </w:pPr>
      <w:r w:rsidRPr="00A20951">
        <w:rPr>
          <w:bCs/>
        </w:rPr>
        <w:t>Mancata stipula o rinnovo della polizza assicurativa di cui all'art. 13.</w:t>
      </w:r>
    </w:p>
    <w:p w14:paraId="355043A1" w14:textId="1990F3CE" w:rsidR="00AC747E" w:rsidRPr="00A20951" w:rsidRDefault="00AC747E" w:rsidP="00A20951">
      <w:pPr>
        <w:widowControl w:val="0"/>
        <w:jc w:val="both"/>
        <w:rPr>
          <w:bCs/>
        </w:rPr>
      </w:pPr>
      <w:r w:rsidRPr="00A20951">
        <w:rPr>
          <w:bCs/>
        </w:rPr>
        <w:t>ARTICOLO 2</w:t>
      </w:r>
      <w:r w:rsidR="00A864E9" w:rsidRPr="00A20951">
        <w:rPr>
          <w:bCs/>
        </w:rPr>
        <w:t>0</w:t>
      </w:r>
      <w:r w:rsidRPr="00A20951">
        <w:rPr>
          <w:bCs/>
        </w:rPr>
        <w:t xml:space="preserve"> - DECADENZA DELLA CONCESSIONE</w:t>
      </w:r>
    </w:p>
    <w:p w14:paraId="633F4CC1" w14:textId="77777777" w:rsidR="00AC747E" w:rsidRPr="00A20951" w:rsidRDefault="00AC747E" w:rsidP="00A20951">
      <w:pPr>
        <w:widowControl w:val="0"/>
        <w:jc w:val="both"/>
        <w:rPr>
          <w:bCs/>
        </w:rPr>
      </w:pPr>
      <w:r w:rsidRPr="00A20951">
        <w:rPr>
          <w:bCs/>
        </w:rPr>
        <w:t>Il Concessionario incorrerà nella decadenza della concessione, previa diffida ad adempiere nel termine di 15 giorni, qualora vengano meno i requisiti soggettivi richiesti per l'affidamento o in caso di violazione grave delle prescrizioni impartite dagli enti di controllo ambientale e paesaggistico.</w:t>
      </w:r>
    </w:p>
    <w:p w14:paraId="0C7B3080" w14:textId="0CDADB0F" w:rsidR="00AC747E" w:rsidRPr="00A20951" w:rsidRDefault="00AC747E" w:rsidP="00A20951">
      <w:pPr>
        <w:widowControl w:val="0"/>
        <w:jc w:val="both"/>
        <w:rPr>
          <w:bCs/>
        </w:rPr>
      </w:pPr>
      <w:r w:rsidRPr="00A20951">
        <w:rPr>
          <w:bCs/>
        </w:rPr>
        <w:t>ARTICOLO 2</w:t>
      </w:r>
      <w:r w:rsidR="00A864E9" w:rsidRPr="00A20951">
        <w:rPr>
          <w:bCs/>
        </w:rPr>
        <w:t>1</w:t>
      </w:r>
      <w:r w:rsidRPr="00A20951">
        <w:rPr>
          <w:bCs/>
        </w:rPr>
        <w:t xml:space="preserve"> - RECESSO UNILATERALE </w:t>
      </w:r>
    </w:p>
    <w:p w14:paraId="6D0055DF" w14:textId="57E3E906" w:rsidR="00AC747E" w:rsidRPr="00A20951" w:rsidRDefault="00AC747E" w:rsidP="00A20951">
      <w:pPr>
        <w:widowControl w:val="0"/>
        <w:jc w:val="both"/>
        <w:rPr>
          <w:bCs/>
        </w:rPr>
      </w:pPr>
      <w:r w:rsidRPr="00A20951">
        <w:rPr>
          <w:bCs/>
        </w:rPr>
        <w:t>ETAB ha la facoltà di recedere in qualsiasi momento dal presente contratto, senza necessità di motivare la scelta ma con un preavviso di almeno 6 (sei) mesi da notificarsi al Concessionario a mezzo PEC per sopravvenuti motivi di pubblico interesse o per la necessità di riorganizzare i beni patrimoniali dell'Ente. In tal caso, nulla spetterà al Concessionario a titolo di risarcimento, fatto salvo l'eventuale rimborso delle opere eseguite e collaudate, nei limiti della loro utilità per l'Ente e secondo criteri di equità.</w:t>
      </w:r>
    </w:p>
    <w:p w14:paraId="196DFEA1" w14:textId="32467FDC" w:rsidR="00AC747E" w:rsidRPr="00A20951" w:rsidRDefault="00AC747E" w:rsidP="00A20951">
      <w:pPr>
        <w:widowControl w:val="0"/>
        <w:jc w:val="both"/>
        <w:rPr>
          <w:bCs/>
        </w:rPr>
      </w:pPr>
      <w:r w:rsidRPr="00A20951">
        <w:rPr>
          <w:bCs/>
        </w:rPr>
        <w:t>ARTICOLO 2</w:t>
      </w:r>
      <w:r w:rsidR="00A864E9" w:rsidRPr="00A20951">
        <w:rPr>
          <w:bCs/>
        </w:rPr>
        <w:t>2</w:t>
      </w:r>
      <w:r w:rsidRPr="00A20951">
        <w:rPr>
          <w:bCs/>
        </w:rPr>
        <w:t xml:space="preserve"> - RESTITUZIONE DELL'AREA ALLA SCADENZA</w:t>
      </w:r>
    </w:p>
    <w:p w14:paraId="2BCE2FC5" w14:textId="77777777" w:rsidR="00AC747E" w:rsidRPr="00A20951" w:rsidRDefault="00AC747E" w:rsidP="00A20951">
      <w:pPr>
        <w:widowControl w:val="0"/>
        <w:jc w:val="both"/>
        <w:rPr>
          <w:bCs/>
        </w:rPr>
      </w:pPr>
      <w:r w:rsidRPr="00A20951">
        <w:rPr>
          <w:bCs/>
        </w:rPr>
        <w:t>Alla scadenza naturale del contratto, o in caso di anticipata risoluzione o decadenza, il Concessionario dovrà rilasciare l'invaso e l'area completamente liberi da persone e cose, nello stato di perfetta efficienza e conformità alle opere eseguite, senza che allo stesso competa alcuna indennità per migliorie o addizioni, salvo diversa espressa pattuizione scritta con ETAB.</w:t>
      </w:r>
    </w:p>
    <w:p w14:paraId="7025A8FD" w14:textId="3A67F7BE" w:rsidR="00AC747E" w:rsidRPr="00A20951" w:rsidRDefault="00AC747E" w:rsidP="00A20951">
      <w:pPr>
        <w:widowControl w:val="0"/>
        <w:jc w:val="both"/>
        <w:rPr>
          <w:bCs/>
        </w:rPr>
      </w:pPr>
      <w:r w:rsidRPr="00A20951">
        <w:rPr>
          <w:bCs/>
        </w:rPr>
        <w:t>ARTICOLO 2</w:t>
      </w:r>
      <w:r w:rsidR="00A864E9" w:rsidRPr="00A20951">
        <w:rPr>
          <w:bCs/>
        </w:rPr>
        <w:t>3</w:t>
      </w:r>
      <w:r w:rsidRPr="00A20951">
        <w:rPr>
          <w:bCs/>
        </w:rPr>
        <w:t xml:space="preserve"> - PROPRIETÀ DELLE OPERE REALIZZATE</w:t>
      </w:r>
    </w:p>
    <w:p w14:paraId="6FD0E06D" w14:textId="77777777" w:rsidR="00AC747E" w:rsidRPr="00A20951" w:rsidRDefault="00AC747E" w:rsidP="00A20951">
      <w:pPr>
        <w:widowControl w:val="0"/>
        <w:jc w:val="both"/>
        <w:rPr>
          <w:bCs/>
        </w:rPr>
      </w:pPr>
      <w:r w:rsidRPr="00A20951">
        <w:rPr>
          <w:bCs/>
        </w:rPr>
        <w:t>Tutte le opere fisse, i ricolmamenti e i consolidamenti arginali eseguiti dal Concessionario ai sensi dell'art. 7 rimarranno acquisiti al patrimonio di ETAB al termine della concessione, senza che l'Ente sia tenuto ad alcun compenso o rimborso, salvo diversa determinazione degli organi competenti dell'Ente.</w:t>
      </w:r>
    </w:p>
    <w:p w14:paraId="6F5E5064" w14:textId="43EC9C9D" w:rsidR="00AC747E" w:rsidRPr="00A20951" w:rsidRDefault="00AC747E" w:rsidP="00A20951">
      <w:pPr>
        <w:widowControl w:val="0"/>
        <w:jc w:val="both"/>
        <w:rPr>
          <w:bCs/>
        </w:rPr>
      </w:pPr>
      <w:r w:rsidRPr="00A20951">
        <w:rPr>
          <w:bCs/>
        </w:rPr>
        <w:t>ARTICOLO 2</w:t>
      </w:r>
      <w:r w:rsidR="00A864E9" w:rsidRPr="00A20951">
        <w:rPr>
          <w:bCs/>
        </w:rPr>
        <w:t>4</w:t>
      </w:r>
      <w:r w:rsidRPr="00A20951">
        <w:rPr>
          <w:bCs/>
        </w:rPr>
        <w:t xml:space="preserve"> - SPESE </w:t>
      </w:r>
    </w:p>
    <w:p w14:paraId="103EF814" w14:textId="77777777" w:rsidR="00AC747E" w:rsidRPr="00A20951" w:rsidRDefault="00AC747E" w:rsidP="00A20951">
      <w:pPr>
        <w:widowControl w:val="0"/>
        <w:jc w:val="both"/>
        <w:rPr>
          <w:bCs/>
        </w:rPr>
      </w:pPr>
      <w:r w:rsidRPr="00A20951">
        <w:rPr>
          <w:bCs/>
        </w:rPr>
        <w:t>Le spese di bollo, registro e ogni altro onere fiscale relativo al presente atto e agli atti dipendenti sono a totale carico del Concessionario.</w:t>
      </w:r>
    </w:p>
    <w:p w14:paraId="0BFC9F40" w14:textId="247AE8DD" w:rsidR="00AC747E" w:rsidRPr="00A20951" w:rsidRDefault="00AC747E" w:rsidP="00A20951">
      <w:pPr>
        <w:widowControl w:val="0"/>
        <w:jc w:val="both"/>
        <w:rPr>
          <w:bCs/>
        </w:rPr>
      </w:pPr>
      <w:r w:rsidRPr="00A20951">
        <w:rPr>
          <w:bCs/>
        </w:rPr>
        <w:t>ARTICOLO 2</w:t>
      </w:r>
      <w:r w:rsidR="00A864E9" w:rsidRPr="00A20951">
        <w:rPr>
          <w:bCs/>
        </w:rPr>
        <w:t>5</w:t>
      </w:r>
      <w:r w:rsidRPr="00A20951">
        <w:rPr>
          <w:bCs/>
        </w:rPr>
        <w:t xml:space="preserve"> - TRATTAMENTO DEI DATI PERSONALI (GDPR)</w:t>
      </w:r>
    </w:p>
    <w:p w14:paraId="757606AE" w14:textId="77777777" w:rsidR="00AC747E" w:rsidRPr="00A20951" w:rsidRDefault="00AC747E" w:rsidP="00A20951">
      <w:pPr>
        <w:widowControl w:val="0"/>
        <w:jc w:val="both"/>
        <w:rPr>
          <w:bCs/>
        </w:rPr>
      </w:pPr>
      <w:r w:rsidRPr="00A20951">
        <w:rPr>
          <w:bCs/>
        </w:rPr>
        <w:t>Le Parti autorizzano il trattamento reciproco dei dati personali ai fini dell'esecuzione degli adempimenti connessi al presente contratto, ai sensi del Regolamento UE 2016/679 (GDPR) e della normativa nazionale vigente.</w:t>
      </w:r>
    </w:p>
    <w:p w14:paraId="4BEB3666" w14:textId="77777777" w:rsidR="00AC747E" w:rsidRPr="00A20951" w:rsidRDefault="00AC747E" w:rsidP="00A20951">
      <w:pPr>
        <w:widowControl w:val="0"/>
        <w:jc w:val="both"/>
        <w:rPr>
          <w:bCs/>
        </w:rPr>
      </w:pPr>
    </w:p>
    <w:p w14:paraId="1992C431" w14:textId="43D925C7" w:rsidR="00AC747E" w:rsidRPr="00A20951" w:rsidRDefault="00AC747E" w:rsidP="00A20951">
      <w:pPr>
        <w:widowControl w:val="0"/>
        <w:jc w:val="both"/>
        <w:rPr>
          <w:bCs/>
        </w:rPr>
      </w:pPr>
      <w:r w:rsidRPr="00A20951">
        <w:rPr>
          <w:bCs/>
        </w:rPr>
        <w:lastRenderedPageBreak/>
        <w:t>ARTICOLO 2</w:t>
      </w:r>
      <w:r w:rsidR="00A864E9" w:rsidRPr="00A20951">
        <w:rPr>
          <w:bCs/>
        </w:rPr>
        <w:t>6</w:t>
      </w:r>
      <w:r w:rsidRPr="00A20951">
        <w:rPr>
          <w:bCs/>
        </w:rPr>
        <w:t xml:space="preserve"> - DOMICILIO DELLE PARTI</w:t>
      </w:r>
    </w:p>
    <w:p w14:paraId="2E7D5D2D" w14:textId="77777777" w:rsidR="00AC747E" w:rsidRPr="00A20951" w:rsidRDefault="00AC747E" w:rsidP="00A20951">
      <w:pPr>
        <w:widowControl w:val="0"/>
        <w:jc w:val="both"/>
        <w:rPr>
          <w:bCs/>
        </w:rPr>
      </w:pPr>
      <w:r w:rsidRPr="00A20951">
        <w:rPr>
          <w:bCs/>
        </w:rPr>
        <w:t>Ai fini di ogni effetto legale derivante dal presente contratto, le Parti eleggono domicilio presso le rispettive sedi e residenze indicate in epigrafe.</w:t>
      </w:r>
    </w:p>
    <w:p w14:paraId="469AB0FF" w14:textId="05BA741E" w:rsidR="00AC747E" w:rsidRPr="00A20951" w:rsidRDefault="00AC747E" w:rsidP="00A20951">
      <w:pPr>
        <w:widowControl w:val="0"/>
        <w:jc w:val="both"/>
        <w:rPr>
          <w:bCs/>
        </w:rPr>
      </w:pPr>
      <w:r w:rsidRPr="00A20951">
        <w:rPr>
          <w:bCs/>
        </w:rPr>
        <w:t>ARTICOLO 2</w:t>
      </w:r>
      <w:r w:rsidR="00C03F24" w:rsidRPr="00A20951">
        <w:rPr>
          <w:bCs/>
        </w:rPr>
        <w:t>7</w:t>
      </w:r>
      <w:r w:rsidRPr="00A20951">
        <w:rPr>
          <w:bCs/>
        </w:rPr>
        <w:t xml:space="preserve"> - FORO COMPETENTE</w:t>
      </w:r>
    </w:p>
    <w:p w14:paraId="3784F0E4" w14:textId="1E64B12A" w:rsidR="00AC747E" w:rsidRPr="00A20951" w:rsidRDefault="00AC747E" w:rsidP="00A20951">
      <w:pPr>
        <w:widowControl w:val="0"/>
        <w:jc w:val="both"/>
        <w:rPr>
          <w:bCs/>
        </w:rPr>
      </w:pPr>
      <w:r w:rsidRPr="00A20951">
        <w:rPr>
          <w:bCs/>
        </w:rPr>
        <w:t xml:space="preserve">Per qualsiasi controversia dovesse insorgere tra le Parti in merito all'interpretazione, esecuzione, risoluzione o validità del presente contratto, sarà competente in via esclusiva il Foro di </w:t>
      </w:r>
      <w:r w:rsidR="00A864E9" w:rsidRPr="00A20951">
        <w:rPr>
          <w:bCs/>
        </w:rPr>
        <w:t>Terni.</w:t>
      </w:r>
    </w:p>
    <w:p w14:paraId="426BF568" w14:textId="2F28E58F" w:rsidR="00AC747E" w:rsidRPr="00A20951" w:rsidRDefault="00AC747E" w:rsidP="00A20951">
      <w:pPr>
        <w:widowControl w:val="0"/>
        <w:jc w:val="both"/>
        <w:rPr>
          <w:bCs/>
        </w:rPr>
      </w:pPr>
      <w:r w:rsidRPr="00A20951">
        <w:rPr>
          <w:bCs/>
        </w:rPr>
        <w:t>ARTICOLO 2</w:t>
      </w:r>
      <w:r w:rsidR="00C03F24" w:rsidRPr="00A20951">
        <w:rPr>
          <w:bCs/>
        </w:rPr>
        <w:t>8</w:t>
      </w:r>
      <w:r w:rsidRPr="00A20951">
        <w:rPr>
          <w:bCs/>
        </w:rPr>
        <w:t xml:space="preserve"> - NORME APPLICABILI E RINVIO</w:t>
      </w:r>
    </w:p>
    <w:p w14:paraId="42B263CF" w14:textId="77777777" w:rsidR="00AC747E" w:rsidRPr="00A20951" w:rsidRDefault="00AC747E" w:rsidP="00A20951">
      <w:pPr>
        <w:widowControl w:val="0"/>
        <w:jc w:val="both"/>
        <w:rPr>
          <w:bCs/>
        </w:rPr>
      </w:pPr>
      <w:r w:rsidRPr="00A20951">
        <w:rPr>
          <w:bCs/>
        </w:rPr>
        <w:t>Per quanto non espressamente previsto dal presente contratto, si fa rinvio alle norme del Codice Civile, alle leggi speciali in materia di beni pubblici e patrimoniali, nonché ai regolamenti interni di ETAB.</w:t>
      </w:r>
    </w:p>
    <w:p w14:paraId="6D1F19B4" w14:textId="77777777" w:rsidR="00AC747E" w:rsidRPr="00A20951" w:rsidRDefault="00AC747E" w:rsidP="00A20951">
      <w:pPr>
        <w:widowControl w:val="0"/>
        <w:jc w:val="both"/>
        <w:rPr>
          <w:bCs/>
        </w:rPr>
      </w:pPr>
      <w:r w:rsidRPr="00A20951">
        <w:rPr>
          <w:bCs/>
        </w:rPr>
        <w:t>Letto, confermato e sottoscritto.</w:t>
      </w:r>
    </w:p>
    <w:p w14:paraId="5D2A1077" w14:textId="77777777" w:rsidR="00AC747E" w:rsidRPr="00A20951" w:rsidRDefault="00AC747E" w:rsidP="00A20951">
      <w:pPr>
        <w:widowControl w:val="0"/>
        <w:jc w:val="both"/>
        <w:rPr>
          <w:bCs/>
        </w:rPr>
      </w:pPr>
    </w:p>
    <w:p w14:paraId="31C68BA9" w14:textId="77777777" w:rsidR="00AC747E" w:rsidRPr="00A20951" w:rsidRDefault="00AC747E" w:rsidP="00A20951">
      <w:pPr>
        <w:widowControl w:val="0"/>
        <w:jc w:val="both"/>
        <w:rPr>
          <w:bCs/>
        </w:rPr>
      </w:pPr>
      <w:r w:rsidRPr="00A20951">
        <w:rPr>
          <w:bCs/>
        </w:rPr>
        <w:t>Todi, lì _____________</w:t>
      </w:r>
    </w:p>
    <w:p w14:paraId="28E8917C" w14:textId="77777777" w:rsidR="00AC747E" w:rsidRPr="00A20951" w:rsidRDefault="00AC747E" w:rsidP="00A20951">
      <w:pPr>
        <w:widowControl w:val="0"/>
        <w:jc w:val="both"/>
        <w:rPr>
          <w:bCs/>
        </w:rPr>
      </w:pPr>
    </w:p>
    <w:p w14:paraId="7D2219A2" w14:textId="77777777" w:rsidR="00AC747E" w:rsidRPr="00A20951" w:rsidRDefault="00AC747E" w:rsidP="00A20951">
      <w:pPr>
        <w:widowControl w:val="0"/>
        <w:jc w:val="both"/>
        <w:rPr>
          <w:bCs/>
        </w:rPr>
      </w:pPr>
      <w:r w:rsidRPr="00A20951">
        <w:rPr>
          <w:bCs/>
        </w:rPr>
        <w:t>PER IL CONCEDENTE (ETAB)</w:t>
      </w:r>
    </w:p>
    <w:p w14:paraId="203E6905" w14:textId="77777777" w:rsidR="00AC747E" w:rsidRPr="00A20951" w:rsidRDefault="00AC747E" w:rsidP="00A20951">
      <w:pPr>
        <w:widowControl w:val="0"/>
        <w:jc w:val="both"/>
        <w:rPr>
          <w:bCs/>
        </w:rPr>
      </w:pPr>
      <w:r w:rsidRPr="00A20951">
        <w:rPr>
          <w:bCs/>
        </w:rPr>
        <w:t>Il Presidente / Legale Rappresentante</w:t>
      </w:r>
    </w:p>
    <w:p w14:paraId="154FA063" w14:textId="77777777" w:rsidR="00AC747E" w:rsidRPr="00A20951" w:rsidRDefault="00AC747E" w:rsidP="00A20951">
      <w:pPr>
        <w:widowControl w:val="0"/>
        <w:jc w:val="both"/>
        <w:rPr>
          <w:bCs/>
        </w:rPr>
      </w:pPr>
    </w:p>
    <w:p w14:paraId="2AC8B8F4" w14:textId="77777777" w:rsidR="00AC747E" w:rsidRPr="00A20951" w:rsidRDefault="00AC747E" w:rsidP="00A20951">
      <w:pPr>
        <w:widowControl w:val="0"/>
        <w:jc w:val="both"/>
        <w:rPr>
          <w:bCs/>
        </w:rPr>
      </w:pPr>
      <w:r w:rsidRPr="00A20951">
        <w:rPr>
          <w:bCs/>
        </w:rPr>
        <w:t>IL CONCESSIONARIO</w:t>
      </w:r>
    </w:p>
    <w:p w14:paraId="716C2AF3" w14:textId="77777777" w:rsidR="00AC747E" w:rsidRPr="00A20951" w:rsidRDefault="00AC747E" w:rsidP="00A20951">
      <w:pPr>
        <w:widowControl w:val="0"/>
        <w:jc w:val="both"/>
        <w:rPr>
          <w:bCs/>
        </w:rPr>
      </w:pPr>
    </w:p>
    <w:p w14:paraId="5DB8A2F6" w14:textId="1F10DDAC" w:rsidR="00AC747E" w:rsidRPr="00A20951" w:rsidRDefault="00AC747E" w:rsidP="00A20951">
      <w:pPr>
        <w:widowControl w:val="0"/>
        <w:jc w:val="both"/>
        <w:rPr>
          <w:bCs/>
        </w:rPr>
      </w:pPr>
      <w:r w:rsidRPr="00A20951">
        <w:rPr>
          <w:bCs/>
        </w:rPr>
        <w:t xml:space="preserve">Ai sensi e per gli effetti degli artt. 1341 e 1342 del Codice Civile, il Concessionario dichiara di approvare specificamente le clausole di cui agli articoli: Art. 4 (Durata e rinnovo), Art. 7 (Obblighi di esecuzione delle opere), Art. 9 e 10 (Coesistenza e salvaguardia attività agricola, attingimento e transito), Art. 12 (Responsabilità e manleva), Art. 17 (Divieto di sub-concessione), Art. </w:t>
      </w:r>
      <w:r w:rsidR="00226EE0" w:rsidRPr="00A20951">
        <w:rPr>
          <w:bCs/>
        </w:rPr>
        <w:t>19</w:t>
      </w:r>
      <w:r w:rsidRPr="00A20951">
        <w:rPr>
          <w:bCs/>
        </w:rPr>
        <w:t xml:space="preserve"> (Clausola risolutiva espressa), Art. 2</w:t>
      </w:r>
      <w:r w:rsidR="00226EE0" w:rsidRPr="00A20951">
        <w:rPr>
          <w:bCs/>
        </w:rPr>
        <w:t>0</w:t>
      </w:r>
      <w:r w:rsidRPr="00A20951">
        <w:rPr>
          <w:bCs/>
        </w:rPr>
        <w:t xml:space="preserve"> (Decadenza), Art. 2</w:t>
      </w:r>
      <w:r w:rsidR="00226EE0" w:rsidRPr="00A20951">
        <w:rPr>
          <w:bCs/>
        </w:rPr>
        <w:t>2</w:t>
      </w:r>
      <w:r w:rsidRPr="00A20951">
        <w:rPr>
          <w:bCs/>
        </w:rPr>
        <w:t xml:space="preserve"> (Recesso unilaterale di ETAB), Art. 2</w:t>
      </w:r>
      <w:r w:rsidR="00226EE0" w:rsidRPr="00A20951">
        <w:rPr>
          <w:bCs/>
        </w:rPr>
        <w:t>3</w:t>
      </w:r>
      <w:r w:rsidRPr="00A20951">
        <w:rPr>
          <w:bCs/>
        </w:rPr>
        <w:t xml:space="preserve"> (Proprietà delle opere) e Art. 2</w:t>
      </w:r>
      <w:r w:rsidR="00C03F24" w:rsidRPr="00A20951">
        <w:rPr>
          <w:bCs/>
        </w:rPr>
        <w:t>7</w:t>
      </w:r>
      <w:r w:rsidRPr="00A20951">
        <w:rPr>
          <w:bCs/>
        </w:rPr>
        <w:t xml:space="preserve"> (Foro competente).</w:t>
      </w:r>
    </w:p>
    <w:p w14:paraId="0F50ACC8" w14:textId="77777777" w:rsidR="00AC747E" w:rsidRPr="00A20951" w:rsidRDefault="00AC747E" w:rsidP="00A20951">
      <w:pPr>
        <w:widowControl w:val="0"/>
        <w:jc w:val="both"/>
        <w:rPr>
          <w:bCs/>
        </w:rPr>
      </w:pPr>
    </w:p>
    <w:p w14:paraId="1D61896B" w14:textId="64AA6F7E" w:rsidR="00AC747E" w:rsidRPr="00A20951" w:rsidRDefault="00AC747E" w:rsidP="00A20951">
      <w:pPr>
        <w:widowControl w:val="0"/>
        <w:jc w:val="both"/>
        <w:rPr>
          <w:bCs/>
        </w:rPr>
      </w:pPr>
      <w:r w:rsidRPr="00A20951">
        <w:rPr>
          <w:bCs/>
        </w:rPr>
        <w:t>IL CONCESSIONARIO</w:t>
      </w:r>
    </w:p>
    <w:p w14:paraId="5FD74DA8" w14:textId="77777777" w:rsidR="00AC747E" w:rsidRPr="00A20951" w:rsidRDefault="00AC747E" w:rsidP="00A20951">
      <w:pPr>
        <w:widowControl w:val="0"/>
        <w:jc w:val="both"/>
        <w:rPr>
          <w:b/>
        </w:rPr>
      </w:pPr>
    </w:p>
    <w:p w14:paraId="4387A287" w14:textId="77777777" w:rsidR="00AC747E" w:rsidRPr="00A20951" w:rsidRDefault="00AC747E" w:rsidP="00A20951">
      <w:pPr>
        <w:widowControl w:val="0"/>
        <w:jc w:val="both"/>
        <w:rPr>
          <w:b/>
        </w:rPr>
      </w:pPr>
    </w:p>
    <w:p w14:paraId="0C58C492" w14:textId="77777777" w:rsidR="00901A40" w:rsidRPr="00A20951" w:rsidRDefault="00901A40" w:rsidP="00A20951">
      <w:pPr>
        <w:jc w:val="both"/>
        <w:rPr>
          <w:i/>
        </w:rPr>
      </w:pPr>
    </w:p>
    <w:p w14:paraId="4479DEB2" w14:textId="77777777" w:rsidR="00901A40" w:rsidRPr="00A20951" w:rsidRDefault="00901A40" w:rsidP="00A20951">
      <w:pPr>
        <w:jc w:val="both"/>
        <w:rPr>
          <w:i/>
        </w:rPr>
      </w:pPr>
    </w:p>
    <w:p w14:paraId="12611B59" w14:textId="77777777" w:rsidR="00901A40" w:rsidRPr="00A20951" w:rsidRDefault="00901A40" w:rsidP="00A20951">
      <w:pPr>
        <w:jc w:val="both"/>
        <w:rPr>
          <w:i/>
        </w:rPr>
      </w:pPr>
    </w:p>
    <w:p w14:paraId="3262E027" w14:textId="77777777" w:rsidR="00901A40" w:rsidRPr="00A20951" w:rsidRDefault="00901A40" w:rsidP="00A20951">
      <w:pPr>
        <w:jc w:val="both"/>
        <w:rPr>
          <w:i/>
        </w:rPr>
      </w:pPr>
    </w:p>
    <w:p w14:paraId="2EDC1B15" w14:textId="77777777" w:rsidR="004F7EB4" w:rsidRPr="00A20951" w:rsidRDefault="004F7EB4" w:rsidP="00A20951">
      <w:pPr>
        <w:jc w:val="both"/>
        <w:rPr>
          <w:i/>
        </w:rPr>
      </w:pPr>
    </w:p>
    <w:p w14:paraId="3D3E3DA6" w14:textId="77777777" w:rsidR="004F7EB4" w:rsidRDefault="004F7EB4">
      <w:pPr>
        <w:jc w:val="both"/>
        <w:rPr>
          <w:i/>
          <w:sz w:val="22"/>
          <w:szCs w:val="22"/>
        </w:rPr>
      </w:pPr>
    </w:p>
    <w:p w14:paraId="74B2C49B" w14:textId="77777777" w:rsidR="001B09A1" w:rsidRDefault="001B09A1">
      <w:pPr>
        <w:jc w:val="both"/>
        <w:rPr>
          <w:i/>
          <w:sz w:val="22"/>
          <w:szCs w:val="22"/>
        </w:rPr>
      </w:pPr>
    </w:p>
    <w:p w14:paraId="2BA28F9E" w14:textId="77777777" w:rsidR="001B09A1" w:rsidRDefault="001B09A1">
      <w:pPr>
        <w:jc w:val="both"/>
        <w:rPr>
          <w:i/>
          <w:sz w:val="22"/>
          <w:szCs w:val="22"/>
        </w:rPr>
      </w:pPr>
    </w:p>
    <w:p w14:paraId="5A696A07" w14:textId="77777777" w:rsidR="001B09A1" w:rsidRDefault="001B09A1">
      <w:pPr>
        <w:jc w:val="both"/>
        <w:rPr>
          <w:i/>
          <w:sz w:val="22"/>
          <w:szCs w:val="22"/>
        </w:rPr>
      </w:pPr>
    </w:p>
    <w:p w14:paraId="6A00F358" w14:textId="77777777" w:rsidR="001B09A1" w:rsidRDefault="001B09A1">
      <w:pPr>
        <w:jc w:val="both"/>
        <w:rPr>
          <w:i/>
          <w:sz w:val="22"/>
          <w:szCs w:val="22"/>
        </w:rPr>
      </w:pPr>
    </w:p>
    <w:p w14:paraId="0D397A12" w14:textId="77777777" w:rsidR="001B09A1" w:rsidRDefault="001B09A1">
      <w:pPr>
        <w:jc w:val="both"/>
        <w:rPr>
          <w:i/>
          <w:sz w:val="22"/>
          <w:szCs w:val="22"/>
        </w:rPr>
      </w:pPr>
    </w:p>
    <w:p w14:paraId="12048BB8" w14:textId="77777777" w:rsidR="001B09A1" w:rsidRDefault="001B09A1">
      <w:pPr>
        <w:jc w:val="both"/>
        <w:rPr>
          <w:i/>
          <w:sz w:val="22"/>
          <w:szCs w:val="22"/>
        </w:rPr>
      </w:pPr>
    </w:p>
    <w:p w14:paraId="2B738840" w14:textId="77777777" w:rsidR="001B09A1" w:rsidRDefault="001B09A1">
      <w:pPr>
        <w:jc w:val="both"/>
        <w:rPr>
          <w:i/>
          <w:sz w:val="22"/>
          <w:szCs w:val="22"/>
        </w:rPr>
      </w:pPr>
    </w:p>
    <w:p w14:paraId="2796DEFA" w14:textId="77777777" w:rsidR="001B09A1" w:rsidRDefault="001B09A1">
      <w:pPr>
        <w:jc w:val="both"/>
        <w:rPr>
          <w:i/>
          <w:sz w:val="22"/>
          <w:szCs w:val="22"/>
        </w:rPr>
      </w:pPr>
    </w:p>
    <w:p w14:paraId="0D4007BA" w14:textId="77777777" w:rsidR="001B09A1" w:rsidRDefault="001B09A1">
      <w:pPr>
        <w:jc w:val="both"/>
        <w:rPr>
          <w:i/>
          <w:sz w:val="22"/>
          <w:szCs w:val="22"/>
        </w:rPr>
      </w:pPr>
    </w:p>
    <w:p w14:paraId="1CBA1A95" w14:textId="77777777" w:rsidR="004F7EB4" w:rsidRDefault="004F7EB4">
      <w:pPr>
        <w:jc w:val="both"/>
        <w:rPr>
          <w:i/>
          <w:sz w:val="22"/>
          <w:szCs w:val="22"/>
        </w:rPr>
      </w:pPr>
    </w:p>
    <w:p w14:paraId="0548E930" w14:textId="77777777" w:rsidR="004F7EB4" w:rsidRDefault="004F7EB4">
      <w:pPr>
        <w:jc w:val="both"/>
        <w:rPr>
          <w:i/>
          <w:sz w:val="22"/>
          <w:szCs w:val="22"/>
        </w:rPr>
      </w:pPr>
    </w:p>
    <w:p w14:paraId="37CD58F0" w14:textId="77777777" w:rsidR="004F7EB4" w:rsidRDefault="004F7EB4">
      <w:pPr>
        <w:jc w:val="both"/>
        <w:rPr>
          <w:i/>
          <w:sz w:val="22"/>
          <w:szCs w:val="22"/>
        </w:rPr>
      </w:pPr>
    </w:p>
    <w:p w14:paraId="4B867449" w14:textId="77777777" w:rsidR="004F7EB4" w:rsidRDefault="004F7EB4">
      <w:pPr>
        <w:jc w:val="both"/>
        <w:rPr>
          <w:i/>
          <w:sz w:val="22"/>
          <w:szCs w:val="22"/>
        </w:rPr>
      </w:pPr>
    </w:p>
    <w:p w14:paraId="17E745F9" w14:textId="77777777" w:rsidR="004F7EB4" w:rsidRDefault="004F7EB4">
      <w:pPr>
        <w:jc w:val="both"/>
        <w:rPr>
          <w:i/>
          <w:sz w:val="22"/>
          <w:szCs w:val="22"/>
        </w:rPr>
      </w:pPr>
    </w:p>
    <w:p w14:paraId="6AA3C333" w14:textId="77777777" w:rsidR="004F7EB4" w:rsidRDefault="004F7EB4">
      <w:pPr>
        <w:jc w:val="both"/>
        <w:rPr>
          <w:i/>
          <w:sz w:val="22"/>
          <w:szCs w:val="22"/>
        </w:rPr>
      </w:pPr>
    </w:p>
    <w:p w14:paraId="1F8032A3" w14:textId="77777777" w:rsidR="004F7EB4" w:rsidRDefault="004F7EB4">
      <w:pPr>
        <w:jc w:val="both"/>
        <w:rPr>
          <w:i/>
          <w:sz w:val="22"/>
          <w:szCs w:val="22"/>
        </w:rPr>
      </w:pPr>
    </w:p>
    <w:p w14:paraId="52B20A9E" w14:textId="77777777" w:rsidR="00CA3BF7" w:rsidRDefault="00CA3BF7">
      <w:pPr>
        <w:jc w:val="both"/>
        <w:rPr>
          <w:i/>
          <w:sz w:val="22"/>
          <w:szCs w:val="22"/>
        </w:rPr>
      </w:pPr>
    </w:p>
    <w:p w14:paraId="41D183C2" w14:textId="76E435E6" w:rsidR="00901A40" w:rsidRDefault="00000000">
      <w:pPr>
        <w:spacing w:line="360" w:lineRule="auto"/>
        <w:jc w:val="center"/>
      </w:pPr>
      <w:r>
        <w:lastRenderedPageBreak/>
        <w:t xml:space="preserve">(allegato E - </w:t>
      </w:r>
      <w:r w:rsidR="00C307FB">
        <w:rPr>
          <w:sz w:val="22"/>
          <w:szCs w:val="22"/>
        </w:rPr>
        <w:t xml:space="preserve">deliberazione n°. </w:t>
      </w:r>
      <w:r w:rsidR="0060461F">
        <w:rPr>
          <w:sz w:val="22"/>
          <w:szCs w:val="22"/>
        </w:rPr>
        <w:t>75 del 12 agosto 2026</w:t>
      </w:r>
      <w:r>
        <w:t>)</w:t>
      </w:r>
    </w:p>
    <w:p w14:paraId="4BF6FC10" w14:textId="73ED47FD" w:rsidR="00901A40" w:rsidRDefault="00000000">
      <w:pPr>
        <w:spacing w:line="360" w:lineRule="auto"/>
        <w:jc w:val="center"/>
        <w:rPr>
          <w:b/>
        </w:rPr>
      </w:pPr>
      <w:r>
        <w:rPr>
          <w:b/>
        </w:rPr>
        <w:t>SCHEMA DI FIDEJUSSIONE</w:t>
      </w:r>
    </w:p>
    <w:p w14:paraId="5D30BEEA" w14:textId="77777777" w:rsidR="00901A40" w:rsidRDefault="00000000">
      <w:pPr>
        <w:spacing w:line="360" w:lineRule="auto"/>
        <w:jc w:val="center"/>
        <w:rPr>
          <w:b/>
        </w:rPr>
      </w:pPr>
      <w:r>
        <w:rPr>
          <w:b/>
        </w:rPr>
        <w:t>Al presidente de La Consolazione Ente Tuderte di Assistenza e Beneficenza</w:t>
      </w:r>
    </w:p>
    <w:p w14:paraId="3218ED54" w14:textId="77777777" w:rsidR="00901A40" w:rsidRDefault="00000000">
      <w:pPr>
        <w:spacing w:line="360" w:lineRule="auto"/>
        <w:jc w:val="center"/>
      </w:pPr>
      <w:r>
        <w:t>06059 TODI (PG), Piazza Umberto I, n°. 6</w:t>
      </w:r>
    </w:p>
    <w:p w14:paraId="45336B64" w14:textId="77777777" w:rsidR="00901A40" w:rsidRDefault="00000000">
      <w:pPr>
        <w:spacing w:line="360" w:lineRule="auto"/>
        <w:jc w:val="center"/>
      </w:pPr>
      <w:r>
        <w:t xml:space="preserve">fac-simile </w:t>
      </w:r>
    </w:p>
    <w:p w14:paraId="60ABBE4F" w14:textId="77777777" w:rsidR="00901A40" w:rsidRDefault="00000000">
      <w:pPr>
        <w:spacing w:line="360" w:lineRule="auto"/>
        <w:jc w:val="center"/>
      </w:pPr>
      <w:r>
        <w:t>(la presente garanzia deve essere consegnata in originale prima alla firma del contratto con termine a favore dell’Ente proprietario)</w:t>
      </w:r>
    </w:p>
    <w:p w14:paraId="12C1CD83" w14:textId="77777777" w:rsidR="00901A40" w:rsidRDefault="00000000">
      <w:pPr>
        <w:spacing w:line="360" w:lineRule="auto"/>
        <w:jc w:val="both"/>
      </w:pPr>
      <w:r>
        <w:t>Premesso</w:t>
      </w:r>
    </w:p>
    <w:p w14:paraId="2FF5DF73" w14:textId="19B545EB" w:rsidR="00901A40" w:rsidRDefault="00000000">
      <w:pPr>
        <w:spacing w:line="360" w:lineRule="auto"/>
        <w:jc w:val="both"/>
      </w:pPr>
      <w:r>
        <w:t xml:space="preserve">- che La Consolazione Ente Tuderte di Assistenza e Beneficenza, con sede legale in Todi, Piazza Umberto I, n°. 6  (cod. </w:t>
      </w:r>
      <w:proofErr w:type="spellStart"/>
      <w:r>
        <w:t>fisc</w:t>
      </w:r>
      <w:proofErr w:type="spellEnd"/>
      <w:r>
        <w:t xml:space="preserve">. n. ……………..) ha aggiudicato in </w:t>
      </w:r>
      <w:r w:rsidR="00226EE0">
        <w:t>concessione</w:t>
      </w:r>
      <w:r>
        <w:t xml:space="preserve"> l’immobile ………………………… per la durata di ……………., dal………  fino al ………………,  in favore di ……………………….. …………………………, ……………….,    di seguito denominato </w:t>
      </w:r>
      <w:r w:rsidR="00E72296">
        <w:t>concessionario</w:t>
      </w:r>
      <w:r>
        <w:t>;</w:t>
      </w:r>
    </w:p>
    <w:p w14:paraId="068A15D9" w14:textId="25300A7C" w:rsidR="00901A40" w:rsidRDefault="00000000">
      <w:pPr>
        <w:spacing w:line="360" w:lineRule="auto"/>
        <w:jc w:val="both"/>
      </w:pPr>
      <w:r>
        <w:t>- che a garanzia del pagamento del canone di</w:t>
      </w:r>
      <w:r w:rsidR="00226EE0">
        <w:t xml:space="preserve"> concessione</w:t>
      </w:r>
      <w:r>
        <w:t>, delle spese accessorie ed in generale delle obbligazioni previste dal contratto di</w:t>
      </w:r>
      <w:r w:rsidR="00226EE0">
        <w:t xml:space="preserve"> concessione</w:t>
      </w:r>
      <w:r>
        <w:t xml:space="preserve">, il </w:t>
      </w:r>
      <w:r w:rsidR="00226EE0">
        <w:t>concessionario</w:t>
      </w:r>
      <w:r>
        <w:t xml:space="preserve"> è tenuto a rilasciare, </w:t>
      </w:r>
      <w:r w:rsidR="00226EE0">
        <w:t>alla</w:t>
      </w:r>
      <w:r>
        <w:t xml:space="preserve"> firma del contratto, una fidejussione a favore del Proprietario fino alla concorrenza dell’importo di €</w:t>
      </w:r>
      <w:r w:rsidR="00226EE0">
        <w:t xml:space="preserve"> 990,00</w:t>
      </w:r>
      <w:r>
        <w:t xml:space="preserve"> e con validità estesa alla scadenza contrattuale salvo le somme svincolate secondo quanto stabilito dal contratto di che trattasi;</w:t>
      </w:r>
    </w:p>
    <w:p w14:paraId="7A74DBDA" w14:textId="41B10F84" w:rsidR="00901A40" w:rsidRDefault="00000000">
      <w:pPr>
        <w:spacing w:line="360" w:lineRule="auto"/>
        <w:jc w:val="both"/>
      </w:pPr>
      <w:r>
        <w:t>1)</w:t>
      </w:r>
      <w:r>
        <w:tab/>
        <w:t xml:space="preserve">Il sottoscritto garante   …………………………………………………….., con la presente si costituisce </w:t>
      </w:r>
      <w:proofErr w:type="spellStart"/>
      <w:r>
        <w:t>fidejussore</w:t>
      </w:r>
      <w:proofErr w:type="spellEnd"/>
      <w:r>
        <w:t xml:space="preserve"> solidale a favore de La Consolazione Ente Tuderte di Assistenza e Beneficenza, nell’interesse di …………….., fino alla concorrenza dell’importo complessivo di € </w:t>
      </w:r>
      <w:r w:rsidR="00226EE0">
        <w:t>990,00</w:t>
      </w:r>
      <w:r>
        <w:t xml:space="preserve"> per l’esatto e puntuale adempimento di tutte le obbligazioni meglio specificate in premessa; la sottoscritta parte garante si impegna, pertanto, a versare, entro 15 (quindici) giorni, a favore dell’Ente proprietario qualsiasi somma entro il massimale di € </w:t>
      </w:r>
      <w:r w:rsidR="00226EE0">
        <w:t>990,00</w:t>
      </w:r>
      <w:r>
        <w:t xml:space="preserve"> dietro semplice richiesta scritta del Proprietario stesso, da effettuarsi a mezzo di </w:t>
      </w:r>
      <w:r w:rsidR="00226EE0">
        <w:t>PEC</w:t>
      </w:r>
      <w:r>
        <w:t xml:space="preserve"> contenente l’attestazione di quali delle obbligazioni il </w:t>
      </w:r>
      <w:r w:rsidR="00E72296">
        <w:t>concessionario</w:t>
      </w:r>
      <w:r>
        <w:t xml:space="preserve"> non ha adempiuto; il pagamento dovrà essere eseguito senza possibilità per la società di opporre all’Ente proprietario alcuna eccezione, anche nell’eventualità’ di opposizione proposta dal contraente o da altri soggetti comunque interessati ed anche nel caso che il contraente nel frattempo sia stato dichiarato fallito ovvero sottoposto a procedure concorsuali ovvero posto in liquidazione, ed anche nel caso di mancata pagamento dei premi o di rifiuto a prestare eventuali controgaranzie da parte del contraente;</w:t>
      </w:r>
    </w:p>
    <w:p w14:paraId="702338F9" w14:textId="77777777" w:rsidR="00901A40" w:rsidRDefault="00000000">
      <w:pPr>
        <w:spacing w:line="360" w:lineRule="auto"/>
        <w:jc w:val="both"/>
      </w:pPr>
      <w:r>
        <w:t xml:space="preserve">2) La sottoscritta garante dichiara di prestare la presente garanzia con formale rinuncia al beneficio della preventiva escussione del debitore principale, ai sensi dell’articolo 1944 del codice civile e di quanto contemplato agli artt. 1955 e 1957 cod. civ., volendo ed intendendo la stessa garante rimanere </w:t>
      </w:r>
      <w:r>
        <w:lastRenderedPageBreak/>
        <w:t xml:space="preserve">obbligata in solido con il contraente fino alla estinzione del credito garantito, nonché con espressa rinuncia ad opporre eccezioni ai sensi degli artt.. 1242-1247 cod. civ. per quanto riguarda crediti certi, liquidi ed esigibili che il contraente abbia a qualunque titolo maturato nei confronti dell’Ente beneficiario proprietario dei terreni; il proprietario, nel periodo di validità della garanzia, con apposita dichiarazione scritta comunicata alla Società potrà svincolare la garanzia totalmente o parzialmente; </w:t>
      </w:r>
    </w:p>
    <w:p w14:paraId="124D8F30" w14:textId="7596C4E1" w:rsidR="00901A40" w:rsidRDefault="00000000">
      <w:pPr>
        <w:spacing w:line="360" w:lineRule="auto"/>
        <w:jc w:val="both"/>
      </w:pPr>
      <w:r>
        <w:t>3) La presente garanzia avrà validità</w:t>
      </w:r>
      <w:r>
        <w:rPr>
          <w:rStyle w:val="Rimandonotaapidipagina"/>
        </w:rPr>
        <w:footnoteReference w:id="3"/>
      </w:r>
      <w:r>
        <w:t>, efficacia, operatività e durata anni sei e dovrà essere vigente per tutta la durata del contratto</w:t>
      </w:r>
      <w:r w:rsidR="001B09A1">
        <w:t xml:space="preserve"> anche in caso di proroga</w:t>
      </w:r>
      <w:r>
        <w:t>, pena la risoluzione ipso jure del contratto come indicato nello stesso contratto.</w:t>
      </w:r>
    </w:p>
    <w:p w14:paraId="447AD91D" w14:textId="77777777" w:rsidR="00901A40" w:rsidRDefault="00000000">
      <w:pPr>
        <w:spacing w:line="360" w:lineRule="auto"/>
        <w:jc w:val="both"/>
      </w:pPr>
      <w:r>
        <w:t>……………, ……………</w:t>
      </w:r>
    </w:p>
    <w:p w14:paraId="37E7FB9C" w14:textId="77777777" w:rsidR="00901A40" w:rsidRDefault="00000000">
      <w:pPr>
        <w:spacing w:line="360" w:lineRule="auto"/>
        <w:jc w:val="both"/>
      </w:pPr>
      <w:r>
        <w:t>(luogo e data)</w:t>
      </w:r>
    </w:p>
    <w:p w14:paraId="59AC73DA" w14:textId="77777777" w:rsidR="00901A40" w:rsidRDefault="00901A40">
      <w:pPr>
        <w:spacing w:line="360" w:lineRule="auto"/>
        <w:jc w:val="both"/>
      </w:pPr>
    </w:p>
    <w:p w14:paraId="47E5466A" w14:textId="77777777" w:rsidR="00901A40" w:rsidRDefault="00000000">
      <w:pPr>
        <w:spacing w:line="360" w:lineRule="auto"/>
        <w:jc w:val="right"/>
      </w:pPr>
      <w:r>
        <w:t>L’obbligato Principale</w:t>
      </w:r>
    </w:p>
    <w:p w14:paraId="41CB30A4" w14:textId="77777777" w:rsidR="00901A40" w:rsidRDefault="00000000">
      <w:pPr>
        <w:spacing w:line="360" w:lineRule="auto"/>
        <w:jc w:val="right"/>
      </w:pPr>
      <w:r>
        <w:t>…………………………..</w:t>
      </w:r>
    </w:p>
    <w:p w14:paraId="2B15DF24" w14:textId="77777777" w:rsidR="00901A40" w:rsidRDefault="00000000">
      <w:pPr>
        <w:spacing w:line="360" w:lineRule="auto"/>
        <w:jc w:val="right"/>
      </w:pPr>
      <w:r>
        <w:t>Il Garante</w:t>
      </w:r>
    </w:p>
    <w:p w14:paraId="011E4093" w14:textId="77777777" w:rsidR="00901A40" w:rsidRDefault="00000000">
      <w:pPr>
        <w:spacing w:line="360" w:lineRule="auto"/>
        <w:jc w:val="right"/>
      </w:pPr>
      <w:r>
        <w:t>………………………</w:t>
      </w:r>
    </w:p>
    <w:p w14:paraId="009FE860" w14:textId="77777777" w:rsidR="00901A40" w:rsidRDefault="00901A40">
      <w:pPr>
        <w:jc w:val="both"/>
      </w:pPr>
    </w:p>
    <w:p w14:paraId="11A25B5C" w14:textId="77777777" w:rsidR="00901A40" w:rsidRDefault="00901A40">
      <w:pPr>
        <w:jc w:val="both"/>
      </w:pPr>
    </w:p>
    <w:p w14:paraId="600081A5" w14:textId="77777777" w:rsidR="00CB166D" w:rsidRPr="00DE634A" w:rsidRDefault="00CB166D" w:rsidP="00CB166D">
      <w:pPr>
        <w:pStyle w:val="Standard"/>
        <w:jc w:val="both"/>
        <w:rPr>
          <w:sz w:val="21"/>
          <w:szCs w:val="21"/>
        </w:rPr>
      </w:pPr>
      <w:r w:rsidRPr="00DE634A">
        <w:rPr>
          <w:sz w:val="21"/>
          <w:szCs w:val="21"/>
        </w:rPr>
        <w:t>Nota</w:t>
      </w:r>
    </w:p>
    <w:p w14:paraId="0E7A8B9C" w14:textId="77777777" w:rsidR="00CB166D" w:rsidRPr="00DE634A" w:rsidRDefault="00CB166D" w:rsidP="00CB166D">
      <w:pPr>
        <w:pStyle w:val="Standard"/>
        <w:jc w:val="both"/>
        <w:rPr>
          <w:sz w:val="21"/>
          <w:szCs w:val="21"/>
        </w:rPr>
      </w:pPr>
      <w:r w:rsidRPr="00DE634A">
        <w:rPr>
          <w:sz w:val="21"/>
          <w:szCs w:val="21"/>
        </w:rPr>
        <w:t>La cifra garantita è correlata alla forma di garanzia prescelta come di seguito indicato:</w:t>
      </w:r>
    </w:p>
    <w:p w14:paraId="0E4A8C08" w14:textId="77777777" w:rsidR="00CB166D" w:rsidRPr="00DE634A" w:rsidRDefault="00CB166D" w:rsidP="00CB166D">
      <w:pPr>
        <w:pStyle w:val="Standard"/>
        <w:numPr>
          <w:ilvl w:val="0"/>
          <w:numId w:val="15"/>
        </w:numPr>
        <w:suppressAutoHyphens w:val="0"/>
        <w:adjustRightInd w:val="0"/>
        <w:jc w:val="both"/>
        <w:textAlignment w:val="auto"/>
        <w:rPr>
          <w:sz w:val="21"/>
          <w:szCs w:val="21"/>
        </w:rPr>
      </w:pPr>
      <w:r w:rsidRPr="00DE634A">
        <w:rPr>
          <w:sz w:val="21"/>
          <w:szCs w:val="21"/>
        </w:rPr>
        <w:t>deposito cauzionale in denaro presso la Tesoreria dell’Ente: 30% del valore del canone di aggiudicazione;</w:t>
      </w:r>
    </w:p>
    <w:p w14:paraId="5CEAD6C3" w14:textId="77777777" w:rsidR="00CB166D" w:rsidRPr="00DE634A" w:rsidRDefault="00CB166D" w:rsidP="00CB166D">
      <w:pPr>
        <w:pStyle w:val="Standard"/>
        <w:numPr>
          <w:ilvl w:val="0"/>
          <w:numId w:val="15"/>
        </w:numPr>
        <w:suppressAutoHyphens w:val="0"/>
        <w:adjustRightInd w:val="0"/>
        <w:jc w:val="both"/>
        <w:textAlignment w:val="auto"/>
        <w:rPr>
          <w:sz w:val="21"/>
          <w:szCs w:val="21"/>
        </w:rPr>
      </w:pPr>
      <w:r w:rsidRPr="00DE634A">
        <w:rPr>
          <w:sz w:val="21"/>
          <w:szCs w:val="21"/>
        </w:rPr>
        <w:t>garanzia bancaria/assicurativa conforme al modello indicato: 50% del valore del canone di aggiudicazione;</w:t>
      </w:r>
    </w:p>
    <w:p w14:paraId="383DD819" w14:textId="77777777" w:rsidR="00CB166D" w:rsidRPr="00DE634A" w:rsidRDefault="00CB166D" w:rsidP="00CB166D">
      <w:pPr>
        <w:pStyle w:val="Standard"/>
        <w:numPr>
          <w:ilvl w:val="0"/>
          <w:numId w:val="15"/>
        </w:numPr>
        <w:suppressAutoHyphens w:val="0"/>
        <w:adjustRightInd w:val="0"/>
        <w:jc w:val="both"/>
        <w:textAlignment w:val="auto"/>
        <w:rPr>
          <w:sz w:val="21"/>
          <w:szCs w:val="21"/>
        </w:rPr>
      </w:pPr>
      <w:r w:rsidRPr="00DE634A">
        <w:rPr>
          <w:sz w:val="21"/>
          <w:szCs w:val="21"/>
        </w:rPr>
        <w:t>garanzia personale di gradimento: 100% del valore del canone di aggiudicazione.</w:t>
      </w:r>
    </w:p>
    <w:p w14:paraId="37980815" w14:textId="77777777" w:rsidR="00CB166D" w:rsidRPr="00DE634A" w:rsidRDefault="00CB166D" w:rsidP="00CB166D">
      <w:pPr>
        <w:pStyle w:val="Standard"/>
        <w:jc w:val="both"/>
        <w:rPr>
          <w:sz w:val="21"/>
          <w:szCs w:val="21"/>
        </w:rPr>
      </w:pPr>
    </w:p>
    <w:p w14:paraId="1C97850B" w14:textId="77777777" w:rsidR="00901A40" w:rsidRDefault="00901A40">
      <w:pPr>
        <w:jc w:val="center"/>
        <w:rPr>
          <w:b/>
          <w:u w:val="single"/>
        </w:rPr>
      </w:pPr>
    </w:p>
    <w:p w14:paraId="7BD7AD0E" w14:textId="77777777" w:rsidR="00901A40" w:rsidRDefault="00901A40">
      <w:pPr>
        <w:jc w:val="center"/>
        <w:rPr>
          <w:b/>
          <w:u w:val="single"/>
        </w:rPr>
      </w:pPr>
    </w:p>
    <w:p w14:paraId="1C16E12B" w14:textId="77777777" w:rsidR="00901A40" w:rsidRDefault="00901A40">
      <w:pPr>
        <w:jc w:val="center"/>
        <w:rPr>
          <w:b/>
          <w:u w:val="single"/>
        </w:rPr>
      </w:pPr>
    </w:p>
    <w:p w14:paraId="34C90038" w14:textId="77777777" w:rsidR="00901A40" w:rsidRDefault="00901A40">
      <w:pPr>
        <w:jc w:val="center"/>
        <w:rPr>
          <w:b/>
          <w:u w:val="single"/>
        </w:rPr>
      </w:pPr>
    </w:p>
    <w:p w14:paraId="1E1A36C4" w14:textId="77777777" w:rsidR="00901A40" w:rsidRDefault="00901A40">
      <w:pPr>
        <w:jc w:val="center"/>
        <w:rPr>
          <w:b/>
          <w:u w:val="single"/>
        </w:rPr>
      </w:pPr>
    </w:p>
    <w:p w14:paraId="6EB3CF8C" w14:textId="77777777" w:rsidR="00901A40" w:rsidRDefault="00901A40">
      <w:pPr>
        <w:jc w:val="center"/>
        <w:rPr>
          <w:b/>
          <w:u w:val="single"/>
        </w:rPr>
      </w:pPr>
    </w:p>
    <w:p w14:paraId="032E1F9B" w14:textId="77777777" w:rsidR="00901A40" w:rsidRDefault="00901A40">
      <w:pPr>
        <w:jc w:val="center"/>
        <w:rPr>
          <w:b/>
          <w:u w:val="single"/>
        </w:rPr>
      </w:pPr>
    </w:p>
    <w:p w14:paraId="1B7F2699" w14:textId="77777777" w:rsidR="00901A40" w:rsidRDefault="00901A40">
      <w:pPr>
        <w:jc w:val="center"/>
        <w:rPr>
          <w:b/>
          <w:u w:val="single"/>
        </w:rPr>
      </w:pPr>
    </w:p>
    <w:p w14:paraId="77F87247" w14:textId="77777777" w:rsidR="00901A40" w:rsidRDefault="00901A40">
      <w:pPr>
        <w:jc w:val="center"/>
        <w:rPr>
          <w:b/>
          <w:u w:val="single"/>
        </w:rPr>
      </w:pPr>
    </w:p>
    <w:p w14:paraId="11451591" w14:textId="77777777" w:rsidR="00901A40" w:rsidRDefault="00901A40">
      <w:pPr>
        <w:jc w:val="center"/>
        <w:rPr>
          <w:b/>
          <w:u w:val="single"/>
        </w:rPr>
      </w:pPr>
    </w:p>
    <w:p w14:paraId="22591440" w14:textId="77777777" w:rsidR="00901A40" w:rsidRDefault="00901A40">
      <w:pPr>
        <w:jc w:val="center"/>
        <w:rPr>
          <w:b/>
          <w:u w:val="single"/>
        </w:rPr>
      </w:pPr>
    </w:p>
    <w:p w14:paraId="4E6A940C" w14:textId="77777777" w:rsidR="00901A40" w:rsidRDefault="00901A40">
      <w:pPr>
        <w:jc w:val="center"/>
        <w:rPr>
          <w:b/>
          <w:u w:val="single"/>
        </w:rPr>
      </w:pPr>
    </w:p>
    <w:p w14:paraId="69BE5E0F" w14:textId="77777777" w:rsidR="00901A40" w:rsidRDefault="00901A40">
      <w:pPr>
        <w:jc w:val="center"/>
        <w:rPr>
          <w:b/>
          <w:u w:val="single"/>
        </w:rPr>
      </w:pPr>
    </w:p>
    <w:p w14:paraId="76B47DDA" w14:textId="77777777" w:rsidR="00A85620" w:rsidRDefault="00A85620">
      <w:pPr>
        <w:jc w:val="center"/>
        <w:rPr>
          <w:b/>
          <w:u w:val="single"/>
        </w:rPr>
      </w:pPr>
    </w:p>
    <w:p w14:paraId="79003FA1" w14:textId="77777777" w:rsidR="00A85620" w:rsidRDefault="00A85620">
      <w:pPr>
        <w:jc w:val="center"/>
        <w:rPr>
          <w:b/>
          <w:u w:val="single"/>
        </w:rPr>
      </w:pPr>
    </w:p>
    <w:p w14:paraId="299A2053" w14:textId="77777777" w:rsidR="00A85620" w:rsidRDefault="00A85620">
      <w:pPr>
        <w:jc w:val="center"/>
        <w:rPr>
          <w:b/>
          <w:u w:val="single"/>
        </w:rPr>
      </w:pPr>
    </w:p>
    <w:p w14:paraId="05C7BEE0" w14:textId="77777777" w:rsidR="00A85620" w:rsidRDefault="00A85620">
      <w:pPr>
        <w:jc w:val="center"/>
        <w:rPr>
          <w:b/>
          <w:u w:val="single"/>
        </w:rPr>
      </w:pPr>
    </w:p>
    <w:p w14:paraId="472B4D26" w14:textId="77777777" w:rsidR="00901A40" w:rsidRDefault="00901A40">
      <w:pPr>
        <w:jc w:val="center"/>
        <w:rPr>
          <w:b/>
          <w:u w:val="single"/>
        </w:rPr>
      </w:pPr>
    </w:p>
    <w:p w14:paraId="4FF5FD62" w14:textId="07673CE5" w:rsidR="00901A40" w:rsidRDefault="00000000">
      <w:pPr>
        <w:spacing w:line="360" w:lineRule="auto"/>
        <w:jc w:val="center"/>
      </w:pPr>
      <w:r>
        <w:lastRenderedPageBreak/>
        <w:t xml:space="preserve">(allegato </w:t>
      </w:r>
      <w:proofErr w:type="spellStart"/>
      <w:r>
        <w:t>n°.G</w:t>
      </w:r>
      <w:proofErr w:type="spellEnd"/>
      <w:r>
        <w:t xml:space="preserve"> –</w:t>
      </w:r>
      <w:r w:rsidR="00C307FB">
        <w:t xml:space="preserve"> </w:t>
      </w:r>
      <w:r w:rsidR="00C307FB">
        <w:rPr>
          <w:sz w:val="22"/>
          <w:szCs w:val="22"/>
        </w:rPr>
        <w:t xml:space="preserve">deliberazione n°. </w:t>
      </w:r>
      <w:r w:rsidR="0060461F">
        <w:rPr>
          <w:sz w:val="22"/>
          <w:szCs w:val="22"/>
        </w:rPr>
        <w:t>75 del 12 agosto 2026</w:t>
      </w:r>
      <w:r>
        <w:t>)</w:t>
      </w:r>
    </w:p>
    <w:p w14:paraId="2B066AE0" w14:textId="77777777" w:rsidR="00901A40" w:rsidRDefault="00901A40">
      <w:pPr>
        <w:jc w:val="both"/>
      </w:pPr>
    </w:p>
    <w:p w14:paraId="303ED7C9" w14:textId="77777777" w:rsidR="00901A40" w:rsidRDefault="00000000">
      <w:pPr>
        <w:pStyle w:val="Titolo1"/>
        <w:overflowPunct w:val="0"/>
        <w:rPr>
          <w:rFonts w:ascii="Times New Roman" w:hAnsi="Times New Roman" w:cs="Times New Roman"/>
          <w:i/>
          <w:sz w:val="22"/>
          <w:szCs w:val="22"/>
        </w:rPr>
      </w:pPr>
      <w:r>
        <w:rPr>
          <w:rFonts w:ascii="Times New Roman" w:hAnsi="Times New Roman" w:cs="Times New Roman"/>
          <w:i/>
          <w:sz w:val="22"/>
          <w:szCs w:val="22"/>
        </w:rPr>
        <w:t>Informativa sul trattamento dei dati personali,</w:t>
      </w:r>
    </w:p>
    <w:p w14:paraId="75E90DA3" w14:textId="77777777" w:rsidR="00901A40" w:rsidRDefault="00000000">
      <w:pPr>
        <w:pStyle w:val="Titolo1"/>
        <w:overflowPunct w:val="0"/>
      </w:pPr>
      <w:r>
        <w:rPr>
          <w:rFonts w:ascii="Times New Roman" w:hAnsi="Times New Roman" w:cs="Times New Roman"/>
          <w:i/>
          <w:sz w:val="22"/>
          <w:szCs w:val="22"/>
        </w:rPr>
        <w:t xml:space="preserve">ai sensi dell’art. </w:t>
      </w:r>
      <w:r>
        <w:rPr>
          <w:rFonts w:ascii="Times New Roman" w:hAnsi="Times New Roman" w:cs="Times New Roman"/>
          <w:bCs w:val="0"/>
          <w:i/>
          <w:sz w:val="22"/>
          <w:szCs w:val="22"/>
        </w:rPr>
        <w:t>13 e 14 del Regolamento UE 2016/679 del 27 aprile 2016</w:t>
      </w:r>
    </w:p>
    <w:p w14:paraId="08BD1B55" w14:textId="77777777" w:rsidR="00901A40" w:rsidRDefault="00000000">
      <w:pPr>
        <w:pStyle w:val="Corpotesto"/>
        <w:overflowPunct w:val="0"/>
        <w:ind w:right="6"/>
        <w:rPr>
          <w:sz w:val="22"/>
          <w:szCs w:val="22"/>
        </w:rPr>
      </w:pPr>
      <w:r>
        <w:rPr>
          <w:sz w:val="22"/>
          <w:szCs w:val="22"/>
        </w:rPr>
        <w:t>Ai fini previsti dal Regolamento UE 2016/679 del 27 aprile 2016 relativo al trattamento dei dati personali, si fa presente quanto segue:</w:t>
      </w:r>
    </w:p>
    <w:p w14:paraId="59CE3BC2"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pPr>
      <w:r>
        <w:rPr>
          <w:sz w:val="22"/>
          <w:szCs w:val="22"/>
        </w:rPr>
        <w:t xml:space="preserve">TITOLARE DEL TRATTAMENTO: La Consolazione Ente Tuderte di Assistenza e Beneficenza (E.T.A.B.), rappresentata dal Dr. Leonardo Mallozzi, con sede in Todi (PG), CAP 06059, Piazza Umberto I, n. 6; tel. 075/8942216; fax 075/8949819; mail </w:t>
      </w:r>
      <w:hyperlink r:id="rId12" w:history="1">
        <w:r w:rsidR="00901A40">
          <w:rPr>
            <w:rStyle w:val="Collegamentoipertestuale"/>
            <w:sz w:val="22"/>
            <w:szCs w:val="22"/>
          </w:rPr>
          <w:t>consolazione@etabtodi.it</w:t>
        </w:r>
      </w:hyperlink>
      <w:r>
        <w:rPr>
          <w:sz w:val="22"/>
          <w:szCs w:val="22"/>
        </w:rPr>
        <w:t xml:space="preserve">; PEC </w:t>
      </w:r>
      <w:hyperlink r:id="rId13" w:history="1">
        <w:r w:rsidR="00901A40">
          <w:rPr>
            <w:rStyle w:val="Collegamentoipertestuale"/>
            <w:sz w:val="22"/>
            <w:szCs w:val="22"/>
          </w:rPr>
          <w:t>consolazione@pec.it</w:t>
        </w:r>
      </w:hyperlink>
      <w:r>
        <w:rPr>
          <w:sz w:val="22"/>
          <w:szCs w:val="22"/>
        </w:rPr>
        <w:t>.</w:t>
      </w:r>
    </w:p>
    <w:p w14:paraId="57D75DF0"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 xml:space="preserve">RESPONSABILE DELLA PROTEZIONE DEI DATI – RPD: Avv. Gabriele Borghi  PEC gabriele.borghi@ordineavvocatireggioemilia.it. </w:t>
      </w:r>
    </w:p>
    <w:p w14:paraId="7C3B9F91"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FINALITÁ DEL TRATTAMENTO – Il trattamento è finalizzato unicamente alla corretta e completa esecuzione dell’incarico e/o dell’attività di assistenza e di beneficenza secondo le finalità proprie dell’Ente, nonché per l’adempimento delle attività contabili e amministrative dell’Ente medesimo.</w:t>
      </w:r>
    </w:p>
    <w:p w14:paraId="166586A6"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MODALITÁ DEL TRATTAMENTO DEI DATI PERSONALI – Il trattamento è realizzato attraverso operazioni, effettuate con o senza l’ausilio di strumenti informatici e consiste nella raccolta, registrazione, organizzazione, conservazione, consultazione, elaborazione modificazione, selezione, estrazione, raffronto, utilizzo interconnessione, blocco, comunicazione, cancellazione e distruzione dei dati personali. Il trattamento è svolto dal Titolare, dal Responsabile e dagli Incaricati espressamente autorizzati dal Titolare, come riportato sull’Organigramma della Privacy in materia di Protezione dei Dati Personali.</w:t>
      </w:r>
    </w:p>
    <w:p w14:paraId="4FEB4347"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CONFERIMENTO DEI DATI E RIFIUTO – Il conferimento dei dati personali comuni, sensibili e giudiziali è necessario ai fini dello svolgimento delle attività di cui al punto c) e il rifiuto da parte dell’interessato di conferire i dati personali comporta l’impossibilità di adempiere alle attività di cui al punto c).</w:t>
      </w:r>
    </w:p>
    <w:p w14:paraId="0F80E4BF"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pPr>
      <w:r>
        <w:rPr>
          <w:sz w:val="22"/>
          <w:szCs w:val="22"/>
        </w:rPr>
        <w:t xml:space="preserve">COMUNICAZIONE DEI DATI – I dati personali possono venire a conoscenza esclusivamente dagli incaricati del trattamento e possono essere comunicati per le finalità di cui al punto c) a (in via meramente esemplificativa) collaboratori esterni, consulenti legali, fiscali, contabili, ed in generale a tutti i soggetti i quali la comunicazione è necessaria per il corretto espletamento dell’incarico e/o delle attività, e per le finalità di cui al punto c). </w:t>
      </w:r>
      <w:r>
        <w:rPr>
          <w:i/>
          <w:sz w:val="22"/>
          <w:szCs w:val="22"/>
          <w:u w:val="single"/>
        </w:rPr>
        <w:t>I dati personali non sono soggetti a diffusione</w:t>
      </w:r>
      <w:r>
        <w:rPr>
          <w:sz w:val="22"/>
          <w:szCs w:val="22"/>
        </w:rPr>
        <w:t>.</w:t>
      </w:r>
    </w:p>
    <w:p w14:paraId="5ED420B7"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TRATTAMENTO DEI DATI ALL’ESTERO – La Consolazione Ente Tuderte di Assistenza e Beneficenza non trasferisce i dati personali raccolti verso paesi dell’Unione Europea né verso Paesi Extra UE.</w:t>
      </w:r>
    </w:p>
    <w:p w14:paraId="0AF80891"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CONSERVAZIONE DEI DATI – I dati sono conservati per il periodo necessario all’espletamento delle attività e comunque non superiore a dieci anni, come riportato sul Registro delle attività di trattamento (art. 30 c. 1 e 2 del Regolamento UE 2016/679 – GDPR).</w:t>
      </w:r>
    </w:p>
    <w:p w14:paraId="686D4E5B" w14:textId="77777777" w:rsidR="00901A40" w:rsidRDefault="00000000">
      <w:pPr>
        <w:pStyle w:val="Corpotesto"/>
        <w:widowControl w:val="0"/>
        <w:numPr>
          <w:ilvl w:val="0"/>
          <w:numId w:val="5"/>
        </w:numPr>
        <w:suppressAutoHyphens w:val="0"/>
        <w:overflowPunct w:val="0"/>
        <w:autoSpaceDE w:val="0"/>
        <w:spacing w:line="240" w:lineRule="auto"/>
        <w:ind w:left="426" w:right="6" w:hanging="426"/>
        <w:textAlignment w:val="auto"/>
        <w:rPr>
          <w:sz w:val="22"/>
          <w:szCs w:val="22"/>
        </w:rPr>
      </w:pPr>
      <w:r>
        <w:rPr>
          <w:sz w:val="22"/>
          <w:szCs w:val="22"/>
        </w:rPr>
        <w:t>DIRITTI DELL’INTERESSATO/A – L’interessato ha diritto:</w:t>
      </w:r>
    </w:p>
    <w:p w14:paraId="4463F54A" w14:textId="77777777" w:rsidR="00901A40" w:rsidRDefault="00000000">
      <w:pPr>
        <w:pStyle w:val="Corpotesto"/>
        <w:widowControl w:val="0"/>
        <w:numPr>
          <w:ilvl w:val="0"/>
          <w:numId w:val="6"/>
        </w:numPr>
        <w:suppressAutoHyphens w:val="0"/>
        <w:overflowPunct w:val="0"/>
        <w:autoSpaceDE w:val="0"/>
        <w:spacing w:line="240" w:lineRule="auto"/>
        <w:ind w:left="709" w:right="6" w:hanging="283"/>
        <w:textAlignment w:val="auto"/>
        <w:rPr>
          <w:sz w:val="22"/>
          <w:szCs w:val="22"/>
        </w:rPr>
      </w:pPr>
      <w:r>
        <w:rPr>
          <w:sz w:val="22"/>
          <w:szCs w:val="22"/>
        </w:rPr>
        <w:t>all’accesso, rettifica, cancellazione, limitazione e opposizione al trattamento dei dati personali;</w:t>
      </w:r>
    </w:p>
    <w:p w14:paraId="49C5F7DE" w14:textId="77777777" w:rsidR="00901A40" w:rsidRDefault="00000000">
      <w:pPr>
        <w:pStyle w:val="Corpotesto"/>
        <w:widowControl w:val="0"/>
        <w:numPr>
          <w:ilvl w:val="0"/>
          <w:numId w:val="6"/>
        </w:numPr>
        <w:suppressAutoHyphens w:val="0"/>
        <w:overflowPunct w:val="0"/>
        <w:autoSpaceDE w:val="0"/>
        <w:spacing w:line="240" w:lineRule="auto"/>
        <w:ind w:left="709" w:right="6" w:hanging="283"/>
        <w:textAlignment w:val="auto"/>
        <w:rPr>
          <w:sz w:val="22"/>
          <w:szCs w:val="22"/>
        </w:rPr>
      </w:pPr>
      <w:r>
        <w:rPr>
          <w:sz w:val="22"/>
          <w:szCs w:val="22"/>
        </w:rPr>
        <w:t>ad ottenere senza impedimenti dal Titolare del trattamento i dati in un formato strutturato di uso comune e leggibile da dispositivo automatico per trasmetterli ad un altro Titolare del trattamento;</w:t>
      </w:r>
    </w:p>
    <w:p w14:paraId="4AC2CD46" w14:textId="77777777" w:rsidR="00901A40" w:rsidRDefault="00000000">
      <w:pPr>
        <w:pStyle w:val="Corpotesto"/>
        <w:widowControl w:val="0"/>
        <w:numPr>
          <w:ilvl w:val="0"/>
          <w:numId w:val="6"/>
        </w:numPr>
        <w:suppressAutoHyphens w:val="0"/>
        <w:overflowPunct w:val="0"/>
        <w:autoSpaceDE w:val="0"/>
        <w:spacing w:line="240" w:lineRule="auto"/>
        <w:ind w:left="709" w:right="6" w:hanging="283"/>
        <w:textAlignment w:val="auto"/>
        <w:rPr>
          <w:sz w:val="22"/>
          <w:szCs w:val="22"/>
        </w:rPr>
      </w:pPr>
      <w:r>
        <w:rPr>
          <w:sz w:val="22"/>
          <w:szCs w:val="22"/>
        </w:rPr>
        <w:t>a revocare il consenso al trattamento, senza pregiudizio per la liceità del trattamento basata sul consenso acquisito prima della revoca;</w:t>
      </w:r>
    </w:p>
    <w:p w14:paraId="2E49D72A" w14:textId="77777777" w:rsidR="00901A40" w:rsidRDefault="00000000">
      <w:pPr>
        <w:pStyle w:val="Corpotesto"/>
        <w:widowControl w:val="0"/>
        <w:numPr>
          <w:ilvl w:val="0"/>
          <w:numId w:val="6"/>
        </w:numPr>
        <w:suppressAutoHyphens w:val="0"/>
        <w:overflowPunct w:val="0"/>
        <w:autoSpaceDE w:val="0"/>
        <w:spacing w:line="240" w:lineRule="auto"/>
        <w:ind w:left="709" w:right="6" w:hanging="283"/>
        <w:textAlignment w:val="auto"/>
        <w:rPr>
          <w:sz w:val="22"/>
          <w:szCs w:val="22"/>
        </w:rPr>
      </w:pPr>
      <w:r>
        <w:rPr>
          <w:sz w:val="22"/>
          <w:szCs w:val="22"/>
        </w:rPr>
        <w:t>proporre reclamo all’Autorità Garante per la Protezione dei Dati Personali.</w:t>
      </w:r>
    </w:p>
    <w:p w14:paraId="61D02CD7" w14:textId="77777777" w:rsidR="00901A40" w:rsidRDefault="00000000">
      <w:pPr>
        <w:pStyle w:val="Corpotesto"/>
        <w:overflowPunct w:val="0"/>
        <w:ind w:right="6"/>
      </w:pPr>
      <w:r>
        <w:rPr>
          <w:sz w:val="22"/>
          <w:szCs w:val="22"/>
        </w:rPr>
        <w:t xml:space="preserve">L’esercizio dei premessi diritti può essere esercitato mediante comunicazione scritta da inviare a mezzo PEC all’indirizzo </w:t>
      </w:r>
      <w:hyperlink r:id="rId14" w:history="1">
        <w:r w:rsidR="00901A40">
          <w:rPr>
            <w:rStyle w:val="Collegamentoipertestuale"/>
            <w:sz w:val="22"/>
            <w:szCs w:val="22"/>
          </w:rPr>
          <w:t>consolazione@pec.it</w:t>
        </w:r>
      </w:hyperlink>
      <w:r>
        <w:rPr>
          <w:sz w:val="22"/>
          <w:szCs w:val="22"/>
        </w:rPr>
        <w:t xml:space="preserve"> o lettera raccomandata </w:t>
      </w:r>
      <w:proofErr w:type="spellStart"/>
      <w:r>
        <w:rPr>
          <w:sz w:val="22"/>
          <w:szCs w:val="22"/>
        </w:rPr>
        <w:t>a/r</w:t>
      </w:r>
      <w:proofErr w:type="spellEnd"/>
      <w:r>
        <w:rPr>
          <w:sz w:val="22"/>
          <w:szCs w:val="22"/>
        </w:rPr>
        <w:t xml:space="preserve"> all’indirizzo Todi (PG), CAP 06059, Piazza Umberto I, n. 6.</w:t>
      </w:r>
    </w:p>
    <w:p w14:paraId="0A5511FF" w14:textId="77777777" w:rsidR="00901A40" w:rsidRDefault="00901A40">
      <w:pPr>
        <w:pStyle w:val="Default"/>
        <w:rPr>
          <w:rFonts w:ascii="Times New Roman" w:hAnsi="Times New Roman" w:cs="Times New Roman"/>
          <w:sz w:val="22"/>
          <w:szCs w:val="22"/>
        </w:rPr>
      </w:pPr>
    </w:p>
    <w:p w14:paraId="7CA00799" w14:textId="77777777" w:rsidR="00901A40" w:rsidRDefault="00901A40">
      <w:pPr>
        <w:pStyle w:val="Default"/>
        <w:rPr>
          <w:rFonts w:ascii="Times New Roman" w:hAnsi="Times New Roman" w:cs="Times New Roman"/>
          <w:sz w:val="22"/>
          <w:szCs w:val="22"/>
        </w:rPr>
      </w:pPr>
    </w:p>
    <w:p w14:paraId="22507FFB" w14:textId="77777777" w:rsidR="00901A40" w:rsidRDefault="00901A40">
      <w:pPr>
        <w:pStyle w:val="Default"/>
        <w:rPr>
          <w:rFonts w:ascii="Times New Roman" w:hAnsi="Times New Roman" w:cs="Times New Roman"/>
          <w:sz w:val="22"/>
          <w:szCs w:val="22"/>
        </w:rPr>
      </w:pPr>
    </w:p>
    <w:p w14:paraId="054A7C5B" w14:textId="77777777" w:rsidR="00901A40" w:rsidRDefault="00901A40">
      <w:pPr>
        <w:pStyle w:val="Default"/>
        <w:rPr>
          <w:rFonts w:ascii="Times New Roman" w:hAnsi="Times New Roman" w:cs="Times New Roman"/>
          <w:sz w:val="22"/>
          <w:szCs w:val="22"/>
        </w:rPr>
      </w:pPr>
    </w:p>
    <w:p w14:paraId="15915D11" w14:textId="77777777" w:rsidR="00901A40" w:rsidRDefault="00901A40">
      <w:pPr>
        <w:pStyle w:val="Default"/>
        <w:spacing w:line="360" w:lineRule="auto"/>
        <w:jc w:val="center"/>
        <w:rPr>
          <w:rFonts w:ascii="Times New Roman" w:hAnsi="Times New Roman" w:cs="Times New Roman"/>
          <w:b/>
          <w:i/>
        </w:rPr>
      </w:pPr>
    </w:p>
    <w:p w14:paraId="04AC1CE3" w14:textId="77777777" w:rsidR="00901A40" w:rsidRDefault="00901A40">
      <w:pPr>
        <w:pStyle w:val="Default"/>
        <w:spacing w:line="360" w:lineRule="auto"/>
        <w:jc w:val="center"/>
        <w:rPr>
          <w:rFonts w:ascii="Times New Roman" w:hAnsi="Times New Roman" w:cs="Times New Roman"/>
          <w:b/>
          <w:i/>
        </w:rPr>
      </w:pPr>
    </w:p>
    <w:p w14:paraId="59DCDD6C" w14:textId="77777777" w:rsidR="00901A40" w:rsidRDefault="00000000">
      <w:pPr>
        <w:pStyle w:val="Default"/>
        <w:spacing w:line="360" w:lineRule="auto"/>
        <w:jc w:val="center"/>
        <w:rPr>
          <w:rFonts w:ascii="Times New Roman" w:hAnsi="Times New Roman" w:cs="Times New Roman"/>
          <w:b/>
          <w:i/>
        </w:rPr>
      </w:pPr>
      <w:r>
        <w:rPr>
          <w:rFonts w:ascii="Times New Roman" w:hAnsi="Times New Roman" w:cs="Times New Roman"/>
          <w:b/>
          <w:i/>
        </w:rPr>
        <w:t>CONSENSO AL TRATTAMENTO DEI DATI PERSONALI</w:t>
      </w:r>
    </w:p>
    <w:p w14:paraId="0927517A" w14:textId="77777777" w:rsidR="00901A40" w:rsidRDefault="00901A40">
      <w:pPr>
        <w:pStyle w:val="Default"/>
        <w:spacing w:line="360" w:lineRule="auto"/>
        <w:jc w:val="center"/>
        <w:rPr>
          <w:rFonts w:ascii="Times New Roman" w:hAnsi="Times New Roman" w:cs="Times New Roman"/>
          <w:b/>
          <w:i/>
        </w:rPr>
      </w:pPr>
    </w:p>
    <w:p w14:paraId="446D759C" w14:textId="77777777" w:rsidR="00901A40" w:rsidRDefault="00000000">
      <w:pPr>
        <w:pStyle w:val="Corpotesto"/>
        <w:overflowPunct w:val="0"/>
        <w:spacing w:line="360" w:lineRule="auto"/>
        <w:ind w:right="6"/>
      </w:pPr>
      <w:r>
        <w:t>Il/la sottoscritto/a _____________________________________________________ (</w:t>
      </w:r>
      <w:r>
        <w:rPr>
          <w:i/>
        </w:rPr>
        <w:t>interessato/a</w:t>
      </w:r>
      <w:r>
        <w:t>),</w:t>
      </w:r>
    </w:p>
    <w:p w14:paraId="3645B5AB" w14:textId="77777777" w:rsidR="00901A40" w:rsidRDefault="00000000">
      <w:pPr>
        <w:pStyle w:val="Corpotesto"/>
        <w:overflowPunct w:val="0"/>
        <w:spacing w:line="360" w:lineRule="auto"/>
        <w:ind w:right="6"/>
      </w:pPr>
      <w:r>
        <w:t xml:space="preserve">nato/a </w:t>
      </w:r>
      <w:proofErr w:type="spellStart"/>
      <w:r>
        <w:t>a</w:t>
      </w:r>
      <w:proofErr w:type="spellEnd"/>
      <w:r>
        <w:t xml:space="preserve"> _________________________________ (______), il _____________________________,</w:t>
      </w:r>
    </w:p>
    <w:p w14:paraId="2B572C5A" w14:textId="77777777" w:rsidR="00901A40" w:rsidRDefault="00000000">
      <w:pPr>
        <w:pStyle w:val="Corpotesto"/>
        <w:overflowPunct w:val="0"/>
        <w:spacing w:line="360" w:lineRule="auto"/>
        <w:ind w:right="6"/>
      </w:pPr>
      <w:r>
        <w:t>residente a _______________________________ (______), in __________________________</w:t>
      </w:r>
    </w:p>
    <w:p w14:paraId="4A4D3A42" w14:textId="77777777" w:rsidR="00901A40" w:rsidRDefault="00000000">
      <w:pPr>
        <w:pStyle w:val="Corpotesto"/>
        <w:overflowPunct w:val="0"/>
        <w:spacing w:line="360" w:lineRule="auto"/>
        <w:ind w:right="6"/>
      </w:pPr>
      <w:r>
        <w:t>con sede a _______________________________ (_______), in ____________________________</w:t>
      </w:r>
    </w:p>
    <w:p w14:paraId="0FC0CD59" w14:textId="77777777" w:rsidR="00901A40" w:rsidRDefault="00000000">
      <w:pPr>
        <w:pStyle w:val="Corpotesto"/>
        <w:overflowPunct w:val="0"/>
        <w:spacing w:line="360" w:lineRule="auto"/>
        <w:ind w:right="6"/>
      </w:pPr>
      <w:r>
        <w:t>C.F. ____________________________________</w:t>
      </w:r>
      <w:r>
        <w:tab/>
        <w:t>P.IVA _________________________________</w:t>
      </w:r>
    </w:p>
    <w:p w14:paraId="72927ADD" w14:textId="77777777" w:rsidR="00901A40" w:rsidRDefault="00000000">
      <w:pPr>
        <w:pStyle w:val="Corpotesto"/>
        <w:overflowPunct w:val="0"/>
        <w:spacing w:line="360" w:lineRule="auto"/>
      </w:pPr>
      <w:r>
        <w:t>E</w:t>
      </w:r>
      <w:r>
        <w:rPr>
          <w:spacing w:val="-1"/>
        </w:rPr>
        <w:t>sse</w:t>
      </w:r>
      <w:r>
        <w:t>ndo</w:t>
      </w:r>
      <w:r>
        <w:rPr>
          <w:spacing w:val="-10"/>
        </w:rPr>
        <w:t xml:space="preserve"> </w:t>
      </w:r>
      <w:r>
        <w:t>stato</w:t>
      </w:r>
      <w:r>
        <w:rPr>
          <w:spacing w:val="-10"/>
        </w:rPr>
        <w:t xml:space="preserve"> </w:t>
      </w:r>
      <w:r>
        <w:t>i</w:t>
      </w:r>
      <w:r>
        <w:rPr>
          <w:spacing w:val="1"/>
        </w:rPr>
        <w:t>n</w:t>
      </w:r>
      <w:r>
        <w:rPr>
          <w:spacing w:val="-1"/>
        </w:rPr>
        <w:t>f</w:t>
      </w:r>
      <w:r>
        <w:t>o</w:t>
      </w:r>
      <w:r>
        <w:rPr>
          <w:spacing w:val="2"/>
        </w:rPr>
        <w:t>r</w:t>
      </w:r>
      <w:r>
        <w:rPr>
          <w:spacing w:val="-1"/>
        </w:rPr>
        <w:t>m</w:t>
      </w:r>
      <w:r>
        <w:t>at</w:t>
      </w:r>
      <w:r>
        <w:rPr>
          <w:spacing w:val="3"/>
        </w:rPr>
        <w:t>o</w:t>
      </w:r>
      <w:r>
        <w:rPr>
          <w:color w:val="365F91"/>
        </w:rPr>
        <w:t>:</w:t>
      </w:r>
    </w:p>
    <w:p w14:paraId="78805E94" w14:textId="77777777" w:rsidR="00901A40" w:rsidRDefault="00000000">
      <w:pPr>
        <w:pStyle w:val="Corpotesto"/>
        <w:widowControl w:val="0"/>
        <w:numPr>
          <w:ilvl w:val="0"/>
          <w:numId w:val="7"/>
        </w:numPr>
        <w:overflowPunct w:val="0"/>
        <w:spacing w:line="360" w:lineRule="auto"/>
        <w:ind w:left="426" w:hanging="426"/>
        <w:jc w:val="left"/>
        <w:textAlignment w:val="auto"/>
      </w:pPr>
      <w:r>
        <w:t>d</w:t>
      </w:r>
      <w:r>
        <w:rPr>
          <w:spacing w:val="-1"/>
        </w:rPr>
        <w:t>e</w:t>
      </w:r>
      <w:r>
        <w:t>ll’id</w:t>
      </w:r>
      <w:r>
        <w:rPr>
          <w:spacing w:val="-1"/>
        </w:rPr>
        <w:t>e</w:t>
      </w:r>
      <w:r>
        <w:t>ntità</w:t>
      </w:r>
      <w:r>
        <w:rPr>
          <w:spacing w:val="-6"/>
        </w:rPr>
        <w:t xml:space="preserve"> </w:t>
      </w:r>
      <w:r>
        <w:t>d</w:t>
      </w:r>
      <w:r>
        <w:rPr>
          <w:spacing w:val="-1"/>
        </w:rPr>
        <w:t>e</w:t>
      </w:r>
      <w:r>
        <w:t>l</w:t>
      </w:r>
      <w:r>
        <w:rPr>
          <w:spacing w:val="-7"/>
        </w:rPr>
        <w:t xml:space="preserve"> </w:t>
      </w:r>
      <w:r>
        <w:t>Titolare</w:t>
      </w:r>
      <w:r>
        <w:rPr>
          <w:spacing w:val="-7"/>
        </w:rPr>
        <w:t xml:space="preserve"> </w:t>
      </w:r>
      <w:r>
        <w:rPr>
          <w:spacing w:val="1"/>
        </w:rPr>
        <w:t>d</w:t>
      </w:r>
      <w:r>
        <w:rPr>
          <w:spacing w:val="-1"/>
        </w:rPr>
        <w:t>e</w:t>
      </w:r>
      <w:r>
        <w:t>l</w:t>
      </w:r>
      <w:r>
        <w:rPr>
          <w:spacing w:val="-6"/>
        </w:rPr>
        <w:t xml:space="preserve"> </w:t>
      </w:r>
      <w:r>
        <w:t>t</w:t>
      </w:r>
      <w:r>
        <w:rPr>
          <w:spacing w:val="2"/>
        </w:rPr>
        <w:t>r</w:t>
      </w:r>
      <w:r>
        <w:t>atta</w:t>
      </w:r>
      <w:r>
        <w:rPr>
          <w:spacing w:val="-1"/>
        </w:rPr>
        <w:t>me</w:t>
      </w:r>
      <w:r>
        <w:t>nto</w:t>
      </w:r>
      <w:r>
        <w:rPr>
          <w:spacing w:val="-6"/>
        </w:rPr>
        <w:t xml:space="preserve"> </w:t>
      </w:r>
      <w:r>
        <w:rPr>
          <w:spacing w:val="1"/>
        </w:rPr>
        <w:t>d</w:t>
      </w:r>
      <w:r>
        <w:rPr>
          <w:spacing w:val="-1"/>
        </w:rPr>
        <w:t>e</w:t>
      </w:r>
      <w:r>
        <w:t>i</w:t>
      </w:r>
      <w:r>
        <w:rPr>
          <w:spacing w:val="-7"/>
        </w:rPr>
        <w:t xml:space="preserve"> </w:t>
      </w:r>
      <w:r>
        <w:rPr>
          <w:spacing w:val="1"/>
        </w:rPr>
        <w:t>d</w:t>
      </w:r>
      <w:r>
        <w:t>ati (lettera a),</w:t>
      </w:r>
    </w:p>
    <w:p w14:paraId="6FB93BFD" w14:textId="77777777" w:rsidR="00901A40" w:rsidRDefault="00000000">
      <w:pPr>
        <w:pStyle w:val="Corpotesto"/>
        <w:widowControl w:val="0"/>
        <w:numPr>
          <w:ilvl w:val="0"/>
          <w:numId w:val="7"/>
        </w:numPr>
        <w:overflowPunct w:val="0"/>
        <w:spacing w:line="360" w:lineRule="auto"/>
        <w:ind w:left="426" w:hanging="426"/>
        <w:jc w:val="left"/>
        <w:textAlignment w:val="auto"/>
      </w:pPr>
      <w:r>
        <w:t>d</w:t>
      </w:r>
      <w:r>
        <w:rPr>
          <w:spacing w:val="-1"/>
        </w:rPr>
        <w:t>e</w:t>
      </w:r>
      <w:r>
        <w:t>ll’id</w:t>
      </w:r>
      <w:r>
        <w:rPr>
          <w:spacing w:val="-1"/>
        </w:rPr>
        <w:t>e</w:t>
      </w:r>
      <w:r>
        <w:t>ntità</w:t>
      </w:r>
      <w:r>
        <w:rPr>
          <w:spacing w:val="-7"/>
        </w:rPr>
        <w:t xml:space="preserve"> </w:t>
      </w:r>
      <w:r>
        <w:t>d</w:t>
      </w:r>
      <w:r>
        <w:rPr>
          <w:spacing w:val="-1"/>
        </w:rPr>
        <w:t>e</w:t>
      </w:r>
      <w:r>
        <w:t>l</w:t>
      </w:r>
      <w:r>
        <w:rPr>
          <w:spacing w:val="-8"/>
        </w:rPr>
        <w:t xml:space="preserve"> </w:t>
      </w:r>
      <w:r>
        <w:t>R</w:t>
      </w:r>
      <w:r>
        <w:rPr>
          <w:spacing w:val="1"/>
        </w:rPr>
        <w:t>e</w:t>
      </w:r>
      <w:r>
        <w:rPr>
          <w:spacing w:val="-1"/>
        </w:rPr>
        <w:t>s</w:t>
      </w:r>
      <w:r>
        <w:t>pon</w:t>
      </w:r>
      <w:r>
        <w:rPr>
          <w:spacing w:val="-1"/>
        </w:rPr>
        <w:t>s</w:t>
      </w:r>
      <w:r>
        <w:rPr>
          <w:spacing w:val="2"/>
        </w:rPr>
        <w:t>a</w:t>
      </w:r>
      <w:r>
        <w:t>bile</w:t>
      </w:r>
      <w:r>
        <w:rPr>
          <w:spacing w:val="-6"/>
        </w:rPr>
        <w:t xml:space="preserve"> </w:t>
      </w:r>
      <w:r>
        <w:t>d</w:t>
      </w:r>
      <w:r>
        <w:rPr>
          <w:spacing w:val="-1"/>
        </w:rPr>
        <w:t>e</w:t>
      </w:r>
      <w:r>
        <w:t>lla</w:t>
      </w:r>
      <w:r>
        <w:rPr>
          <w:spacing w:val="-7"/>
        </w:rPr>
        <w:t xml:space="preserve"> </w:t>
      </w:r>
      <w:r>
        <w:t>Protezio</w:t>
      </w:r>
      <w:r>
        <w:rPr>
          <w:spacing w:val="1"/>
        </w:rPr>
        <w:t>n</w:t>
      </w:r>
      <w:r>
        <w:t>e</w:t>
      </w:r>
      <w:r>
        <w:rPr>
          <w:spacing w:val="-8"/>
        </w:rPr>
        <w:t xml:space="preserve"> </w:t>
      </w:r>
      <w:r>
        <w:rPr>
          <w:spacing w:val="1"/>
        </w:rPr>
        <w:t>d</w:t>
      </w:r>
      <w:r>
        <w:rPr>
          <w:spacing w:val="-1"/>
        </w:rPr>
        <w:t>e</w:t>
      </w:r>
      <w:r>
        <w:t>i</w:t>
      </w:r>
      <w:r>
        <w:rPr>
          <w:spacing w:val="-8"/>
        </w:rPr>
        <w:t xml:space="preserve"> </w:t>
      </w:r>
      <w:r>
        <w:rPr>
          <w:spacing w:val="1"/>
        </w:rPr>
        <w:t>D</w:t>
      </w:r>
      <w:r>
        <w:t>ati (lettera b),</w:t>
      </w:r>
    </w:p>
    <w:p w14:paraId="303F4C3A" w14:textId="77777777" w:rsidR="00901A40" w:rsidRDefault="00000000">
      <w:pPr>
        <w:pStyle w:val="Corpotesto"/>
        <w:widowControl w:val="0"/>
        <w:numPr>
          <w:ilvl w:val="0"/>
          <w:numId w:val="7"/>
        </w:numPr>
        <w:overflowPunct w:val="0"/>
        <w:spacing w:line="360" w:lineRule="auto"/>
        <w:ind w:left="426" w:hanging="426"/>
        <w:jc w:val="left"/>
        <w:textAlignment w:val="auto"/>
      </w:pPr>
      <w:r>
        <w:t>d</w:t>
      </w:r>
      <w:r>
        <w:rPr>
          <w:spacing w:val="-1"/>
        </w:rPr>
        <w:t>e</w:t>
      </w:r>
      <w:r>
        <w:t>lle</w:t>
      </w:r>
      <w:r>
        <w:rPr>
          <w:spacing w:val="-7"/>
        </w:rPr>
        <w:t xml:space="preserve"> </w:t>
      </w:r>
      <w:r>
        <w:t>finalità</w:t>
      </w:r>
      <w:r>
        <w:rPr>
          <w:spacing w:val="-5"/>
        </w:rPr>
        <w:t xml:space="preserve"> </w:t>
      </w:r>
      <w:r>
        <w:t>d</w:t>
      </w:r>
      <w:r>
        <w:rPr>
          <w:spacing w:val="-1"/>
        </w:rPr>
        <w:t>e</w:t>
      </w:r>
      <w:r>
        <w:t>l</w:t>
      </w:r>
      <w:r>
        <w:rPr>
          <w:spacing w:val="-6"/>
        </w:rPr>
        <w:t xml:space="preserve"> </w:t>
      </w:r>
      <w:r>
        <w:t>tratta</w:t>
      </w:r>
      <w:r>
        <w:rPr>
          <w:spacing w:val="2"/>
        </w:rPr>
        <w:t>m</w:t>
      </w:r>
      <w:r>
        <w:rPr>
          <w:spacing w:val="-1"/>
        </w:rPr>
        <w:t>e</w:t>
      </w:r>
      <w:r>
        <w:t>nto</w:t>
      </w:r>
      <w:r>
        <w:rPr>
          <w:spacing w:val="-5"/>
        </w:rPr>
        <w:t xml:space="preserve"> </w:t>
      </w:r>
      <w:r>
        <w:t>c</w:t>
      </w:r>
      <w:r>
        <w:rPr>
          <w:spacing w:val="1"/>
        </w:rPr>
        <w:t>u</w:t>
      </w:r>
      <w:r>
        <w:t>i</w:t>
      </w:r>
      <w:r>
        <w:rPr>
          <w:spacing w:val="-6"/>
        </w:rPr>
        <w:t xml:space="preserve"> </w:t>
      </w:r>
      <w:r>
        <w:rPr>
          <w:spacing w:val="-1"/>
        </w:rPr>
        <w:t>s</w:t>
      </w:r>
      <w:r>
        <w:t>ono</w:t>
      </w:r>
      <w:r>
        <w:rPr>
          <w:spacing w:val="-5"/>
        </w:rPr>
        <w:t xml:space="preserve"> </w:t>
      </w:r>
      <w:r>
        <w:rPr>
          <w:spacing w:val="1"/>
        </w:rPr>
        <w:t>d</w:t>
      </w:r>
      <w:r>
        <w:rPr>
          <w:spacing w:val="-1"/>
        </w:rPr>
        <w:t>es</w:t>
      </w:r>
      <w:r>
        <w:t>ti</w:t>
      </w:r>
      <w:r>
        <w:rPr>
          <w:spacing w:val="1"/>
        </w:rPr>
        <w:t>n</w:t>
      </w:r>
      <w:r>
        <w:t>ati</w:t>
      </w:r>
      <w:r>
        <w:rPr>
          <w:spacing w:val="-6"/>
        </w:rPr>
        <w:t xml:space="preserve"> </w:t>
      </w:r>
      <w:r>
        <w:t>i</w:t>
      </w:r>
      <w:r>
        <w:rPr>
          <w:spacing w:val="-5"/>
        </w:rPr>
        <w:t xml:space="preserve"> </w:t>
      </w:r>
      <w:r>
        <w:t>dati</w:t>
      </w:r>
      <w:r>
        <w:rPr>
          <w:spacing w:val="-6"/>
        </w:rPr>
        <w:t xml:space="preserve"> </w:t>
      </w:r>
      <w:r>
        <w:rPr>
          <w:spacing w:val="1"/>
        </w:rPr>
        <w:t>p</w:t>
      </w:r>
      <w:r>
        <w:rPr>
          <w:spacing w:val="-1"/>
        </w:rPr>
        <w:t>e</w:t>
      </w:r>
      <w:r>
        <w:t>r</w:t>
      </w:r>
      <w:r>
        <w:rPr>
          <w:spacing w:val="-1"/>
        </w:rPr>
        <w:t>s</w:t>
      </w:r>
      <w:r>
        <w:rPr>
          <w:spacing w:val="2"/>
        </w:rPr>
        <w:t>o</w:t>
      </w:r>
      <w:r>
        <w:t>nali (lettera c)</w:t>
      </w:r>
      <w:r>
        <w:rPr>
          <w:spacing w:val="-5"/>
        </w:rPr>
        <w:t>,</w:t>
      </w:r>
    </w:p>
    <w:p w14:paraId="075C1588" w14:textId="77777777" w:rsidR="00901A40" w:rsidRDefault="00000000">
      <w:pPr>
        <w:pStyle w:val="Corpotesto"/>
        <w:widowControl w:val="0"/>
        <w:numPr>
          <w:ilvl w:val="0"/>
          <w:numId w:val="7"/>
        </w:numPr>
        <w:overflowPunct w:val="0"/>
        <w:spacing w:line="360" w:lineRule="auto"/>
        <w:ind w:left="426" w:hanging="426"/>
        <w:jc w:val="left"/>
        <w:textAlignment w:val="auto"/>
      </w:pPr>
      <w:r>
        <w:t>d</w:t>
      </w:r>
      <w:r>
        <w:rPr>
          <w:spacing w:val="-1"/>
        </w:rPr>
        <w:t>e</w:t>
      </w:r>
      <w:r>
        <w:t>lla</w:t>
      </w:r>
      <w:r>
        <w:rPr>
          <w:spacing w:val="-6"/>
        </w:rPr>
        <w:t xml:space="preserve"> </w:t>
      </w:r>
      <w:r>
        <w:rPr>
          <w:spacing w:val="-1"/>
        </w:rPr>
        <w:t>m</w:t>
      </w:r>
      <w:r>
        <w:rPr>
          <w:spacing w:val="2"/>
        </w:rPr>
        <w:t>i</w:t>
      </w:r>
      <w:r>
        <w:rPr>
          <w:spacing w:val="-1"/>
        </w:rPr>
        <w:t>s</w:t>
      </w:r>
      <w:r>
        <w:t>ura</w:t>
      </w:r>
      <w:r>
        <w:rPr>
          <w:spacing w:val="-5"/>
        </w:rPr>
        <w:t xml:space="preserve"> </w:t>
      </w:r>
      <w:r>
        <w:t>mo</w:t>
      </w:r>
      <w:r>
        <w:rPr>
          <w:spacing w:val="1"/>
        </w:rPr>
        <w:t>d</w:t>
      </w:r>
      <w:r>
        <w:t>alità</w:t>
      </w:r>
      <w:r>
        <w:rPr>
          <w:spacing w:val="-5"/>
        </w:rPr>
        <w:t xml:space="preserve"> </w:t>
      </w:r>
      <w:r>
        <w:t>con</w:t>
      </w:r>
      <w:r>
        <w:rPr>
          <w:spacing w:val="-6"/>
        </w:rPr>
        <w:t xml:space="preserve"> </w:t>
      </w:r>
      <w:r>
        <w:t>le</w:t>
      </w:r>
      <w:r>
        <w:rPr>
          <w:spacing w:val="-5"/>
        </w:rPr>
        <w:t xml:space="preserve"> </w:t>
      </w:r>
      <w:r>
        <w:t>quali</w:t>
      </w:r>
      <w:r>
        <w:rPr>
          <w:spacing w:val="-5"/>
        </w:rPr>
        <w:t xml:space="preserve"> </w:t>
      </w:r>
      <w:r>
        <w:t>il</w:t>
      </w:r>
      <w:r>
        <w:rPr>
          <w:spacing w:val="-5"/>
        </w:rPr>
        <w:t xml:space="preserve"> </w:t>
      </w:r>
      <w:r>
        <w:t>trattam</w:t>
      </w:r>
      <w:r>
        <w:rPr>
          <w:spacing w:val="-1"/>
        </w:rPr>
        <w:t>e</w:t>
      </w:r>
      <w:r>
        <w:t>nto</w:t>
      </w:r>
      <w:r>
        <w:rPr>
          <w:spacing w:val="-6"/>
        </w:rPr>
        <w:t xml:space="preserve"> </w:t>
      </w:r>
      <w:r>
        <w:rPr>
          <w:spacing w:val="1"/>
        </w:rPr>
        <w:t>a</w:t>
      </w:r>
      <w:r>
        <w:rPr>
          <w:spacing w:val="-2"/>
        </w:rPr>
        <w:t>vv</w:t>
      </w:r>
      <w:r>
        <w:rPr>
          <w:spacing w:val="2"/>
        </w:rPr>
        <w:t>i</w:t>
      </w:r>
      <w:r>
        <w:rPr>
          <w:spacing w:val="-1"/>
        </w:rPr>
        <w:t>e</w:t>
      </w:r>
      <w:r>
        <w:t>ne (lettera d),</w:t>
      </w:r>
    </w:p>
    <w:p w14:paraId="72B2A851" w14:textId="77777777" w:rsidR="00901A40" w:rsidRDefault="00000000">
      <w:pPr>
        <w:pStyle w:val="Corpotesto"/>
        <w:widowControl w:val="0"/>
        <w:numPr>
          <w:ilvl w:val="0"/>
          <w:numId w:val="7"/>
        </w:numPr>
        <w:overflowPunct w:val="0"/>
        <w:spacing w:line="360" w:lineRule="auto"/>
        <w:ind w:left="426" w:hanging="426"/>
        <w:jc w:val="left"/>
        <w:textAlignment w:val="auto"/>
      </w:pPr>
      <w:r>
        <w:t>del conferimento dei dati e di rifiuto (lettera e),</w:t>
      </w:r>
    </w:p>
    <w:p w14:paraId="4AF0282E" w14:textId="77777777" w:rsidR="00901A40" w:rsidRDefault="00000000">
      <w:pPr>
        <w:pStyle w:val="Corpotesto"/>
        <w:widowControl w:val="0"/>
        <w:numPr>
          <w:ilvl w:val="0"/>
          <w:numId w:val="7"/>
        </w:numPr>
        <w:overflowPunct w:val="0"/>
        <w:spacing w:line="360" w:lineRule="auto"/>
        <w:ind w:left="426" w:hanging="426"/>
        <w:jc w:val="left"/>
        <w:textAlignment w:val="auto"/>
      </w:pPr>
      <w:r>
        <w:t>della comunicazione dei dati (lettera f),</w:t>
      </w:r>
    </w:p>
    <w:p w14:paraId="7A42572E" w14:textId="77777777" w:rsidR="00901A40" w:rsidRDefault="00000000">
      <w:pPr>
        <w:pStyle w:val="Corpotesto"/>
        <w:widowControl w:val="0"/>
        <w:numPr>
          <w:ilvl w:val="0"/>
          <w:numId w:val="7"/>
        </w:numPr>
        <w:overflowPunct w:val="0"/>
        <w:spacing w:line="360" w:lineRule="auto"/>
        <w:ind w:left="426" w:hanging="426"/>
        <w:jc w:val="left"/>
        <w:textAlignment w:val="auto"/>
      </w:pPr>
      <w:r>
        <w:t>del trasferimento dei dati all’Estero (lettera g),</w:t>
      </w:r>
    </w:p>
    <w:p w14:paraId="5E17842F" w14:textId="77777777" w:rsidR="00901A40" w:rsidRDefault="00000000">
      <w:pPr>
        <w:pStyle w:val="Corpotesto"/>
        <w:widowControl w:val="0"/>
        <w:numPr>
          <w:ilvl w:val="0"/>
          <w:numId w:val="7"/>
        </w:numPr>
        <w:overflowPunct w:val="0"/>
        <w:spacing w:line="360" w:lineRule="auto"/>
        <w:ind w:left="426" w:hanging="426"/>
        <w:jc w:val="left"/>
        <w:textAlignment w:val="auto"/>
      </w:pPr>
      <w:r>
        <w:t>della conservazione dei dati (lettera h),</w:t>
      </w:r>
    </w:p>
    <w:p w14:paraId="4736DE4F" w14:textId="77777777" w:rsidR="00901A40" w:rsidRDefault="00000000">
      <w:pPr>
        <w:pStyle w:val="Corpotesto"/>
        <w:widowControl w:val="0"/>
        <w:numPr>
          <w:ilvl w:val="0"/>
          <w:numId w:val="7"/>
        </w:numPr>
        <w:overflowPunct w:val="0"/>
        <w:spacing w:line="360" w:lineRule="auto"/>
        <w:ind w:left="426" w:hanging="426"/>
        <w:jc w:val="left"/>
        <w:textAlignment w:val="auto"/>
      </w:pPr>
      <w:r>
        <w:t>dei diritti dell’interessato/a,</w:t>
      </w:r>
      <w:r>
        <w:rPr>
          <w:spacing w:val="-5"/>
        </w:rPr>
        <w:t xml:space="preserve"> di cui </w:t>
      </w:r>
      <w:r>
        <w:rPr>
          <w:spacing w:val="1"/>
        </w:rPr>
        <w:t>a</w:t>
      </w:r>
      <w:r>
        <w:t>lla</w:t>
      </w:r>
      <w:r>
        <w:rPr>
          <w:spacing w:val="-6"/>
        </w:rPr>
        <w:t xml:space="preserve"> </w:t>
      </w:r>
      <w:r>
        <w:t>r</w:t>
      </w:r>
      <w:r>
        <w:rPr>
          <w:spacing w:val="-1"/>
        </w:rPr>
        <w:t>e</w:t>
      </w:r>
      <w:r>
        <w:rPr>
          <w:spacing w:val="-2"/>
        </w:rPr>
        <w:t>v</w:t>
      </w:r>
      <w:r>
        <w:t>oca</w:t>
      </w:r>
      <w:r>
        <w:rPr>
          <w:spacing w:val="-6"/>
        </w:rPr>
        <w:t xml:space="preserve"> </w:t>
      </w:r>
      <w:r>
        <w:t>d</w:t>
      </w:r>
      <w:r>
        <w:rPr>
          <w:spacing w:val="-1"/>
        </w:rPr>
        <w:t>e</w:t>
      </w:r>
      <w:r>
        <w:t>l</w:t>
      </w:r>
      <w:r>
        <w:rPr>
          <w:spacing w:val="-7"/>
        </w:rPr>
        <w:t xml:space="preserve"> </w:t>
      </w:r>
      <w:r>
        <w:t>co</w:t>
      </w:r>
      <w:r>
        <w:rPr>
          <w:spacing w:val="3"/>
        </w:rPr>
        <w:t>n</w:t>
      </w:r>
      <w:r>
        <w:rPr>
          <w:spacing w:val="-1"/>
        </w:rPr>
        <w:t>se</w:t>
      </w:r>
      <w:r>
        <w:t>n</w:t>
      </w:r>
      <w:r>
        <w:rPr>
          <w:spacing w:val="1"/>
        </w:rPr>
        <w:t>s</w:t>
      </w:r>
      <w:r>
        <w:t>o (lettera i).</w:t>
      </w:r>
    </w:p>
    <w:p w14:paraId="1EFB515F" w14:textId="77777777" w:rsidR="00901A40" w:rsidRDefault="00000000">
      <w:pPr>
        <w:pStyle w:val="Corpotesto"/>
        <w:overflowPunct w:val="0"/>
        <w:spacing w:line="360" w:lineRule="auto"/>
      </w:pPr>
      <w:r>
        <w:t>Co</w:t>
      </w:r>
      <w:r>
        <w:rPr>
          <w:spacing w:val="-2"/>
        </w:rPr>
        <w:t>s</w:t>
      </w:r>
      <w:r>
        <w:t>ì c</w:t>
      </w:r>
      <w:r>
        <w:rPr>
          <w:spacing w:val="2"/>
        </w:rPr>
        <w:t>o</w:t>
      </w:r>
      <w:r>
        <w:rPr>
          <w:spacing w:val="-1"/>
        </w:rPr>
        <w:t>m</w:t>
      </w:r>
      <w:r>
        <w:t>e indicato</w:t>
      </w:r>
      <w:r>
        <w:rPr>
          <w:spacing w:val="1"/>
        </w:rPr>
        <w:t xml:space="preserve"> </w:t>
      </w:r>
      <w:r>
        <w:t>dall’in</w:t>
      </w:r>
      <w:r>
        <w:rPr>
          <w:spacing w:val="-1"/>
        </w:rPr>
        <w:t>f</w:t>
      </w:r>
      <w:r>
        <w:t>or</w:t>
      </w:r>
      <w:r>
        <w:rPr>
          <w:spacing w:val="-1"/>
        </w:rPr>
        <w:t>m</w:t>
      </w:r>
      <w:r>
        <w:t>ati</w:t>
      </w:r>
      <w:r>
        <w:rPr>
          <w:spacing w:val="-2"/>
        </w:rPr>
        <w:t>v</w:t>
      </w:r>
      <w:r>
        <w:t>a</w:t>
      </w:r>
      <w:r>
        <w:rPr>
          <w:spacing w:val="4"/>
        </w:rPr>
        <w:t xml:space="preserve"> </w:t>
      </w:r>
      <w:r>
        <w:rPr>
          <w:spacing w:val="-1"/>
        </w:rPr>
        <w:t>s</w:t>
      </w:r>
      <w:r>
        <w:t>otto</w:t>
      </w:r>
      <w:r>
        <w:rPr>
          <w:spacing w:val="-1"/>
        </w:rPr>
        <w:t>s</w:t>
      </w:r>
      <w:r>
        <w:t>critta</w:t>
      </w:r>
      <w:r>
        <w:rPr>
          <w:spacing w:val="1"/>
        </w:rPr>
        <w:t xml:space="preserve"> </w:t>
      </w:r>
      <w:r>
        <w:t>ai</w:t>
      </w:r>
      <w:r>
        <w:rPr>
          <w:spacing w:val="3"/>
        </w:rPr>
        <w:t xml:space="preserve"> </w:t>
      </w:r>
      <w:r>
        <w:rPr>
          <w:spacing w:val="-1"/>
        </w:rPr>
        <w:t>se</w:t>
      </w:r>
      <w:r>
        <w:rPr>
          <w:spacing w:val="3"/>
        </w:rPr>
        <w:t>n</w:t>
      </w:r>
      <w:r>
        <w:rPr>
          <w:spacing w:val="-1"/>
        </w:rPr>
        <w:t>s</w:t>
      </w:r>
      <w:r>
        <w:t>i d</w:t>
      </w:r>
      <w:r>
        <w:rPr>
          <w:spacing w:val="1"/>
        </w:rPr>
        <w:t>e</w:t>
      </w:r>
      <w:r>
        <w:t>ll’artt.</w:t>
      </w:r>
      <w:r>
        <w:rPr>
          <w:spacing w:val="1"/>
        </w:rPr>
        <w:t xml:space="preserve"> </w:t>
      </w:r>
      <w:r>
        <w:t>13 e 14 d</w:t>
      </w:r>
      <w:r>
        <w:rPr>
          <w:spacing w:val="-1"/>
        </w:rPr>
        <w:t>e</w:t>
      </w:r>
      <w:r>
        <w:t>l R</w:t>
      </w:r>
      <w:r>
        <w:rPr>
          <w:spacing w:val="1"/>
        </w:rPr>
        <w:t>e</w:t>
      </w:r>
      <w:r>
        <w:t>gola</w:t>
      </w:r>
      <w:r>
        <w:rPr>
          <w:spacing w:val="1"/>
        </w:rPr>
        <w:t>m</w:t>
      </w:r>
      <w:r>
        <w:rPr>
          <w:spacing w:val="-1"/>
        </w:rPr>
        <w:t>e</w:t>
      </w:r>
      <w:r>
        <w:t>nto</w:t>
      </w:r>
      <w:r>
        <w:rPr>
          <w:spacing w:val="1"/>
        </w:rPr>
        <w:t xml:space="preserve"> </w:t>
      </w:r>
      <w:r>
        <w:t>(</w:t>
      </w:r>
      <w:r>
        <w:rPr>
          <w:spacing w:val="-1"/>
        </w:rPr>
        <w:t>U</w:t>
      </w:r>
      <w:r>
        <w:rPr>
          <w:spacing w:val="3"/>
        </w:rPr>
        <w:t>E</w:t>
      </w:r>
      <w:r>
        <w:t>)</w:t>
      </w:r>
      <w:r>
        <w:rPr>
          <w:w w:val="99"/>
        </w:rPr>
        <w:t xml:space="preserve"> </w:t>
      </w:r>
      <w:r>
        <w:t>201</w:t>
      </w:r>
      <w:r>
        <w:rPr>
          <w:spacing w:val="-1"/>
        </w:rPr>
        <w:t>6</w:t>
      </w:r>
      <w:r>
        <w:t>/</w:t>
      </w:r>
      <w:r>
        <w:rPr>
          <w:spacing w:val="1"/>
        </w:rPr>
        <w:t>6</w:t>
      </w:r>
      <w:r>
        <w:t>79,</w:t>
      </w:r>
      <w:r>
        <w:rPr>
          <w:spacing w:val="-8"/>
        </w:rPr>
        <w:t xml:space="preserve"> </w:t>
      </w:r>
      <w:r>
        <w:t>con</w:t>
      </w:r>
      <w:r>
        <w:rPr>
          <w:spacing w:val="-6"/>
        </w:rPr>
        <w:t xml:space="preserve"> </w:t>
      </w:r>
      <w:r>
        <w:t>la</w:t>
      </w:r>
      <w:r>
        <w:rPr>
          <w:spacing w:val="-7"/>
        </w:rPr>
        <w:t xml:space="preserve"> </w:t>
      </w:r>
      <w:r>
        <w:t>sotto</w:t>
      </w:r>
      <w:r>
        <w:rPr>
          <w:spacing w:val="1"/>
        </w:rPr>
        <w:t>s</w:t>
      </w:r>
      <w:r>
        <w:t>crizio</w:t>
      </w:r>
      <w:r>
        <w:rPr>
          <w:spacing w:val="3"/>
        </w:rPr>
        <w:t>n</w:t>
      </w:r>
      <w:r>
        <w:t>e</w:t>
      </w:r>
      <w:r>
        <w:rPr>
          <w:spacing w:val="-7"/>
        </w:rPr>
        <w:t xml:space="preserve"> </w:t>
      </w:r>
      <w:r>
        <w:rPr>
          <w:spacing w:val="1"/>
        </w:rPr>
        <w:t>d</w:t>
      </w:r>
      <w:r>
        <w:rPr>
          <w:spacing w:val="-1"/>
        </w:rPr>
        <w:t>e</w:t>
      </w:r>
      <w:r>
        <w:t>l</w:t>
      </w:r>
      <w:r>
        <w:rPr>
          <w:spacing w:val="-8"/>
        </w:rPr>
        <w:t xml:space="preserve"> </w:t>
      </w:r>
      <w:r>
        <w:rPr>
          <w:spacing w:val="1"/>
        </w:rPr>
        <w:t>p</w:t>
      </w:r>
      <w:r>
        <w:t>r</w:t>
      </w:r>
      <w:r>
        <w:rPr>
          <w:spacing w:val="-1"/>
        </w:rPr>
        <w:t>e</w:t>
      </w:r>
      <w:r>
        <w:rPr>
          <w:spacing w:val="1"/>
        </w:rPr>
        <w:t>s</w:t>
      </w:r>
      <w:r>
        <w:rPr>
          <w:spacing w:val="-1"/>
        </w:rPr>
        <w:t>e</w:t>
      </w:r>
      <w:r>
        <w:t>nte</w:t>
      </w:r>
      <w:r>
        <w:rPr>
          <w:spacing w:val="-7"/>
        </w:rPr>
        <w:t xml:space="preserve"> </w:t>
      </w:r>
      <w:r>
        <w:t>modulo,</w:t>
      </w:r>
    </w:p>
    <w:p w14:paraId="2A6D66BB" w14:textId="77777777" w:rsidR="00901A40" w:rsidRDefault="00000000">
      <w:pPr>
        <w:pStyle w:val="Titolo6"/>
        <w:overflowPunct w:val="0"/>
        <w:spacing w:before="0" w:line="360" w:lineRule="auto"/>
        <w:jc w:val="center"/>
      </w:pPr>
      <w:r>
        <w:rPr>
          <w:spacing w:val="-1"/>
        </w:rPr>
        <w:t>A</w:t>
      </w:r>
      <w:r>
        <w:t>CCON</w:t>
      </w:r>
      <w:r>
        <w:rPr>
          <w:spacing w:val="1"/>
        </w:rPr>
        <w:t>S</w:t>
      </w:r>
      <w:r>
        <w:rPr>
          <w:spacing w:val="-2"/>
        </w:rPr>
        <w:t>E</w:t>
      </w:r>
      <w:r>
        <w:t>N</w:t>
      </w:r>
      <w:r>
        <w:rPr>
          <w:spacing w:val="1"/>
        </w:rPr>
        <w:t>T</w:t>
      </w:r>
      <w:r>
        <w:t>E</w:t>
      </w:r>
    </w:p>
    <w:p w14:paraId="420AD6C5" w14:textId="77777777" w:rsidR="00901A40" w:rsidRDefault="00000000">
      <w:pPr>
        <w:pStyle w:val="Corpotesto"/>
        <w:overflowPunct w:val="0"/>
        <w:spacing w:line="360" w:lineRule="auto"/>
      </w:pPr>
      <w:r>
        <w:t>ai</w:t>
      </w:r>
      <w:r>
        <w:rPr>
          <w:spacing w:val="15"/>
        </w:rPr>
        <w:t xml:space="preserve"> </w:t>
      </w:r>
      <w:r>
        <w:rPr>
          <w:spacing w:val="-1"/>
        </w:rPr>
        <w:t>se</w:t>
      </w:r>
      <w:r>
        <w:t>n</w:t>
      </w:r>
      <w:r>
        <w:rPr>
          <w:spacing w:val="-1"/>
        </w:rPr>
        <w:t>s</w:t>
      </w:r>
      <w:r>
        <w:t>i</w:t>
      </w:r>
      <w:r>
        <w:rPr>
          <w:spacing w:val="15"/>
        </w:rPr>
        <w:t xml:space="preserve"> </w:t>
      </w:r>
      <w:r>
        <w:t>e</w:t>
      </w:r>
      <w:r>
        <w:rPr>
          <w:spacing w:val="14"/>
        </w:rPr>
        <w:t xml:space="preserve"> </w:t>
      </w:r>
      <w:r>
        <w:t>p</w:t>
      </w:r>
      <w:r>
        <w:rPr>
          <w:spacing w:val="-1"/>
        </w:rPr>
        <w:t>e</w:t>
      </w:r>
      <w:r>
        <w:t>r</w:t>
      </w:r>
      <w:r>
        <w:rPr>
          <w:spacing w:val="15"/>
        </w:rPr>
        <w:t xml:space="preserve"> </w:t>
      </w:r>
      <w:r>
        <w:rPr>
          <w:spacing w:val="2"/>
        </w:rPr>
        <w:t>g</w:t>
      </w:r>
      <w:r>
        <w:t>li</w:t>
      </w:r>
      <w:r>
        <w:rPr>
          <w:spacing w:val="15"/>
        </w:rPr>
        <w:t xml:space="preserve"> </w:t>
      </w:r>
      <w:r>
        <w:rPr>
          <w:spacing w:val="-1"/>
        </w:rPr>
        <w:t>e</w:t>
      </w:r>
      <w:r>
        <w:rPr>
          <w:spacing w:val="1"/>
        </w:rPr>
        <w:t>f</w:t>
      </w:r>
      <w:r>
        <w:rPr>
          <w:spacing w:val="-1"/>
        </w:rPr>
        <w:t>fe</w:t>
      </w:r>
      <w:r>
        <w:t>tti</w:t>
      </w:r>
      <w:r>
        <w:rPr>
          <w:spacing w:val="15"/>
        </w:rPr>
        <w:t xml:space="preserve"> </w:t>
      </w:r>
      <w:r>
        <w:t>d</w:t>
      </w:r>
      <w:r>
        <w:rPr>
          <w:spacing w:val="-1"/>
        </w:rPr>
        <w:t>e</w:t>
      </w:r>
      <w:r>
        <w:t>ll’</w:t>
      </w:r>
      <w:r>
        <w:rPr>
          <w:spacing w:val="3"/>
        </w:rPr>
        <w:t>a</w:t>
      </w:r>
      <w:r>
        <w:t>rt.</w:t>
      </w:r>
      <w:r>
        <w:rPr>
          <w:spacing w:val="15"/>
        </w:rPr>
        <w:t xml:space="preserve"> </w:t>
      </w:r>
      <w:r>
        <w:t>7</w:t>
      </w:r>
      <w:r>
        <w:rPr>
          <w:spacing w:val="15"/>
        </w:rPr>
        <w:t xml:space="preserve"> </w:t>
      </w:r>
      <w:r>
        <w:t>e</w:t>
      </w:r>
      <w:r>
        <w:rPr>
          <w:spacing w:val="14"/>
        </w:rPr>
        <w:t xml:space="preserve"> </w:t>
      </w:r>
      <w:r>
        <w:rPr>
          <w:spacing w:val="-1"/>
        </w:rPr>
        <w:t>ss</w:t>
      </w:r>
      <w:r>
        <w:t>.</w:t>
      </w:r>
      <w:r>
        <w:rPr>
          <w:spacing w:val="16"/>
        </w:rPr>
        <w:t xml:space="preserve"> </w:t>
      </w:r>
      <w:r>
        <w:t>d</w:t>
      </w:r>
      <w:r>
        <w:rPr>
          <w:spacing w:val="-1"/>
        </w:rPr>
        <w:t>e</w:t>
      </w:r>
      <w:r>
        <w:t>l</w:t>
      </w:r>
      <w:r>
        <w:rPr>
          <w:spacing w:val="15"/>
        </w:rPr>
        <w:t xml:space="preserve"> </w:t>
      </w:r>
      <w:r>
        <w:rPr>
          <w:spacing w:val="2"/>
        </w:rPr>
        <w:t>R</w:t>
      </w:r>
      <w:r>
        <w:rPr>
          <w:spacing w:val="-1"/>
        </w:rPr>
        <w:t>e</w:t>
      </w:r>
      <w:r>
        <w:t>gola</w:t>
      </w:r>
      <w:r>
        <w:rPr>
          <w:spacing w:val="1"/>
        </w:rPr>
        <w:t>m</w:t>
      </w:r>
      <w:r>
        <w:rPr>
          <w:spacing w:val="-1"/>
        </w:rPr>
        <w:t>e</w:t>
      </w:r>
      <w:r>
        <w:t>nto</w:t>
      </w:r>
      <w:r>
        <w:rPr>
          <w:spacing w:val="16"/>
        </w:rPr>
        <w:t xml:space="preserve"> </w:t>
      </w:r>
      <w:r>
        <w:rPr>
          <w:spacing w:val="1"/>
        </w:rPr>
        <w:t>U</w:t>
      </w:r>
      <w:r>
        <w:t>E</w:t>
      </w:r>
      <w:r>
        <w:rPr>
          <w:spacing w:val="16"/>
        </w:rPr>
        <w:t xml:space="preserve"> </w:t>
      </w:r>
      <w:r>
        <w:t>201</w:t>
      </w:r>
      <w:r>
        <w:rPr>
          <w:spacing w:val="-1"/>
        </w:rPr>
        <w:t>6</w:t>
      </w:r>
      <w:r>
        <w:t>/67</w:t>
      </w:r>
      <w:r>
        <w:rPr>
          <w:spacing w:val="-1"/>
        </w:rPr>
        <w:t>9</w:t>
      </w:r>
      <w:r>
        <w:t>, al</w:t>
      </w:r>
      <w:r>
        <w:rPr>
          <w:spacing w:val="15"/>
        </w:rPr>
        <w:t xml:space="preserve"> </w:t>
      </w:r>
      <w:r>
        <w:t>tr</w:t>
      </w:r>
      <w:r>
        <w:rPr>
          <w:spacing w:val="1"/>
        </w:rPr>
        <w:t>a</w:t>
      </w:r>
      <w:r>
        <w:t>ttam</w:t>
      </w:r>
      <w:r>
        <w:rPr>
          <w:spacing w:val="-1"/>
        </w:rPr>
        <w:t>e</w:t>
      </w:r>
      <w:r>
        <w:t>nto</w:t>
      </w:r>
      <w:r>
        <w:rPr>
          <w:spacing w:val="16"/>
        </w:rPr>
        <w:t xml:space="preserve"> </w:t>
      </w:r>
      <w:r>
        <w:t>d</w:t>
      </w:r>
      <w:r>
        <w:rPr>
          <w:spacing w:val="-1"/>
        </w:rPr>
        <w:t>e</w:t>
      </w:r>
      <w:r>
        <w:t>i</w:t>
      </w:r>
      <w:r>
        <w:rPr>
          <w:spacing w:val="15"/>
        </w:rPr>
        <w:t xml:space="preserve"> </w:t>
      </w:r>
      <w:r>
        <w:t>dati</w:t>
      </w:r>
      <w:r>
        <w:rPr>
          <w:spacing w:val="15"/>
        </w:rPr>
        <w:t xml:space="preserve"> </w:t>
      </w:r>
      <w:r>
        <w:t>p</w:t>
      </w:r>
      <w:r>
        <w:rPr>
          <w:spacing w:val="-1"/>
        </w:rPr>
        <w:t>e</w:t>
      </w:r>
      <w:r>
        <w:t>r</w:t>
      </w:r>
      <w:r>
        <w:rPr>
          <w:spacing w:val="-1"/>
        </w:rPr>
        <w:t>s</w:t>
      </w:r>
      <w:r>
        <w:t>onali</w:t>
      </w:r>
      <w:r>
        <w:rPr>
          <w:spacing w:val="15"/>
        </w:rPr>
        <w:t xml:space="preserve"> </w:t>
      </w:r>
      <w:r>
        <w:rPr>
          <w:spacing w:val="-1"/>
        </w:rPr>
        <w:t>se</w:t>
      </w:r>
      <w:r>
        <w:t>co</w:t>
      </w:r>
      <w:r>
        <w:rPr>
          <w:spacing w:val="1"/>
        </w:rPr>
        <w:t>n</w:t>
      </w:r>
      <w:r>
        <w:t>do</w:t>
      </w:r>
      <w:r>
        <w:rPr>
          <w:spacing w:val="16"/>
        </w:rPr>
        <w:t xml:space="preserve"> </w:t>
      </w:r>
      <w:r>
        <w:t>le</w:t>
      </w:r>
      <w:r>
        <w:rPr>
          <w:w w:val="99"/>
        </w:rPr>
        <w:t xml:space="preserve"> </w:t>
      </w:r>
      <w:r>
        <w:rPr>
          <w:spacing w:val="-1"/>
        </w:rPr>
        <w:t>m</w:t>
      </w:r>
      <w:r>
        <w:t>odalità</w:t>
      </w:r>
      <w:r>
        <w:rPr>
          <w:spacing w:val="-6"/>
        </w:rPr>
        <w:t xml:space="preserve"> </w:t>
      </w:r>
      <w:r>
        <w:t>e</w:t>
      </w:r>
      <w:r>
        <w:rPr>
          <w:spacing w:val="-6"/>
        </w:rPr>
        <w:t xml:space="preserve"> </w:t>
      </w:r>
      <w:r>
        <w:rPr>
          <w:spacing w:val="1"/>
        </w:rPr>
        <w:t>n</w:t>
      </w:r>
      <w:r>
        <w:rPr>
          <w:spacing w:val="-1"/>
        </w:rPr>
        <w:t>e</w:t>
      </w:r>
      <w:r>
        <w:t>i</w:t>
      </w:r>
      <w:r>
        <w:rPr>
          <w:spacing w:val="-5"/>
        </w:rPr>
        <w:t xml:space="preserve"> </w:t>
      </w:r>
      <w:r>
        <w:t>l</w:t>
      </w:r>
      <w:r>
        <w:rPr>
          <w:spacing w:val="2"/>
        </w:rPr>
        <w:t>i</w:t>
      </w:r>
      <w:r>
        <w:rPr>
          <w:spacing w:val="-1"/>
        </w:rPr>
        <w:t>m</w:t>
      </w:r>
      <w:r>
        <w:t>iti</w:t>
      </w:r>
      <w:r>
        <w:rPr>
          <w:spacing w:val="-6"/>
        </w:rPr>
        <w:t xml:space="preserve"> </w:t>
      </w:r>
      <w:r>
        <w:t>di</w:t>
      </w:r>
      <w:r>
        <w:rPr>
          <w:spacing w:val="-6"/>
        </w:rPr>
        <w:t xml:space="preserve"> </w:t>
      </w:r>
      <w:r>
        <w:t>c</w:t>
      </w:r>
      <w:r>
        <w:rPr>
          <w:spacing w:val="1"/>
        </w:rPr>
        <w:t>u</w:t>
      </w:r>
      <w:r>
        <w:t>i</w:t>
      </w:r>
      <w:r>
        <w:rPr>
          <w:spacing w:val="-5"/>
        </w:rPr>
        <w:t xml:space="preserve"> </w:t>
      </w:r>
      <w:r>
        <w:t>all’in</w:t>
      </w:r>
      <w:r>
        <w:rPr>
          <w:spacing w:val="-1"/>
        </w:rPr>
        <w:t>f</w:t>
      </w:r>
      <w:r>
        <w:t>or</w:t>
      </w:r>
      <w:r>
        <w:rPr>
          <w:spacing w:val="-1"/>
        </w:rPr>
        <w:t>m</w:t>
      </w:r>
      <w:r>
        <w:t>ati</w:t>
      </w:r>
      <w:r>
        <w:rPr>
          <w:spacing w:val="-2"/>
        </w:rPr>
        <w:t>v</w:t>
      </w:r>
      <w:r>
        <w:t>a</w:t>
      </w:r>
      <w:r>
        <w:rPr>
          <w:spacing w:val="-6"/>
        </w:rPr>
        <w:t xml:space="preserve"> </w:t>
      </w:r>
      <w:r>
        <w:t>precedente.</w:t>
      </w:r>
    </w:p>
    <w:p w14:paraId="34DE1E4E" w14:textId="77777777" w:rsidR="00901A40" w:rsidRDefault="00000000">
      <w:pPr>
        <w:pStyle w:val="Corpotesto"/>
        <w:overflowPunct w:val="0"/>
        <w:spacing w:line="360" w:lineRule="auto"/>
        <w:ind w:right="6"/>
      </w:pPr>
      <w:r>
        <w:t>____________________, lì _____________</w:t>
      </w:r>
    </w:p>
    <w:p w14:paraId="483D6EE7" w14:textId="77777777" w:rsidR="00901A40" w:rsidRDefault="00000000">
      <w:pPr>
        <w:pStyle w:val="Corpotesto"/>
        <w:overflowPunct w:val="0"/>
        <w:spacing w:line="360" w:lineRule="auto"/>
        <w:ind w:right="6"/>
      </w:pPr>
      <w:r>
        <w:tab/>
      </w:r>
      <w:r>
        <w:tab/>
      </w:r>
      <w:r>
        <w:tab/>
      </w:r>
      <w:r>
        <w:tab/>
      </w:r>
      <w:r>
        <w:tab/>
      </w:r>
      <w:r>
        <w:tab/>
        <w:t xml:space="preserve">         Firma del dichiarante (per esteso e leggibile)</w:t>
      </w:r>
      <w:r>
        <w:tab/>
      </w:r>
      <w:r>
        <w:tab/>
      </w:r>
      <w:r>
        <w:tab/>
      </w:r>
      <w:r>
        <w:tab/>
      </w:r>
      <w:r>
        <w:tab/>
      </w:r>
      <w:r>
        <w:tab/>
        <w:t xml:space="preserve">                         ________________________________</w:t>
      </w:r>
    </w:p>
    <w:p w14:paraId="77D46237" w14:textId="77777777" w:rsidR="00901A40" w:rsidRDefault="00901A40"/>
    <w:sectPr w:rsidR="00901A40">
      <w:footerReference w:type="default" r:id="rId15"/>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EC7F9" w14:textId="77777777" w:rsidR="0008383A" w:rsidRDefault="0008383A">
      <w:r>
        <w:separator/>
      </w:r>
    </w:p>
  </w:endnote>
  <w:endnote w:type="continuationSeparator" w:id="0">
    <w:p w14:paraId="58C85B11" w14:textId="77777777" w:rsidR="0008383A" w:rsidRDefault="0008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839404"/>
      <w:docPartObj>
        <w:docPartGallery w:val="Page Numbers (Bottom of Page)"/>
        <w:docPartUnique/>
      </w:docPartObj>
    </w:sdtPr>
    <w:sdtContent>
      <w:p w14:paraId="22CB2DCA" w14:textId="0C147D50" w:rsidR="006C2967" w:rsidRDefault="006C2967">
        <w:pPr>
          <w:pStyle w:val="Pidipagina"/>
          <w:jc w:val="center"/>
        </w:pPr>
        <w:r>
          <w:fldChar w:fldCharType="begin"/>
        </w:r>
        <w:r>
          <w:instrText>PAGE   \* MERGEFORMAT</w:instrText>
        </w:r>
        <w:r>
          <w:fldChar w:fldCharType="separate"/>
        </w:r>
        <w:r>
          <w:t>2</w:t>
        </w:r>
        <w:r>
          <w:fldChar w:fldCharType="end"/>
        </w:r>
      </w:p>
    </w:sdtContent>
  </w:sdt>
  <w:p w14:paraId="627BF95D" w14:textId="77777777" w:rsidR="006C2967" w:rsidRDefault="006C29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D51DE" w14:textId="77777777" w:rsidR="0008383A" w:rsidRDefault="0008383A">
      <w:r>
        <w:rPr>
          <w:color w:val="000000"/>
        </w:rPr>
        <w:separator/>
      </w:r>
    </w:p>
  </w:footnote>
  <w:footnote w:type="continuationSeparator" w:id="0">
    <w:p w14:paraId="648E2F50" w14:textId="77777777" w:rsidR="0008383A" w:rsidRDefault="0008383A">
      <w:r>
        <w:continuationSeparator/>
      </w:r>
    </w:p>
  </w:footnote>
  <w:footnote w:id="1">
    <w:p w14:paraId="0F4287D8" w14:textId="77777777" w:rsidR="00901A40" w:rsidRDefault="00000000">
      <w:pPr>
        <w:pStyle w:val="Testonotaapidipagina"/>
      </w:pPr>
      <w:r>
        <w:rPr>
          <w:rStyle w:val="Rimandonotaapidipagina"/>
        </w:rPr>
        <w:footnoteRef/>
      </w:r>
      <w:r>
        <w:t xml:space="preserve"> Barrare se l’offerta non è presentata per conto di persone giuridiche.</w:t>
      </w:r>
    </w:p>
  </w:footnote>
  <w:footnote w:id="2">
    <w:p w14:paraId="066218C1" w14:textId="77777777" w:rsidR="00901A40" w:rsidRDefault="00000000">
      <w:pPr>
        <w:pStyle w:val="Testonotaapidipagina"/>
      </w:pPr>
      <w:r>
        <w:rPr>
          <w:rStyle w:val="Rimandonotaapidipagina"/>
        </w:rPr>
        <w:footnoteRef/>
      </w:r>
      <w:r>
        <w:t xml:space="preserve"> Indicare la denominazione della CCIAA presso cui è iscritta l’impresa</w:t>
      </w:r>
    </w:p>
  </w:footnote>
  <w:footnote w:id="3">
    <w:p w14:paraId="7C5C48D3" w14:textId="77777777" w:rsidR="00901A40" w:rsidRDefault="00000000">
      <w:pPr>
        <w:pStyle w:val="Testonotaapidipagina"/>
      </w:pPr>
      <w:r>
        <w:rPr>
          <w:rStyle w:val="Rimandonotaapidipagina"/>
        </w:rPr>
        <w:footnoteRef/>
      </w:r>
      <w:r>
        <w:t xml:space="preserve"> Potranno essere accettate polizze di durata annuale rinnovabile, fermo restando l’esigenza di rinnovare la garanzia ogni anno pena la facoltà di risolvere il contratto da parte dell’Ente.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723"/>
    <w:multiLevelType w:val="hybridMultilevel"/>
    <w:tmpl w:val="F4C000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EA1F55"/>
    <w:multiLevelType w:val="hybridMultilevel"/>
    <w:tmpl w:val="03AEA62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4B0235"/>
    <w:multiLevelType w:val="multilevel"/>
    <w:tmpl w:val="D4F2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40AFF"/>
    <w:multiLevelType w:val="hybridMultilevel"/>
    <w:tmpl w:val="FF92122E"/>
    <w:lvl w:ilvl="0" w:tplc="C06ECF00">
      <w:start w:val="1"/>
      <w:numFmt w:val="bullet"/>
      <w:lvlText w:val=""/>
      <w:lvlJc w:val="left"/>
      <w:pPr>
        <w:tabs>
          <w:tab w:val="num" w:pos="510"/>
        </w:tabs>
        <w:ind w:left="510" w:hanging="17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690ADE"/>
    <w:multiLevelType w:val="multilevel"/>
    <w:tmpl w:val="1C428E46"/>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9E8545C"/>
    <w:multiLevelType w:val="multilevel"/>
    <w:tmpl w:val="2586E7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F602A15"/>
    <w:multiLevelType w:val="multilevel"/>
    <w:tmpl w:val="629A38D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F8A09BF"/>
    <w:multiLevelType w:val="hybridMultilevel"/>
    <w:tmpl w:val="311C76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73C7D29"/>
    <w:multiLevelType w:val="hybridMultilevel"/>
    <w:tmpl w:val="C79089B8"/>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15:restartNumberingAfterBreak="0">
    <w:nsid w:val="48786197"/>
    <w:multiLevelType w:val="multilevel"/>
    <w:tmpl w:val="4ACE1BE6"/>
    <w:lvl w:ilvl="0">
      <w:start w:val="1"/>
      <w:numFmt w:val="lowerLetter"/>
      <w:lvlText w:val="%1)"/>
      <w:lvlJc w:val="left"/>
      <w:pPr>
        <w:ind w:left="0" w:hanging="360"/>
      </w:pPr>
      <w:rPr>
        <w:rFonts w:ascii="Times New Roman" w:eastAsia="Times New Roman" w:hAnsi="Times New Roman" w:cs="Times New Roman"/>
        <w:b w:val="0"/>
        <w:bCs w:val="0"/>
        <w:sz w:val="24"/>
        <w:szCs w:val="24"/>
      </w:rPr>
    </w:lvl>
    <w:lvl w:ilvl="1">
      <w:start w:val="1"/>
      <w:numFmt w:val="lowerLetter"/>
      <w:lvlText w:val="%2)"/>
      <w:lvlJc w:val="left"/>
      <w:pPr>
        <w:ind w:left="0" w:hanging="361"/>
      </w:pPr>
      <w:rPr>
        <w:rFonts w:ascii="Times New Roman" w:hAnsi="Times New Roman" w:cs="Times New Roman"/>
        <w:b w:val="0"/>
        <w:bCs w:val="0"/>
        <w:spacing w:val="0"/>
        <w:w w:val="10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4C8D72B8"/>
    <w:multiLevelType w:val="multilevel"/>
    <w:tmpl w:val="B68ED2C2"/>
    <w:lvl w:ilvl="0">
      <w:numFmt w:val="bullet"/>
      <w:lvlText w:val=""/>
      <w:lvlJc w:val="left"/>
      <w:pPr>
        <w:ind w:left="1146" w:hanging="360"/>
      </w:pPr>
      <w:rPr>
        <w:rFonts w:ascii="Wingdings" w:hAnsi="Wingdings"/>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11" w15:restartNumberingAfterBreak="0">
    <w:nsid w:val="55880750"/>
    <w:multiLevelType w:val="multilevel"/>
    <w:tmpl w:val="78DC0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C51548"/>
    <w:multiLevelType w:val="hybridMultilevel"/>
    <w:tmpl w:val="2C2CFF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A6341F"/>
    <w:multiLevelType w:val="multilevel"/>
    <w:tmpl w:val="A60478DC"/>
    <w:lvl w:ilvl="0">
      <w:numFmt w:val="bullet"/>
      <w:lvlText w:val="-"/>
      <w:lvlJc w:val="left"/>
      <w:pPr>
        <w:ind w:left="786" w:hanging="360"/>
      </w:pPr>
      <w:rPr>
        <w:rFonts w:ascii="Times New Roman" w:eastAsia="Times New Roman" w:hAnsi="Times New Roman" w:cs="Times New Roman"/>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14" w15:restartNumberingAfterBreak="0">
    <w:nsid w:val="6CCE65DC"/>
    <w:multiLevelType w:val="hybridMultilevel"/>
    <w:tmpl w:val="DEC0FE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DAA6FD2"/>
    <w:multiLevelType w:val="hybridMultilevel"/>
    <w:tmpl w:val="E82C6CD0"/>
    <w:lvl w:ilvl="0" w:tplc="BD72300E">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E0D0774"/>
    <w:multiLevelType w:val="hybridMultilevel"/>
    <w:tmpl w:val="5FBE64B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65116057">
    <w:abstractNumId w:val="11"/>
  </w:num>
  <w:num w:numId="2" w16cid:durableId="1535775873">
    <w:abstractNumId w:val="5"/>
  </w:num>
  <w:num w:numId="3" w16cid:durableId="851335302">
    <w:abstractNumId w:val="6"/>
  </w:num>
  <w:num w:numId="4" w16cid:durableId="1579973099">
    <w:abstractNumId w:val="4"/>
  </w:num>
  <w:num w:numId="5" w16cid:durableId="1508207115">
    <w:abstractNumId w:val="9"/>
  </w:num>
  <w:num w:numId="6" w16cid:durableId="164175161">
    <w:abstractNumId w:val="13"/>
  </w:num>
  <w:num w:numId="7" w16cid:durableId="2005013532">
    <w:abstractNumId w:val="10"/>
  </w:num>
  <w:num w:numId="8" w16cid:durableId="994916036">
    <w:abstractNumId w:val="7"/>
  </w:num>
  <w:num w:numId="9" w16cid:durableId="654646858">
    <w:abstractNumId w:val="2"/>
  </w:num>
  <w:num w:numId="10" w16cid:durableId="830414125">
    <w:abstractNumId w:val="1"/>
  </w:num>
  <w:num w:numId="11" w16cid:durableId="51662132">
    <w:abstractNumId w:val="0"/>
  </w:num>
  <w:num w:numId="12" w16cid:durableId="683090020">
    <w:abstractNumId w:val="8"/>
  </w:num>
  <w:num w:numId="13" w16cid:durableId="999506620">
    <w:abstractNumId w:val="14"/>
  </w:num>
  <w:num w:numId="14" w16cid:durableId="1983534377">
    <w:abstractNumId w:val="12"/>
  </w:num>
  <w:num w:numId="15" w16cid:durableId="231088388">
    <w:abstractNumId w:val="3"/>
  </w:num>
  <w:num w:numId="16" w16cid:durableId="1393698287">
    <w:abstractNumId w:val="16"/>
  </w:num>
  <w:num w:numId="17" w16cid:durableId="19509695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A40"/>
    <w:rsid w:val="000313BA"/>
    <w:rsid w:val="000350F9"/>
    <w:rsid w:val="0008383A"/>
    <w:rsid w:val="000C1F3D"/>
    <w:rsid w:val="001508F4"/>
    <w:rsid w:val="001B09A1"/>
    <w:rsid w:val="00226EE0"/>
    <w:rsid w:val="00271CFE"/>
    <w:rsid w:val="002F7C94"/>
    <w:rsid w:val="0032596C"/>
    <w:rsid w:val="00346F62"/>
    <w:rsid w:val="003D5F7D"/>
    <w:rsid w:val="004672C3"/>
    <w:rsid w:val="004F7EB4"/>
    <w:rsid w:val="0060461F"/>
    <w:rsid w:val="006233FD"/>
    <w:rsid w:val="00640453"/>
    <w:rsid w:val="00670E61"/>
    <w:rsid w:val="0069088C"/>
    <w:rsid w:val="00695D79"/>
    <w:rsid w:val="006B0C35"/>
    <w:rsid w:val="006C2967"/>
    <w:rsid w:val="00713CE6"/>
    <w:rsid w:val="007556E6"/>
    <w:rsid w:val="007748BC"/>
    <w:rsid w:val="007923C4"/>
    <w:rsid w:val="00832FFF"/>
    <w:rsid w:val="00834006"/>
    <w:rsid w:val="008552DD"/>
    <w:rsid w:val="00871534"/>
    <w:rsid w:val="008B64E7"/>
    <w:rsid w:val="008C3625"/>
    <w:rsid w:val="008D55B0"/>
    <w:rsid w:val="008F30F2"/>
    <w:rsid w:val="00901A40"/>
    <w:rsid w:val="00912846"/>
    <w:rsid w:val="00935755"/>
    <w:rsid w:val="009C25AB"/>
    <w:rsid w:val="009D01FD"/>
    <w:rsid w:val="00A20951"/>
    <w:rsid w:val="00A3529C"/>
    <w:rsid w:val="00A6478B"/>
    <w:rsid w:val="00A71971"/>
    <w:rsid w:val="00A85620"/>
    <w:rsid w:val="00A864E9"/>
    <w:rsid w:val="00AA42AF"/>
    <w:rsid w:val="00AC747E"/>
    <w:rsid w:val="00B237F4"/>
    <w:rsid w:val="00B23C95"/>
    <w:rsid w:val="00C027E6"/>
    <w:rsid w:val="00C03F24"/>
    <w:rsid w:val="00C17D8A"/>
    <w:rsid w:val="00C307FB"/>
    <w:rsid w:val="00C91074"/>
    <w:rsid w:val="00CA3BF7"/>
    <w:rsid w:val="00CB166D"/>
    <w:rsid w:val="00CC109B"/>
    <w:rsid w:val="00CC787E"/>
    <w:rsid w:val="00DD3942"/>
    <w:rsid w:val="00E72296"/>
    <w:rsid w:val="00EC7D20"/>
    <w:rsid w:val="00F870E1"/>
    <w:rsid w:val="00F97522"/>
    <w:rsid w:val="00FE1A23"/>
    <w:rsid w:val="00FE56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118D"/>
  <w15:docId w15:val="{4CF1F717-2FC6-40E7-A13E-AAB72C9B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sz w:val="24"/>
      <w:szCs w:val="24"/>
    </w:rPr>
  </w:style>
  <w:style w:type="paragraph" w:styleId="Titolo1">
    <w:name w:val="heading 1"/>
    <w:basedOn w:val="Normale"/>
    <w:next w:val="Normale"/>
    <w:uiPriority w:val="9"/>
    <w:qFormat/>
    <w:pPr>
      <w:keepNext/>
      <w:spacing w:line="360" w:lineRule="auto"/>
      <w:jc w:val="center"/>
      <w:outlineLvl w:val="0"/>
    </w:pPr>
    <w:rPr>
      <w:rFonts w:ascii="Tahoma" w:hAnsi="Tahoma" w:cs="Tahoma"/>
      <w:b/>
      <w:bCs/>
    </w:rPr>
  </w:style>
  <w:style w:type="paragraph" w:styleId="Titolo6">
    <w:name w:val="heading 6"/>
    <w:basedOn w:val="Normale"/>
    <w:next w:val="Normale"/>
    <w:uiPriority w:val="9"/>
    <w:unhideWhenUsed/>
    <w:qFormat/>
    <w:pPr>
      <w:keepNext/>
      <w:keepLines/>
      <w:spacing w:before="40"/>
      <w:outlineLvl w:val="5"/>
    </w:pPr>
    <w:rPr>
      <w:rFonts w:ascii="Calibri Light" w:hAnsi="Calibri Light"/>
      <w:color w:val="1F376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pPr>
      <w:ind w:left="720"/>
    </w:pPr>
  </w:style>
  <w:style w:type="character" w:styleId="Collegamentoipertestuale">
    <w:name w:val="Hyperlink"/>
    <w:basedOn w:val="Carpredefinitoparagrafo"/>
    <w:rPr>
      <w:color w:val="0563C1"/>
      <w:u w:val="single"/>
    </w:rPr>
  </w:style>
  <w:style w:type="character" w:styleId="Menzionenonrisolta">
    <w:name w:val="Unresolved Mention"/>
    <w:basedOn w:val="Carpredefinitoparagrafo"/>
    <w:rPr>
      <w:color w:val="605E5C"/>
      <w:shd w:val="clear" w:color="auto" w:fill="E1DFDD"/>
    </w:rPr>
  </w:style>
  <w:style w:type="character" w:customStyle="1" w:styleId="Titolo1Carattere">
    <w:name w:val="Titolo 1 Carattere"/>
    <w:basedOn w:val="Carpredefinitoparagrafo"/>
    <w:rPr>
      <w:rFonts w:ascii="Tahoma" w:hAnsi="Tahoma" w:cs="Tahoma"/>
      <w:b/>
      <w:bCs/>
      <w:sz w:val="24"/>
      <w:szCs w:val="24"/>
    </w:rPr>
  </w:style>
  <w:style w:type="paragraph" w:customStyle="1" w:styleId="Standard">
    <w:name w:val="Standard"/>
    <w:pPr>
      <w:suppressAutoHyphens/>
      <w:autoSpaceDE w:val="0"/>
    </w:pPr>
    <w:rPr>
      <w:szCs w:val="24"/>
    </w:rPr>
  </w:style>
  <w:style w:type="paragraph" w:styleId="Testonotaapidipagina">
    <w:name w:val="footnote text"/>
    <w:basedOn w:val="Normale"/>
    <w:rPr>
      <w:sz w:val="20"/>
      <w:szCs w:val="20"/>
    </w:rPr>
  </w:style>
  <w:style w:type="character" w:customStyle="1" w:styleId="TestonotaapidipaginaCarattere">
    <w:name w:val="Testo nota a piè di pagina Carattere"/>
    <w:basedOn w:val="Carpredefinitoparagrafo"/>
  </w:style>
  <w:style w:type="character" w:styleId="Rimandonotaapidipagina">
    <w:name w:val="footnote reference"/>
    <w:basedOn w:val="Carpredefinitoparagrafo"/>
    <w:rPr>
      <w:position w:val="0"/>
      <w:vertAlign w:val="superscript"/>
    </w:rPr>
  </w:style>
  <w:style w:type="paragraph" w:styleId="Corpotesto">
    <w:name w:val="Body Text"/>
    <w:basedOn w:val="Normale"/>
    <w:pPr>
      <w:spacing w:line="476" w:lineRule="exact"/>
      <w:jc w:val="both"/>
    </w:pPr>
  </w:style>
  <w:style w:type="character" w:customStyle="1" w:styleId="CorpotestoCarattere">
    <w:name w:val="Corpo testo Carattere"/>
    <w:basedOn w:val="Carpredefinitoparagrafo"/>
    <w:rPr>
      <w:sz w:val="24"/>
      <w:szCs w:val="24"/>
    </w:rPr>
  </w:style>
  <w:style w:type="paragraph" w:styleId="Corpodeltesto2">
    <w:name w:val="Body Text 2"/>
    <w:basedOn w:val="Normale"/>
    <w:pPr>
      <w:spacing w:after="120" w:line="480" w:lineRule="auto"/>
    </w:pPr>
  </w:style>
  <w:style w:type="character" w:customStyle="1" w:styleId="Corpodeltesto2Carattere">
    <w:name w:val="Corpo del testo 2 Carattere"/>
    <w:basedOn w:val="Carpredefinitoparagrafo"/>
    <w:rPr>
      <w:sz w:val="24"/>
      <w:szCs w:val="24"/>
    </w:rPr>
  </w:style>
  <w:style w:type="character" w:customStyle="1" w:styleId="Titolo6Carattere">
    <w:name w:val="Titolo 6 Carattere"/>
    <w:basedOn w:val="Carpredefinitoparagrafo"/>
    <w:rPr>
      <w:rFonts w:ascii="Calibri Light" w:eastAsia="Times New Roman" w:hAnsi="Calibri Light" w:cs="Times New Roman"/>
      <w:color w:val="1F3763"/>
      <w:sz w:val="24"/>
      <w:szCs w:val="24"/>
    </w:rPr>
  </w:style>
  <w:style w:type="paragraph" w:customStyle="1" w:styleId="Default">
    <w:name w:val="Default"/>
    <w:pPr>
      <w:autoSpaceDE w:val="0"/>
      <w:textAlignment w:val="auto"/>
    </w:pPr>
    <w:rPr>
      <w:rFonts w:ascii="Palatino Linotype" w:hAnsi="Palatino Linotype" w:cs="Palatino Linotype"/>
      <w:color w:val="000000"/>
      <w:sz w:val="24"/>
      <w:szCs w:val="24"/>
    </w:rPr>
  </w:style>
  <w:style w:type="paragraph" w:styleId="Intestazione">
    <w:name w:val="header"/>
    <w:basedOn w:val="Normale"/>
    <w:link w:val="IntestazioneCarattere"/>
    <w:uiPriority w:val="99"/>
    <w:unhideWhenUsed/>
    <w:rsid w:val="006C2967"/>
    <w:pPr>
      <w:tabs>
        <w:tab w:val="center" w:pos="4819"/>
        <w:tab w:val="right" w:pos="9638"/>
      </w:tabs>
    </w:pPr>
  </w:style>
  <w:style w:type="character" w:customStyle="1" w:styleId="IntestazioneCarattere">
    <w:name w:val="Intestazione Carattere"/>
    <w:basedOn w:val="Carpredefinitoparagrafo"/>
    <w:link w:val="Intestazione"/>
    <w:uiPriority w:val="99"/>
    <w:rsid w:val="006C2967"/>
    <w:rPr>
      <w:sz w:val="24"/>
      <w:szCs w:val="24"/>
    </w:rPr>
  </w:style>
  <w:style w:type="paragraph" w:styleId="Pidipagina">
    <w:name w:val="footer"/>
    <w:basedOn w:val="Normale"/>
    <w:link w:val="PidipaginaCarattere"/>
    <w:uiPriority w:val="99"/>
    <w:unhideWhenUsed/>
    <w:rsid w:val="006C2967"/>
    <w:pPr>
      <w:tabs>
        <w:tab w:val="center" w:pos="4819"/>
        <w:tab w:val="right" w:pos="9638"/>
      </w:tabs>
    </w:pPr>
  </w:style>
  <w:style w:type="character" w:customStyle="1" w:styleId="PidipaginaCarattere">
    <w:name w:val="Piè di pagina Carattere"/>
    <w:basedOn w:val="Carpredefinitoparagrafo"/>
    <w:link w:val="Pidipagina"/>
    <w:uiPriority w:val="99"/>
    <w:rsid w:val="006C29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179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onsolazione@pec.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solazione@etabtodi.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solazione@etabtdodi.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tabtodi.it" TargetMode="External"/><Relationship Id="rId4" Type="http://schemas.openxmlformats.org/officeDocument/2006/relationships/settings" Target="settings.xml"/><Relationship Id="rId9" Type="http://schemas.openxmlformats.org/officeDocument/2006/relationships/hyperlink" Target="https://www.formaps.it/shared/map/476508946e404bec" TargetMode="External"/><Relationship Id="rId14" Type="http://schemas.openxmlformats.org/officeDocument/2006/relationships/hyperlink" Target="mailto:consolazione@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C34B7-F964-4E5B-BC01-8B3B138D0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8845</Words>
  <Characters>50421</Characters>
  <Application>Microsoft Office Word</Application>
  <DocSecurity>0</DocSecurity>
  <Lines>420</Lines>
  <Paragraphs>118</Paragraphs>
  <ScaleCrop>false</ScaleCrop>
  <HeadingPairs>
    <vt:vector size="2" baseType="variant">
      <vt:variant>
        <vt:lpstr>Titolo</vt:lpstr>
      </vt:variant>
      <vt:variant>
        <vt:i4>1</vt:i4>
      </vt:variant>
    </vt:vector>
  </HeadingPairs>
  <TitlesOfParts>
    <vt:vector size="1" baseType="lpstr">
      <vt:lpstr>LA CONSOLAZIONE ENTE TUDERTE DI ASSISTENZA E BENEFICENZA</vt:lpstr>
    </vt:vector>
  </TitlesOfParts>
  <Company/>
  <LinksUpToDate>false</LinksUpToDate>
  <CharactersWithSpaces>59148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CONSOLAZIONE ENTE TUDERTE DI ASSISTENZA E BENEFICENZA</dc:title>
  <dc:subject/>
  <dc:creator>la consolazione</dc:creator>
  <dc:description/>
  <cp:lastModifiedBy>CONSOLAZIONE ETAB</cp:lastModifiedBy>
  <cp:revision>6</cp:revision>
  <cp:lastPrinted>2025-06-27T14:56:00Z</cp:lastPrinted>
  <dcterms:created xsi:type="dcterms:W3CDTF">2026-08-17T05:53:00Z</dcterms:created>
  <dcterms:modified xsi:type="dcterms:W3CDTF">2026-08-17T06:21:00Z</dcterms:modified>
</cp:coreProperties>
</file>