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A3C88" w14:textId="77777777" w:rsidR="00B30096" w:rsidRDefault="00F50313">
      <w:pPr>
        <w:jc w:val="center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35D0EFA5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2B866D4D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F1BED13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4D62E464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65E0BF25" w14:textId="77777777" w:rsidR="00B30096" w:rsidRDefault="00F50313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Svolgimento delle consultazioni elettorali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2087"/>
        <w:gridCol w:w="2941"/>
      </w:tblGrid>
      <w:tr w:rsidR="00F50313" w14:paraId="5404F7FE" w14:textId="77777777" w:rsidTr="00F50313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7A11E114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1AF4B906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B30096" w14:paraId="5BDEAB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DAAAA81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75C11E4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22761C6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B30096" w14:paraId="086D25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87338D1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</w:t>
            </w:r>
            <w:r>
              <w:rPr>
                <w:rFonts w:ascii="Verdana" w:eastAsia="Verdana" w:hAnsi="Verdana" w:cs="Verdana"/>
                <w:sz w:val="16"/>
              </w:rPr>
              <w:t>investito il titolare del trattamento</w:t>
            </w:r>
          </w:p>
        </w:tc>
        <w:tc>
          <w:tcPr>
            <w:tcW w:w="0" w:type="auto"/>
          </w:tcPr>
          <w:p w14:paraId="47575802" w14:textId="77777777" w:rsidR="00B30096" w:rsidRDefault="00F5031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Svolgimento delle consultazioni elettorali</w:t>
            </w:r>
          </w:p>
        </w:tc>
        <w:tc>
          <w:tcPr>
            <w:tcW w:w="0" w:type="auto"/>
          </w:tcPr>
          <w:p w14:paraId="7CD81366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B30096" w14:paraId="1F381C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E48F816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</w:t>
            </w:r>
            <w:r>
              <w:rPr>
                <w:rFonts w:ascii="Verdana" w:eastAsia="Verdana" w:hAnsi="Verdana" w:cs="Verdana"/>
                <w:sz w:val="16"/>
              </w:rPr>
              <w:t>tto il titolare del trattamento</w:t>
            </w:r>
          </w:p>
        </w:tc>
        <w:tc>
          <w:tcPr>
            <w:tcW w:w="0" w:type="auto"/>
          </w:tcPr>
          <w:p w14:paraId="30624E18" w14:textId="77777777" w:rsidR="00B30096" w:rsidRDefault="00F50313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Svolgimento delle consultazioni elettorali</w:t>
            </w:r>
          </w:p>
        </w:tc>
        <w:tc>
          <w:tcPr>
            <w:tcW w:w="0" w:type="auto"/>
          </w:tcPr>
          <w:p w14:paraId="465AA9FD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6A5D4C3" w14:textId="77777777" w:rsidR="00B30096" w:rsidRDefault="00B30096">
      <w:pPr>
        <w:jc w:val="both"/>
      </w:pPr>
    </w:p>
    <w:p w14:paraId="62E00BAA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</w:t>
      </w:r>
      <w:r>
        <w:rPr>
          <w:rFonts w:ascii="Verdana" w:eastAsia="Verdana" w:hAnsi="Verdana" w:cs="Verdana"/>
          <w:sz w:val="18"/>
        </w:rPr>
        <w:t xml:space="preserve"> anche dati classificati dall’art. 9.1 del Regolamento come "categorie particolari di dati", quali: </w:t>
      </w:r>
    </w:p>
    <w:p w14:paraId="482C55E5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67E80390" w14:textId="77777777" w:rsidR="00B30096" w:rsidRDefault="00F50313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ADD8F31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30CB2983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7D0450D7" w14:textId="77777777" w:rsidR="00B30096" w:rsidRDefault="00F50313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</w:t>
      </w:r>
      <w:r>
        <w:rPr>
          <w:rFonts w:ascii="Verdana" w:eastAsia="Verdana" w:hAnsi="Verdana" w:cs="Verdana"/>
          <w:sz w:val="18"/>
        </w:rPr>
        <w:t>tezione dei dati e prevedere misure appropriate e specifiche per tutelare i diritti fondamentali e gli interessi dell'interessato</w:t>
      </w:r>
      <w:r>
        <w:cr/>
      </w:r>
    </w:p>
    <w:p w14:paraId="299E4889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</w:t>
      </w:r>
      <w:r>
        <w:rPr>
          <w:rFonts w:ascii="Verdana" w:eastAsia="Verdana" w:hAnsi="Verdana" w:cs="Verdana"/>
          <w:sz w:val="18"/>
        </w:rPr>
        <w:t>ti (art. 10 del Regolamento). Il trattamento di tali dati è autorizzato dalla seguente norma di legge:</w:t>
      </w:r>
    </w:p>
    <w:p w14:paraId="38517022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2747A351" w14:textId="77777777" w:rsidR="00B30096" w:rsidRDefault="00F50313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D.P.R. 223/1967 e </w:t>
      </w:r>
      <w:proofErr w:type="spellStart"/>
      <w:r>
        <w:rPr>
          <w:rFonts w:ascii="Verdana" w:eastAsia="Verdana" w:hAnsi="Verdana" w:cs="Verdana"/>
          <w:sz w:val="18"/>
        </w:rPr>
        <w:t>D.Lgs</w:t>
      </w:r>
      <w:proofErr w:type="spellEnd"/>
      <w:r>
        <w:rPr>
          <w:rFonts w:ascii="Verdana" w:eastAsia="Verdana" w:hAnsi="Verdana" w:cs="Verdana"/>
          <w:sz w:val="18"/>
        </w:rPr>
        <w:t xml:space="preserve"> 267/2000</w:t>
      </w:r>
      <w:r>
        <w:cr/>
      </w:r>
    </w:p>
    <w:p w14:paraId="02512189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 xml:space="preserve">Il conferimento dei Suoi dati personali e il consenso al trattamento per le finalità di: </w:t>
      </w:r>
    </w:p>
    <w:p w14:paraId="7D8046B4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3D25619A" w14:textId="77777777" w:rsidR="00B30096" w:rsidRDefault="00F50313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t>Svolgimento delle consultazioni elettorali</w:t>
      </w:r>
    </w:p>
    <w:p w14:paraId="5E1E253D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è invece facoltativo ed il Suo rifiuto non impedisce la corretta stipula e successiva esecuz</w:t>
      </w:r>
      <w:r>
        <w:rPr>
          <w:rFonts w:ascii="Verdana" w:eastAsia="Verdana" w:hAnsi="Verdana" w:cs="Verdana"/>
          <w:sz w:val="18"/>
        </w:rPr>
        <w:t>ione del contratto.</w:t>
      </w:r>
      <w:r>
        <w:cr/>
      </w:r>
    </w:p>
    <w:p w14:paraId="45877C43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79B6EDC7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</w:t>
      </w:r>
      <w:r>
        <w:rPr>
          <w:rFonts w:ascii="Verdana" w:eastAsia="Verdana" w:hAnsi="Verdana" w:cs="Verdana"/>
          <w:sz w:val="18"/>
        </w:rPr>
        <w:t>ecniche e organizzative adeguate di cui all’art. 32.1 del Regolamento, e con l’osservanza di ogni misura cautelativa che ne garantisca la relativa integrità, riservatezza e disponibilità.</w:t>
      </w:r>
    </w:p>
    <w:p w14:paraId="79CCEA85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F50313" w14:paraId="3974C4E2" w14:textId="77777777" w:rsidTr="00F50313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54DDAA4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56C995D3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F50313" w14:paraId="03417614" w14:textId="77777777" w:rsidTr="00F50313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4FB1D6BC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DATI </w:t>
            </w:r>
            <w:r>
              <w:rPr>
                <w:rFonts w:ascii="Verdana" w:eastAsia="Verdana" w:hAnsi="Verdana" w:cs="Verdana"/>
                <w:b/>
                <w:sz w:val="16"/>
              </w:rPr>
              <w:t>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7487D2D2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B30096" w14:paraId="7337AB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15B8FC5" w14:textId="77777777" w:rsidR="00B30096" w:rsidRDefault="00B30096"/>
        </w:tc>
        <w:tc>
          <w:tcPr>
            <w:tcW w:w="0" w:type="auto"/>
            <w:shd w:val="clear" w:color="auto" w:fill="E0F1FF"/>
            <w:vAlign w:val="center"/>
          </w:tcPr>
          <w:p w14:paraId="30A73C61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AC42E7A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B30096" w14:paraId="5FE1A8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39B9CBB6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Candidati</w:t>
            </w:r>
          </w:p>
        </w:tc>
        <w:tc>
          <w:tcPr>
            <w:tcW w:w="0" w:type="auto"/>
          </w:tcPr>
          <w:p w14:paraId="27C8CE53" w14:textId="77777777" w:rsidR="00B30096" w:rsidRDefault="00B30096"/>
        </w:tc>
        <w:tc>
          <w:tcPr>
            <w:tcW w:w="0" w:type="auto"/>
          </w:tcPr>
          <w:p w14:paraId="5DA00B62" w14:textId="77777777" w:rsidR="00B30096" w:rsidRDefault="00B30096"/>
        </w:tc>
      </w:tr>
    </w:tbl>
    <w:p w14:paraId="6F0A715E" w14:textId="77777777" w:rsidR="00B30096" w:rsidRDefault="00B30096">
      <w:pPr>
        <w:jc w:val="both"/>
      </w:pPr>
    </w:p>
    <w:p w14:paraId="7EAC23CC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2CE644AB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18E51BD5" w14:textId="77777777" w:rsidR="00B30096" w:rsidRDefault="00F50313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trasferimento verso Paesi extra europei o </w:t>
      </w:r>
      <w:r>
        <w:rPr>
          <w:rFonts w:ascii="Verdana" w:eastAsia="Verdana" w:hAnsi="Verdana" w:cs="Verdana"/>
          <w:sz w:val="18"/>
        </w:rPr>
        <w:t>verso organizzazioni internazionali.</w:t>
      </w:r>
    </w:p>
    <w:p w14:paraId="28696756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F50313" w14:paraId="79D6AA20" w14:textId="77777777" w:rsidTr="00F50313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EAE277B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A2D8056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Elettorale</w:t>
            </w:r>
          </w:p>
        </w:tc>
      </w:tr>
      <w:tr w:rsidR="00B30096" w14:paraId="3AAD7A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B4993AC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0B305AE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EED8FAB" w14:textId="77777777" w:rsidR="00B30096" w:rsidRDefault="00F50313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B30096" w14:paraId="2198AB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C3F53C3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147D2C58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211AF0E8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B30096" w14:paraId="75E64E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90987E7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7DAFA811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6CF9DD1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B30096" w14:paraId="506354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F65A821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19EFCCF0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1F95C996" w14:textId="77777777" w:rsidR="00B30096" w:rsidRDefault="00F50313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0DA92C17" w14:textId="77777777" w:rsidR="00B30096" w:rsidRDefault="00B30096">
      <w:pPr>
        <w:jc w:val="both"/>
      </w:pPr>
    </w:p>
    <w:p w14:paraId="2E0D24D4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</w:t>
      </w:r>
      <w:r>
        <w:rPr>
          <w:rFonts w:ascii="Verdana" w:eastAsia="Verdana" w:hAnsi="Verdana" w:cs="Verdana"/>
          <w:color w:val="5B9BD5"/>
          <w:sz w:val="24"/>
        </w:rPr>
        <w:t>ressato</w:t>
      </w:r>
    </w:p>
    <w:p w14:paraId="494AB4E1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previsti dagli artt. 15-22 del Regolamento.</w:t>
      </w:r>
    </w:p>
    <w:p w14:paraId="5209E9BD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6158D4DF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27EB475B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la loro rettifica in c</w:t>
      </w:r>
      <w:r>
        <w:rPr>
          <w:rFonts w:ascii="Verdana" w:eastAsia="Verdana" w:hAnsi="Verdana" w:cs="Verdana"/>
          <w:sz w:val="18"/>
        </w:rPr>
        <w:t>aso di inesattezza degli stessi;</w:t>
      </w:r>
    </w:p>
    <w:p w14:paraId="081D2775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617F6C39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7067B3CD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5569AB4B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</w:t>
      </w:r>
      <w:r>
        <w:rPr>
          <w:rFonts w:ascii="Verdana" w:eastAsia="Verdana" w:hAnsi="Verdana" w:cs="Verdana"/>
          <w:sz w:val="18"/>
        </w:rPr>
        <w:t>ritenesse violati i propri diritti e libertà fondamentali;</w:t>
      </w:r>
    </w:p>
    <w:p w14:paraId="51DD44C5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30A42251" w14:textId="77777777" w:rsidR="00B30096" w:rsidRDefault="00F50313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</w:t>
      </w:r>
      <w:r>
        <w:rPr>
          <w:rFonts w:ascii="Verdana" w:eastAsia="Verdana" w:hAnsi="Verdana" w:cs="Verdana"/>
          <w:sz w:val="18"/>
        </w:rPr>
        <w:t>cevere in un formato strutturato, di uso comune e leggibile da dispositivo automatico, i dati personali a Lei riferibili.</w:t>
      </w:r>
    </w:p>
    <w:p w14:paraId="23C554B8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644FE1C5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</w:t>
      </w:r>
    </w:p>
    <w:p w14:paraId="679534FB" w14:textId="77777777" w:rsidR="00B30096" w:rsidRDefault="00F50313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</w:t>
      </w:r>
      <w:r>
        <w:rPr>
          <w:rFonts w:ascii="Verdana" w:eastAsia="Verdana" w:hAnsi="Verdana" w:cs="Verdana"/>
          <w:b/>
          <w:sz w:val="18"/>
        </w:rPr>
        <w:t xml:space="preserve"> de' Marsi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621E6908" w14:textId="77777777" w:rsidR="00B30096" w:rsidRDefault="00F50313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43B04EAB" w14:textId="77777777" w:rsidR="00B30096" w:rsidRDefault="00F50313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</w:t>
      </w:r>
      <w:r>
        <w:rPr>
          <w:rFonts w:ascii="Verdana" w:eastAsia="Verdana" w:hAnsi="Verdana" w:cs="Verdana"/>
          <w:sz w:val="18"/>
        </w:rPr>
        <w:t>ei Suoi dati e all’esercizio dei Suoi diritti derivanti dal Regolamento, Lei potrà contattare il Responsabile per la Protezione dei Dati (RPD) ai seguenti indirizzi mail:</w:t>
      </w:r>
    </w:p>
    <w:p w14:paraId="5DC6CC23" w14:textId="77777777" w:rsidR="00B30096" w:rsidRDefault="00F50313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Elettorale</w:t>
      </w:r>
      <w:r>
        <w:rPr>
          <w:rFonts w:ascii="Verdana" w:eastAsia="Verdana" w:hAnsi="Verdana" w:cs="Verdana"/>
          <w:sz w:val="18"/>
        </w:rPr>
        <w:t>: dpo@sirosweb.it.</w:t>
      </w:r>
    </w:p>
    <w:sectPr w:rsidR="00B30096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7CF85" w14:textId="77777777" w:rsidR="00000000" w:rsidRDefault="00F50313">
      <w:pPr>
        <w:spacing w:after="0" w:line="240" w:lineRule="auto"/>
      </w:pPr>
      <w:r>
        <w:separator/>
      </w:r>
    </w:p>
  </w:endnote>
  <w:endnote w:type="continuationSeparator" w:id="0">
    <w:p w14:paraId="524CB382" w14:textId="77777777" w:rsidR="00000000" w:rsidRDefault="00F5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B20EE" w14:textId="77777777" w:rsidR="00B30096" w:rsidRDefault="00F50313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Candidati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248A3" w14:textId="77777777" w:rsidR="00000000" w:rsidRDefault="00F50313">
      <w:pPr>
        <w:spacing w:after="0" w:line="240" w:lineRule="auto"/>
      </w:pPr>
      <w:r>
        <w:separator/>
      </w:r>
    </w:p>
  </w:footnote>
  <w:footnote w:type="continuationSeparator" w:id="0">
    <w:p w14:paraId="45158110" w14:textId="77777777" w:rsidR="00000000" w:rsidRDefault="00F5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7136C" w14:textId="77777777" w:rsidR="00B30096" w:rsidRDefault="00F50313">
    <w:pPr>
      <w:jc w:val="right"/>
    </w:pPr>
    <w:r>
      <w:rPr>
        <w:rFonts w:ascii="Verdana" w:eastAsia="Verdana" w:hAnsi="Verdana" w:cs="Verdana"/>
        <w:sz w:val="16"/>
      </w:rPr>
      <w:t>Comune di Magliano de' Ma</w:t>
    </w:r>
    <w:r>
      <w:rPr>
        <w:rFonts w:ascii="Verdana" w:eastAsia="Verdana" w:hAnsi="Verdana" w:cs="Verdana"/>
        <w:sz w:val="16"/>
      </w:rPr>
      <w:t>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219A"/>
    <w:multiLevelType w:val="multilevel"/>
    <w:tmpl w:val="8F60B8C4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BF42C4"/>
    <w:multiLevelType w:val="multilevel"/>
    <w:tmpl w:val="47C6E2C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A11884"/>
    <w:multiLevelType w:val="multilevel"/>
    <w:tmpl w:val="5582C71E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78403D"/>
    <w:multiLevelType w:val="multilevel"/>
    <w:tmpl w:val="43C444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4E1A84"/>
    <w:multiLevelType w:val="multilevel"/>
    <w:tmpl w:val="CE202CE2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F25B51"/>
    <w:multiLevelType w:val="multilevel"/>
    <w:tmpl w:val="FC08846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646EC0"/>
    <w:multiLevelType w:val="multilevel"/>
    <w:tmpl w:val="1B06017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AD0782"/>
    <w:multiLevelType w:val="multilevel"/>
    <w:tmpl w:val="622481F6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0F70F1"/>
    <w:multiLevelType w:val="multilevel"/>
    <w:tmpl w:val="2966B9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096"/>
    <w:rsid w:val="00B30096"/>
    <w:rsid w:val="00F5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F1631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2026-05-29T13:56:00Z</dcterms:created>
  <dcterms:modified xsi:type="dcterms:W3CDTF">2026-05-29T13:56:00Z</dcterms:modified>
</cp:coreProperties>
</file>